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37B" w:rsidRDefault="00FE537B" w:rsidP="00CB3AFB">
      <w:pPr>
        <w:jc w:val="center"/>
      </w:pPr>
    </w:p>
    <w:p w:rsidR="00FE537B" w:rsidRDefault="00FE537B" w:rsidP="00CB3AFB">
      <w:pPr>
        <w:jc w:val="center"/>
      </w:pPr>
    </w:p>
    <w:p w:rsidR="00870FE0" w:rsidRPr="00870FE0" w:rsidRDefault="00870FE0" w:rsidP="00FE537B">
      <w:pPr>
        <w:kinsoku w:val="0"/>
        <w:overflowPunct w:val="0"/>
        <w:spacing w:after="0" w:line="240" w:lineRule="auto"/>
        <w:jc w:val="center"/>
        <w:textAlignment w:val="baseline"/>
        <w:rPr>
          <w:rFonts w:ascii="Calibri" w:eastAsia="+mn-ea" w:hAnsi="Calibri" w:cs="Arial"/>
          <w:b/>
          <w:bCs/>
          <w:color w:val="0D0D0D"/>
          <w:kern w:val="24"/>
          <w:sz w:val="96"/>
          <w:szCs w:val="80"/>
          <w:lang w:eastAsia="pt-BR"/>
        </w:rPr>
      </w:pPr>
    </w:p>
    <w:p w:rsidR="00870FE0" w:rsidRDefault="00870FE0" w:rsidP="00FE537B">
      <w:pPr>
        <w:kinsoku w:val="0"/>
        <w:overflowPunct w:val="0"/>
        <w:spacing w:after="0" w:line="240" w:lineRule="auto"/>
        <w:jc w:val="center"/>
        <w:textAlignment w:val="baseline"/>
        <w:rPr>
          <w:rFonts w:ascii="Calibri" w:eastAsia="+mn-ea" w:hAnsi="Calibri" w:cs="Arial"/>
          <w:b/>
          <w:bCs/>
          <w:color w:val="0D0D0D"/>
          <w:kern w:val="24"/>
          <w:sz w:val="200"/>
          <w:szCs w:val="80"/>
          <w:lang w:eastAsia="pt-BR"/>
        </w:rPr>
      </w:pPr>
      <w:r w:rsidRPr="00870FE0">
        <w:rPr>
          <w:rFonts w:ascii="Calibri" w:eastAsia="+mn-ea" w:hAnsi="Calibri" w:cs="Arial"/>
          <w:b/>
          <w:bCs/>
          <w:color w:val="0D0D0D"/>
          <w:kern w:val="24"/>
          <w:sz w:val="200"/>
          <w:szCs w:val="80"/>
          <w:lang w:eastAsia="pt-BR"/>
        </w:rPr>
        <w:t>MAZE</w:t>
      </w:r>
    </w:p>
    <w:p w:rsidR="00870FE0" w:rsidRPr="00870FE0" w:rsidRDefault="00870FE0" w:rsidP="00FE537B">
      <w:pPr>
        <w:kinsoku w:val="0"/>
        <w:overflowPunct w:val="0"/>
        <w:spacing w:after="0" w:line="240" w:lineRule="auto"/>
        <w:jc w:val="center"/>
        <w:textAlignment w:val="baseline"/>
        <w:rPr>
          <w:rFonts w:ascii="Calibri" w:eastAsia="+mn-ea" w:hAnsi="Calibri" w:cs="Arial"/>
          <w:b/>
          <w:bCs/>
          <w:color w:val="0D0D0D"/>
          <w:kern w:val="24"/>
          <w:sz w:val="28"/>
          <w:szCs w:val="80"/>
          <w:lang w:eastAsia="pt-BR"/>
        </w:rPr>
      </w:pPr>
    </w:p>
    <w:p w:rsidR="00870FE0" w:rsidRDefault="00870FE0" w:rsidP="00FE537B">
      <w:pPr>
        <w:kinsoku w:val="0"/>
        <w:overflowPunct w:val="0"/>
        <w:spacing w:after="0" w:line="240" w:lineRule="auto"/>
        <w:jc w:val="center"/>
        <w:textAlignment w:val="baseline"/>
        <w:rPr>
          <w:rFonts w:ascii="Calibri" w:eastAsia="+mn-ea" w:hAnsi="Calibri" w:cs="Arial"/>
          <w:b/>
          <w:bCs/>
          <w:color w:val="0D0D0D"/>
          <w:kern w:val="24"/>
          <w:sz w:val="200"/>
          <w:szCs w:val="80"/>
          <w:lang w:eastAsia="pt-BR"/>
        </w:rPr>
      </w:pPr>
      <w:r>
        <w:rPr>
          <w:rFonts w:ascii="Calibri" w:eastAsia="+mn-ea" w:hAnsi="Calibri" w:cs="Arial"/>
          <w:b/>
          <w:bCs/>
          <w:noProof/>
          <w:color w:val="7F7F7F"/>
          <w:kern w:val="24"/>
          <w:sz w:val="36"/>
          <w:lang w:eastAsia="pt-BR"/>
        </w:rPr>
        <w:drawing>
          <wp:inline distT="0" distB="0" distL="0" distR="0" wp14:anchorId="0884CA9D" wp14:editId="695D9132">
            <wp:extent cx="2895600" cy="2895600"/>
            <wp:effectExtent l="114300" t="114300" r="114300" b="152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ze_logo.png"/>
                    <pic:cNvPicPr/>
                  </pic:nvPicPr>
                  <pic:blipFill>
                    <a:blip r:embed="rId8">
                      <a:extLst>
                        <a:ext uri="{28A0092B-C50C-407E-A947-70E740481C1C}">
                          <a14:useLocalDpi xmlns:a14="http://schemas.microsoft.com/office/drawing/2010/main" val="0"/>
                        </a:ext>
                      </a:extLst>
                    </a:blip>
                    <a:stretch>
                      <a:fillRect/>
                    </a:stretch>
                  </pic:blipFill>
                  <pic:spPr>
                    <a:xfrm>
                      <a:off x="0" y="0"/>
                      <a:ext cx="2895600" cy="2895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870FE0">
        <w:rPr>
          <w:rFonts w:ascii="Calibri" w:eastAsia="+mn-ea" w:hAnsi="Calibri" w:cs="Arial"/>
          <w:b/>
          <w:bCs/>
          <w:color w:val="0D0D0D"/>
          <w:kern w:val="24"/>
          <w:sz w:val="200"/>
          <w:szCs w:val="80"/>
          <w:lang w:eastAsia="pt-BR"/>
        </w:rPr>
        <w:t xml:space="preserve"> </w:t>
      </w:r>
    </w:p>
    <w:p w:rsidR="00870FE0" w:rsidRDefault="00870FE0" w:rsidP="00FE537B">
      <w:pPr>
        <w:kinsoku w:val="0"/>
        <w:overflowPunct w:val="0"/>
        <w:spacing w:after="0" w:line="240" w:lineRule="auto"/>
        <w:jc w:val="center"/>
        <w:textAlignment w:val="baseline"/>
        <w:rPr>
          <w:rFonts w:ascii="Calibri" w:eastAsia="+mn-ea" w:hAnsi="Calibri" w:cs="Arial"/>
          <w:b/>
          <w:bCs/>
          <w:color w:val="7F7F7F"/>
          <w:kern w:val="24"/>
          <w:sz w:val="44"/>
          <w:lang w:eastAsia="pt-BR"/>
        </w:rPr>
      </w:pPr>
    </w:p>
    <w:p w:rsidR="00870FE0" w:rsidRDefault="00870FE0" w:rsidP="00FE537B">
      <w:pPr>
        <w:kinsoku w:val="0"/>
        <w:overflowPunct w:val="0"/>
        <w:spacing w:after="0" w:line="240" w:lineRule="auto"/>
        <w:jc w:val="center"/>
        <w:textAlignment w:val="baseline"/>
        <w:rPr>
          <w:rFonts w:ascii="Calibri" w:eastAsia="+mn-ea" w:hAnsi="Calibri" w:cs="Arial"/>
          <w:b/>
          <w:bCs/>
          <w:color w:val="7F7F7F"/>
          <w:kern w:val="24"/>
          <w:sz w:val="44"/>
          <w:lang w:eastAsia="pt-BR"/>
        </w:rPr>
      </w:pPr>
    </w:p>
    <w:p w:rsidR="00C075C9" w:rsidRPr="00DC12FC" w:rsidRDefault="00870FE0" w:rsidP="00FE537B">
      <w:pPr>
        <w:kinsoku w:val="0"/>
        <w:overflowPunct w:val="0"/>
        <w:spacing w:after="0" w:line="240" w:lineRule="auto"/>
        <w:jc w:val="center"/>
        <w:textAlignment w:val="baseline"/>
        <w:rPr>
          <w:rFonts w:ascii="Calibri" w:eastAsia="+mn-ea" w:hAnsi="Calibri" w:cs="Arial"/>
          <w:b/>
          <w:bCs/>
          <w:color w:val="7F7F7F"/>
          <w:kern w:val="24"/>
          <w:sz w:val="44"/>
          <w:lang w:eastAsia="pt-BR"/>
        </w:rPr>
      </w:pPr>
      <w:r>
        <w:rPr>
          <w:rFonts w:ascii="Calibri" w:eastAsia="+mn-ea" w:hAnsi="Calibri" w:cs="Arial"/>
          <w:b/>
          <w:bCs/>
          <w:color w:val="7F7F7F"/>
          <w:kern w:val="24"/>
          <w:sz w:val="44"/>
          <w:lang w:eastAsia="pt-BR"/>
        </w:rPr>
        <w:t>DATA INTERFACE</w:t>
      </w:r>
      <w:r w:rsidR="002013AE" w:rsidRPr="00DC12FC">
        <w:rPr>
          <w:rFonts w:ascii="Calibri" w:eastAsia="+mn-ea" w:hAnsi="Calibri" w:cs="Arial"/>
          <w:b/>
          <w:bCs/>
          <w:color w:val="7F7F7F"/>
          <w:kern w:val="24"/>
          <w:sz w:val="44"/>
          <w:lang w:eastAsia="pt-BR"/>
        </w:rPr>
        <w:t xml:space="preserve"> </w:t>
      </w:r>
      <w:r>
        <w:rPr>
          <w:rFonts w:ascii="Calibri" w:eastAsia="+mn-ea" w:hAnsi="Calibri" w:cs="Arial"/>
          <w:b/>
          <w:bCs/>
          <w:color w:val="7F7F7F"/>
          <w:kern w:val="24"/>
          <w:sz w:val="44"/>
          <w:lang w:eastAsia="pt-BR"/>
        </w:rPr>
        <w:t>MANUAL</w:t>
      </w:r>
    </w:p>
    <w:p w:rsidR="00C075C9" w:rsidRPr="002013AE" w:rsidRDefault="00C075C9" w:rsidP="00FE537B">
      <w:pPr>
        <w:kinsoku w:val="0"/>
        <w:overflowPunct w:val="0"/>
        <w:spacing w:after="0" w:line="240" w:lineRule="auto"/>
        <w:jc w:val="center"/>
        <w:textAlignment w:val="baseline"/>
        <w:rPr>
          <w:rFonts w:ascii="Calibri" w:eastAsia="+mn-ea" w:hAnsi="Calibri" w:cs="Arial"/>
          <w:b/>
          <w:bCs/>
          <w:color w:val="7F7F7F"/>
          <w:kern w:val="24"/>
          <w:sz w:val="36"/>
          <w:lang w:eastAsia="pt-BR"/>
        </w:rPr>
      </w:pPr>
    </w:p>
    <w:p w:rsidR="00C075C9" w:rsidRPr="002013AE" w:rsidRDefault="00C075C9" w:rsidP="00FE537B">
      <w:pPr>
        <w:kinsoku w:val="0"/>
        <w:overflowPunct w:val="0"/>
        <w:spacing w:after="0" w:line="240" w:lineRule="auto"/>
        <w:jc w:val="center"/>
        <w:textAlignment w:val="baseline"/>
        <w:rPr>
          <w:rFonts w:ascii="Calibri" w:eastAsia="+mn-ea" w:hAnsi="Calibri" w:cs="Arial"/>
          <w:b/>
          <w:bCs/>
          <w:color w:val="7F7F7F"/>
          <w:kern w:val="24"/>
          <w:sz w:val="36"/>
          <w:lang w:eastAsia="pt-BR"/>
        </w:rPr>
      </w:pPr>
    </w:p>
    <w:p w:rsidR="00FE537B" w:rsidRDefault="00FE537B" w:rsidP="00FE537B">
      <w:pPr>
        <w:kinsoku w:val="0"/>
        <w:overflowPunct w:val="0"/>
        <w:spacing w:after="0" w:line="240" w:lineRule="auto"/>
        <w:jc w:val="center"/>
        <w:textAlignment w:val="baseline"/>
        <w:rPr>
          <w:rFonts w:ascii="Times New Roman" w:eastAsia="Times New Roman" w:hAnsi="Times New Roman" w:cs="Times New Roman"/>
          <w:sz w:val="40"/>
          <w:szCs w:val="24"/>
          <w:lang w:eastAsia="pt-BR"/>
        </w:rPr>
      </w:pPr>
    </w:p>
    <w:p w:rsidR="00AC153A" w:rsidRDefault="002A043E" w:rsidP="003C00BA">
      <w:r w:rsidRPr="0078228D">
        <w:rPr>
          <w:noProof/>
          <w:lang w:eastAsia="pt-BR"/>
        </w:rPr>
        <mc:AlternateContent>
          <mc:Choice Requires="wps">
            <w:drawing>
              <wp:anchor distT="0" distB="0" distL="114300" distR="114300" simplePos="0" relativeHeight="251658240" behindDoc="0" locked="0" layoutInCell="1" allowOverlap="1" wp14:anchorId="5F32868F" wp14:editId="30610A52">
                <wp:simplePos x="0" y="0"/>
                <wp:positionH relativeFrom="column">
                  <wp:posOffset>1489105</wp:posOffset>
                </wp:positionH>
                <wp:positionV relativeFrom="paragraph">
                  <wp:posOffset>6070674</wp:posOffset>
                </wp:positionV>
                <wp:extent cx="5544185" cy="2779395"/>
                <wp:effectExtent l="0" t="0" r="0" b="0"/>
                <wp:wrapNone/>
                <wp:docPr id="11" name="ZoneTexte 10"/>
                <wp:cNvGraphicFramePr/>
                <a:graphic xmlns:a="http://schemas.openxmlformats.org/drawingml/2006/main">
                  <a:graphicData uri="http://schemas.microsoft.com/office/word/2010/wordprocessingShape">
                    <wps:wsp>
                      <wps:cNvSpPr txBox="1"/>
                      <wps:spPr>
                        <a:xfrm>
                          <a:off x="0" y="0"/>
                          <a:ext cx="5544185" cy="2779395"/>
                        </a:xfrm>
                        <a:prstGeom prst="rect">
                          <a:avLst/>
                        </a:prstGeom>
                        <a:noFill/>
                      </wps:spPr>
                      <wps:txbx>
                        <w:txbxContent>
                          <w:p w:rsidR="0030203A" w:rsidRPr="00040171" w:rsidRDefault="0030203A" w:rsidP="00587DA5">
                            <w:pPr>
                              <w:pStyle w:val="NormalWeb"/>
                              <w:kinsoku w:val="0"/>
                              <w:overflowPunct w:val="0"/>
                              <w:spacing w:before="0" w:beforeAutospacing="0" w:after="0" w:afterAutospacing="0"/>
                              <w:jc w:val="both"/>
                              <w:textAlignment w:val="baseline"/>
                              <w:rPr>
                                <w:sz w:val="28"/>
                                <w:lang w:val="pt-BR"/>
                              </w:rPr>
                            </w:pPr>
                            <w:proofErr w:type="spellStart"/>
                            <w:r w:rsidRPr="00040171">
                              <w:rPr>
                                <w:sz w:val="28"/>
                                <w:lang w:val="pt-BR"/>
                              </w:rPr>
                              <w:t>BrainXT</w:t>
                            </w:r>
                            <w:proofErr w:type="spellEnd"/>
                            <w:r w:rsidRPr="00040171">
                              <w:rPr>
                                <w:sz w:val="28"/>
                                <w:lang w:val="pt-BR"/>
                              </w:rPr>
                              <w:t xml:space="preserve"> é um software criado pelo Braincube que permite a coleta de dados de diversos tipos de fontes industriais. Também realiza a transformação desses dados em arquivos estruturados no formato TXT ou CSV. Uma vez transformado, esses arquivos podem ser enviados aos servidores na nuvem do Braincube utilizando o software </w:t>
                            </w:r>
                            <w:proofErr w:type="spellStart"/>
                            <w:r w:rsidRPr="00040171">
                              <w:rPr>
                                <w:sz w:val="28"/>
                                <w:lang w:val="pt-BR"/>
                              </w:rPr>
                              <w:t>IPTransfer</w:t>
                            </w:r>
                            <w:proofErr w:type="spellEnd"/>
                            <w:r w:rsidRPr="00040171">
                              <w:rPr>
                                <w:sz w:val="28"/>
                                <w:lang w:val="pt-BR"/>
                              </w:rPr>
                              <w:t>.</w:t>
                            </w:r>
                          </w:p>
                          <w:p w:rsidR="0030203A" w:rsidRPr="00040171" w:rsidRDefault="0030203A" w:rsidP="00587DA5">
                            <w:pPr>
                              <w:pStyle w:val="NormalWeb"/>
                              <w:kinsoku w:val="0"/>
                              <w:overflowPunct w:val="0"/>
                              <w:spacing w:before="0" w:beforeAutospacing="0" w:after="0" w:afterAutospacing="0"/>
                              <w:ind w:left="720"/>
                              <w:jc w:val="both"/>
                              <w:textAlignment w:val="baseline"/>
                              <w:rPr>
                                <w:sz w:val="28"/>
                                <w:lang w:val="pt-BR"/>
                              </w:rPr>
                            </w:pPr>
                          </w:p>
                          <w:p w:rsidR="0030203A" w:rsidRPr="00040171" w:rsidRDefault="0030203A" w:rsidP="00587DA5">
                            <w:pPr>
                              <w:pStyle w:val="NormalWeb"/>
                              <w:kinsoku w:val="0"/>
                              <w:overflowPunct w:val="0"/>
                              <w:spacing w:before="0" w:beforeAutospacing="0" w:after="0" w:afterAutospacing="0"/>
                              <w:jc w:val="both"/>
                              <w:textAlignment w:val="baseline"/>
                              <w:rPr>
                                <w:sz w:val="28"/>
                                <w:lang w:val="pt-BR"/>
                              </w:rPr>
                            </w:pPr>
                            <w:r w:rsidRPr="00040171">
                              <w:rPr>
                                <w:sz w:val="28"/>
                                <w:lang w:val="pt-BR"/>
                              </w:rPr>
                              <w:t>Principais de fontes de dados compatíveis são:</w:t>
                            </w:r>
                          </w:p>
                          <w:p w:rsidR="0030203A" w:rsidRDefault="0030203A" w:rsidP="00587DA5">
                            <w:pPr>
                              <w:pStyle w:val="NormalWeb"/>
                              <w:numPr>
                                <w:ilvl w:val="0"/>
                                <w:numId w:val="1"/>
                              </w:numPr>
                              <w:kinsoku w:val="0"/>
                              <w:overflowPunct w:val="0"/>
                              <w:spacing w:before="0" w:beforeAutospacing="0" w:after="0" w:afterAutospacing="0"/>
                              <w:jc w:val="both"/>
                              <w:textAlignment w:val="baseline"/>
                              <w:rPr>
                                <w:sz w:val="28"/>
                              </w:rPr>
                            </w:pPr>
                            <w:proofErr w:type="spellStart"/>
                            <w:r>
                              <w:rPr>
                                <w:sz w:val="28"/>
                              </w:rPr>
                              <w:t>Servidores</w:t>
                            </w:r>
                            <w:proofErr w:type="spellEnd"/>
                            <w:r>
                              <w:rPr>
                                <w:sz w:val="28"/>
                              </w:rPr>
                              <w:t xml:space="preserve"> OPC;</w:t>
                            </w:r>
                          </w:p>
                          <w:p w:rsidR="0030203A" w:rsidRPr="00040171" w:rsidRDefault="0030203A" w:rsidP="00587DA5">
                            <w:pPr>
                              <w:pStyle w:val="NormalWeb"/>
                              <w:numPr>
                                <w:ilvl w:val="0"/>
                                <w:numId w:val="1"/>
                              </w:numPr>
                              <w:kinsoku w:val="0"/>
                              <w:overflowPunct w:val="0"/>
                              <w:spacing w:before="0" w:beforeAutospacing="0" w:after="0" w:afterAutospacing="0"/>
                              <w:jc w:val="both"/>
                              <w:textAlignment w:val="baseline"/>
                              <w:rPr>
                                <w:sz w:val="28"/>
                                <w:lang w:val="pt-BR"/>
                              </w:rPr>
                            </w:pPr>
                            <w:proofErr w:type="spellStart"/>
                            <w:r w:rsidRPr="00040171">
                              <w:rPr>
                                <w:sz w:val="28"/>
                                <w:lang w:val="pt-BR"/>
                              </w:rPr>
                              <w:t>PLCs</w:t>
                            </w:r>
                            <w:proofErr w:type="spellEnd"/>
                            <w:r w:rsidRPr="00040171">
                              <w:rPr>
                                <w:sz w:val="28"/>
                                <w:lang w:val="pt-BR"/>
                              </w:rPr>
                              <w:t xml:space="preserve"> através do protocolo </w:t>
                            </w:r>
                            <w:proofErr w:type="spellStart"/>
                            <w:r w:rsidRPr="00040171">
                              <w:rPr>
                                <w:sz w:val="28"/>
                                <w:lang w:val="pt-BR"/>
                              </w:rPr>
                              <w:t>ModBus</w:t>
                            </w:r>
                            <w:proofErr w:type="spellEnd"/>
                            <w:r w:rsidRPr="00040171">
                              <w:rPr>
                                <w:sz w:val="28"/>
                                <w:lang w:val="pt-BR"/>
                              </w:rPr>
                              <w:t>;</w:t>
                            </w:r>
                          </w:p>
                          <w:p w:rsidR="0030203A" w:rsidRPr="00040171" w:rsidRDefault="0030203A" w:rsidP="00587DA5">
                            <w:pPr>
                              <w:pStyle w:val="NormalWeb"/>
                              <w:numPr>
                                <w:ilvl w:val="0"/>
                                <w:numId w:val="1"/>
                              </w:numPr>
                              <w:kinsoku w:val="0"/>
                              <w:overflowPunct w:val="0"/>
                              <w:spacing w:before="0" w:beforeAutospacing="0" w:after="0" w:afterAutospacing="0"/>
                              <w:jc w:val="both"/>
                              <w:textAlignment w:val="baseline"/>
                              <w:rPr>
                                <w:sz w:val="28"/>
                                <w:lang w:val="pt-BR"/>
                              </w:rPr>
                            </w:pPr>
                            <w:proofErr w:type="spellStart"/>
                            <w:r w:rsidRPr="00040171">
                              <w:rPr>
                                <w:sz w:val="28"/>
                                <w:lang w:val="pt-BR"/>
                              </w:rPr>
                              <w:t>PLCs</w:t>
                            </w:r>
                            <w:proofErr w:type="spellEnd"/>
                            <w:r w:rsidRPr="00040171">
                              <w:rPr>
                                <w:sz w:val="28"/>
                                <w:lang w:val="pt-BR"/>
                              </w:rPr>
                              <w:t xml:space="preserve"> através do protocolo </w:t>
                            </w:r>
                            <w:proofErr w:type="spellStart"/>
                            <w:r w:rsidRPr="00040171">
                              <w:rPr>
                                <w:sz w:val="28"/>
                                <w:lang w:val="pt-BR"/>
                              </w:rPr>
                              <w:t>Profinet</w:t>
                            </w:r>
                            <w:proofErr w:type="spellEnd"/>
                            <w:r w:rsidRPr="00040171">
                              <w:rPr>
                                <w:sz w:val="28"/>
                                <w:lang w:val="pt-BR"/>
                              </w:rPr>
                              <w:t>;</w:t>
                            </w:r>
                          </w:p>
                          <w:p w:rsidR="0030203A" w:rsidRPr="0078228D" w:rsidRDefault="0030203A" w:rsidP="00587DA5">
                            <w:pPr>
                              <w:pStyle w:val="NormalWeb"/>
                              <w:numPr>
                                <w:ilvl w:val="0"/>
                                <w:numId w:val="1"/>
                              </w:numPr>
                              <w:kinsoku w:val="0"/>
                              <w:overflowPunct w:val="0"/>
                              <w:spacing w:before="0" w:beforeAutospacing="0" w:after="0" w:afterAutospacing="0"/>
                              <w:jc w:val="both"/>
                              <w:textAlignment w:val="baseline"/>
                              <w:rPr>
                                <w:sz w:val="28"/>
                              </w:rPr>
                            </w:pPr>
                            <w:r>
                              <w:rPr>
                                <w:sz w:val="28"/>
                              </w:rPr>
                              <w:t>Banco de dados ODBC.</w:t>
                            </w:r>
                          </w:p>
                        </w:txbxContent>
                      </wps:txbx>
                      <wps:bodyPr wrap="square" rtlCol="0">
                        <a:noAutofit/>
                      </wps:bodyPr>
                    </wps:wsp>
                  </a:graphicData>
                </a:graphic>
                <wp14:sizeRelV relativeFrom="margin">
                  <wp14:pctHeight>0</wp14:pctHeight>
                </wp14:sizeRelV>
              </wp:anchor>
            </w:drawing>
          </mc:Choice>
          <mc:Fallback>
            <w:pict>
              <v:shapetype w14:anchorId="5F32868F" id="_x0000_t202" coordsize="21600,21600" o:spt="202" path="m,l,21600r21600,l21600,xe">
                <v:stroke joinstyle="miter"/>
                <v:path gradientshapeok="t" o:connecttype="rect"/>
              </v:shapetype>
              <v:shape id="ZoneTexte 10" o:spid="_x0000_s1026" type="#_x0000_t202" style="position:absolute;margin-left:117.25pt;margin-top:478pt;width:436.55pt;height:218.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" filled="f" stroked="f">
                <v:textbox>
                  <w:txbxContent>
                    <w:p w:rsidR="0030203A" w:rsidRPr="00040171" w:rsidRDefault="0030203A" w:rsidP="00587DA5">
                      <w:pPr>
                        <w:pStyle w:val="NormalWeb"/>
                        <w:kinsoku w:val="0"/>
                        <w:overflowPunct w:val="0"/>
                        <w:spacing w:before="0" w:beforeAutospacing="0" w:after="0" w:afterAutospacing="0"/>
                        <w:jc w:val="both"/>
                        <w:textAlignment w:val="baseline"/>
                        <w:rPr>
                          <w:sz w:val="28"/>
                          <w:lang w:val="pt-BR"/>
                        </w:rPr>
                      </w:pPr>
                      <w:r w:rsidRPr="00040171">
                        <w:rPr>
                          <w:sz w:val="28"/>
                          <w:lang w:val="pt-BR"/>
                        </w:rPr>
                        <w:t>BrainXT é um software criado pelo Braincube que permite a coleta de dados de diversos tipos de fontes industriais. Também realiza a transformação desses dados em arquivos estruturados no formato TXT ou CSV. Uma vez transformado, esses arquivos podem ser enviados aos servidores na nuvem do Braincube utilizando o software IPTransfer.</w:t>
                      </w:r>
                    </w:p>
                    <w:p w:rsidR="0030203A" w:rsidRPr="00040171" w:rsidRDefault="0030203A" w:rsidP="00587DA5">
                      <w:pPr>
                        <w:pStyle w:val="NormalWeb"/>
                        <w:kinsoku w:val="0"/>
                        <w:overflowPunct w:val="0"/>
                        <w:spacing w:before="0" w:beforeAutospacing="0" w:after="0" w:afterAutospacing="0"/>
                        <w:ind w:left="720"/>
                        <w:jc w:val="both"/>
                        <w:textAlignment w:val="baseline"/>
                        <w:rPr>
                          <w:sz w:val="28"/>
                          <w:lang w:val="pt-BR"/>
                        </w:rPr>
                      </w:pPr>
                    </w:p>
                    <w:p w:rsidR="0030203A" w:rsidRPr="00040171" w:rsidRDefault="0030203A" w:rsidP="00587DA5">
                      <w:pPr>
                        <w:pStyle w:val="NormalWeb"/>
                        <w:kinsoku w:val="0"/>
                        <w:overflowPunct w:val="0"/>
                        <w:spacing w:before="0" w:beforeAutospacing="0" w:after="0" w:afterAutospacing="0"/>
                        <w:jc w:val="both"/>
                        <w:textAlignment w:val="baseline"/>
                        <w:rPr>
                          <w:sz w:val="28"/>
                          <w:lang w:val="pt-BR"/>
                        </w:rPr>
                      </w:pPr>
                      <w:r w:rsidRPr="00040171">
                        <w:rPr>
                          <w:sz w:val="28"/>
                          <w:lang w:val="pt-BR"/>
                        </w:rPr>
                        <w:t>Principais de fontes de dados compatíveis são:</w:t>
                      </w:r>
                    </w:p>
                    <w:p w:rsidR="0030203A" w:rsidRDefault="0030203A" w:rsidP="00587DA5">
                      <w:pPr>
                        <w:pStyle w:val="NormalWeb"/>
                        <w:numPr>
                          <w:ilvl w:val="0"/>
                          <w:numId w:val="1"/>
                        </w:numPr>
                        <w:kinsoku w:val="0"/>
                        <w:overflowPunct w:val="0"/>
                        <w:spacing w:before="0" w:beforeAutospacing="0" w:after="0" w:afterAutospacing="0"/>
                        <w:jc w:val="both"/>
                        <w:textAlignment w:val="baseline"/>
                        <w:rPr>
                          <w:sz w:val="28"/>
                        </w:rPr>
                      </w:pPr>
                      <w:r>
                        <w:rPr>
                          <w:sz w:val="28"/>
                        </w:rPr>
                        <w:t>Servidores OPC;</w:t>
                      </w:r>
                    </w:p>
                    <w:p w:rsidR="0030203A" w:rsidRPr="00040171" w:rsidRDefault="0030203A" w:rsidP="00587DA5">
                      <w:pPr>
                        <w:pStyle w:val="NormalWeb"/>
                        <w:numPr>
                          <w:ilvl w:val="0"/>
                          <w:numId w:val="1"/>
                        </w:numPr>
                        <w:kinsoku w:val="0"/>
                        <w:overflowPunct w:val="0"/>
                        <w:spacing w:before="0" w:beforeAutospacing="0" w:after="0" w:afterAutospacing="0"/>
                        <w:jc w:val="both"/>
                        <w:textAlignment w:val="baseline"/>
                        <w:rPr>
                          <w:sz w:val="28"/>
                          <w:lang w:val="pt-BR"/>
                        </w:rPr>
                      </w:pPr>
                      <w:r w:rsidRPr="00040171">
                        <w:rPr>
                          <w:sz w:val="28"/>
                          <w:lang w:val="pt-BR"/>
                        </w:rPr>
                        <w:t>PLCs através do protocolo ModBus;</w:t>
                      </w:r>
                    </w:p>
                    <w:p w:rsidR="0030203A" w:rsidRPr="00040171" w:rsidRDefault="0030203A" w:rsidP="00587DA5">
                      <w:pPr>
                        <w:pStyle w:val="NormalWeb"/>
                        <w:numPr>
                          <w:ilvl w:val="0"/>
                          <w:numId w:val="1"/>
                        </w:numPr>
                        <w:kinsoku w:val="0"/>
                        <w:overflowPunct w:val="0"/>
                        <w:spacing w:before="0" w:beforeAutospacing="0" w:after="0" w:afterAutospacing="0"/>
                        <w:jc w:val="both"/>
                        <w:textAlignment w:val="baseline"/>
                        <w:rPr>
                          <w:sz w:val="28"/>
                          <w:lang w:val="pt-BR"/>
                        </w:rPr>
                      </w:pPr>
                      <w:r w:rsidRPr="00040171">
                        <w:rPr>
                          <w:sz w:val="28"/>
                          <w:lang w:val="pt-BR"/>
                        </w:rPr>
                        <w:t>PLCs através do protocolo Profinet;</w:t>
                      </w:r>
                    </w:p>
                    <w:p w:rsidR="0030203A" w:rsidRPr="0078228D" w:rsidRDefault="0030203A" w:rsidP="00587DA5">
                      <w:pPr>
                        <w:pStyle w:val="NormalWeb"/>
                        <w:numPr>
                          <w:ilvl w:val="0"/>
                          <w:numId w:val="1"/>
                        </w:numPr>
                        <w:kinsoku w:val="0"/>
                        <w:overflowPunct w:val="0"/>
                        <w:spacing w:before="0" w:beforeAutospacing="0" w:after="0" w:afterAutospacing="0"/>
                        <w:jc w:val="both"/>
                        <w:textAlignment w:val="baseline"/>
                        <w:rPr>
                          <w:sz w:val="28"/>
                        </w:rPr>
                      </w:pPr>
                      <w:r>
                        <w:rPr>
                          <w:sz w:val="28"/>
                        </w:rPr>
                        <w:t>Banco de dados ODBC.</w:t>
                      </w:r>
                    </w:p>
                  </w:txbxContent>
                </v:textbox>
              </v:shape>
            </w:pict>
          </mc:Fallback>
        </mc:AlternateContent>
      </w:r>
    </w:p>
    <w:p w:rsidR="003C00BA" w:rsidRDefault="003C00BA">
      <w:r>
        <w:br w:type="page"/>
      </w:r>
    </w:p>
    <w:p w:rsidR="003C00BA" w:rsidRDefault="003C00BA" w:rsidP="003C00BA"/>
    <w:sdt>
      <w:sdtPr>
        <w:rPr>
          <w:rFonts w:asciiTheme="minorHAnsi" w:eastAsiaTheme="minorEastAsia" w:hAnsiTheme="minorHAnsi" w:cstheme="minorBidi"/>
          <w:color w:val="auto"/>
          <w:sz w:val="21"/>
          <w:szCs w:val="21"/>
        </w:rPr>
        <w:id w:val="-1588764099"/>
        <w:docPartObj>
          <w:docPartGallery w:val="Table of Contents"/>
          <w:docPartUnique/>
        </w:docPartObj>
      </w:sdtPr>
      <w:sdtEndPr>
        <w:rPr>
          <w:b/>
          <w:bCs/>
        </w:rPr>
      </w:sdtEndPr>
      <w:sdtContent>
        <w:p w:rsidR="003C00BA" w:rsidRDefault="003C00BA">
          <w:pPr>
            <w:pStyle w:val="CabealhodoSumrio"/>
          </w:pPr>
          <w:r>
            <w:t>Sum</w:t>
          </w:r>
          <w:r w:rsidR="00302A52">
            <w:t>mary</w:t>
          </w:r>
        </w:p>
        <w:p w:rsidR="0084525B" w:rsidRDefault="003C00BA">
          <w:pPr>
            <w:pStyle w:val="Sumrio1"/>
            <w:tabs>
              <w:tab w:val="right" w:leader="dot" w:pos="8494"/>
            </w:tabs>
            <w:rPr>
              <w:noProof/>
              <w:sz w:val="22"/>
              <w:szCs w:val="22"/>
            </w:rPr>
          </w:pPr>
          <w:r>
            <w:fldChar w:fldCharType="begin"/>
          </w:r>
          <w:r>
            <w:instrText xml:space="preserve"> TOC \o "1-3" \h \z \u </w:instrText>
          </w:r>
          <w:r>
            <w:fldChar w:fldCharType="separate"/>
          </w:r>
          <w:hyperlink w:anchor="_Toc488239183" w:history="1">
            <w:r w:rsidR="0084525B" w:rsidRPr="006A40D1">
              <w:rPr>
                <w:rStyle w:val="Hyperlink"/>
                <w:noProof/>
              </w:rPr>
              <w:t>General</w:t>
            </w:r>
            <w:r w:rsidR="0084525B">
              <w:rPr>
                <w:noProof/>
                <w:webHidden/>
              </w:rPr>
              <w:tab/>
            </w:r>
            <w:r w:rsidR="0084525B">
              <w:rPr>
                <w:noProof/>
                <w:webHidden/>
              </w:rPr>
              <w:fldChar w:fldCharType="begin"/>
            </w:r>
            <w:r w:rsidR="0084525B">
              <w:rPr>
                <w:noProof/>
                <w:webHidden/>
              </w:rPr>
              <w:instrText xml:space="preserve"> PAGEREF _Toc488239183 \h </w:instrText>
            </w:r>
            <w:r w:rsidR="0084525B">
              <w:rPr>
                <w:noProof/>
                <w:webHidden/>
              </w:rPr>
            </w:r>
            <w:r w:rsidR="0084525B">
              <w:rPr>
                <w:noProof/>
                <w:webHidden/>
              </w:rPr>
              <w:fldChar w:fldCharType="separate"/>
            </w:r>
            <w:r w:rsidR="00112F11">
              <w:rPr>
                <w:noProof/>
                <w:webHidden/>
              </w:rPr>
              <w:t>3</w:t>
            </w:r>
            <w:r w:rsidR="0084525B">
              <w:rPr>
                <w:noProof/>
                <w:webHidden/>
              </w:rPr>
              <w:fldChar w:fldCharType="end"/>
            </w:r>
          </w:hyperlink>
        </w:p>
        <w:p w:rsidR="0084525B" w:rsidRDefault="0084525B">
          <w:pPr>
            <w:pStyle w:val="Sumrio2"/>
            <w:tabs>
              <w:tab w:val="right" w:leader="dot" w:pos="8494"/>
            </w:tabs>
            <w:rPr>
              <w:noProof/>
              <w:sz w:val="22"/>
              <w:szCs w:val="22"/>
            </w:rPr>
          </w:pPr>
          <w:hyperlink w:anchor="_Toc488239184" w:history="1">
            <w:r w:rsidRPr="006A40D1">
              <w:rPr>
                <w:rStyle w:val="Hyperlink"/>
                <w:noProof/>
              </w:rPr>
              <w:t>Requisites</w:t>
            </w:r>
            <w:r>
              <w:rPr>
                <w:noProof/>
                <w:webHidden/>
              </w:rPr>
              <w:tab/>
            </w:r>
            <w:r>
              <w:rPr>
                <w:noProof/>
                <w:webHidden/>
              </w:rPr>
              <w:fldChar w:fldCharType="begin"/>
            </w:r>
            <w:r>
              <w:rPr>
                <w:noProof/>
                <w:webHidden/>
              </w:rPr>
              <w:instrText xml:space="preserve"> PAGEREF _Toc488239184 \h </w:instrText>
            </w:r>
            <w:r>
              <w:rPr>
                <w:noProof/>
                <w:webHidden/>
              </w:rPr>
            </w:r>
            <w:r>
              <w:rPr>
                <w:noProof/>
                <w:webHidden/>
              </w:rPr>
              <w:fldChar w:fldCharType="separate"/>
            </w:r>
            <w:r w:rsidR="00112F11">
              <w:rPr>
                <w:noProof/>
                <w:webHidden/>
              </w:rPr>
              <w:t>3</w:t>
            </w:r>
            <w:r>
              <w:rPr>
                <w:noProof/>
                <w:webHidden/>
              </w:rPr>
              <w:fldChar w:fldCharType="end"/>
            </w:r>
          </w:hyperlink>
        </w:p>
        <w:p w:rsidR="0084525B" w:rsidRDefault="0084525B">
          <w:pPr>
            <w:pStyle w:val="Sumrio2"/>
            <w:tabs>
              <w:tab w:val="right" w:leader="dot" w:pos="8494"/>
            </w:tabs>
            <w:rPr>
              <w:noProof/>
              <w:sz w:val="22"/>
              <w:szCs w:val="22"/>
            </w:rPr>
          </w:pPr>
          <w:hyperlink w:anchor="_Toc488239185" w:history="1">
            <w:r w:rsidRPr="006A40D1">
              <w:rPr>
                <w:rStyle w:val="Hyperlink"/>
                <w:noProof/>
              </w:rPr>
              <w:t>New Configuration</w:t>
            </w:r>
            <w:r>
              <w:rPr>
                <w:noProof/>
                <w:webHidden/>
              </w:rPr>
              <w:tab/>
            </w:r>
            <w:r>
              <w:rPr>
                <w:noProof/>
                <w:webHidden/>
              </w:rPr>
              <w:fldChar w:fldCharType="begin"/>
            </w:r>
            <w:r>
              <w:rPr>
                <w:noProof/>
                <w:webHidden/>
              </w:rPr>
              <w:instrText xml:space="preserve"> PAGEREF _Toc488239185 \h </w:instrText>
            </w:r>
            <w:r>
              <w:rPr>
                <w:noProof/>
                <w:webHidden/>
              </w:rPr>
            </w:r>
            <w:r>
              <w:rPr>
                <w:noProof/>
                <w:webHidden/>
              </w:rPr>
              <w:fldChar w:fldCharType="separate"/>
            </w:r>
            <w:r w:rsidR="00112F11">
              <w:rPr>
                <w:noProof/>
                <w:webHidden/>
              </w:rPr>
              <w:t>3</w:t>
            </w:r>
            <w:r>
              <w:rPr>
                <w:noProof/>
                <w:webHidden/>
              </w:rPr>
              <w:fldChar w:fldCharType="end"/>
            </w:r>
          </w:hyperlink>
        </w:p>
        <w:p w:rsidR="0084525B" w:rsidRDefault="0084525B">
          <w:pPr>
            <w:pStyle w:val="Sumrio2"/>
            <w:tabs>
              <w:tab w:val="right" w:leader="dot" w:pos="8494"/>
            </w:tabs>
            <w:rPr>
              <w:noProof/>
              <w:sz w:val="22"/>
              <w:szCs w:val="22"/>
            </w:rPr>
          </w:pPr>
          <w:hyperlink w:anchor="_Toc488239186" w:history="1">
            <w:r w:rsidRPr="006A40D1">
              <w:rPr>
                <w:rStyle w:val="Hyperlink"/>
                <w:noProof/>
              </w:rPr>
              <w:t>Starting data extraction</w:t>
            </w:r>
            <w:r>
              <w:rPr>
                <w:noProof/>
                <w:webHidden/>
              </w:rPr>
              <w:tab/>
            </w:r>
            <w:r>
              <w:rPr>
                <w:noProof/>
                <w:webHidden/>
              </w:rPr>
              <w:fldChar w:fldCharType="begin"/>
            </w:r>
            <w:r>
              <w:rPr>
                <w:noProof/>
                <w:webHidden/>
              </w:rPr>
              <w:instrText xml:space="preserve"> PAGEREF _Toc488239186 \h </w:instrText>
            </w:r>
            <w:r>
              <w:rPr>
                <w:noProof/>
                <w:webHidden/>
              </w:rPr>
            </w:r>
            <w:r>
              <w:rPr>
                <w:noProof/>
                <w:webHidden/>
              </w:rPr>
              <w:fldChar w:fldCharType="separate"/>
            </w:r>
            <w:r w:rsidR="00112F11">
              <w:rPr>
                <w:noProof/>
                <w:webHidden/>
              </w:rPr>
              <w:t>4</w:t>
            </w:r>
            <w:r>
              <w:rPr>
                <w:noProof/>
                <w:webHidden/>
              </w:rPr>
              <w:fldChar w:fldCharType="end"/>
            </w:r>
          </w:hyperlink>
        </w:p>
        <w:p w:rsidR="0084525B" w:rsidRDefault="0084525B">
          <w:pPr>
            <w:pStyle w:val="Sumrio1"/>
            <w:tabs>
              <w:tab w:val="right" w:leader="dot" w:pos="8494"/>
            </w:tabs>
            <w:rPr>
              <w:noProof/>
              <w:sz w:val="22"/>
              <w:szCs w:val="22"/>
            </w:rPr>
          </w:pPr>
          <w:hyperlink w:anchor="_Toc488239187" w:history="1">
            <w:r w:rsidRPr="006A40D1">
              <w:rPr>
                <w:rStyle w:val="Hyperlink"/>
                <w:noProof/>
              </w:rPr>
              <w:t>PI Config</w:t>
            </w:r>
            <w:r>
              <w:rPr>
                <w:noProof/>
                <w:webHidden/>
              </w:rPr>
              <w:tab/>
            </w:r>
            <w:r>
              <w:rPr>
                <w:noProof/>
                <w:webHidden/>
              </w:rPr>
              <w:fldChar w:fldCharType="begin"/>
            </w:r>
            <w:r>
              <w:rPr>
                <w:noProof/>
                <w:webHidden/>
              </w:rPr>
              <w:instrText xml:space="preserve"> PAGEREF _Toc488239187 \h </w:instrText>
            </w:r>
            <w:r>
              <w:rPr>
                <w:noProof/>
                <w:webHidden/>
              </w:rPr>
            </w:r>
            <w:r>
              <w:rPr>
                <w:noProof/>
                <w:webHidden/>
              </w:rPr>
              <w:fldChar w:fldCharType="separate"/>
            </w:r>
            <w:r w:rsidR="00112F11">
              <w:rPr>
                <w:noProof/>
                <w:webHidden/>
              </w:rPr>
              <w:t>5</w:t>
            </w:r>
            <w:r>
              <w:rPr>
                <w:noProof/>
                <w:webHidden/>
              </w:rPr>
              <w:fldChar w:fldCharType="end"/>
            </w:r>
          </w:hyperlink>
        </w:p>
        <w:p w:rsidR="0084525B" w:rsidRDefault="0084525B">
          <w:pPr>
            <w:pStyle w:val="Sumrio2"/>
            <w:tabs>
              <w:tab w:val="right" w:leader="dot" w:pos="8494"/>
            </w:tabs>
            <w:rPr>
              <w:noProof/>
              <w:sz w:val="22"/>
              <w:szCs w:val="22"/>
            </w:rPr>
          </w:pPr>
          <w:hyperlink w:anchor="_Toc488239188" w:history="1">
            <w:r w:rsidRPr="006A40D1">
              <w:rPr>
                <w:rStyle w:val="Hyperlink"/>
                <w:noProof/>
              </w:rPr>
              <w:t>Compatibility</w:t>
            </w:r>
            <w:r>
              <w:rPr>
                <w:noProof/>
                <w:webHidden/>
              </w:rPr>
              <w:tab/>
            </w:r>
            <w:r>
              <w:rPr>
                <w:noProof/>
                <w:webHidden/>
              </w:rPr>
              <w:fldChar w:fldCharType="begin"/>
            </w:r>
            <w:r>
              <w:rPr>
                <w:noProof/>
                <w:webHidden/>
              </w:rPr>
              <w:instrText xml:space="preserve"> PAGEREF _Toc488239188 \h </w:instrText>
            </w:r>
            <w:r>
              <w:rPr>
                <w:noProof/>
                <w:webHidden/>
              </w:rPr>
            </w:r>
            <w:r>
              <w:rPr>
                <w:noProof/>
                <w:webHidden/>
              </w:rPr>
              <w:fldChar w:fldCharType="separate"/>
            </w:r>
            <w:r w:rsidR="00112F11">
              <w:rPr>
                <w:noProof/>
                <w:webHidden/>
              </w:rPr>
              <w:t>5</w:t>
            </w:r>
            <w:r>
              <w:rPr>
                <w:noProof/>
                <w:webHidden/>
              </w:rPr>
              <w:fldChar w:fldCharType="end"/>
            </w:r>
          </w:hyperlink>
        </w:p>
        <w:p w:rsidR="0084525B" w:rsidRDefault="0084525B">
          <w:pPr>
            <w:pStyle w:val="Sumrio2"/>
            <w:tabs>
              <w:tab w:val="right" w:leader="dot" w:pos="8494"/>
            </w:tabs>
            <w:rPr>
              <w:noProof/>
              <w:sz w:val="22"/>
              <w:szCs w:val="22"/>
            </w:rPr>
          </w:pPr>
          <w:hyperlink w:anchor="_Toc488239189" w:history="1">
            <w:r w:rsidRPr="006A40D1">
              <w:rPr>
                <w:rStyle w:val="Hyperlink"/>
                <w:noProof/>
              </w:rPr>
              <w:t>Specific Requirements</w:t>
            </w:r>
            <w:r>
              <w:rPr>
                <w:noProof/>
                <w:webHidden/>
              </w:rPr>
              <w:tab/>
            </w:r>
            <w:r>
              <w:rPr>
                <w:noProof/>
                <w:webHidden/>
              </w:rPr>
              <w:fldChar w:fldCharType="begin"/>
            </w:r>
            <w:r>
              <w:rPr>
                <w:noProof/>
                <w:webHidden/>
              </w:rPr>
              <w:instrText xml:space="preserve"> PAGEREF _Toc488239189 \h </w:instrText>
            </w:r>
            <w:r>
              <w:rPr>
                <w:noProof/>
                <w:webHidden/>
              </w:rPr>
            </w:r>
            <w:r>
              <w:rPr>
                <w:noProof/>
                <w:webHidden/>
              </w:rPr>
              <w:fldChar w:fldCharType="separate"/>
            </w:r>
            <w:r w:rsidR="00112F11">
              <w:rPr>
                <w:noProof/>
                <w:webHidden/>
              </w:rPr>
              <w:t>5</w:t>
            </w:r>
            <w:r>
              <w:rPr>
                <w:noProof/>
                <w:webHidden/>
              </w:rPr>
              <w:fldChar w:fldCharType="end"/>
            </w:r>
          </w:hyperlink>
        </w:p>
        <w:p w:rsidR="0084525B" w:rsidRDefault="0084525B">
          <w:pPr>
            <w:pStyle w:val="Sumrio2"/>
            <w:tabs>
              <w:tab w:val="right" w:leader="dot" w:pos="8494"/>
            </w:tabs>
            <w:rPr>
              <w:noProof/>
              <w:sz w:val="22"/>
              <w:szCs w:val="22"/>
            </w:rPr>
          </w:pPr>
          <w:hyperlink w:anchor="_Toc488239190" w:history="1">
            <w:r w:rsidRPr="006A40D1">
              <w:rPr>
                <w:rStyle w:val="Hyperlink"/>
                <w:noProof/>
              </w:rPr>
              <w:t>Historical extraction</w:t>
            </w:r>
            <w:r>
              <w:rPr>
                <w:noProof/>
                <w:webHidden/>
              </w:rPr>
              <w:tab/>
            </w:r>
            <w:r>
              <w:rPr>
                <w:noProof/>
                <w:webHidden/>
              </w:rPr>
              <w:fldChar w:fldCharType="begin"/>
            </w:r>
            <w:r>
              <w:rPr>
                <w:noProof/>
                <w:webHidden/>
              </w:rPr>
              <w:instrText xml:space="preserve"> PAGEREF _Toc488239190 \h </w:instrText>
            </w:r>
            <w:r>
              <w:rPr>
                <w:noProof/>
                <w:webHidden/>
              </w:rPr>
            </w:r>
            <w:r>
              <w:rPr>
                <w:noProof/>
                <w:webHidden/>
              </w:rPr>
              <w:fldChar w:fldCharType="separate"/>
            </w:r>
            <w:r w:rsidR="00112F11">
              <w:rPr>
                <w:noProof/>
                <w:webHidden/>
              </w:rPr>
              <w:t>5</w:t>
            </w:r>
            <w:r>
              <w:rPr>
                <w:noProof/>
                <w:webHidden/>
              </w:rPr>
              <w:fldChar w:fldCharType="end"/>
            </w:r>
          </w:hyperlink>
        </w:p>
        <w:p w:rsidR="0084525B" w:rsidRDefault="0084525B">
          <w:pPr>
            <w:pStyle w:val="Sumrio2"/>
            <w:tabs>
              <w:tab w:val="right" w:leader="dot" w:pos="8494"/>
            </w:tabs>
            <w:rPr>
              <w:noProof/>
              <w:sz w:val="22"/>
              <w:szCs w:val="22"/>
            </w:rPr>
          </w:pPr>
          <w:hyperlink w:anchor="_Toc488239191" w:history="1">
            <w:r w:rsidRPr="006A40D1">
              <w:rPr>
                <w:rStyle w:val="Hyperlink"/>
                <w:noProof/>
              </w:rPr>
              <w:t>Configuration</w:t>
            </w:r>
            <w:r>
              <w:rPr>
                <w:noProof/>
                <w:webHidden/>
              </w:rPr>
              <w:tab/>
            </w:r>
            <w:r>
              <w:rPr>
                <w:noProof/>
                <w:webHidden/>
              </w:rPr>
              <w:fldChar w:fldCharType="begin"/>
            </w:r>
            <w:r>
              <w:rPr>
                <w:noProof/>
                <w:webHidden/>
              </w:rPr>
              <w:instrText xml:space="preserve"> PAGEREF _Toc488239191 \h </w:instrText>
            </w:r>
            <w:r>
              <w:rPr>
                <w:noProof/>
                <w:webHidden/>
              </w:rPr>
            </w:r>
            <w:r>
              <w:rPr>
                <w:noProof/>
                <w:webHidden/>
              </w:rPr>
              <w:fldChar w:fldCharType="separate"/>
            </w:r>
            <w:r w:rsidR="00112F11">
              <w:rPr>
                <w:noProof/>
                <w:webHidden/>
              </w:rPr>
              <w:t>6</w:t>
            </w:r>
            <w:r>
              <w:rPr>
                <w:noProof/>
                <w:webHidden/>
              </w:rPr>
              <w:fldChar w:fldCharType="end"/>
            </w:r>
          </w:hyperlink>
        </w:p>
        <w:p w:rsidR="003C00BA" w:rsidRDefault="003C00BA">
          <w:r>
            <w:rPr>
              <w:b/>
              <w:bCs/>
            </w:rPr>
            <w:fldChar w:fldCharType="end"/>
          </w:r>
        </w:p>
      </w:sdtContent>
    </w:sdt>
    <w:p w:rsidR="003C00BA" w:rsidRDefault="003C00BA" w:rsidP="003C00BA">
      <w:bookmarkStart w:id="0" w:name="_GoBack"/>
      <w:bookmarkEnd w:id="0"/>
    </w:p>
    <w:p w:rsidR="003C00BA" w:rsidRDefault="003C00BA">
      <w:r>
        <w:br w:type="page"/>
      </w:r>
    </w:p>
    <w:p w:rsidR="003C00BA" w:rsidRDefault="003C00BA" w:rsidP="003C00BA"/>
    <w:p w:rsidR="00D45939" w:rsidRDefault="00005D26" w:rsidP="00D45939">
      <w:pPr>
        <w:pStyle w:val="Ttulo1"/>
      </w:pPr>
      <w:bookmarkStart w:id="1" w:name="_Toc488239183"/>
      <w:r>
        <w:t>General</w:t>
      </w:r>
      <w:bookmarkEnd w:id="1"/>
    </w:p>
    <w:p w:rsidR="00005D26" w:rsidRPr="00302A52" w:rsidRDefault="00005D26" w:rsidP="00005D26">
      <w:pPr>
        <w:pStyle w:val="Ttulo2"/>
      </w:pPr>
      <w:bookmarkStart w:id="2" w:name="_Toc488239184"/>
      <w:r>
        <w:t>Requisites</w:t>
      </w:r>
      <w:bookmarkEnd w:id="2"/>
    </w:p>
    <w:p w:rsidR="00005D26" w:rsidRDefault="00005D26" w:rsidP="00005D26">
      <w:pPr>
        <w:pStyle w:val="SemEspaamento"/>
        <w:rPr>
          <w:lang w:val="en-US"/>
        </w:rPr>
      </w:pPr>
      <w:r w:rsidRPr="00005D26">
        <w:rPr>
          <w:lang w:val="en-US"/>
        </w:rPr>
        <w:t>To install and run MAZE it’s</w:t>
      </w:r>
      <w:r>
        <w:rPr>
          <w:lang w:val="en-US"/>
        </w:rPr>
        <w:t xml:space="preserve"> required to first install .NET framework version 4.5.2 or newer.</w:t>
      </w:r>
    </w:p>
    <w:p w:rsidR="00005D26" w:rsidRDefault="00005D26" w:rsidP="00005D26">
      <w:pPr>
        <w:pStyle w:val="SemEspaamento"/>
        <w:rPr>
          <w:lang w:val="en-US"/>
        </w:rPr>
      </w:pPr>
      <w:r>
        <w:rPr>
          <w:lang w:val="en-US"/>
        </w:rPr>
        <w:t>According to each feature that will be used, other specific requirements might be needed as follows;</w:t>
      </w:r>
    </w:p>
    <w:p w:rsidR="00005D26" w:rsidRDefault="00005D26" w:rsidP="00005D26">
      <w:pPr>
        <w:pStyle w:val="SemEspaamento"/>
        <w:numPr>
          <w:ilvl w:val="0"/>
          <w:numId w:val="14"/>
        </w:numPr>
        <w:rPr>
          <w:lang w:val="en-US"/>
        </w:rPr>
      </w:pPr>
      <w:r>
        <w:rPr>
          <w:lang w:val="en-US"/>
        </w:rPr>
        <w:t>Excel - Access data base engine (x64 or x86 according to your office version);</w:t>
      </w:r>
    </w:p>
    <w:p w:rsidR="00005D26" w:rsidRDefault="00005D26" w:rsidP="00005D26">
      <w:pPr>
        <w:pStyle w:val="SemEspaamento"/>
        <w:numPr>
          <w:ilvl w:val="0"/>
          <w:numId w:val="14"/>
        </w:numPr>
        <w:rPr>
          <w:lang w:val="en-US"/>
        </w:rPr>
      </w:pPr>
      <w:r>
        <w:rPr>
          <w:lang w:val="en-US"/>
        </w:rPr>
        <w:t>Access DB - Access data base engine (x64 or x86 according to your office version);</w:t>
      </w:r>
    </w:p>
    <w:p w:rsidR="00005D26" w:rsidRPr="00005D26" w:rsidRDefault="00005D26" w:rsidP="00005D26">
      <w:pPr>
        <w:pStyle w:val="SemEspaamento"/>
        <w:numPr>
          <w:ilvl w:val="0"/>
          <w:numId w:val="14"/>
        </w:numPr>
        <w:rPr>
          <w:lang w:val="en-US"/>
        </w:rPr>
      </w:pPr>
      <w:proofErr w:type="spellStart"/>
      <w:r>
        <w:rPr>
          <w:lang w:val="en-US"/>
        </w:rPr>
        <w:t>Osisoft</w:t>
      </w:r>
      <w:proofErr w:type="spellEnd"/>
      <w:r>
        <w:rPr>
          <w:lang w:val="en-US"/>
        </w:rPr>
        <w:t xml:space="preserve"> PI Server – PI Config (Installed with MAZE. Third party license may be required)</w:t>
      </w:r>
      <w:r w:rsidR="0084525B">
        <w:rPr>
          <w:lang w:val="en-US"/>
        </w:rPr>
        <w:t xml:space="preserve"> and PI SDK</w:t>
      </w:r>
      <w:r>
        <w:rPr>
          <w:lang w:val="en-US"/>
        </w:rPr>
        <w:t>.</w:t>
      </w:r>
    </w:p>
    <w:p w:rsidR="00D45939" w:rsidRPr="00302A52" w:rsidRDefault="00302A52" w:rsidP="00D45939">
      <w:pPr>
        <w:pStyle w:val="Ttulo2"/>
      </w:pPr>
      <w:bookmarkStart w:id="3" w:name="_Toc488239185"/>
      <w:r w:rsidRPr="00302A52">
        <w:t>New Configuration</w:t>
      </w:r>
      <w:bookmarkEnd w:id="3"/>
    </w:p>
    <w:p w:rsidR="00D45939" w:rsidRDefault="00302A52" w:rsidP="00D45939">
      <w:pPr>
        <w:pStyle w:val="SemEspaamento"/>
        <w:rPr>
          <w:lang w:val="en-US"/>
        </w:rPr>
      </w:pPr>
      <w:r w:rsidRPr="00302A52">
        <w:rPr>
          <w:lang w:val="en-US"/>
        </w:rPr>
        <w:t>To start a new configuration, clic</w:t>
      </w:r>
      <w:r>
        <w:rPr>
          <w:lang w:val="en-US"/>
        </w:rPr>
        <w:t>k on “New Config” button, give it a name and choose a type.</w:t>
      </w:r>
    </w:p>
    <w:p w:rsidR="00D740D7" w:rsidRDefault="00D740D7" w:rsidP="00D45939">
      <w:pPr>
        <w:pStyle w:val="SemEspaamento"/>
        <w:rPr>
          <w:lang w:val="en-US"/>
        </w:rPr>
      </w:pPr>
    </w:p>
    <w:p w:rsidR="00D740D7" w:rsidRDefault="00D740D7" w:rsidP="00D45939">
      <w:pPr>
        <w:pStyle w:val="SemEspaamento"/>
        <w:rPr>
          <w:lang w:val="en-US"/>
        </w:rPr>
      </w:pPr>
      <w:r>
        <w:rPr>
          <w:lang w:val="en-US"/>
        </w:rPr>
        <w:t xml:space="preserve">The available data sources to </w:t>
      </w:r>
      <w:proofErr w:type="spellStart"/>
      <w:r>
        <w:rPr>
          <w:lang w:val="en-US"/>
        </w:rPr>
        <w:t>esxtract</w:t>
      </w:r>
      <w:proofErr w:type="spellEnd"/>
      <w:r>
        <w:rPr>
          <w:lang w:val="en-US"/>
        </w:rPr>
        <w:t xml:space="preserve"> data from are:</w:t>
      </w:r>
    </w:p>
    <w:p w:rsidR="00D740D7" w:rsidRDefault="00D740D7" w:rsidP="00D740D7">
      <w:pPr>
        <w:pStyle w:val="SemEspaamento"/>
        <w:numPr>
          <w:ilvl w:val="0"/>
          <w:numId w:val="10"/>
        </w:numPr>
        <w:rPr>
          <w:lang w:val="en-US"/>
        </w:rPr>
      </w:pPr>
      <w:r>
        <w:rPr>
          <w:lang w:val="en-US"/>
        </w:rPr>
        <w:t>Excel File – Extracts data from .</w:t>
      </w:r>
      <w:proofErr w:type="spellStart"/>
      <w:r>
        <w:rPr>
          <w:lang w:val="en-US"/>
        </w:rPr>
        <w:t>xls</w:t>
      </w:r>
      <w:proofErr w:type="spellEnd"/>
      <w:r>
        <w:rPr>
          <w:lang w:val="en-US"/>
        </w:rPr>
        <w:t xml:space="preserve"> files, with the option to filter which spreadsheets to extract and at which line to start extracting data from;</w:t>
      </w:r>
    </w:p>
    <w:p w:rsidR="00D740D7" w:rsidRDefault="00D740D7" w:rsidP="00D740D7">
      <w:pPr>
        <w:pStyle w:val="SemEspaamento"/>
        <w:numPr>
          <w:ilvl w:val="0"/>
          <w:numId w:val="10"/>
        </w:numPr>
        <w:rPr>
          <w:lang w:val="en-US"/>
        </w:rPr>
      </w:pPr>
      <w:r>
        <w:rPr>
          <w:lang w:val="en-US"/>
        </w:rPr>
        <w:t xml:space="preserve">Microsoft Access DB – Extracts from </w:t>
      </w:r>
      <w:proofErr w:type="spellStart"/>
      <w:r>
        <w:rPr>
          <w:lang w:val="en-US"/>
        </w:rPr>
        <w:t>microsoft</w:t>
      </w:r>
      <w:proofErr w:type="spellEnd"/>
      <w:r>
        <w:rPr>
          <w:lang w:val="en-US"/>
        </w:rPr>
        <w:t xml:space="preserve"> access files with the option to filter what tables and what ranges to extract from;</w:t>
      </w:r>
    </w:p>
    <w:p w:rsidR="00D740D7" w:rsidRPr="00302A52" w:rsidRDefault="00D740D7" w:rsidP="00D740D7">
      <w:pPr>
        <w:pStyle w:val="SemEspaamento"/>
        <w:numPr>
          <w:ilvl w:val="0"/>
          <w:numId w:val="10"/>
        </w:numPr>
        <w:rPr>
          <w:lang w:val="en-US"/>
        </w:rPr>
      </w:pPr>
      <w:proofErr w:type="spellStart"/>
      <w:r>
        <w:rPr>
          <w:lang w:val="en-US"/>
        </w:rPr>
        <w:t>Osisoft</w:t>
      </w:r>
      <w:proofErr w:type="spellEnd"/>
      <w:r>
        <w:rPr>
          <w:lang w:val="en-US"/>
        </w:rPr>
        <w:t xml:space="preserve"> PI Server – Extracts data from </w:t>
      </w:r>
      <w:proofErr w:type="spellStart"/>
      <w:r>
        <w:rPr>
          <w:lang w:val="en-US"/>
        </w:rPr>
        <w:t>Osisoft</w:t>
      </w:r>
      <w:proofErr w:type="spellEnd"/>
      <w:r>
        <w:rPr>
          <w:lang w:val="en-US"/>
        </w:rPr>
        <w:t xml:space="preserve"> PI server. Possible to extract real time data (PI snap table) or historical data (PI archive). Uses the </w:t>
      </w:r>
      <w:proofErr w:type="spellStart"/>
      <w:r>
        <w:rPr>
          <w:lang w:val="en-US"/>
        </w:rPr>
        <w:t>Osisoft</w:t>
      </w:r>
      <w:proofErr w:type="spellEnd"/>
      <w:r>
        <w:rPr>
          <w:lang w:val="en-US"/>
        </w:rPr>
        <w:t xml:space="preserve"> PI </w:t>
      </w:r>
      <w:proofErr w:type="spellStart"/>
      <w:r>
        <w:rPr>
          <w:lang w:val="en-US"/>
        </w:rPr>
        <w:t>Powershel</w:t>
      </w:r>
      <w:proofErr w:type="spellEnd"/>
      <w:r>
        <w:rPr>
          <w:lang w:val="en-US"/>
        </w:rPr>
        <w:t>, named PI Config, at the background. Recommended as an alternative only when there isn’t the option of using PI OPC Server.</w:t>
      </w:r>
    </w:p>
    <w:p w:rsidR="00496024" w:rsidRPr="00302A52" w:rsidRDefault="00496024" w:rsidP="00D45939">
      <w:pPr>
        <w:pStyle w:val="SemEspaamento"/>
        <w:rPr>
          <w:lang w:val="en-US"/>
        </w:rPr>
      </w:pPr>
    </w:p>
    <w:p w:rsidR="00D45939" w:rsidRDefault="00D45939" w:rsidP="00D45939">
      <w:pPr>
        <w:pStyle w:val="SemEspaamento"/>
        <w:jc w:val="center"/>
      </w:pPr>
      <w:r>
        <w:rPr>
          <w:noProof/>
        </w:rPr>
        <w:drawing>
          <wp:inline distT="0" distB="0" distL="0" distR="0" wp14:anchorId="4EFDDB31" wp14:editId="5EF08E09">
            <wp:extent cx="4191000" cy="2924175"/>
            <wp:effectExtent l="114300" t="114300" r="114300" b="142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924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45939" w:rsidRDefault="00D45939" w:rsidP="00D45939">
      <w:pPr>
        <w:pStyle w:val="SemEspaamento"/>
        <w:jc w:val="center"/>
      </w:pPr>
    </w:p>
    <w:p w:rsidR="00D740D7" w:rsidRDefault="00D740D7">
      <w:pPr>
        <w:rPr>
          <w:rFonts w:asciiTheme="majorHAnsi" w:eastAsiaTheme="majorEastAsia" w:hAnsiTheme="majorHAnsi" w:cstheme="majorBidi"/>
          <w:color w:val="ED7D31" w:themeColor="accent2"/>
          <w:sz w:val="36"/>
          <w:szCs w:val="36"/>
        </w:rPr>
      </w:pPr>
      <w:r>
        <w:br w:type="page"/>
      </w:r>
    </w:p>
    <w:p w:rsidR="00D45939" w:rsidRPr="00302A52" w:rsidRDefault="00D576D7" w:rsidP="00D45939">
      <w:pPr>
        <w:pStyle w:val="Ttulo2"/>
      </w:pPr>
      <w:bookmarkStart w:id="4" w:name="_Toc488239186"/>
      <w:r>
        <w:lastRenderedPageBreak/>
        <w:t>Starting</w:t>
      </w:r>
      <w:r w:rsidR="00302A52" w:rsidRPr="00302A52">
        <w:t xml:space="preserve"> data extraction</w:t>
      </w:r>
      <w:bookmarkEnd w:id="4"/>
    </w:p>
    <w:p w:rsidR="00496024" w:rsidRPr="00302A52" w:rsidRDefault="00302A52" w:rsidP="00D45939">
      <w:pPr>
        <w:pStyle w:val="SemEspaamento"/>
        <w:rPr>
          <w:lang w:val="en-US"/>
        </w:rPr>
      </w:pPr>
      <w:r>
        <w:rPr>
          <w:lang w:val="en-US"/>
        </w:rPr>
        <w:t>The data extraction runs as a windows service. By clicking the “Start/Stop Service” button it can be turned on and off. It’s important to notice that after making any change to a configuration, clicking the “SAVE” button is not enough to activate the changes; the service must be restarted. It’s also worth noticing that stopping or starting the service will affect every configuration since although the extractions are run from different threads, all those threads are created from the same windows service named “MAZE”.</w:t>
      </w:r>
    </w:p>
    <w:p w:rsidR="00496024" w:rsidRPr="00302A52" w:rsidRDefault="00496024" w:rsidP="00D45939">
      <w:pPr>
        <w:pStyle w:val="SemEspaamento"/>
        <w:rPr>
          <w:lang w:val="en-US"/>
        </w:rPr>
      </w:pPr>
    </w:p>
    <w:p w:rsidR="00302A52" w:rsidRDefault="00496024" w:rsidP="00496024">
      <w:pPr>
        <w:pStyle w:val="SemEspaamento"/>
        <w:jc w:val="center"/>
      </w:pPr>
      <w:r>
        <w:rPr>
          <w:noProof/>
        </w:rPr>
        <w:drawing>
          <wp:inline distT="0" distB="0" distL="0" distR="0" wp14:anchorId="4B759344" wp14:editId="10070B1B">
            <wp:extent cx="1419225" cy="1676400"/>
            <wp:effectExtent l="133350" t="114300" r="123825" b="15240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225" cy="167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1B3B8774" wp14:editId="7A169960">
            <wp:extent cx="1409700" cy="1657350"/>
            <wp:effectExtent l="114300" t="114300" r="114300" b="15240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0" cy="1657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2A52" w:rsidRDefault="00302A52" w:rsidP="00496024">
      <w:pPr>
        <w:pStyle w:val="SemEspaamento"/>
        <w:jc w:val="center"/>
      </w:pPr>
    </w:p>
    <w:p w:rsidR="00D740D7" w:rsidRDefault="00302A52" w:rsidP="00496024">
      <w:pPr>
        <w:pStyle w:val="SemEspaamento"/>
        <w:jc w:val="center"/>
      </w:pPr>
      <w:r>
        <w:rPr>
          <w:noProof/>
        </w:rPr>
        <w:drawing>
          <wp:inline distT="0" distB="0" distL="0" distR="0" wp14:anchorId="31670181" wp14:editId="0446B2BE">
            <wp:extent cx="5400040" cy="1758315"/>
            <wp:effectExtent l="114300" t="114300" r="143510" b="146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58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40D7" w:rsidRDefault="00D740D7" w:rsidP="00496024">
      <w:pPr>
        <w:pStyle w:val="SemEspaamento"/>
        <w:jc w:val="center"/>
      </w:pPr>
    </w:p>
    <w:p w:rsidR="00FE455C" w:rsidRDefault="00FE455C" w:rsidP="00D740D7">
      <w:pPr>
        <w:pStyle w:val="SemEspaamento"/>
      </w:pPr>
    </w:p>
    <w:p w:rsidR="00FE455C" w:rsidRDefault="00FE455C" w:rsidP="00D740D7">
      <w:pPr>
        <w:pStyle w:val="SemEspaamento"/>
        <w:rPr>
          <w:lang w:val="en-US"/>
        </w:rPr>
      </w:pPr>
      <w:proofErr w:type="spellStart"/>
      <w:r w:rsidRPr="00FE455C">
        <w:rPr>
          <w:lang w:val="en-US"/>
        </w:rPr>
        <w:t>Obs</w:t>
      </w:r>
      <w:proofErr w:type="spellEnd"/>
      <w:r w:rsidRPr="00FE455C">
        <w:rPr>
          <w:lang w:val="en-US"/>
        </w:rPr>
        <w:t xml:space="preserve">: In some cases, </w:t>
      </w:r>
      <w:r>
        <w:rPr>
          <w:lang w:val="en-US"/>
        </w:rPr>
        <w:t>due to access privileges, it will be important to configure the MAZE windows service to run with a specific user account that has read/write privileges to the paths where the source files and destination output are located. For that it’s important to manually input that account on the windows service properties windows (right click MAZE service&gt;&gt;properties&gt;&gt;Logon tab):</w:t>
      </w:r>
    </w:p>
    <w:p w:rsidR="00D45939" w:rsidRPr="00FE455C" w:rsidRDefault="00FE455C" w:rsidP="00FE455C">
      <w:pPr>
        <w:pStyle w:val="SemEspaamento"/>
        <w:jc w:val="center"/>
        <w:rPr>
          <w:rFonts w:eastAsiaTheme="majorEastAsia"/>
          <w:lang w:val="en-US"/>
        </w:rPr>
      </w:pPr>
      <w:r>
        <w:rPr>
          <w:noProof/>
        </w:rPr>
        <w:drawing>
          <wp:inline distT="0" distB="0" distL="0" distR="0" wp14:anchorId="26E04714" wp14:editId="5A9A535D">
            <wp:extent cx="3324225" cy="1834055"/>
            <wp:effectExtent l="114300" t="114300" r="104775" b="1473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020" cy="18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45939" w:rsidRPr="00FE455C">
        <w:rPr>
          <w:lang w:val="en-US"/>
        </w:rPr>
        <w:br w:type="page"/>
      </w:r>
    </w:p>
    <w:p w:rsidR="00B912FD" w:rsidRPr="00B912FD" w:rsidRDefault="00EE17BD" w:rsidP="00930B06">
      <w:pPr>
        <w:pStyle w:val="Ttulo1"/>
      </w:pPr>
      <w:bookmarkStart w:id="5" w:name="_Toc488239187"/>
      <w:r>
        <w:lastRenderedPageBreak/>
        <w:t>PI Config</w:t>
      </w:r>
      <w:bookmarkEnd w:id="5"/>
    </w:p>
    <w:p w:rsidR="00EE17BD" w:rsidRDefault="00A649C5" w:rsidP="00EE17BD">
      <w:pPr>
        <w:pStyle w:val="Ttulo2"/>
      </w:pPr>
      <w:bookmarkStart w:id="6" w:name="_Toc488239188"/>
      <w:r>
        <w:t>Compatibility</w:t>
      </w:r>
      <w:bookmarkEnd w:id="6"/>
    </w:p>
    <w:p w:rsidR="00A649C5" w:rsidRDefault="00A649C5" w:rsidP="00A649C5">
      <w:r>
        <w:t xml:space="preserve">PI Config is the </w:t>
      </w:r>
      <w:proofErr w:type="spellStart"/>
      <w:r w:rsidR="00177C69">
        <w:t>O</w:t>
      </w:r>
      <w:r>
        <w:t>sisoft</w:t>
      </w:r>
      <w:proofErr w:type="spellEnd"/>
      <w:r>
        <w:t xml:space="preserve"> </w:t>
      </w:r>
      <w:r w:rsidR="0042315D">
        <w:t>power shell</w:t>
      </w:r>
      <w:r>
        <w:t xml:space="preserve"> for managing the server. </w:t>
      </w:r>
      <w:r w:rsidRPr="00A649C5">
        <w:t>Through</w:t>
      </w:r>
      <w:r>
        <w:t xml:space="preserve"> a read-only access (list mode) it’s possible to extract data periodically in real time, </w:t>
      </w:r>
      <w:r w:rsidR="00304961">
        <w:t>from PI SNAP table, or historical from the PI ARCHIVE table. In the presence of PI OPC Server, it’s more recommended to use a</w:t>
      </w:r>
      <w:r w:rsidR="00994C72">
        <w:t>n</w:t>
      </w:r>
      <w:r w:rsidR="00304961">
        <w:t xml:space="preserve"> OPC Client.</w:t>
      </w:r>
    </w:p>
    <w:p w:rsidR="00040171" w:rsidRDefault="00040171" w:rsidP="00A649C5">
      <w:r>
        <w:t>PICONFIG will often prompt for mvscp140.dll, which is a sign that C++ Redistributable for Visual Studio 2015 must be downloaded from Microsoft website and installed.</w:t>
      </w:r>
    </w:p>
    <w:p w:rsidR="00270AE0" w:rsidRPr="00A649C5" w:rsidRDefault="00270AE0" w:rsidP="00A649C5">
      <w:r>
        <w:t>PI SDK (Deprecated by PI AF SDK) might also be need to run PI C</w:t>
      </w:r>
      <w:r w:rsidR="00787E77">
        <w:t>onf</w:t>
      </w:r>
      <w:r>
        <w:t xml:space="preserve">ig, and </w:t>
      </w:r>
      <w:r w:rsidR="00787E77">
        <w:t>therefore</w:t>
      </w:r>
      <w:r>
        <w:t xml:space="preserve"> to run PI Config based data extractor</w:t>
      </w:r>
    </w:p>
    <w:p w:rsidR="00EE17BD" w:rsidRDefault="0030203A" w:rsidP="00EE17BD">
      <w:pPr>
        <w:pStyle w:val="Ttulo2"/>
      </w:pPr>
      <w:bookmarkStart w:id="7" w:name="_Toc488239189"/>
      <w:r>
        <w:t xml:space="preserve">Specific </w:t>
      </w:r>
      <w:r w:rsidR="00304961">
        <w:t>Requirements</w:t>
      </w:r>
      <w:bookmarkEnd w:id="7"/>
    </w:p>
    <w:p w:rsidR="00EE17BD" w:rsidRPr="00994C72" w:rsidRDefault="00994C72" w:rsidP="00EE17BD">
      <w:pPr>
        <w:pStyle w:val="SemEspaamento"/>
        <w:rPr>
          <w:lang w:val="en-US"/>
        </w:rPr>
      </w:pPr>
      <w:r w:rsidRPr="00994C72">
        <w:rPr>
          <w:lang w:val="en-US"/>
        </w:rPr>
        <w:t>The requirements are</w:t>
      </w:r>
      <w:r w:rsidR="00EE17BD" w:rsidRPr="00994C72">
        <w:rPr>
          <w:lang w:val="en-US"/>
        </w:rPr>
        <w:t>:</w:t>
      </w:r>
    </w:p>
    <w:p w:rsidR="00EE17BD" w:rsidRPr="00994C72" w:rsidRDefault="00EE17BD" w:rsidP="00EE17BD">
      <w:pPr>
        <w:pStyle w:val="SemEspaamento"/>
        <w:rPr>
          <w:lang w:val="en-US"/>
        </w:rPr>
      </w:pPr>
      <w:r w:rsidRPr="00994C72">
        <w:rPr>
          <w:lang w:val="en-US"/>
        </w:rPr>
        <w:t xml:space="preserve">- </w:t>
      </w:r>
      <w:r w:rsidR="00994C72" w:rsidRPr="00994C72">
        <w:rPr>
          <w:lang w:val="en-US"/>
        </w:rPr>
        <w:t xml:space="preserve">PI Server </w:t>
      </w:r>
      <w:proofErr w:type="spellStart"/>
      <w:r w:rsidR="00994C72" w:rsidRPr="00994C72">
        <w:rPr>
          <w:lang w:val="en-US"/>
        </w:rPr>
        <w:t>ip</w:t>
      </w:r>
      <w:proofErr w:type="spellEnd"/>
      <w:r w:rsidR="00994C72" w:rsidRPr="00994C72">
        <w:rPr>
          <w:lang w:val="en-US"/>
        </w:rPr>
        <w:t xml:space="preserve"> </w:t>
      </w:r>
      <w:r w:rsidR="00893FF1" w:rsidRPr="00994C72">
        <w:rPr>
          <w:lang w:val="en-US"/>
        </w:rPr>
        <w:t>address</w:t>
      </w:r>
      <w:r w:rsidRPr="00994C72">
        <w:rPr>
          <w:lang w:val="en-US"/>
        </w:rPr>
        <w:t>;</w:t>
      </w:r>
    </w:p>
    <w:p w:rsidR="00EE17BD" w:rsidRPr="00994C72" w:rsidRDefault="00EE17BD" w:rsidP="00EE17BD">
      <w:pPr>
        <w:pStyle w:val="SemEspaamento"/>
        <w:rPr>
          <w:lang w:val="en-US"/>
        </w:rPr>
      </w:pPr>
      <w:r w:rsidRPr="00994C72">
        <w:rPr>
          <w:lang w:val="en-US"/>
        </w:rPr>
        <w:t xml:space="preserve">- </w:t>
      </w:r>
      <w:r w:rsidR="00994C72" w:rsidRPr="00994C72">
        <w:rPr>
          <w:lang w:val="en-US"/>
        </w:rPr>
        <w:t xml:space="preserve">User account and password </w:t>
      </w:r>
      <w:r w:rsidR="00591507">
        <w:rPr>
          <w:lang w:val="en-US"/>
        </w:rPr>
        <w:t>for</w:t>
      </w:r>
      <w:r w:rsidR="00994C72" w:rsidRPr="00994C72">
        <w:rPr>
          <w:lang w:val="en-US"/>
        </w:rPr>
        <w:t xml:space="preserve"> PI </w:t>
      </w:r>
      <w:r w:rsidR="00591507">
        <w:rPr>
          <w:lang w:val="en-US"/>
        </w:rPr>
        <w:t xml:space="preserve">server </w:t>
      </w:r>
      <w:r w:rsidR="00994C72" w:rsidRPr="00994C72">
        <w:rPr>
          <w:lang w:val="en-US"/>
        </w:rPr>
        <w:t>ac</w:t>
      </w:r>
      <w:r w:rsidR="00591507">
        <w:rPr>
          <w:lang w:val="en-US"/>
        </w:rPr>
        <w:t>c</w:t>
      </w:r>
      <w:r w:rsidR="00994C72" w:rsidRPr="00994C72">
        <w:rPr>
          <w:lang w:val="en-US"/>
        </w:rPr>
        <w:t>ess</w:t>
      </w:r>
      <w:r w:rsidRPr="00994C72">
        <w:rPr>
          <w:lang w:val="en-US"/>
        </w:rPr>
        <w:t>;</w:t>
      </w:r>
    </w:p>
    <w:p w:rsidR="00EE17BD" w:rsidRPr="00591507" w:rsidRDefault="00EE17BD" w:rsidP="00EE17BD">
      <w:pPr>
        <w:pStyle w:val="SemEspaamento"/>
        <w:rPr>
          <w:lang w:val="en-US"/>
        </w:rPr>
      </w:pPr>
      <w:r w:rsidRPr="00591507">
        <w:rPr>
          <w:lang w:val="en-US"/>
        </w:rPr>
        <w:t xml:space="preserve">- </w:t>
      </w:r>
      <w:r w:rsidR="00591507" w:rsidRPr="00591507">
        <w:rPr>
          <w:lang w:val="en-US"/>
        </w:rPr>
        <w:t xml:space="preserve">PI “explicit” access must be enabled (if running MAZE from a </w:t>
      </w:r>
      <w:r w:rsidR="00591507">
        <w:rPr>
          <w:lang w:val="en-US"/>
        </w:rPr>
        <w:t>machine different than the PI server)</w:t>
      </w:r>
      <w:r w:rsidRPr="00591507">
        <w:rPr>
          <w:lang w:val="en-US"/>
        </w:rPr>
        <w:t>.</w:t>
      </w:r>
    </w:p>
    <w:p w:rsidR="00EE17BD" w:rsidRPr="00591507" w:rsidRDefault="00EE17BD" w:rsidP="00EE17BD">
      <w:pPr>
        <w:pStyle w:val="SemEspaamento"/>
        <w:rPr>
          <w:lang w:val="en-US"/>
        </w:rPr>
      </w:pPr>
    </w:p>
    <w:p w:rsidR="00EE17BD" w:rsidRPr="00EB088E" w:rsidRDefault="00EB088E" w:rsidP="00EE17BD">
      <w:pPr>
        <w:pStyle w:val="SemEspaamento"/>
        <w:rPr>
          <w:lang w:val="en-US"/>
        </w:rPr>
      </w:pPr>
      <w:r w:rsidRPr="00EB088E">
        <w:rPr>
          <w:lang w:val="en-US"/>
        </w:rPr>
        <w:t xml:space="preserve">The “explicit login” option must be enabled to allow the login using </w:t>
      </w:r>
      <w:proofErr w:type="gramStart"/>
      <w:r>
        <w:rPr>
          <w:lang w:val="en-US"/>
        </w:rPr>
        <w:t>an</w:t>
      </w:r>
      <w:proofErr w:type="gramEnd"/>
      <w:r>
        <w:rPr>
          <w:lang w:val="en-US"/>
        </w:rPr>
        <w:t xml:space="preserve"> user name and password from a machine other than the server.</w:t>
      </w:r>
      <w:r w:rsidR="008845BA">
        <w:rPr>
          <w:lang w:val="en-US"/>
        </w:rPr>
        <w:t xml:space="preserve"> </w:t>
      </w:r>
      <w:r>
        <w:rPr>
          <w:lang w:val="en-US"/>
        </w:rPr>
        <w:t xml:space="preserve">To do that, </w:t>
      </w:r>
      <w:r w:rsidR="00893FF1">
        <w:rPr>
          <w:lang w:val="en-US"/>
        </w:rPr>
        <w:t>the change bellow must be made</w:t>
      </w:r>
      <w:r>
        <w:rPr>
          <w:lang w:val="en-US"/>
        </w:rPr>
        <w:t xml:space="preserve"> on the PI server</w:t>
      </w:r>
      <w:r w:rsidR="00EE17BD" w:rsidRPr="00EB088E">
        <w:rPr>
          <w:lang w:val="en-US"/>
        </w:rPr>
        <w:t>:</w:t>
      </w:r>
    </w:p>
    <w:p w:rsidR="00B912FD" w:rsidRPr="00EB088E" w:rsidRDefault="00B912FD" w:rsidP="00EE17BD">
      <w:pPr>
        <w:pStyle w:val="SemEspaamento"/>
        <w:rPr>
          <w:lang w:val="en-US"/>
        </w:rPr>
      </w:pPr>
    </w:p>
    <w:p w:rsidR="00EE17BD" w:rsidRDefault="00EE17BD" w:rsidP="00EE17BD">
      <w:pPr>
        <w:pStyle w:val="SemEspaamento"/>
        <w:jc w:val="center"/>
      </w:pPr>
      <w:r>
        <w:rPr>
          <w:noProof/>
        </w:rPr>
        <w:drawing>
          <wp:inline distT="0" distB="0" distL="0" distR="0">
            <wp:extent cx="2307265" cy="1116419"/>
            <wp:effectExtent l="133350" t="114300" r="131445" b="1600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2154" cy="1123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83B" w:rsidRPr="00CB183B" w:rsidRDefault="00CB183B" w:rsidP="00EE17BD">
      <w:pPr>
        <w:pStyle w:val="SemEspaamento"/>
        <w:jc w:val="center"/>
        <w:rPr>
          <w:lang w:val="en-US"/>
        </w:rPr>
      </w:pPr>
      <w:r w:rsidRPr="00CB183B">
        <w:rPr>
          <w:lang w:val="en-US"/>
        </w:rPr>
        <w:t>(PI BASE SUBSISTEM must be restarted to apply any changes)</w:t>
      </w:r>
    </w:p>
    <w:p w:rsidR="009B7BC1" w:rsidRPr="00CB183B" w:rsidRDefault="009B7BC1" w:rsidP="00EE17BD">
      <w:pPr>
        <w:pStyle w:val="SemEspaamento"/>
        <w:jc w:val="center"/>
        <w:rPr>
          <w:lang w:val="en-US"/>
        </w:rPr>
      </w:pPr>
    </w:p>
    <w:p w:rsidR="00930B06" w:rsidRDefault="00893FF1" w:rsidP="00930B06">
      <w:pPr>
        <w:pStyle w:val="Ttulo2"/>
      </w:pPr>
      <w:bookmarkStart w:id="8" w:name="_Toc488239190"/>
      <w:r>
        <w:t>Historical extraction</w:t>
      </w:r>
      <w:bookmarkEnd w:id="8"/>
    </w:p>
    <w:p w:rsidR="00893FF1" w:rsidRPr="00893FF1" w:rsidRDefault="00893FF1" w:rsidP="00893FF1">
      <w:r>
        <w:t xml:space="preserve">Historical extractions are run directly from MAZE graphical user interface and although it won’t affect any other real-time extraction that might be running as a service, its recommended to stop the service to avoid conflict or memory leakage. </w:t>
      </w:r>
    </w:p>
    <w:p w:rsidR="00930B06" w:rsidRPr="00893FF1" w:rsidRDefault="00893FF1" w:rsidP="00893FF1">
      <w:pPr>
        <w:pStyle w:val="SemEspaamento"/>
        <w:rPr>
          <w:b/>
          <w:sz w:val="22"/>
          <w:lang w:val="en-US"/>
        </w:rPr>
      </w:pPr>
      <w:r w:rsidRPr="00893FF1">
        <w:rPr>
          <w:lang w:val="en-US"/>
        </w:rPr>
        <w:t xml:space="preserve">For historical extraction, a start and </w:t>
      </w:r>
      <w:r>
        <w:rPr>
          <w:lang w:val="en-US"/>
        </w:rPr>
        <w:t>end date must be selected. If the “Interpolate data” option is selected, the interpolated data will be extracted every X seconds where X is the chosen period.  If not, only one line of data will be created for each time there was a real data input on the server.</w:t>
      </w:r>
      <w:r w:rsidR="00930B06" w:rsidRPr="00893FF1">
        <w:rPr>
          <w:lang w:val="en-US"/>
        </w:rPr>
        <w:t xml:space="preserve"> </w:t>
      </w:r>
    </w:p>
    <w:p w:rsidR="00930B06" w:rsidRPr="00893FF1" w:rsidRDefault="00893FF1" w:rsidP="00893FF1">
      <w:pPr>
        <w:pStyle w:val="SemEspaamento"/>
        <w:jc w:val="center"/>
        <w:rPr>
          <w:lang w:val="en-US"/>
        </w:rPr>
      </w:pPr>
      <w:r>
        <w:rPr>
          <w:noProof/>
        </w:rPr>
        <w:drawing>
          <wp:inline distT="0" distB="0" distL="0" distR="0" wp14:anchorId="291020EE" wp14:editId="425C5ADB">
            <wp:extent cx="2409825" cy="1028700"/>
            <wp:effectExtent l="133350" t="114300" r="142875" b="15240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825" cy="1028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3FF1" w:rsidRDefault="00893FF1" w:rsidP="00930B06">
      <w:pPr>
        <w:pStyle w:val="SemEspaamento"/>
        <w:rPr>
          <w:lang w:val="en-US"/>
        </w:rPr>
      </w:pPr>
      <w:r>
        <w:rPr>
          <w:lang w:val="en-US"/>
        </w:rPr>
        <w:lastRenderedPageBreak/>
        <w:t>Acceptable date formats are:</w:t>
      </w:r>
    </w:p>
    <w:p w:rsidR="00893FF1" w:rsidRDefault="00893FF1" w:rsidP="00893FF1">
      <w:pPr>
        <w:pStyle w:val="SemEspaamento"/>
        <w:numPr>
          <w:ilvl w:val="0"/>
          <w:numId w:val="11"/>
        </w:numPr>
        <w:rPr>
          <w:lang w:val="en-US"/>
        </w:rPr>
      </w:pPr>
      <w:proofErr w:type="spellStart"/>
      <w:r>
        <w:rPr>
          <w:lang w:val="en-US"/>
        </w:rPr>
        <w:t>dd</w:t>
      </w:r>
      <w:proofErr w:type="spellEnd"/>
      <w:r>
        <w:rPr>
          <w:lang w:val="en-US"/>
        </w:rPr>
        <w:t>/MM/</w:t>
      </w:r>
      <w:proofErr w:type="spellStart"/>
      <w:r>
        <w:rPr>
          <w:lang w:val="en-US"/>
        </w:rPr>
        <w:t>yyyy</w:t>
      </w:r>
      <w:proofErr w:type="spellEnd"/>
      <w:r>
        <w:rPr>
          <w:lang w:val="en-US"/>
        </w:rPr>
        <w:t xml:space="preserve">   </w:t>
      </w:r>
      <w:r w:rsidR="0042315D">
        <w:rPr>
          <w:lang w:val="en-US"/>
        </w:rPr>
        <w:t xml:space="preserve">                  </w:t>
      </w:r>
      <w:proofErr w:type="gramStart"/>
      <w:r w:rsidR="0042315D">
        <w:rPr>
          <w:lang w:val="en-US"/>
        </w:rPr>
        <w:t xml:space="preserve">   </w:t>
      </w:r>
      <w:r>
        <w:rPr>
          <w:lang w:val="en-US"/>
        </w:rPr>
        <w:t>(</w:t>
      </w:r>
      <w:proofErr w:type="gramEnd"/>
      <w:r w:rsidR="00D0645C">
        <w:rPr>
          <w:lang w:val="en-US"/>
        </w:rPr>
        <w:t xml:space="preserve">by </w:t>
      </w:r>
      <w:r>
        <w:rPr>
          <w:lang w:val="en-US"/>
        </w:rPr>
        <w:t>default</w:t>
      </w:r>
      <w:r w:rsidR="00D0645C">
        <w:rPr>
          <w:lang w:val="en-US"/>
        </w:rPr>
        <w:t>,</w:t>
      </w:r>
      <w:r>
        <w:rPr>
          <w:lang w:val="en-US"/>
        </w:rPr>
        <w:t xml:space="preserve"> time </w:t>
      </w:r>
      <w:r w:rsidR="00D0645C">
        <w:rPr>
          <w:lang w:val="en-US"/>
        </w:rPr>
        <w:t>will be</w:t>
      </w:r>
      <w:r>
        <w:rPr>
          <w:lang w:val="en-US"/>
        </w:rPr>
        <w:t xml:space="preserve"> 00:00:00)</w:t>
      </w:r>
    </w:p>
    <w:p w:rsidR="00893FF1" w:rsidRDefault="00893FF1" w:rsidP="00893FF1">
      <w:pPr>
        <w:pStyle w:val="SemEspaamento"/>
        <w:numPr>
          <w:ilvl w:val="0"/>
          <w:numId w:val="11"/>
        </w:numPr>
        <w:rPr>
          <w:lang w:val="en-US"/>
        </w:rPr>
      </w:pPr>
      <w:proofErr w:type="spellStart"/>
      <w:r>
        <w:rPr>
          <w:lang w:val="en-US"/>
        </w:rPr>
        <w:t>dd</w:t>
      </w:r>
      <w:proofErr w:type="spellEnd"/>
      <w:r>
        <w:rPr>
          <w:lang w:val="en-US"/>
        </w:rPr>
        <w:t>/MM/</w:t>
      </w:r>
      <w:proofErr w:type="spellStart"/>
      <w:r>
        <w:rPr>
          <w:lang w:val="en-US"/>
        </w:rPr>
        <w:t>yyyy</w:t>
      </w:r>
      <w:proofErr w:type="spellEnd"/>
      <w:r>
        <w:rPr>
          <w:lang w:val="en-US"/>
        </w:rPr>
        <w:t xml:space="preserve"> </w:t>
      </w:r>
      <w:proofErr w:type="spellStart"/>
      <w:r>
        <w:rPr>
          <w:lang w:val="en-US"/>
        </w:rPr>
        <w:t>HH:mm</w:t>
      </w:r>
      <w:proofErr w:type="spellEnd"/>
    </w:p>
    <w:p w:rsidR="00893FF1" w:rsidRPr="0084525B" w:rsidRDefault="00893FF1" w:rsidP="00893FF1">
      <w:pPr>
        <w:pStyle w:val="SemEspaamento"/>
        <w:numPr>
          <w:ilvl w:val="0"/>
          <w:numId w:val="11"/>
        </w:numPr>
        <w:rPr>
          <w:lang w:val="en-US"/>
        </w:rPr>
      </w:pPr>
      <w:proofErr w:type="spellStart"/>
      <w:r>
        <w:rPr>
          <w:lang w:val="en-US"/>
        </w:rPr>
        <w:t>dd</w:t>
      </w:r>
      <w:proofErr w:type="spellEnd"/>
      <w:r>
        <w:rPr>
          <w:lang w:val="en-US"/>
        </w:rPr>
        <w:t>/MM/</w:t>
      </w:r>
      <w:proofErr w:type="spellStart"/>
      <w:r>
        <w:rPr>
          <w:lang w:val="en-US"/>
        </w:rPr>
        <w:t>yyyy</w:t>
      </w:r>
      <w:proofErr w:type="spellEnd"/>
      <w:r>
        <w:rPr>
          <w:lang w:val="en-US"/>
        </w:rPr>
        <w:t xml:space="preserve"> </w:t>
      </w:r>
      <w:proofErr w:type="spellStart"/>
      <w:r>
        <w:rPr>
          <w:lang w:val="en-US"/>
        </w:rPr>
        <w:t>HH:</w:t>
      </w:r>
      <w:proofErr w:type="gramStart"/>
      <w:r>
        <w:rPr>
          <w:lang w:val="en-US"/>
        </w:rPr>
        <w:t>mm:ss</w:t>
      </w:r>
      <w:proofErr w:type="spellEnd"/>
      <w:proofErr w:type="gramEnd"/>
    </w:p>
    <w:p w:rsidR="00B912FD" w:rsidRPr="00893FF1" w:rsidRDefault="00893FF1" w:rsidP="00930B06">
      <w:pPr>
        <w:pStyle w:val="SemEspaamento"/>
        <w:rPr>
          <w:rFonts w:asciiTheme="majorHAnsi" w:eastAsiaTheme="majorEastAsia" w:hAnsiTheme="majorHAnsi" w:cstheme="majorBidi"/>
          <w:sz w:val="36"/>
          <w:szCs w:val="36"/>
          <w:lang w:val="en-US"/>
        </w:rPr>
      </w:pPr>
      <w:r>
        <w:rPr>
          <w:lang w:val="en-US"/>
        </w:rPr>
        <w:t xml:space="preserve">If your operational system time format is not set as one of the above, its recommended that </w:t>
      </w:r>
      <w:r w:rsidR="00D0645C">
        <w:rPr>
          <w:lang w:val="en-US"/>
        </w:rPr>
        <w:t>it is changed.</w:t>
      </w:r>
      <w:r w:rsidR="00434F43">
        <w:rPr>
          <w:lang w:val="en-US"/>
        </w:rPr>
        <w:t xml:space="preserve"> Also remember to configure you access before doing historical extractions, as follows:</w:t>
      </w:r>
    </w:p>
    <w:p w:rsidR="009B7BC1" w:rsidRDefault="009B7BC1" w:rsidP="009B7BC1">
      <w:pPr>
        <w:pStyle w:val="Ttulo2"/>
      </w:pPr>
      <w:bookmarkStart w:id="9" w:name="_Toc488239191"/>
      <w:r>
        <w:t>Config</w:t>
      </w:r>
      <w:r w:rsidR="00F05873">
        <w:t>uration</w:t>
      </w:r>
      <w:bookmarkEnd w:id="9"/>
    </w:p>
    <w:p w:rsidR="009B7BC1" w:rsidRPr="00F05873" w:rsidRDefault="00F05873" w:rsidP="009B7BC1">
      <w:pPr>
        <w:pStyle w:val="SemEspaamento"/>
        <w:rPr>
          <w:lang w:val="en-US"/>
        </w:rPr>
      </w:pPr>
      <w:r w:rsidRPr="00F05873">
        <w:rPr>
          <w:lang w:val="en-US"/>
        </w:rPr>
        <w:t xml:space="preserve">All the access information like </w:t>
      </w:r>
      <w:proofErr w:type="spellStart"/>
      <w:r w:rsidRPr="00F05873">
        <w:rPr>
          <w:lang w:val="en-US"/>
        </w:rPr>
        <w:t>ip</w:t>
      </w:r>
      <w:proofErr w:type="spellEnd"/>
      <w:r w:rsidRPr="00F05873">
        <w:rPr>
          <w:lang w:val="en-US"/>
        </w:rPr>
        <w:t xml:space="preserve"> address</w:t>
      </w:r>
      <w:r w:rsidR="009B7BC1" w:rsidRPr="00F05873">
        <w:rPr>
          <w:lang w:val="en-US"/>
        </w:rPr>
        <w:t>, P</w:t>
      </w:r>
      <w:r w:rsidRPr="00F05873">
        <w:rPr>
          <w:lang w:val="en-US"/>
        </w:rPr>
        <w:t>ort (default=5450), User and password</w:t>
      </w:r>
      <w:r w:rsidR="009B7BC1" w:rsidRPr="00F05873">
        <w:rPr>
          <w:lang w:val="en-US"/>
        </w:rPr>
        <w:t xml:space="preserve"> </w:t>
      </w:r>
      <w:r>
        <w:rPr>
          <w:lang w:val="en-US"/>
        </w:rPr>
        <w:t>must be filled on the corresponding fields.</w:t>
      </w:r>
    </w:p>
    <w:p w:rsidR="007523A0" w:rsidRPr="00040171" w:rsidRDefault="00F05873" w:rsidP="009B7BC1">
      <w:pPr>
        <w:pStyle w:val="SemEspaamento"/>
        <w:rPr>
          <w:lang w:val="en-US"/>
        </w:rPr>
      </w:pPr>
      <w:r w:rsidRPr="00F05873">
        <w:rPr>
          <w:lang w:val="en-US"/>
        </w:rPr>
        <w:t>The field</w:t>
      </w:r>
      <w:r w:rsidR="009B7BC1" w:rsidRPr="00F05873">
        <w:rPr>
          <w:lang w:val="en-US"/>
        </w:rPr>
        <w:t xml:space="preserve"> “File Name Prefix” </w:t>
      </w:r>
      <w:r w:rsidRPr="00F05873">
        <w:rPr>
          <w:lang w:val="en-US"/>
        </w:rPr>
        <w:t>defines the name that will be given to each output file</w:t>
      </w:r>
      <w:r>
        <w:rPr>
          <w:lang w:val="en-US"/>
        </w:rPr>
        <w:t xml:space="preserve">. </w:t>
      </w:r>
      <w:r w:rsidRPr="0042315D">
        <w:rPr>
          <w:lang w:val="en-US"/>
        </w:rPr>
        <w:t>A timestamp</w:t>
      </w:r>
      <w:r w:rsidR="007523A0" w:rsidRPr="0042315D">
        <w:rPr>
          <w:lang w:val="en-US"/>
        </w:rPr>
        <w:t xml:space="preserve"> will be added to the end of the name of each file when its created.</w:t>
      </w:r>
      <w:r w:rsidR="009B7BC1" w:rsidRPr="00040171">
        <w:rPr>
          <w:lang w:val="en-US"/>
        </w:rPr>
        <w:t xml:space="preserve"> </w:t>
      </w:r>
    </w:p>
    <w:p w:rsidR="007523A0" w:rsidRDefault="007523A0" w:rsidP="009B7BC1">
      <w:pPr>
        <w:pStyle w:val="SemEspaamento"/>
        <w:rPr>
          <w:lang w:val="en-US"/>
        </w:rPr>
      </w:pPr>
      <w:r w:rsidRPr="007523A0">
        <w:rPr>
          <w:lang w:val="en-US"/>
        </w:rPr>
        <w:t>The field “Output Path” s</w:t>
      </w:r>
      <w:r>
        <w:rPr>
          <w:lang w:val="en-US"/>
        </w:rPr>
        <w:t>elects the destination of the files. The output path Format should be like:</w:t>
      </w:r>
    </w:p>
    <w:p w:rsidR="007523A0" w:rsidRDefault="007523A0" w:rsidP="007523A0">
      <w:pPr>
        <w:pStyle w:val="SemEspaamento"/>
        <w:numPr>
          <w:ilvl w:val="0"/>
          <w:numId w:val="12"/>
        </w:numPr>
        <w:rPr>
          <w:lang w:val="en-US"/>
        </w:rPr>
      </w:pPr>
      <w:r>
        <w:rPr>
          <w:lang w:val="en-US"/>
        </w:rPr>
        <w:t>“C:\folder\subfolder\”</w:t>
      </w:r>
    </w:p>
    <w:p w:rsidR="007523A0" w:rsidRDefault="007523A0" w:rsidP="007523A0">
      <w:pPr>
        <w:pStyle w:val="SemEspaamento"/>
        <w:rPr>
          <w:lang w:val="en-US"/>
        </w:rPr>
      </w:pPr>
    </w:p>
    <w:p w:rsidR="00C65E6D" w:rsidRDefault="007523A0" w:rsidP="007523A0">
      <w:pPr>
        <w:pStyle w:val="SemEspaamento"/>
        <w:rPr>
          <w:lang w:val="en-US"/>
        </w:rPr>
      </w:pPr>
      <w:r>
        <w:rPr>
          <w:lang w:val="en-US"/>
        </w:rPr>
        <w:t xml:space="preserve">The “Extraction period” field defines the frequency of data extraction. </w:t>
      </w:r>
    </w:p>
    <w:p w:rsidR="007523A0" w:rsidRDefault="007523A0" w:rsidP="007523A0">
      <w:pPr>
        <w:pStyle w:val="SemEspaamento"/>
        <w:rPr>
          <w:lang w:val="en-US"/>
        </w:rPr>
      </w:pPr>
      <w:r>
        <w:rPr>
          <w:lang w:val="en-US"/>
        </w:rPr>
        <w:t>Data can be outputted in MATRIX or LIST format, depending on your selection of the “Convert output to Matrix format” option. It can also be interpolated or real entrance only data.</w:t>
      </w:r>
    </w:p>
    <w:p w:rsidR="007523A0" w:rsidRDefault="005E25D6" w:rsidP="007523A0">
      <w:pPr>
        <w:pStyle w:val="SemEspaamento"/>
        <w:rPr>
          <w:lang w:val="en-US"/>
        </w:rPr>
      </w:pPr>
      <w:r>
        <w:rPr>
          <w:lang w:val="en-US"/>
        </w:rPr>
        <w:t xml:space="preserve">                 </w:t>
      </w:r>
      <w:r w:rsidR="007523A0">
        <w:rPr>
          <w:noProof/>
        </w:rPr>
        <w:drawing>
          <wp:inline distT="0" distB="0" distL="0" distR="0" wp14:anchorId="5A5C2827" wp14:editId="0CBC7E2B">
            <wp:extent cx="1762125" cy="1005239"/>
            <wp:effectExtent l="114300" t="114300" r="104775" b="13779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707" cy="1027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523A0">
        <w:rPr>
          <w:lang w:val="en-US"/>
        </w:rPr>
        <w:t xml:space="preserve">  </w:t>
      </w:r>
      <w:r w:rsidR="007523A0">
        <w:rPr>
          <w:noProof/>
        </w:rPr>
        <w:drawing>
          <wp:inline distT="0" distB="0" distL="0" distR="0" wp14:anchorId="0392FAAB" wp14:editId="7FBECBB9">
            <wp:extent cx="1743075" cy="754875"/>
            <wp:effectExtent l="114300" t="114300" r="104775" b="1409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119" cy="7587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65E6D" w:rsidRDefault="00C65E6D" w:rsidP="007523A0">
      <w:pPr>
        <w:pStyle w:val="SemEspaamento"/>
        <w:rPr>
          <w:lang w:val="en-US"/>
        </w:rPr>
      </w:pPr>
    </w:p>
    <w:p w:rsidR="00C65E6D" w:rsidRDefault="00C65E6D" w:rsidP="007523A0">
      <w:pPr>
        <w:pStyle w:val="SemEspaamento"/>
        <w:rPr>
          <w:lang w:val="en-US"/>
        </w:rPr>
      </w:pPr>
      <w:r>
        <w:rPr>
          <w:lang w:val="en-US"/>
        </w:rPr>
        <w:t xml:space="preserve">For real time extraction, if “Interpolate Data” was chosen, all data extracted will have the value of its last input, but the time stamp will be the time of extraction for all of them. If “Interpolate Data” was not chosen, then each data will have the time stamp and value of its last input. </w:t>
      </w:r>
    </w:p>
    <w:p w:rsidR="00C65E6D" w:rsidRDefault="00C65E6D" w:rsidP="007523A0">
      <w:pPr>
        <w:pStyle w:val="SemEspaamento"/>
        <w:rPr>
          <w:lang w:val="en-US"/>
        </w:rPr>
      </w:pPr>
      <w:r>
        <w:rPr>
          <w:lang w:val="en-US"/>
        </w:rPr>
        <w:t>For historical extraction, “interpolated data” will generate data with the desired frequency, interpolating the previous and next value when needed. Non “Interpolate Data” in the other hand will generate data only for the timestamp when real data was inputted to the server.</w:t>
      </w:r>
    </w:p>
    <w:p w:rsidR="009B7BC1" w:rsidRDefault="009B7BC1" w:rsidP="009B7BC1">
      <w:pPr>
        <w:pStyle w:val="SemEspaamento"/>
        <w:rPr>
          <w:lang w:val="en-US"/>
        </w:rPr>
      </w:pPr>
    </w:p>
    <w:p w:rsidR="00C65E6D" w:rsidRDefault="00C65E6D" w:rsidP="009B7BC1">
      <w:pPr>
        <w:pStyle w:val="SemEspaamento"/>
        <w:rPr>
          <w:lang w:val="en-US"/>
        </w:rPr>
      </w:pPr>
      <w:r>
        <w:rPr>
          <w:lang w:val="en-US"/>
        </w:rPr>
        <w:t>The name of the tags to be extracted must be filled and saved inside the .txt file that can be opened clicking at “Tag List” button. For consulting, the list of all tags available can be generated clicking at “Get PI List” and can be viewed by clicking “All tags List”. Remember to save the configuration (user, password,</w:t>
      </w:r>
      <w:r w:rsidR="0042315D">
        <w:rPr>
          <w:lang w:val="en-US"/>
        </w:rPr>
        <w:t xml:space="preserve"> server </w:t>
      </w:r>
      <w:proofErr w:type="spellStart"/>
      <w:r w:rsidR="0042315D">
        <w:rPr>
          <w:lang w:val="en-US"/>
        </w:rPr>
        <w:t>ip</w:t>
      </w:r>
      <w:proofErr w:type="spellEnd"/>
      <w:r w:rsidR="0042315D">
        <w:rPr>
          <w:lang w:val="en-US"/>
        </w:rPr>
        <w:t xml:space="preserve"> and port</w:t>
      </w:r>
      <w:r>
        <w:rPr>
          <w:lang w:val="en-US"/>
        </w:rPr>
        <w:t>) before trying to get the full list of tags from PI.</w:t>
      </w:r>
    </w:p>
    <w:p w:rsidR="000C4B42" w:rsidRPr="00C65E6D" w:rsidRDefault="000C4B42" w:rsidP="009B7BC1">
      <w:pPr>
        <w:pStyle w:val="SemEspaamento"/>
        <w:rPr>
          <w:lang w:val="en-US"/>
        </w:rPr>
      </w:pPr>
    </w:p>
    <w:p w:rsidR="009B7BC1" w:rsidRPr="000C4B42" w:rsidRDefault="000C4B42" w:rsidP="009B7BC1">
      <w:pPr>
        <w:pStyle w:val="SemEspaamento"/>
        <w:rPr>
          <w:lang w:val="en-US"/>
        </w:rPr>
      </w:pPr>
      <w:r w:rsidRPr="000C4B42">
        <w:rPr>
          <w:lang w:val="en-US"/>
        </w:rPr>
        <w:t>Always Remember</w:t>
      </w:r>
      <w:r w:rsidR="009B7BC1" w:rsidRPr="000C4B42">
        <w:rPr>
          <w:lang w:val="en-US"/>
        </w:rPr>
        <w:t xml:space="preserve">: </w:t>
      </w:r>
      <w:r w:rsidRPr="000C4B42">
        <w:rPr>
          <w:lang w:val="en-US"/>
        </w:rPr>
        <w:t>After making any m</w:t>
      </w:r>
      <w:r>
        <w:rPr>
          <w:lang w:val="en-US"/>
        </w:rPr>
        <w:t>odification to the configurations, save them and restart the service to have them applied.</w:t>
      </w:r>
    </w:p>
    <w:p w:rsidR="00DD4FAA" w:rsidRDefault="007523A0" w:rsidP="00B912FD">
      <w:pPr>
        <w:pStyle w:val="SemEspaamento"/>
        <w:jc w:val="center"/>
      </w:pPr>
      <w:r>
        <w:rPr>
          <w:noProof/>
        </w:rPr>
        <w:drawing>
          <wp:inline distT="0" distB="0" distL="0" distR="0" wp14:anchorId="27B64F5A" wp14:editId="1AD114F5">
            <wp:extent cx="3038475" cy="1929774"/>
            <wp:effectExtent l="114300" t="114300" r="104775" b="146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1203" cy="19569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12FD" w:rsidRDefault="00DD4FAA" w:rsidP="00DD4FAA">
      <w:r>
        <w:br w:type="page"/>
      </w:r>
    </w:p>
    <w:sectPr w:rsidR="00B912FD" w:rsidSect="003C00BA">
      <w:headerReference w:type="default" r:id="rId19"/>
      <w:footerReference w:type="default" r:id="rId20"/>
      <w:pgSz w:w="11906" w:h="16838"/>
      <w:pgMar w:top="1417" w:right="1701" w:bottom="1417" w:left="1701"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F18" w:rsidRDefault="00D61F18" w:rsidP="00476888">
      <w:pPr>
        <w:spacing w:after="0" w:line="240" w:lineRule="auto"/>
      </w:pPr>
      <w:r>
        <w:separator/>
      </w:r>
    </w:p>
  </w:endnote>
  <w:endnote w:type="continuationSeparator" w:id="0">
    <w:p w:rsidR="00D61F18" w:rsidRDefault="00D61F18" w:rsidP="0047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667769"/>
      <w:docPartObj>
        <w:docPartGallery w:val="Page Numbers (Bottom of Page)"/>
        <w:docPartUnique/>
      </w:docPartObj>
    </w:sdtPr>
    <w:sdtEndPr/>
    <w:sdtContent>
      <w:p w:rsidR="0030203A" w:rsidRDefault="0030203A">
        <w:pPr>
          <w:pStyle w:val="Rodap"/>
          <w:jc w:val="center"/>
        </w:pPr>
        <w:r>
          <w:fldChar w:fldCharType="begin"/>
        </w:r>
        <w:r>
          <w:instrText>PAGE   \* MERGEFORMAT</w:instrText>
        </w:r>
        <w:r>
          <w:fldChar w:fldCharType="separate"/>
        </w:r>
        <w:r w:rsidR="00112F11">
          <w:rPr>
            <w:noProof/>
          </w:rPr>
          <w:t>3</w:t>
        </w:r>
        <w:r>
          <w:fldChar w:fldCharType="end"/>
        </w:r>
      </w:p>
    </w:sdtContent>
  </w:sdt>
  <w:p w:rsidR="0030203A" w:rsidRDefault="0030203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F18" w:rsidRDefault="00D61F18" w:rsidP="00476888">
      <w:pPr>
        <w:spacing w:after="0" w:line="240" w:lineRule="auto"/>
      </w:pPr>
      <w:r>
        <w:separator/>
      </w:r>
    </w:p>
  </w:footnote>
  <w:footnote w:type="continuationSeparator" w:id="0">
    <w:p w:rsidR="00D61F18" w:rsidRDefault="00D61F18" w:rsidP="00476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03A" w:rsidRDefault="0030203A" w:rsidP="003C00BA">
    <w:pPr>
      <w:pStyle w:val="Cabealho"/>
      <w:ind w:left="-993"/>
    </w:pPr>
    <w:r>
      <w:rPr>
        <w:noProof/>
        <w:lang w:eastAsia="pt-BR"/>
      </w:rPr>
      <w:drawing>
        <wp:anchor distT="0" distB="0" distL="114300" distR="114300" simplePos="0" relativeHeight="251663360" behindDoc="0" locked="0" layoutInCell="1" allowOverlap="1">
          <wp:simplePos x="0" y="0"/>
          <wp:positionH relativeFrom="margin">
            <wp:posOffset>-697831</wp:posOffset>
          </wp:positionH>
          <wp:positionV relativeFrom="paragraph">
            <wp:posOffset>-295910</wp:posOffset>
          </wp:positionV>
          <wp:extent cx="742950" cy="74295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ze_logo.png"/>
                  <pic:cNvPicPr/>
                </pic:nvPicPr>
                <pic:blipFill>
                  <a:blip r:embed="rId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sidRPr="00822C10">
      <w:rPr>
        <w:noProof/>
        <w:lang w:eastAsia="pt-BR"/>
      </w:rPr>
      <mc:AlternateContent>
        <mc:Choice Requires="wps">
          <w:drawing>
            <wp:anchor distT="0" distB="0" distL="114300" distR="114300" simplePos="0" relativeHeight="251662336" behindDoc="0" locked="0" layoutInCell="1" allowOverlap="1" wp14:anchorId="4B981FEF" wp14:editId="260DDFF4">
              <wp:simplePos x="0" y="0"/>
              <wp:positionH relativeFrom="page">
                <wp:posOffset>-5715</wp:posOffset>
              </wp:positionH>
              <wp:positionV relativeFrom="page">
                <wp:posOffset>135322</wp:posOffset>
              </wp:positionV>
              <wp:extent cx="9144000" cy="401320"/>
              <wp:effectExtent l="0" t="0" r="0" b="0"/>
              <wp:wrapNone/>
              <wp:docPr id="55" name="Zone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0" cy="401320"/>
                      </a:xfrm>
                      <a:prstGeom prst="rect">
                        <a:avLst/>
                      </a:prstGeom>
                      <a:solidFill>
                        <a:schemeClr val="tx1">
                          <a:lumMod val="95000"/>
                          <a:lumOff val="5000"/>
                        </a:schemeClr>
                      </a:solidFill>
                      <a:ln>
                        <a:noFill/>
                      </a:ln>
                      <a:extLst/>
                    </wps:spPr>
                    <wps:txbx>
                      <w:txbxContent>
                        <w:p w:rsidR="0030203A" w:rsidRDefault="0030203A" w:rsidP="00822C10">
                          <w:pPr>
                            <w:pStyle w:val="NormalWeb"/>
                            <w:kinsoku w:val="0"/>
                            <w:overflowPunct w:val="0"/>
                            <w:spacing w:before="0" w:beforeAutospacing="0" w:after="0" w:afterAutospacing="0"/>
                            <w:textAlignment w:val="baseline"/>
                          </w:pPr>
                          <w:r>
                            <w:rPr>
                              <w:rFonts w:asciiTheme="majorHAnsi" w:hAnsi="Calibri Light" w:cs="Arial"/>
                              <w:b/>
                              <w:bCs/>
                              <w:color w:val="FFFFFF" w:themeColor="background1"/>
                              <w:kern w:val="24"/>
                              <w:sz w:val="40"/>
                              <w:szCs w:val="40"/>
                            </w:rPr>
                            <w:t xml:space="preserve">                    MAZE DATA INTERFACE MANUAL</w:t>
                          </w:r>
                        </w:p>
                      </w:txbxContent>
                    </wps:txbx>
                    <wps:bodyPr>
                      <a:spAutoFit/>
                    </wps:bodyPr>
                  </wps:wsp>
                </a:graphicData>
              </a:graphic>
            </wp:anchor>
          </w:drawing>
        </mc:Choice>
        <mc:Fallback>
          <w:pict>
            <v:shapetype w14:anchorId="4B981FEF" id="_x0000_t202" coordsize="21600,21600" o:spt="202" path="m,l,21600r21600,l21600,xe">
              <v:stroke joinstyle="miter"/>
              <v:path gradientshapeok="t" o:connecttype="rect"/>
            </v:shapetype>
            <v:shape id="ZoneTexte 1" o:spid="_x0000_s1027" type="#_x0000_t202" style="position:absolute;left:0;text-align:left;margin-left:-.45pt;margin-top:10.65pt;width:10in;height:31.6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" fillcolor="#0d0d0d [3069]" stroked="f">
              <v:textbox style="mso-fit-shape-to-text:t">
                <w:txbxContent>
                  <w:p w:rsidR="0030203A" w:rsidRDefault="0030203A" w:rsidP="00822C10">
                    <w:pPr>
                      <w:pStyle w:val="NormalWeb"/>
                      <w:kinsoku w:val="0"/>
                      <w:overflowPunct w:val="0"/>
                      <w:spacing w:before="0" w:beforeAutospacing="0" w:after="0" w:afterAutospacing="0"/>
                      <w:textAlignment w:val="baseline"/>
                    </w:pPr>
                    <w:r>
                      <w:rPr>
                        <w:rFonts w:asciiTheme="majorHAnsi" w:hAnsi="Calibri Light" w:cs="Arial"/>
                        <w:b/>
                        <w:bCs/>
                        <w:color w:val="FFFFFF" w:themeColor="background1"/>
                        <w:kern w:val="24"/>
                        <w:sz w:val="40"/>
                        <w:szCs w:val="40"/>
                      </w:rPr>
                      <w:t xml:space="preserve">                    MAZE DATA INTERFACE 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FF2"/>
    <w:multiLevelType w:val="hybridMultilevel"/>
    <w:tmpl w:val="6DA236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ABD2780"/>
    <w:multiLevelType w:val="hybridMultilevel"/>
    <w:tmpl w:val="386E1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F6369F"/>
    <w:multiLevelType w:val="hybridMultilevel"/>
    <w:tmpl w:val="781C53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C41002"/>
    <w:multiLevelType w:val="hybridMultilevel"/>
    <w:tmpl w:val="D1925E8E"/>
    <w:lvl w:ilvl="0" w:tplc="DACECF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D0F47"/>
    <w:multiLevelType w:val="hybridMultilevel"/>
    <w:tmpl w:val="CDF25838"/>
    <w:lvl w:ilvl="0" w:tplc="03C8897C">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54219A"/>
    <w:multiLevelType w:val="hybridMultilevel"/>
    <w:tmpl w:val="404E5BF6"/>
    <w:lvl w:ilvl="0" w:tplc="9E3CFB46">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3D3FC0"/>
    <w:multiLevelType w:val="hybridMultilevel"/>
    <w:tmpl w:val="0F9052F6"/>
    <w:lvl w:ilvl="0" w:tplc="75244150">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165A87"/>
    <w:multiLevelType w:val="hybridMultilevel"/>
    <w:tmpl w:val="8C52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44891"/>
    <w:multiLevelType w:val="hybridMultilevel"/>
    <w:tmpl w:val="2D5C8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E25074"/>
    <w:multiLevelType w:val="hybridMultilevel"/>
    <w:tmpl w:val="7CC872F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68C053F0"/>
    <w:multiLevelType w:val="hybridMultilevel"/>
    <w:tmpl w:val="E2E2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52F23"/>
    <w:multiLevelType w:val="hybridMultilevel"/>
    <w:tmpl w:val="2DE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B0B2C"/>
    <w:multiLevelType w:val="hybridMultilevel"/>
    <w:tmpl w:val="7C14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961BE"/>
    <w:multiLevelType w:val="hybridMultilevel"/>
    <w:tmpl w:val="1AD24392"/>
    <w:lvl w:ilvl="0" w:tplc="CE7AD4AA">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8"/>
  </w:num>
  <w:num w:numId="6">
    <w:abstractNumId w:val="5"/>
  </w:num>
  <w:num w:numId="7">
    <w:abstractNumId w:val="6"/>
  </w:num>
  <w:num w:numId="8">
    <w:abstractNumId w:val="4"/>
  </w:num>
  <w:num w:numId="9">
    <w:abstractNumId w:val="13"/>
  </w:num>
  <w:num w:numId="10">
    <w:abstractNumId w:val="10"/>
  </w:num>
  <w:num w:numId="11">
    <w:abstractNumId w:val="11"/>
  </w:num>
  <w:num w:numId="12">
    <w:abstractNumId w:val="7"/>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D8"/>
    <w:rsid w:val="00005D26"/>
    <w:rsid w:val="00040171"/>
    <w:rsid w:val="000637E8"/>
    <w:rsid w:val="000777A1"/>
    <w:rsid w:val="000A7267"/>
    <w:rsid w:val="000C4B42"/>
    <w:rsid w:val="00112F11"/>
    <w:rsid w:val="00177C69"/>
    <w:rsid w:val="002013AE"/>
    <w:rsid w:val="002050F8"/>
    <w:rsid w:val="00257C84"/>
    <w:rsid w:val="00270AE0"/>
    <w:rsid w:val="002A043E"/>
    <w:rsid w:val="002B091C"/>
    <w:rsid w:val="002D641B"/>
    <w:rsid w:val="0030203A"/>
    <w:rsid w:val="00302A52"/>
    <w:rsid w:val="00304961"/>
    <w:rsid w:val="00334A1D"/>
    <w:rsid w:val="00360D60"/>
    <w:rsid w:val="003C00BA"/>
    <w:rsid w:val="0042315D"/>
    <w:rsid w:val="00434F43"/>
    <w:rsid w:val="00476888"/>
    <w:rsid w:val="00496024"/>
    <w:rsid w:val="004A3D98"/>
    <w:rsid w:val="004B5917"/>
    <w:rsid w:val="004C5EDB"/>
    <w:rsid w:val="00587DA5"/>
    <w:rsid w:val="00591507"/>
    <w:rsid w:val="005E25D6"/>
    <w:rsid w:val="00600ADA"/>
    <w:rsid w:val="00673246"/>
    <w:rsid w:val="007523A0"/>
    <w:rsid w:val="00760F7E"/>
    <w:rsid w:val="00763D4F"/>
    <w:rsid w:val="007660B8"/>
    <w:rsid w:val="0078228D"/>
    <w:rsid w:val="00787E77"/>
    <w:rsid w:val="007A2C7D"/>
    <w:rsid w:val="007A785D"/>
    <w:rsid w:val="007D21FD"/>
    <w:rsid w:val="00817583"/>
    <w:rsid w:val="00822C10"/>
    <w:rsid w:val="0084525B"/>
    <w:rsid w:val="00870FE0"/>
    <w:rsid w:val="00875CAE"/>
    <w:rsid w:val="008845BA"/>
    <w:rsid w:val="00893FF1"/>
    <w:rsid w:val="0091239C"/>
    <w:rsid w:val="00930B06"/>
    <w:rsid w:val="009739D8"/>
    <w:rsid w:val="00994C72"/>
    <w:rsid w:val="009B7BC1"/>
    <w:rsid w:val="00A37BAC"/>
    <w:rsid w:val="00A649C5"/>
    <w:rsid w:val="00A95320"/>
    <w:rsid w:val="00AC153A"/>
    <w:rsid w:val="00B02D89"/>
    <w:rsid w:val="00B912FD"/>
    <w:rsid w:val="00C075C9"/>
    <w:rsid w:val="00C14218"/>
    <w:rsid w:val="00C578B1"/>
    <w:rsid w:val="00C65E6D"/>
    <w:rsid w:val="00C85E1C"/>
    <w:rsid w:val="00CB183B"/>
    <w:rsid w:val="00CB3AFB"/>
    <w:rsid w:val="00CD4300"/>
    <w:rsid w:val="00D0645C"/>
    <w:rsid w:val="00D25A25"/>
    <w:rsid w:val="00D45939"/>
    <w:rsid w:val="00D56B1F"/>
    <w:rsid w:val="00D576D7"/>
    <w:rsid w:val="00D61F18"/>
    <w:rsid w:val="00D740D7"/>
    <w:rsid w:val="00D81449"/>
    <w:rsid w:val="00DA5AEB"/>
    <w:rsid w:val="00DC12FC"/>
    <w:rsid w:val="00DC2D41"/>
    <w:rsid w:val="00DC7277"/>
    <w:rsid w:val="00DD4FAA"/>
    <w:rsid w:val="00DE2DF3"/>
    <w:rsid w:val="00E17B52"/>
    <w:rsid w:val="00E54FE9"/>
    <w:rsid w:val="00E7796B"/>
    <w:rsid w:val="00EB088E"/>
    <w:rsid w:val="00EE17BD"/>
    <w:rsid w:val="00EF553A"/>
    <w:rsid w:val="00F05873"/>
    <w:rsid w:val="00F32D31"/>
    <w:rsid w:val="00F47C08"/>
    <w:rsid w:val="00F8016F"/>
    <w:rsid w:val="00FE455C"/>
    <w:rsid w:val="00FE537B"/>
    <w:rsid w:val="00FF50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554C3"/>
  <w15:chartTrackingRefBased/>
  <w15:docId w15:val="{AB29B45A-CE5D-4441-883A-464725F7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B06"/>
    <w:rPr>
      <w:lang w:val="en-US"/>
    </w:rPr>
  </w:style>
  <w:style w:type="paragraph" w:styleId="Ttulo1">
    <w:name w:val="heading 1"/>
    <w:basedOn w:val="Normal"/>
    <w:next w:val="Normal"/>
    <w:link w:val="Ttulo1Char"/>
    <w:uiPriority w:val="9"/>
    <w:qFormat/>
    <w:rsid w:val="00930B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har"/>
    <w:uiPriority w:val="9"/>
    <w:unhideWhenUsed/>
    <w:qFormat/>
    <w:rsid w:val="00930B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har"/>
    <w:uiPriority w:val="9"/>
    <w:unhideWhenUsed/>
    <w:qFormat/>
    <w:rsid w:val="00930B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har"/>
    <w:uiPriority w:val="9"/>
    <w:semiHidden/>
    <w:unhideWhenUsed/>
    <w:qFormat/>
    <w:rsid w:val="00930B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har"/>
    <w:uiPriority w:val="9"/>
    <w:semiHidden/>
    <w:unhideWhenUsed/>
    <w:qFormat/>
    <w:rsid w:val="00930B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har"/>
    <w:uiPriority w:val="9"/>
    <w:semiHidden/>
    <w:unhideWhenUsed/>
    <w:qFormat/>
    <w:rsid w:val="00930B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har"/>
    <w:uiPriority w:val="9"/>
    <w:semiHidden/>
    <w:unhideWhenUsed/>
    <w:qFormat/>
    <w:rsid w:val="00930B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har"/>
    <w:uiPriority w:val="9"/>
    <w:semiHidden/>
    <w:unhideWhenUsed/>
    <w:qFormat/>
    <w:rsid w:val="00930B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har"/>
    <w:uiPriority w:val="9"/>
    <w:semiHidden/>
    <w:unhideWhenUsed/>
    <w:qFormat/>
    <w:rsid w:val="00930B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688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6888"/>
  </w:style>
  <w:style w:type="paragraph" w:styleId="Rodap">
    <w:name w:val="footer"/>
    <w:basedOn w:val="Normal"/>
    <w:link w:val="RodapChar"/>
    <w:uiPriority w:val="99"/>
    <w:unhideWhenUsed/>
    <w:rsid w:val="00476888"/>
    <w:pPr>
      <w:tabs>
        <w:tab w:val="center" w:pos="4252"/>
        <w:tab w:val="right" w:pos="8504"/>
      </w:tabs>
      <w:spacing w:after="0" w:line="240" w:lineRule="auto"/>
    </w:pPr>
  </w:style>
  <w:style w:type="character" w:customStyle="1" w:styleId="RodapChar">
    <w:name w:val="Rodapé Char"/>
    <w:basedOn w:val="Fontepargpadro"/>
    <w:link w:val="Rodap"/>
    <w:uiPriority w:val="99"/>
    <w:rsid w:val="00476888"/>
  </w:style>
  <w:style w:type="paragraph" w:styleId="NormalWeb">
    <w:name w:val="Normal (Web)"/>
    <w:basedOn w:val="Normal"/>
    <w:uiPriority w:val="99"/>
    <w:unhideWhenUsed/>
    <w:rsid w:val="00334A1D"/>
    <w:pPr>
      <w:spacing w:before="100" w:beforeAutospacing="1" w:after="100" w:afterAutospacing="1" w:line="240" w:lineRule="auto"/>
    </w:pPr>
    <w:rPr>
      <w:rFonts w:ascii="Times New Roman" w:hAnsi="Times New Roman" w:cs="Times New Roman"/>
      <w:sz w:val="24"/>
      <w:szCs w:val="24"/>
      <w:lang w:eastAsia="pt-BR"/>
    </w:rPr>
  </w:style>
  <w:style w:type="character" w:styleId="Hyperlink">
    <w:name w:val="Hyperlink"/>
    <w:basedOn w:val="Fontepargpadro"/>
    <w:uiPriority w:val="99"/>
    <w:unhideWhenUsed/>
    <w:rsid w:val="002B091C"/>
    <w:rPr>
      <w:color w:val="0563C1" w:themeColor="hyperlink"/>
      <w:u w:val="single"/>
    </w:rPr>
  </w:style>
  <w:style w:type="table" w:styleId="Tabelacomgrade">
    <w:name w:val="Table Grid"/>
    <w:basedOn w:val="Tabelanormal"/>
    <w:uiPriority w:val="39"/>
    <w:rsid w:val="007A7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30B06"/>
    <w:rPr>
      <w:rFonts w:asciiTheme="majorHAnsi" w:eastAsiaTheme="majorEastAsia" w:hAnsiTheme="majorHAnsi" w:cstheme="majorBidi"/>
      <w:color w:val="262626" w:themeColor="text1" w:themeTint="D9"/>
      <w:sz w:val="40"/>
      <w:szCs w:val="40"/>
    </w:rPr>
  </w:style>
  <w:style w:type="paragraph" w:styleId="CabealhodoSumrio">
    <w:name w:val="TOC Heading"/>
    <w:basedOn w:val="Ttulo1"/>
    <w:next w:val="Normal"/>
    <w:uiPriority w:val="39"/>
    <w:unhideWhenUsed/>
    <w:qFormat/>
    <w:rsid w:val="00930B06"/>
    <w:pPr>
      <w:outlineLvl w:val="9"/>
    </w:pPr>
  </w:style>
  <w:style w:type="character" w:customStyle="1" w:styleId="Ttulo2Char">
    <w:name w:val="Título 2 Char"/>
    <w:basedOn w:val="Fontepargpadro"/>
    <w:link w:val="Ttulo2"/>
    <w:uiPriority w:val="9"/>
    <w:rsid w:val="00930B06"/>
    <w:rPr>
      <w:rFonts w:asciiTheme="majorHAnsi" w:eastAsiaTheme="majorEastAsia" w:hAnsiTheme="majorHAnsi" w:cstheme="majorBidi"/>
      <w:color w:val="ED7D31" w:themeColor="accent2"/>
      <w:sz w:val="36"/>
      <w:szCs w:val="36"/>
    </w:rPr>
  </w:style>
  <w:style w:type="character" w:customStyle="1" w:styleId="Ttulo3Char">
    <w:name w:val="Título 3 Char"/>
    <w:basedOn w:val="Fontepargpadro"/>
    <w:link w:val="Ttulo3"/>
    <w:uiPriority w:val="9"/>
    <w:rsid w:val="00930B06"/>
    <w:rPr>
      <w:rFonts w:asciiTheme="majorHAnsi" w:eastAsiaTheme="majorEastAsia" w:hAnsiTheme="majorHAnsi" w:cstheme="majorBidi"/>
      <w:color w:val="C45911" w:themeColor="accent2" w:themeShade="BF"/>
      <w:sz w:val="32"/>
      <w:szCs w:val="32"/>
    </w:rPr>
  </w:style>
  <w:style w:type="character" w:customStyle="1" w:styleId="Ttulo4Char">
    <w:name w:val="Título 4 Char"/>
    <w:basedOn w:val="Fontepargpadro"/>
    <w:link w:val="Ttulo4"/>
    <w:uiPriority w:val="9"/>
    <w:semiHidden/>
    <w:rsid w:val="00930B06"/>
    <w:rPr>
      <w:rFonts w:asciiTheme="majorHAnsi" w:eastAsiaTheme="majorEastAsia" w:hAnsiTheme="majorHAnsi" w:cstheme="majorBidi"/>
      <w:i/>
      <w:iCs/>
      <w:color w:val="833C0B" w:themeColor="accent2" w:themeShade="80"/>
      <w:sz w:val="28"/>
      <w:szCs w:val="28"/>
    </w:rPr>
  </w:style>
  <w:style w:type="character" w:customStyle="1" w:styleId="Ttulo5Char">
    <w:name w:val="Título 5 Char"/>
    <w:basedOn w:val="Fontepargpadro"/>
    <w:link w:val="Ttulo5"/>
    <w:uiPriority w:val="9"/>
    <w:semiHidden/>
    <w:rsid w:val="00930B06"/>
    <w:rPr>
      <w:rFonts w:asciiTheme="majorHAnsi" w:eastAsiaTheme="majorEastAsia" w:hAnsiTheme="majorHAnsi" w:cstheme="majorBidi"/>
      <w:color w:val="C45911" w:themeColor="accent2" w:themeShade="BF"/>
      <w:sz w:val="24"/>
      <w:szCs w:val="24"/>
    </w:rPr>
  </w:style>
  <w:style w:type="character" w:customStyle="1" w:styleId="Ttulo6Char">
    <w:name w:val="Título 6 Char"/>
    <w:basedOn w:val="Fontepargpadro"/>
    <w:link w:val="Ttulo6"/>
    <w:uiPriority w:val="9"/>
    <w:semiHidden/>
    <w:rsid w:val="00930B06"/>
    <w:rPr>
      <w:rFonts w:asciiTheme="majorHAnsi" w:eastAsiaTheme="majorEastAsia" w:hAnsiTheme="majorHAnsi" w:cstheme="majorBidi"/>
      <w:i/>
      <w:iCs/>
      <w:color w:val="833C0B" w:themeColor="accent2" w:themeShade="80"/>
      <w:sz w:val="24"/>
      <w:szCs w:val="24"/>
    </w:rPr>
  </w:style>
  <w:style w:type="character" w:customStyle="1" w:styleId="Ttulo7Char">
    <w:name w:val="Título 7 Char"/>
    <w:basedOn w:val="Fontepargpadro"/>
    <w:link w:val="Ttulo7"/>
    <w:uiPriority w:val="9"/>
    <w:semiHidden/>
    <w:rsid w:val="00930B06"/>
    <w:rPr>
      <w:rFonts w:asciiTheme="majorHAnsi" w:eastAsiaTheme="majorEastAsia" w:hAnsiTheme="majorHAnsi" w:cstheme="majorBidi"/>
      <w:b/>
      <w:bCs/>
      <w:color w:val="833C0B" w:themeColor="accent2" w:themeShade="80"/>
      <w:sz w:val="22"/>
      <w:szCs w:val="22"/>
    </w:rPr>
  </w:style>
  <w:style w:type="character" w:customStyle="1" w:styleId="Ttulo8Char">
    <w:name w:val="Título 8 Char"/>
    <w:basedOn w:val="Fontepargpadro"/>
    <w:link w:val="Ttulo8"/>
    <w:uiPriority w:val="9"/>
    <w:semiHidden/>
    <w:rsid w:val="00930B06"/>
    <w:rPr>
      <w:rFonts w:asciiTheme="majorHAnsi" w:eastAsiaTheme="majorEastAsia" w:hAnsiTheme="majorHAnsi" w:cstheme="majorBidi"/>
      <w:color w:val="833C0B" w:themeColor="accent2" w:themeShade="80"/>
      <w:sz w:val="22"/>
      <w:szCs w:val="22"/>
    </w:rPr>
  </w:style>
  <w:style w:type="character" w:customStyle="1" w:styleId="Ttulo9Char">
    <w:name w:val="Título 9 Char"/>
    <w:basedOn w:val="Fontepargpadro"/>
    <w:link w:val="Ttulo9"/>
    <w:uiPriority w:val="9"/>
    <w:semiHidden/>
    <w:rsid w:val="00930B06"/>
    <w:rPr>
      <w:rFonts w:asciiTheme="majorHAnsi" w:eastAsiaTheme="majorEastAsia" w:hAnsiTheme="majorHAnsi" w:cstheme="majorBidi"/>
      <w:i/>
      <w:iCs/>
      <w:color w:val="833C0B" w:themeColor="accent2" w:themeShade="80"/>
      <w:sz w:val="22"/>
      <w:szCs w:val="22"/>
    </w:rPr>
  </w:style>
  <w:style w:type="paragraph" w:styleId="Legenda">
    <w:name w:val="caption"/>
    <w:basedOn w:val="Normal"/>
    <w:next w:val="Normal"/>
    <w:uiPriority w:val="35"/>
    <w:semiHidden/>
    <w:unhideWhenUsed/>
    <w:qFormat/>
    <w:rsid w:val="00930B06"/>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930B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har">
    <w:name w:val="Título Char"/>
    <w:basedOn w:val="Fontepargpadro"/>
    <w:link w:val="Ttulo"/>
    <w:uiPriority w:val="10"/>
    <w:rsid w:val="00930B06"/>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har"/>
    <w:uiPriority w:val="11"/>
    <w:qFormat/>
    <w:rsid w:val="00930B06"/>
    <w:pPr>
      <w:numPr>
        <w:ilvl w:val="1"/>
      </w:numPr>
      <w:spacing w:after="240"/>
    </w:pPr>
    <w:rPr>
      <w:caps/>
      <w:color w:val="404040" w:themeColor="text1" w:themeTint="BF"/>
      <w:spacing w:val="20"/>
      <w:sz w:val="28"/>
      <w:szCs w:val="28"/>
    </w:rPr>
  </w:style>
  <w:style w:type="character" w:customStyle="1" w:styleId="SubttuloChar">
    <w:name w:val="Subtítulo Char"/>
    <w:basedOn w:val="Fontepargpadro"/>
    <w:link w:val="Subttulo"/>
    <w:uiPriority w:val="11"/>
    <w:rsid w:val="00930B06"/>
    <w:rPr>
      <w:caps/>
      <w:color w:val="404040" w:themeColor="text1" w:themeTint="BF"/>
      <w:spacing w:val="20"/>
      <w:sz w:val="28"/>
      <w:szCs w:val="28"/>
    </w:rPr>
  </w:style>
  <w:style w:type="character" w:styleId="Forte">
    <w:name w:val="Strong"/>
    <w:basedOn w:val="Fontepargpadro"/>
    <w:uiPriority w:val="22"/>
    <w:qFormat/>
    <w:rsid w:val="00930B06"/>
    <w:rPr>
      <w:b/>
      <w:bCs/>
    </w:rPr>
  </w:style>
  <w:style w:type="character" w:styleId="nfase">
    <w:name w:val="Emphasis"/>
    <w:basedOn w:val="Fontepargpadro"/>
    <w:uiPriority w:val="20"/>
    <w:qFormat/>
    <w:rsid w:val="00930B06"/>
    <w:rPr>
      <w:i/>
      <w:iCs/>
      <w:color w:val="000000" w:themeColor="text1"/>
    </w:rPr>
  </w:style>
  <w:style w:type="paragraph" w:styleId="SemEspaamento">
    <w:name w:val="No Spacing"/>
    <w:uiPriority w:val="1"/>
    <w:qFormat/>
    <w:rsid w:val="00930B06"/>
    <w:pPr>
      <w:spacing w:after="0" w:line="240" w:lineRule="auto"/>
    </w:pPr>
  </w:style>
  <w:style w:type="paragraph" w:styleId="Citao">
    <w:name w:val="Quote"/>
    <w:basedOn w:val="Normal"/>
    <w:next w:val="Normal"/>
    <w:link w:val="CitaoChar"/>
    <w:uiPriority w:val="29"/>
    <w:qFormat/>
    <w:rsid w:val="00930B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oChar">
    <w:name w:val="Citação Char"/>
    <w:basedOn w:val="Fontepargpadro"/>
    <w:link w:val="Citao"/>
    <w:uiPriority w:val="29"/>
    <w:rsid w:val="00930B06"/>
    <w:rPr>
      <w:rFonts w:asciiTheme="majorHAnsi" w:eastAsiaTheme="majorEastAsia" w:hAnsiTheme="majorHAnsi" w:cstheme="majorBidi"/>
      <w:color w:val="000000" w:themeColor="text1"/>
      <w:sz w:val="24"/>
      <w:szCs w:val="24"/>
    </w:rPr>
  </w:style>
  <w:style w:type="paragraph" w:styleId="CitaoIntensa">
    <w:name w:val="Intense Quote"/>
    <w:basedOn w:val="Normal"/>
    <w:next w:val="Normal"/>
    <w:link w:val="CitaoIntensaChar"/>
    <w:uiPriority w:val="30"/>
    <w:qFormat/>
    <w:rsid w:val="00930B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oIntensaChar">
    <w:name w:val="Citação Intensa Char"/>
    <w:basedOn w:val="Fontepargpadro"/>
    <w:link w:val="CitaoIntensa"/>
    <w:uiPriority w:val="30"/>
    <w:rsid w:val="00930B06"/>
    <w:rPr>
      <w:rFonts w:asciiTheme="majorHAnsi" w:eastAsiaTheme="majorEastAsia" w:hAnsiTheme="majorHAnsi" w:cstheme="majorBidi"/>
      <w:sz w:val="24"/>
      <w:szCs w:val="24"/>
    </w:rPr>
  </w:style>
  <w:style w:type="character" w:styleId="nfaseSutil">
    <w:name w:val="Subtle Emphasis"/>
    <w:basedOn w:val="Fontepargpadro"/>
    <w:uiPriority w:val="19"/>
    <w:qFormat/>
    <w:rsid w:val="00930B06"/>
    <w:rPr>
      <w:i/>
      <w:iCs/>
      <w:color w:val="595959" w:themeColor="text1" w:themeTint="A6"/>
    </w:rPr>
  </w:style>
  <w:style w:type="character" w:styleId="nfaseIntensa">
    <w:name w:val="Intense Emphasis"/>
    <w:basedOn w:val="Fontepargpadro"/>
    <w:uiPriority w:val="21"/>
    <w:qFormat/>
    <w:rsid w:val="00930B06"/>
    <w:rPr>
      <w:b/>
      <w:bCs/>
      <w:i/>
      <w:iCs/>
      <w:caps w:val="0"/>
      <w:smallCaps w:val="0"/>
      <w:strike w:val="0"/>
      <w:dstrike w:val="0"/>
      <w:color w:val="ED7D31" w:themeColor="accent2"/>
    </w:rPr>
  </w:style>
  <w:style w:type="character" w:styleId="RefernciaSutil">
    <w:name w:val="Subtle Reference"/>
    <w:basedOn w:val="Fontepargpadro"/>
    <w:uiPriority w:val="31"/>
    <w:qFormat/>
    <w:rsid w:val="00930B06"/>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930B06"/>
    <w:rPr>
      <w:b/>
      <w:bCs/>
      <w:caps w:val="0"/>
      <w:smallCaps/>
      <w:color w:val="auto"/>
      <w:spacing w:val="0"/>
      <w:u w:val="single"/>
    </w:rPr>
  </w:style>
  <w:style w:type="character" w:styleId="TtulodoLivro">
    <w:name w:val="Book Title"/>
    <w:basedOn w:val="Fontepargpadro"/>
    <w:uiPriority w:val="33"/>
    <w:qFormat/>
    <w:rsid w:val="00930B06"/>
    <w:rPr>
      <w:b/>
      <w:bCs/>
      <w:caps w:val="0"/>
      <w:smallCaps/>
      <w:spacing w:val="0"/>
    </w:rPr>
  </w:style>
  <w:style w:type="paragraph" w:styleId="Sumrio1">
    <w:name w:val="toc 1"/>
    <w:basedOn w:val="Normal"/>
    <w:next w:val="Normal"/>
    <w:autoRedefine/>
    <w:uiPriority w:val="39"/>
    <w:unhideWhenUsed/>
    <w:rsid w:val="00EE17BD"/>
    <w:pPr>
      <w:spacing w:after="100"/>
    </w:pPr>
  </w:style>
  <w:style w:type="paragraph" w:styleId="Sumrio2">
    <w:name w:val="toc 2"/>
    <w:basedOn w:val="Normal"/>
    <w:next w:val="Normal"/>
    <w:autoRedefine/>
    <w:uiPriority w:val="39"/>
    <w:unhideWhenUsed/>
    <w:rsid w:val="00EE17B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1850">
      <w:bodyDiv w:val="1"/>
      <w:marLeft w:val="0"/>
      <w:marRight w:val="0"/>
      <w:marTop w:val="0"/>
      <w:marBottom w:val="0"/>
      <w:divBdr>
        <w:top w:val="none" w:sz="0" w:space="0" w:color="auto"/>
        <w:left w:val="none" w:sz="0" w:space="0" w:color="auto"/>
        <w:bottom w:val="none" w:sz="0" w:space="0" w:color="auto"/>
        <w:right w:val="none" w:sz="0" w:space="0" w:color="auto"/>
      </w:divBdr>
    </w:div>
    <w:div w:id="338507219">
      <w:bodyDiv w:val="1"/>
      <w:marLeft w:val="0"/>
      <w:marRight w:val="0"/>
      <w:marTop w:val="0"/>
      <w:marBottom w:val="0"/>
      <w:divBdr>
        <w:top w:val="none" w:sz="0" w:space="0" w:color="auto"/>
        <w:left w:val="none" w:sz="0" w:space="0" w:color="auto"/>
        <w:bottom w:val="none" w:sz="0" w:space="0" w:color="auto"/>
        <w:right w:val="none" w:sz="0" w:space="0" w:color="auto"/>
      </w:divBdr>
    </w:div>
    <w:div w:id="415514318">
      <w:bodyDiv w:val="1"/>
      <w:marLeft w:val="0"/>
      <w:marRight w:val="0"/>
      <w:marTop w:val="0"/>
      <w:marBottom w:val="0"/>
      <w:divBdr>
        <w:top w:val="none" w:sz="0" w:space="0" w:color="auto"/>
        <w:left w:val="none" w:sz="0" w:space="0" w:color="auto"/>
        <w:bottom w:val="none" w:sz="0" w:space="0" w:color="auto"/>
        <w:right w:val="none" w:sz="0" w:space="0" w:color="auto"/>
      </w:divBdr>
    </w:div>
    <w:div w:id="769473680">
      <w:bodyDiv w:val="1"/>
      <w:marLeft w:val="0"/>
      <w:marRight w:val="0"/>
      <w:marTop w:val="0"/>
      <w:marBottom w:val="0"/>
      <w:divBdr>
        <w:top w:val="none" w:sz="0" w:space="0" w:color="auto"/>
        <w:left w:val="none" w:sz="0" w:space="0" w:color="auto"/>
        <w:bottom w:val="none" w:sz="0" w:space="0" w:color="auto"/>
        <w:right w:val="none" w:sz="0" w:space="0" w:color="auto"/>
      </w:divBdr>
    </w:div>
    <w:div w:id="793208008">
      <w:bodyDiv w:val="1"/>
      <w:marLeft w:val="0"/>
      <w:marRight w:val="0"/>
      <w:marTop w:val="0"/>
      <w:marBottom w:val="0"/>
      <w:divBdr>
        <w:top w:val="none" w:sz="0" w:space="0" w:color="auto"/>
        <w:left w:val="none" w:sz="0" w:space="0" w:color="auto"/>
        <w:bottom w:val="none" w:sz="0" w:space="0" w:color="auto"/>
        <w:right w:val="none" w:sz="0" w:space="0" w:color="auto"/>
      </w:divBdr>
    </w:div>
    <w:div w:id="1140994371">
      <w:bodyDiv w:val="1"/>
      <w:marLeft w:val="0"/>
      <w:marRight w:val="0"/>
      <w:marTop w:val="0"/>
      <w:marBottom w:val="0"/>
      <w:divBdr>
        <w:top w:val="none" w:sz="0" w:space="0" w:color="auto"/>
        <w:left w:val="none" w:sz="0" w:space="0" w:color="auto"/>
        <w:bottom w:val="none" w:sz="0" w:space="0" w:color="auto"/>
        <w:right w:val="none" w:sz="0" w:space="0" w:color="auto"/>
      </w:divBdr>
    </w:div>
    <w:div w:id="1302809673">
      <w:bodyDiv w:val="1"/>
      <w:marLeft w:val="0"/>
      <w:marRight w:val="0"/>
      <w:marTop w:val="0"/>
      <w:marBottom w:val="0"/>
      <w:divBdr>
        <w:top w:val="none" w:sz="0" w:space="0" w:color="auto"/>
        <w:left w:val="none" w:sz="0" w:space="0" w:color="auto"/>
        <w:bottom w:val="none" w:sz="0" w:space="0" w:color="auto"/>
        <w:right w:val="none" w:sz="0" w:space="0" w:color="auto"/>
      </w:divBdr>
    </w:div>
    <w:div w:id="1341467122">
      <w:bodyDiv w:val="1"/>
      <w:marLeft w:val="0"/>
      <w:marRight w:val="0"/>
      <w:marTop w:val="0"/>
      <w:marBottom w:val="0"/>
      <w:divBdr>
        <w:top w:val="none" w:sz="0" w:space="0" w:color="auto"/>
        <w:left w:val="none" w:sz="0" w:space="0" w:color="auto"/>
        <w:bottom w:val="none" w:sz="0" w:space="0" w:color="auto"/>
        <w:right w:val="none" w:sz="0" w:space="0" w:color="auto"/>
      </w:divBdr>
    </w:div>
    <w:div w:id="1579439425">
      <w:bodyDiv w:val="1"/>
      <w:marLeft w:val="0"/>
      <w:marRight w:val="0"/>
      <w:marTop w:val="0"/>
      <w:marBottom w:val="0"/>
      <w:divBdr>
        <w:top w:val="none" w:sz="0" w:space="0" w:color="auto"/>
        <w:left w:val="none" w:sz="0" w:space="0" w:color="auto"/>
        <w:bottom w:val="none" w:sz="0" w:space="0" w:color="auto"/>
        <w:right w:val="none" w:sz="0" w:space="0" w:color="auto"/>
      </w:divBdr>
    </w:div>
    <w:div w:id="1615357611">
      <w:bodyDiv w:val="1"/>
      <w:marLeft w:val="0"/>
      <w:marRight w:val="0"/>
      <w:marTop w:val="0"/>
      <w:marBottom w:val="0"/>
      <w:divBdr>
        <w:top w:val="none" w:sz="0" w:space="0" w:color="auto"/>
        <w:left w:val="none" w:sz="0" w:space="0" w:color="auto"/>
        <w:bottom w:val="none" w:sz="0" w:space="0" w:color="auto"/>
        <w:right w:val="none" w:sz="0" w:space="0" w:color="auto"/>
      </w:divBdr>
    </w:div>
    <w:div w:id="1652832910">
      <w:bodyDiv w:val="1"/>
      <w:marLeft w:val="0"/>
      <w:marRight w:val="0"/>
      <w:marTop w:val="0"/>
      <w:marBottom w:val="0"/>
      <w:divBdr>
        <w:top w:val="none" w:sz="0" w:space="0" w:color="auto"/>
        <w:left w:val="none" w:sz="0" w:space="0" w:color="auto"/>
        <w:bottom w:val="none" w:sz="0" w:space="0" w:color="auto"/>
        <w:right w:val="none" w:sz="0" w:space="0" w:color="auto"/>
      </w:divBdr>
    </w:div>
    <w:div w:id="1692292834">
      <w:bodyDiv w:val="1"/>
      <w:marLeft w:val="0"/>
      <w:marRight w:val="0"/>
      <w:marTop w:val="0"/>
      <w:marBottom w:val="0"/>
      <w:divBdr>
        <w:top w:val="none" w:sz="0" w:space="0" w:color="auto"/>
        <w:left w:val="none" w:sz="0" w:space="0" w:color="auto"/>
        <w:bottom w:val="none" w:sz="0" w:space="0" w:color="auto"/>
        <w:right w:val="none" w:sz="0" w:space="0" w:color="auto"/>
      </w:divBdr>
    </w:div>
    <w:div w:id="1750302376">
      <w:bodyDiv w:val="1"/>
      <w:marLeft w:val="0"/>
      <w:marRight w:val="0"/>
      <w:marTop w:val="0"/>
      <w:marBottom w:val="0"/>
      <w:divBdr>
        <w:top w:val="none" w:sz="0" w:space="0" w:color="auto"/>
        <w:left w:val="none" w:sz="0" w:space="0" w:color="auto"/>
        <w:bottom w:val="none" w:sz="0" w:space="0" w:color="auto"/>
        <w:right w:val="none" w:sz="0" w:space="0" w:color="auto"/>
      </w:divBdr>
    </w:div>
    <w:div w:id="18447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2303-011B-44C9-AD0D-7499311F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1018</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Mariotto</dc:creator>
  <cp:keywords/>
  <dc:description/>
  <cp:lastModifiedBy>Fabio Mariotto</cp:lastModifiedBy>
  <cp:revision>25</cp:revision>
  <cp:lastPrinted>2017-07-19T17:51:00Z</cp:lastPrinted>
  <dcterms:created xsi:type="dcterms:W3CDTF">2017-06-08T04:09:00Z</dcterms:created>
  <dcterms:modified xsi:type="dcterms:W3CDTF">2017-07-19T17:52:00Z</dcterms:modified>
</cp:coreProperties>
</file>