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32"/>
          <w:szCs w:val="32"/>
        </w:rPr>
      </w:pPr>
      <w:r w:rsidDel="00000000" w:rsidR="00000000" w:rsidRPr="00000000">
        <w:rPr>
          <w:b w:val="1"/>
          <w:color w:val="ff0000"/>
          <w:sz w:val="32"/>
          <w:szCs w:val="32"/>
          <w:rtl w:val="0"/>
        </w:rPr>
        <w:t xml:space="preserve">YardManagementSystem - GESTIONE PRENOTAZIONI MAGAZZINO </w:t>
      </w:r>
      <w:r w:rsidDel="00000000" w:rsidR="00000000" w:rsidRPr="00000000">
        <w:rPr>
          <w:color w:val="ff0000"/>
          <w:sz w:val="32"/>
          <w:szCs w:val="32"/>
          <w:rtl w:val="0"/>
        </w:rPr>
        <w:t xml:space="preserve"> </w:t>
      </w:r>
    </w:p>
    <w:p w:rsidR="00000000" w:rsidDel="00000000" w:rsidP="00000000" w:rsidRDefault="00000000" w:rsidRPr="00000000" w14:paraId="00000002">
      <w:pPr>
        <w:rPr>
          <w:b w:val="1"/>
        </w:rPr>
      </w:pPr>
      <w:r w:rsidDel="00000000" w:rsidR="00000000" w:rsidRPr="00000000">
        <w:rPr>
          <w:b w:val="1"/>
          <w:rtl w:val="0"/>
        </w:rPr>
        <w:t xml:space="preserve">Documento di Descrizione dei Requisiti</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Descrizione degli obiettivi</w:t>
      </w:r>
    </w:p>
    <w:p w:rsidR="00000000" w:rsidDel="00000000" w:rsidP="00000000" w:rsidRDefault="00000000" w:rsidRPr="00000000" w14:paraId="00000005">
      <w:pPr>
        <w:rPr/>
      </w:pPr>
      <w:r w:rsidDel="00000000" w:rsidR="00000000" w:rsidRPr="00000000">
        <w:rPr>
          <w:rtl w:val="0"/>
        </w:rPr>
        <w:t xml:space="preserve">Si vuole sviluppare un’applicazione web che gestisca le prenotazioni per le operazioni di carico e scarico all’interno di un magazzino. La necessità è quella di regolamentare l’accesso al magazzino, per garantire una maggiore efficienza del processo di movimentazione merci e aumentare il livello di sicurezza riducendo il numero di accessi contemporanei.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Parti interessate</w:t>
      </w:r>
    </w:p>
    <w:p w:rsidR="00000000" w:rsidDel="00000000" w:rsidP="00000000" w:rsidRDefault="00000000" w:rsidRPr="00000000" w14:paraId="00000008">
      <w:pPr>
        <w:rPr/>
      </w:pPr>
      <w:r w:rsidDel="00000000" w:rsidR="00000000" w:rsidRPr="00000000">
        <w:rPr>
          <w:rtl w:val="0"/>
        </w:rPr>
        <w:t xml:space="preserve">Il sistema deve distinguere due diverse tipologie di utente: un gestore del magazzino</w:t>
      </w:r>
      <w:r w:rsidDel="00000000" w:rsidR="00000000" w:rsidRPr="00000000">
        <w:rPr>
          <w:vertAlign w:val="superscript"/>
        </w:rPr>
        <w:footnoteReference w:customMarkFollows="0" w:id="0"/>
      </w:r>
      <w:r w:rsidDel="00000000" w:rsidR="00000000" w:rsidRPr="00000000">
        <w:rPr>
          <w:rtl w:val="0"/>
        </w:rPr>
        <w:t xml:space="preserve"> e un vettore</w:t>
      </w:r>
      <w:r w:rsidDel="00000000" w:rsidR="00000000" w:rsidRPr="00000000">
        <w:rPr>
          <w:vertAlign w:val="superscript"/>
        </w:rPr>
        <w:footnoteReference w:customMarkFollows="0" w:id="1"/>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Requisiti generali e di qualità</w:t>
      </w:r>
    </w:p>
    <w:p w:rsidR="00000000" w:rsidDel="00000000" w:rsidP="00000000" w:rsidRDefault="00000000" w:rsidRPr="00000000" w14:paraId="0000000B">
      <w:pPr>
        <w:spacing w:after="240" w:lineRule="auto"/>
        <w:jc w:val="both"/>
        <w:rPr/>
      </w:pPr>
      <w:r w:rsidDel="00000000" w:rsidR="00000000" w:rsidRPr="00000000">
        <w:rPr>
          <w:rtl w:val="0"/>
        </w:rPr>
        <w:t xml:space="preserve">Il sistema deve permettere di identificare gli utenti attraverso delle credenziali di accesso. Si deve prevedere un utente per il gestore del magazzino, il quale dovrà regolamentare gli accessi al deposito e stabilire le informazioni legate alle fasce orarie prenotabili dai vettori e le aree utilizzabili. Le aree da prevedere saranno delle seguenti tipologie: area di carico, area di scarico, area di sosta. Il gestore del magazzino può inserire degli ordini ed associarli ad un vettore che dovrà occuparsi di caricare la merce e consegnarla al cliente finale. Inoltre, deve essere possibile per il gestore la visualizzazione del calendario delle prenotazioni e lo stato di ciascuna di esse. Per ogni prenotazione il gestore deve poter modificarne lo stato, modificando l’ingresso e l’uscita effettiva del mezzo dal deposito. Il gestore del magazzino deve avere la possibilità di specificare le fasce orarie disponibili ed inserire il numero e le tipologie di aree utilizzabili. Una funzionalità da prevedere risulta essere quella del calcolo di alcune statistiche di magazzino, che permettono di monitorare l’andamento delle varie prenotazioni, si vuole dunque permettere di visualizzare:</w:t>
      </w:r>
    </w:p>
    <w:p w:rsidR="00000000" w:rsidDel="00000000" w:rsidP="00000000" w:rsidRDefault="00000000" w:rsidRPr="00000000" w14:paraId="0000000C">
      <w:pPr>
        <w:numPr>
          <w:ilvl w:val="0"/>
          <w:numId w:val="1"/>
        </w:numPr>
        <w:spacing w:after="0" w:afterAutospacing="0" w:before="240" w:lineRule="auto"/>
        <w:ind w:left="720" w:hanging="360"/>
        <w:jc w:val="both"/>
        <w:rPr>
          <w:u w:val="none"/>
        </w:rPr>
      </w:pPr>
      <w:r w:rsidDel="00000000" w:rsidR="00000000" w:rsidRPr="00000000">
        <w:rPr>
          <w:rtl w:val="0"/>
        </w:rPr>
        <w:t xml:space="preserve">Tempo medio di permanenza di un vettore all’interno del magazzino</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Fasce orarie più affollate</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Giorni più affollati</w:t>
      </w:r>
    </w:p>
    <w:p w:rsidR="00000000" w:rsidDel="00000000" w:rsidP="00000000" w:rsidRDefault="00000000" w:rsidRPr="00000000" w14:paraId="0000000F">
      <w:pPr>
        <w:numPr>
          <w:ilvl w:val="0"/>
          <w:numId w:val="1"/>
        </w:numPr>
        <w:spacing w:after="240" w:before="0" w:beforeAutospacing="0" w:lineRule="auto"/>
        <w:ind w:left="720" w:hanging="360"/>
        <w:jc w:val="both"/>
        <w:rPr>
          <w:u w:val="none"/>
        </w:rPr>
      </w:pPr>
      <w:r w:rsidDel="00000000" w:rsidR="00000000" w:rsidRPr="00000000">
        <w:rPr>
          <w:rtl w:val="0"/>
        </w:rPr>
        <w:t xml:space="preserve">Aree di carico e scarico più/meno performanti</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Deve essere previsto un utente per il vettore, il quale dovrà effettuare una richiesta di associazione ad un magazzino verso il quale vorrà prenotate le fasce. Inoltre, il vettore deve poter visualizzare l’elenco degli ordini affidati e prenotarsi ad ognuno, scegliendo tra le varie fasce orarie disponibili. L’utente vettore deve avere la possibilità di verificare lo stato di tutte le prenotazioni effettuate, deve inoltre poter disdire una prenotazione.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Il sistema deve garantire al vettore che si presenta al deposito, l’assegnazione automatica di un’area (carico, scarico, sosta) in base alla disponibilità ed in base alla puntualità del trasportatore.</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Il sistema deve risultare semplice da utilizzare. Si richiede che possa essere utilizzato sia su mobile che su personal computer. É previsto che l’applicazione possa comunicare con sistemi esterni. La risposta del sistema deve essere tempestiva per non causare rallentamenti in fase di associazione area-vettore. Il sistema deve garantire che gli ordini siano visibili esclusivamente ai gestori del magazzino ed ai vettori associati agli ordini, allo scopo di garantire la non visibilità di informazioni sensibili tra organizzazioni differenti.</w:t>
      </w:r>
    </w:p>
    <w:p w:rsidR="00000000" w:rsidDel="00000000" w:rsidP="00000000" w:rsidRDefault="00000000" w:rsidRPr="00000000" w14:paraId="00000013">
      <w:pPr>
        <w:ind w:left="0" w:firstLine="0"/>
        <w:rPr>
          <w:b w:val="1"/>
        </w:rPr>
      </w:pPr>
      <w:r w:rsidDel="00000000" w:rsidR="00000000" w:rsidRPr="00000000">
        <w:rPr>
          <w:b w:val="1"/>
          <w:rtl w:val="0"/>
        </w:rPr>
        <w:t xml:space="preserve">Vincoli</w:t>
      </w:r>
    </w:p>
    <w:p w:rsidR="00000000" w:rsidDel="00000000" w:rsidP="00000000" w:rsidRDefault="00000000" w:rsidRPr="00000000" w14:paraId="00000014">
      <w:pPr>
        <w:ind w:left="0" w:firstLine="0"/>
        <w:rPr/>
      </w:pPr>
      <w:r w:rsidDel="00000000" w:rsidR="00000000" w:rsidRPr="00000000">
        <w:rPr>
          <w:rtl w:val="0"/>
        </w:rPr>
        <w:t xml:space="preserve">L’applicazione deve essere sviluppata in un tempo limite pari ad un mese. Si necessita di un browser per l’utilizzo dell’applicazione. É necessario adottare un processo di sviluppo SCRUM o UP. É necessaria la stesura di un patrimonio documentale, comprendente diagrammi e documentazione del codice sorgente.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 utente che può gestire gli accessi al magazzino in termini di vettori associati e di disponibilità di aree di carico/scarico o sosta.</w:t>
      </w:r>
    </w:p>
  </w:footnote>
  <w:footnote w:id="1">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 utente che può richiedere di associarsi a diversi magazzini e prenotarsi per effettuare le proprie consegne.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