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7C505" w14:textId="77777777" w:rsidR="00093453" w:rsidRDefault="006A7FA6" w:rsidP="005A6FDC">
      <w:pPr>
        <w:ind w:firstLine="708"/>
        <w:jc w:val="both"/>
        <w:rPr>
          <w:szCs w:val="24"/>
        </w:rPr>
      </w:pPr>
      <w:r w:rsidRPr="006A7FA6">
        <w:rPr>
          <w:szCs w:val="24"/>
        </w:rPr>
        <w:t>O conjunto de dados Iris foi usado</w:t>
      </w:r>
      <w:r>
        <w:rPr>
          <w:szCs w:val="24"/>
        </w:rPr>
        <w:t xml:space="preserve"> </w:t>
      </w:r>
      <w:r>
        <w:rPr>
          <w:szCs w:val="24"/>
        </w:rPr>
        <w:t>em</w:t>
      </w:r>
      <w:r w:rsidRPr="006A7FA6">
        <w:rPr>
          <w:szCs w:val="24"/>
        </w:rPr>
        <w:t xml:space="preserve"> 1936 no artigo de R.A. Fisher</w:t>
      </w:r>
      <w:r>
        <w:rPr>
          <w:szCs w:val="24"/>
        </w:rPr>
        <w:t>:</w:t>
      </w:r>
      <w:r w:rsidRPr="006A7FA6">
        <w:rPr>
          <w:szCs w:val="24"/>
        </w:rPr>
        <w:t xml:space="preserve"> The Use of Multiple Measurements in Taxonomic Problems</w:t>
      </w:r>
      <w:r>
        <w:rPr>
          <w:szCs w:val="24"/>
        </w:rPr>
        <w:t xml:space="preserve"> (</w:t>
      </w:r>
      <w:r w:rsidRPr="006A7FA6">
        <w:rPr>
          <w:szCs w:val="24"/>
        </w:rPr>
        <w:t>O Uso de Múltiplas Medições em Problemas Taxonômicos</w:t>
      </w:r>
      <w:r>
        <w:rPr>
          <w:szCs w:val="24"/>
        </w:rPr>
        <w:t>).</w:t>
      </w:r>
      <w:r w:rsidR="00542086">
        <w:rPr>
          <w:szCs w:val="24"/>
        </w:rPr>
        <w:t xml:space="preserve"> Esse conjunto de dados inclui 50 amostras de cada espécie. </w:t>
      </w:r>
    </w:p>
    <w:p w14:paraId="5232AD77" w14:textId="77777777" w:rsidR="00946EBB" w:rsidRDefault="00946EBB" w:rsidP="00946EBB">
      <w:pPr>
        <w:keepNext/>
        <w:jc w:val="center"/>
      </w:pPr>
      <w:r w:rsidRPr="00946EBB">
        <w:rPr>
          <w:szCs w:val="24"/>
        </w:rPr>
        <w:drawing>
          <wp:inline distT="0" distB="0" distL="0" distR="0" wp14:anchorId="5354DAE6" wp14:editId="795E86EA">
            <wp:extent cx="4808637" cy="1646063"/>
            <wp:effectExtent l="0" t="0" r="0" b="0"/>
            <wp:docPr id="10735781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78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1798" w14:textId="6BB4B8A7" w:rsidR="00946EBB" w:rsidRDefault="00946EBB" w:rsidP="00946EBB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7B95">
        <w:rPr>
          <w:noProof/>
        </w:rPr>
        <w:t>1</w:t>
      </w:r>
      <w:r>
        <w:fldChar w:fldCharType="end"/>
      </w:r>
      <w:r>
        <w:t xml:space="preserve"> - </w:t>
      </w:r>
      <w:r w:rsidRPr="00292BB8">
        <w:t>Quantidade de amostras por espécie (0</w:t>
      </w:r>
      <w:r>
        <w:t xml:space="preserve"> </w:t>
      </w:r>
      <w:r w:rsidRPr="00292BB8">
        <w:t>-</w:t>
      </w:r>
      <w:r>
        <w:t xml:space="preserve"> </w:t>
      </w:r>
      <w:r w:rsidRPr="00292BB8">
        <w:t>setosa, 1</w:t>
      </w:r>
      <w:r>
        <w:t xml:space="preserve"> </w:t>
      </w:r>
      <w:r w:rsidRPr="00292BB8">
        <w:t>-</w:t>
      </w:r>
      <w:r>
        <w:t xml:space="preserve"> </w:t>
      </w:r>
      <w:r w:rsidRPr="00292BB8">
        <w:t>versicolor e 3</w:t>
      </w:r>
      <w:r>
        <w:t xml:space="preserve"> </w:t>
      </w:r>
      <w:r w:rsidRPr="00292BB8">
        <w:t>-</w:t>
      </w:r>
      <w:r>
        <w:t xml:space="preserve"> </w:t>
      </w:r>
      <w:r w:rsidRPr="00292BB8">
        <w:t>virginica)</w:t>
      </w:r>
    </w:p>
    <w:p w14:paraId="411D4564" w14:textId="77777777" w:rsidR="00093453" w:rsidRDefault="00093453" w:rsidP="00542086">
      <w:pPr>
        <w:jc w:val="both"/>
        <w:rPr>
          <w:szCs w:val="24"/>
        </w:rPr>
      </w:pPr>
    </w:p>
    <w:p w14:paraId="7F9DB042" w14:textId="37F15A2D" w:rsidR="006A7FA6" w:rsidRDefault="00542086" w:rsidP="005A6FDC">
      <w:pPr>
        <w:ind w:firstLine="708"/>
        <w:jc w:val="both"/>
        <w:rPr>
          <w:szCs w:val="24"/>
        </w:rPr>
      </w:pPr>
      <w:r>
        <w:rPr>
          <w:szCs w:val="24"/>
        </w:rPr>
        <w:t>Duas espécies não são linermente separáveis uma da outra, mas uma espécie é linearmente separável das outras duas.</w:t>
      </w:r>
    </w:p>
    <w:p w14:paraId="70BFA52C" w14:textId="77777777" w:rsidR="005A6FDC" w:rsidRDefault="005A6FDC" w:rsidP="005A6FDC">
      <w:pPr>
        <w:keepNext/>
        <w:ind w:firstLine="708"/>
        <w:jc w:val="center"/>
      </w:pPr>
      <w:r>
        <w:rPr>
          <w:noProof/>
          <w:szCs w:val="24"/>
        </w:rPr>
        <w:drawing>
          <wp:inline distT="0" distB="0" distL="0" distR="0" wp14:anchorId="26873816" wp14:editId="1969BAC1">
            <wp:extent cx="3366770" cy="3394075"/>
            <wp:effectExtent l="0" t="0" r="5080" b="0"/>
            <wp:docPr id="14945215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E94AF" w14:textId="721B9AAF" w:rsidR="005A6FDC" w:rsidRDefault="005A6FDC" w:rsidP="005A6FDC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7B95">
        <w:rPr>
          <w:noProof/>
        </w:rPr>
        <w:t>2</w:t>
      </w:r>
      <w:r>
        <w:fldChar w:fldCharType="end"/>
      </w:r>
      <w:r>
        <w:t xml:space="preserve"> - Demonstrando graficamente que uma espécie é linearmente separável</w:t>
      </w:r>
    </w:p>
    <w:p w14:paraId="0987B02C" w14:textId="53633635" w:rsidR="005A6FDC" w:rsidRPr="005A6FDC" w:rsidRDefault="005A6FDC" w:rsidP="005A6FDC">
      <w:pPr>
        <w:rPr>
          <w:szCs w:val="24"/>
        </w:rPr>
      </w:pPr>
      <w:r>
        <w:rPr>
          <w:szCs w:val="24"/>
        </w:rPr>
        <w:tab/>
        <w:t xml:space="preserve">As features (características usadas para fazer as previsões) são </w:t>
      </w:r>
      <w:r w:rsidRPr="005A6FDC">
        <w:rPr>
          <w:szCs w:val="24"/>
        </w:rPr>
        <w:t>sepal length</w:t>
      </w:r>
      <w:r>
        <w:rPr>
          <w:szCs w:val="24"/>
        </w:rPr>
        <w:t xml:space="preserve"> (comprimento da sépala), </w:t>
      </w:r>
      <w:r w:rsidRPr="005A6FDC">
        <w:rPr>
          <w:szCs w:val="24"/>
        </w:rPr>
        <w:t>sepal width (</w:t>
      </w:r>
      <w:r>
        <w:rPr>
          <w:szCs w:val="24"/>
        </w:rPr>
        <w:t xml:space="preserve">largura da sépala), </w:t>
      </w:r>
      <w:r w:rsidRPr="005A6FDC">
        <w:rPr>
          <w:szCs w:val="24"/>
        </w:rPr>
        <w:t>petal length</w:t>
      </w:r>
      <w:r>
        <w:rPr>
          <w:szCs w:val="24"/>
        </w:rPr>
        <w:t xml:space="preserve"> (comprimento da pétala) e </w:t>
      </w:r>
      <w:r w:rsidRPr="005A6FDC">
        <w:rPr>
          <w:szCs w:val="24"/>
        </w:rPr>
        <w:t>petal width</w:t>
      </w:r>
      <w:r>
        <w:rPr>
          <w:szCs w:val="24"/>
        </w:rPr>
        <w:t xml:space="preserve"> (largura da pétala), todas as features em centímetro.</w:t>
      </w:r>
    </w:p>
    <w:p w14:paraId="45E4593D" w14:textId="77777777" w:rsidR="005A6FDC" w:rsidRPr="005A6FDC" w:rsidRDefault="005A6FDC" w:rsidP="005A6FDC"/>
    <w:p w14:paraId="238223A0" w14:textId="77777777" w:rsidR="00900BC1" w:rsidRDefault="005A6FDC" w:rsidP="00900BC1">
      <w:pPr>
        <w:keepNext/>
        <w:jc w:val="center"/>
      </w:pPr>
      <w:r w:rsidRPr="005A6FDC">
        <w:rPr>
          <w:szCs w:val="24"/>
        </w:rPr>
        <w:drawing>
          <wp:inline distT="0" distB="0" distL="0" distR="0" wp14:anchorId="526BBB3B" wp14:editId="2980C19F">
            <wp:extent cx="4495800" cy="1662574"/>
            <wp:effectExtent l="0" t="0" r="0" b="0"/>
            <wp:docPr id="98033165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31657" name="Imagem 1" descr="Uma imagem com texto, captura de ecrã, Tipo de letra, númer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7594" cy="166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CFFB" w14:textId="19124F90" w:rsidR="006A7FA6" w:rsidRPr="006A7FA6" w:rsidRDefault="00900BC1" w:rsidP="00900BC1">
      <w:pPr>
        <w:pStyle w:val="Legenda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7B95">
        <w:rPr>
          <w:noProof/>
        </w:rPr>
        <w:t>3</w:t>
      </w:r>
      <w:r>
        <w:fldChar w:fldCharType="end"/>
      </w:r>
      <w:r>
        <w:t xml:space="preserve"> - Features do conjunto de dados</w:t>
      </w:r>
    </w:p>
    <w:p w14:paraId="1179B20B" w14:textId="458E0DBF" w:rsidR="00FD162B" w:rsidRDefault="00123060" w:rsidP="00123060">
      <w:pPr>
        <w:jc w:val="both"/>
        <w:rPr>
          <w:szCs w:val="24"/>
        </w:rPr>
      </w:pPr>
      <w:r>
        <w:rPr>
          <w:szCs w:val="24"/>
        </w:rPr>
        <w:lastRenderedPageBreak/>
        <w:tab/>
        <w:t>É interessantes adicionar ao dataframe anterior (figura 3) colunas que identifica a espécie, conforme foi feito na figura 4.</w:t>
      </w:r>
    </w:p>
    <w:p w14:paraId="4E17B606" w14:textId="77777777" w:rsidR="00123060" w:rsidRDefault="00123060" w:rsidP="00123060">
      <w:pPr>
        <w:keepNext/>
        <w:jc w:val="center"/>
      </w:pPr>
      <w:r w:rsidRPr="00123060">
        <w:rPr>
          <w:szCs w:val="24"/>
        </w:rPr>
        <w:drawing>
          <wp:inline distT="0" distB="0" distL="0" distR="0" wp14:anchorId="67069B08" wp14:editId="758A2F03">
            <wp:extent cx="4594975" cy="2459596"/>
            <wp:effectExtent l="0" t="0" r="0" b="0"/>
            <wp:docPr id="5600845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84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978" cy="246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70AD" w14:textId="07CF5236" w:rsidR="00123060" w:rsidRDefault="00123060" w:rsidP="00123060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7B95">
        <w:rPr>
          <w:noProof/>
        </w:rPr>
        <w:t>4</w:t>
      </w:r>
      <w:r>
        <w:fldChar w:fldCharType="end"/>
      </w:r>
      <w:r>
        <w:t xml:space="preserve"> - Dataframe com a adição das colunas Species e Species_number</w:t>
      </w:r>
    </w:p>
    <w:p w14:paraId="323F47D9" w14:textId="56C2EF20" w:rsidR="00A41D45" w:rsidRDefault="00F5149A" w:rsidP="00A41D45">
      <w:r>
        <w:tab/>
        <w:t>Cada espécie pode assumir um determinado valor dentro de um intervalo de valores contidos em cada feature do dataframe, conforme se pode ver nas figuras 5 e 6.</w:t>
      </w:r>
    </w:p>
    <w:p w14:paraId="2F74BD27" w14:textId="77777777" w:rsidR="002A5BFB" w:rsidRDefault="002A5BFB" w:rsidP="002A5BFB">
      <w:pPr>
        <w:keepNext/>
        <w:jc w:val="center"/>
      </w:pPr>
      <w:r>
        <w:rPr>
          <w:noProof/>
        </w:rPr>
        <w:drawing>
          <wp:inline distT="0" distB="0" distL="0" distR="0" wp14:anchorId="236AA197" wp14:editId="6A4D5C49">
            <wp:extent cx="7199630" cy="2589530"/>
            <wp:effectExtent l="0" t="0" r="1270" b="1270"/>
            <wp:docPr id="162059302" name="Imagem 5" descr="Uma imagem com texto, captura de ecrã, 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9302" name="Imagem 5" descr="Uma imagem com texto, captura de ecrã, Gráfico,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7BD6C" w14:textId="5FE1AFA6" w:rsidR="00CC05D1" w:rsidRDefault="002A5BFB" w:rsidP="002A5BFB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7B95">
        <w:rPr>
          <w:noProof/>
        </w:rPr>
        <w:t>5</w:t>
      </w:r>
      <w:r>
        <w:fldChar w:fldCharType="end"/>
      </w:r>
      <w:r>
        <w:t xml:space="preserve"> - I</w:t>
      </w:r>
      <w:r w:rsidRPr="00595898">
        <w:t xml:space="preserve">ntervalo de valores </w:t>
      </w:r>
      <w:r>
        <w:t>por espécie em cada feature</w:t>
      </w:r>
      <w:r w:rsidR="00A52421">
        <w:t xml:space="preserve"> (gráfico de dispersão)</w:t>
      </w:r>
    </w:p>
    <w:p w14:paraId="719CA197" w14:textId="77777777" w:rsidR="00A52421" w:rsidRDefault="00A52421" w:rsidP="00A52421">
      <w:pPr>
        <w:keepNext/>
      </w:pPr>
      <w:r>
        <w:rPr>
          <w:noProof/>
        </w:rPr>
        <w:lastRenderedPageBreak/>
        <w:drawing>
          <wp:inline distT="0" distB="0" distL="0" distR="0" wp14:anchorId="3DE3A1EF" wp14:editId="43E87DEE">
            <wp:extent cx="7199630" cy="5262245"/>
            <wp:effectExtent l="0" t="0" r="1270" b="0"/>
            <wp:docPr id="1459275662" name="Imagem 6" descr="Uma imagem com origami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75662" name="Imagem 6" descr="Uma imagem com origami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526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C928" w14:textId="4CBFAA3A" w:rsidR="002A5BFB" w:rsidRDefault="00A52421" w:rsidP="00A52421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7B95">
        <w:rPr>
          <w:noProof/>
        </w:rPr>
        <w:t>6</w:t>
      </w:r>
      <w:r>
        <w:fldChar w:fldCharType="end"/>
      </w:r>
      <w:r>
        <w:t xml:space="preserve"> - </w:t>
      </w:r>
      <w:r w:rsidRPr="00B64CAF">
        <w:t xml:space="preserve">Intervalo de valores por espécie em cada feature (gráfico de </w:t>
      </w:r>
      <w:r>
        <w:t>violino</w:t>
      </w:r>
      <w:r w:rsidRPr="00B64CAF">
        <w:t>)</w:t>
      </w:r>
    </w:p>
    <w:p w14:paraId="06508687" w14:textId="51FA0476" w:rsidR="00A52421" w:rsidRDefault="00447BF9" w:rsidP="00A52421">
      <w:r>
        <w:tab/>
        <w:t xml:space="preserve">Três modelos de aprendizado de máquina foram treinados a fim de fazer predições: regressão logística, KNN e K-means. As acurácias obtidas </w:t>
      </w:r>
      <w:r w:rsidR="00BD693B">
        <w:t xml:space="preserve">no conjunto de teste </w:t>
      </w:r>
      <w:r>
        <w:t xml:space="preserve">são respectivamente: </w:t>
      </w:r>
      <w:r w:rsidR="00BD693B">
        <w:t>95,56%, 100% e 100%. Abaixo, seguem os gráficos que demonstram onde o modelo errou.</w:t>
      </w:r>
    </w:p>
    <w:p w14:paraId="32FB5485" w14:textId="77777777" w:rsidR="0071691A" w:rsidRDefault="0071691A" w:rsidP="0071691A">
      <w:pPr>
        <w:keepNext/>
      </w:pPr>
      <w:r>
        <w:rPr>
          <w:noProof/>
        </w:rPr>
        <w:lastRenderedPageBreak/>
        <w:drawing>
          <wp:inline distT="0" distB="0" distL="0" distR="0" wp14:anchorId="084D6166" wp14:editId="3332502B">
            <wp:extent cx="7199630" cy="4044950"/>
            <wp:effectExtent l="0" t="0" r="1270" b="0"/>
            <wp:docPr id="188851396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5A952" w14:textId="2B543C98" w:rsidR="0071691A" w:rsidRDefault="0071691A" w:rsidP="0071691A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7B95">
        <w:rPr>
          <w:noProof/>
        </w:rPr>
        <w:t>7</w:t>
      </w:r>
      <w:r>
        <w:fldChar w:fldCharType="end"/>
      </w:r>
      <w:r>
        <w:t xml:space="preserve"> - Acertos e erros cometidos pela regressão logística</w:t>
      </w:r>
    </w:p>
    <w:p w14:paraId="1847D0A5" w14:textId="77777777" w:rsidR="00346639" w:rsidRDefault="00346639" w:rsidP="00346639">
      <w:pPr>
        <w:keepNext/>
      </w:pPr>
      <w:r>
        <w:rPr>
          <w:noProof/>
        </w:rPr>
        <w:drawing>
          <wp:inline distT="0" distB="0" distL="0" distR="0" wp14:anchorId="11BA851B" wp14:editId="07DE9233">
            <wp:extent cx="7199630" cy="3376930"/>
            <wp:effectExtent l="0" t="0" r="1270" b="0"/>
            <wp:docPr id="490085178" name="Imagem 8" descr="Uma imagem com texto, captura de ecrã, diagrama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85178" name="Imagem 8" descr="Uma imagem com texto, captura de ecrã, diagrama,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F431" w14:textId="16A4981A" w:rsidR="0071691A" w:rsidRDefault="00346639" w:rsidP="00346639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7B95">
        <w:rPr>
          <w:noProof/>
        </w:rPr>
        <w:t>8</w:t>
      </w:r>
      <w:r>
        <w:fldChar w:fldCharType="end"/>
      </w:r>
      <w:r>
        <w:t xml:space="preserve"> - O modelo KNN acertou todas, conforme se pode comprovar graficamente</w:t>
      </w:r>
    </w:p>
    <w:p w14:paraId="1C66393D" w14:textId="77777777" w:rsidR="00507B95" w:rsidRDefault="00507B95" w:rsidP="00507B95">
      <w:pPr>
        <w:keepNext/>
      </w:pPr>
      <w:r>
        <w:rPr>
          <w:noProof/>
        </w:rPr>
        <w:lastRenderedPageBreak/>
        <w:drawing>
          <wp:inline distT="0" distB="0" distL="0" distR="0" wp14:anchorId="690B318B" wp14:editId="2DE9D62A">
            <wp:extent cx="7199630" cy="3376930"/>
            <wp:effectExtent l="0" t="0" r="1270" b="0"/>
            <wp:docPr id="206910827" name="Imagem 9" descr="Uma imagem com texto, captura de ecrã, diagrama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0827" name="Imagem 9" descr="Uma imagem com texto, captura de ecrã, diagrama,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EDB94" w14:textId="0CF7D58F" w:rsidR="00346639" w:rsidRDefault="00507B95" w:rsidP="00507B95">
      <w:pPr>
        <w:pStyle w:val="Legenda"/>
      </w:pPr>
      <w:r w:rsidRPr="00507B95">
        <w:t xml:space="preserve">Figura </w:t>
      </w:r>
      <w:r w:rsidRPr="00507B95">
        <w:fldChar w:fldCharType="begin"/>
      </w:r>
      <w:r w:rsidRPr="00507B95">
        <w:instrText xml:space="preserve"> SEQ Figura \* ARABIC </w:instrText>
      </w:r>
      <w:r w:rsidRPr="00507B95">
        <w:fldChar w:fldCharType="separate"/>
      </w:r>
      <w:r w:rsidRPr="00507B95">
        <w:t>9</w:t>
      </w:r>
      <w:r w:rsidRPr="00507B95">
        <w:fldChar w:fldCharType="end"/>
      </w:r>
      <w:r w:rsidRPr="00507B95">
        <w:t xml:space="preserve"> - O modelo K-means acertou todas, conforme se pode comprovar graficamente</w:t>
      </w:r>
    </w:p>
    <w:p w14:paraId="1A9F117F" w14:textId="77777777" w:rsidR="00507B95" w:rsidRPr="00507B95" w:rsidRDefault="00507B95" w:rsidP="00507B95"/>
    <w:sectPr w:rsidR="00507B95" w:rsidRPr="00507B95" w:rsidSect="006A7FA6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86"/>
    <w:rsid w:val="00093453"/>
    <w:rsid w:val="00123060"/>
    <w:rsid w:val="002A5BFB"/>
    <w:rsid w:val="003449F2"/>
    <w:rsid w:val="00346639"/>
    <w:rsid w:val="00447BF9"/>
    <w:rsid w:val="00507B95"/>
    <w:rsid w:val="00542086"/>
    <w:rsid w:val="00565D0A"/>
    <w:rsid w:val="005A6FDC"/>
    <w:rsid w:val="00671FA5"/>
    <w:rsid w:val="006A7FA6"/>
    <w:rsid w:val="0071691A"/>
    <w:rsid w:val="00900BC1"/>
    <w:rsid w:val="00946EBB"/>
    <w:rsid w:val="00A41D45"/>
    <w:rsid w:val="00A52421"/>
    <w:rsid w:val="00AA61EB"/>
    <w:rsid w:val="00AF6F86"/>
    <w:rsid w:val="00BD693B"/>
    <w:rsid w:val="00CC05D1"/>
    <w:rsid w:val="00DD36C2"/>
    <w:rsid w:val="00F5149A"/>
    <w:rsid w:val="00FD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C3DCC"/>
  <w15:chartTrackingRefBased/>
  <w15:docId w15:val="{15DF2A18-386D-4F84-B85B-EAB0CC8A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9F2"/>
    <w:rPr>
      <w:rFonts w:ascii="Helvetica" w:hAnsi="Helvetica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716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71691A"/>
    <w:pPr>
      <w:spacing w:after="200" w:line="360" w:lineRule="auto"/>
      <w:jc w:val="center"/>
    </w:pPr>
    <w:rPr>
      <w:iCs/>
      <w:color w:val="000000" w:themeColor="text1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16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322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MEDEIROS</dc:creator>
  <cp:keywords/>
  <dc:description/>
  <cp:lastModifiedBy>FABIO MEDEIROS</cp:lastModifiedBy>
  <cp:revision>22</cp:revision>
  <dcterms:created xsi:type="dcterms:W3CDTF">2023-06-05T12:44:00Z</dcterms:created>
  <dcterms:modified xsi:type="dcterms:W3CDTF">2023-06-05T13:26:00Z</dcterms:modified>
</cp:coreProperties>
</file>