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CAC4" w14:textId="77777777" w:rsidR="00224327" w:rsidRDefault="00AE0541" w:rsidP="00ED3200">
      <w:pPr>
        <w:pStyle w:val="RFCTitle"/>
      </w:pPr>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3E3C74C1" w14:textId="77777777" w:rsidR="00CC4069" w:rsidRPr="006B2FA6" w:rsidRDefault="002740CD" w:rsidP="00ED3200">
      <w:pPr>
        <w:pStyle w:val="RFCTitle"/>
        <w:rPr>
          <w:lang w:val="en-GB"/>
        </w:rPr>
      </w:pPr>
      <w:r w:rsidRPr="00E33E77">
        <w:rPr>
          <w:highlight w:val="yellow"/>
          <w:lang w:val="en-GB"/>
        </w:rPr>
        <w:t>draft-</w:t>
      </w:r>
      <w:r w:rsidR="00980212" w:rsidRPr="00E33E77">
        <w:rPr>
          <w:highlight w:val="yellow"/>
          <w:lang w:val="en-GB"/>
        </w:rPr>
        <w:t>peru</w:t>
      </w:r>
      <w:r w:rsidR="00D6521B" w:rsidRPr="00E33E77">
        <w:rPr>
          <w:highlight w:val="yellow"/>
          <w:lang w:val="en-GB"/>
        </w:rPr>
        <w:t>-</w:t>
      </w:r>
      <w:r w:rsidRPr="00E33E77">
        <w:rPr>
          <w:highlight w:val="yellow"/>
          <w:lang w:val="en-GB"/>
        </w:rPr>
        <w:t>teas-actn-poi-applicability</w:t>
      </w:r>
      <w:r w:rsidR="00CC4069" w:rsidRPr="00E33E77">
        <w:rPr>
          <w:highlight w:val="yellow"/>
          <w:lang w:val="en-GB"/>
        </w:rPr>
        <w:t>-</w:t>
      </w:r>
      <w:ins w:id="0" w:author="SBIBPV" w:date="2020-08-11T10:06:00Z">
        <w:r w:rsidR="00A43492">
          <w:rPr>
            <w:highlight w:val="yellow"/>
            <w:lang w:val="en-GB"/>
          </w:rPr>
          <w:t>06</w:t>
        </w:r>
      </w:ins>
      <w:del w:id="1" w:author="SBIBPV" w:date="2020-08-11T10:06:00Z">
        <w:r w:rsidR="00277FAA" w:rsidRPr="00E33E77" w:rsidDel="00A43492">
          <w:rPr>
            <w:highlight w:val="yellow"/>
            <w:lang w:val="en-GB"/>
          </w:rPr>
          <w:delText>0</w:delText>
        </w:r>
        <w:r w:rsidR="007A0352" w:rsidRPr="00E33E77" w:rsidDel="00A43492">
          <w:rPr>
            <w:highlight w:val="yellow"/>
            <w:lang w:val="en-GB"/>
          </w:rPr>
          <w:delText>4</w:delText>
        </w:r>
      </w:del>
    </w:p>
    <w:p w14:paraId="3057E8C1" w14:textId="77777777" w:rsidR="006F6F19" w:rsidRPr="00F22289" w:rsidRDefault="006F6F19" w:rsidP="00CC4069">
      <w:pPr>
        <w:pStyle w:val="RFCH1-noTOCnonum"/>
      </w:pPr>
      <w:r w:rsidRPr="00544979">
        <w:t>Status of this Memo</w:t>
      </w:r>
    </w:p>
    <w:p w14:paraId="37890962" w14:textId="77777777" w:rsidR="006A74C7" w:rsidRPr="00FC66EB" w:rsidRDefault="006A74C7" w:rsidP="006A74C7">
      <w:pPr>
        <w:rPr>
          <w:caps/>
        </w:rPr>
      </w:pPr>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77777777" w:rsidR="008D50C0" w:rsidRDefault="008D50C0" w:rsidP="008D50C0">
      <w:r w:rsidRPr="00D72ADD">
        <w:t xml:space="preserve">This Internet-Draft will expire on </w: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723F72">
        <w:rPr>
          <w:noProof/>
        </w:rPr>
        <w:instrText>8</w:instrText>
      </w:r>
      <w:r w:rsidRPr="00D72ADD">
        <w:fldChar w:fldCharType="end"/>
      </w:r>
      <w:r w:rsidRPr="00D72ADD">
        <w:instrText xml:space="preserve"> = 1 July </w:instrText>
      </w:r>
      <w:r w:rsidRPr="00D72ADD">
        <w:fldChar w:fldCharType="begin"/>
      </w:r>
      <w:r w:rsidRPr="00D72ADD">
        <w:instrText xml:space="preserve"> IF </w:instrText>
      </w:r>
      <w:r w:rsidRPr="00D72ADD">
        <w:fldChar w:fldCharType="begin"/>
      </w:r>
      <w:r w:rsidRPr="00D72ADD">
        <w:instrText xml:space="preserve"> SAVEDATE \@ "M" \* MERGEFORMAT \* MERGEFORMAT </w:instrText>
      </w:r>
      <w:r w:rsidRPr="00D72ADD">
        <w:fldChar w:fldCharType="separate"/>
      </w:r>
      <w:r w:rsidR="00723F72">
        <w:rPr>
          <w:noProof/>
        </w:rPr>
        <w:instrText>8</w:instrText>
      </w:r>
      <w:r w:rsidRPr="00D72ADD">
        <w:fldChar w:fldCharType="end"/>
      </w:r>
      <w:r w:rsidRPr="00D72ADD">
        <w:instrText xml:space="preserve"> = 2 August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723F72">
        <w:rPr>
          <w:noProof/>
        </w:rPr>
        <w:instrText>8</w:instrText>
      </w:r>
      <w:r w:rsidRPr="00D72ADD">
        <w:fldChar w:fldCharType="end"/>
      </w:r>
      <w:r w:rsidRPr="00D72ADD">
        <w:instrText xml:space="preserve"> = 3 September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723F72">
        <w:rPr>
          <w:noProof/>
        </w:rPr>
        <w:instrText>8</w:instrText>
      </w:r>
      <w:r w:rsidRPr="00D72ADD">
        <w:fldChar w:fldCharType="end"/>
      </w:r>
      <w:r w:rsidRPr="00D72ADD">
        <w:instrText xml:space="preserve"> = 4 October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723F72">
        <w:rPr>
          <w:noProof/>
        </w:rPr>
        <w:instrText>8</w:instrText>
      </w:r>
      <w:r w:rsidRPr="00D72ADD">
        <w:fldChar w:fldCharType="end"/>
      </w:r>
      <w:r w:rsidRPr="00D72ADD">
        <w:instrText xml:space="preserve"> = 5 November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723F72">
        <w:rPr>
          <w:noProof/>
        </w:rPr>
        <w:instrText>8</w:instrText>
      </w:r>
      <w:r w:rsidRPr="00D72ADD">
        <w:fldChar w:fldCharType="end"/>
      </w:r>
      <w:r w:rsidRPr="00D72ADD">
        <w:instrText xml:space="preserve"> = 6 December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723F72">
        <w:rPr>
          <w:noProof/>
        </w:rPr>
        <w:instrText>8</w:instrText>
      </w:r>
      <w:r w:rsidRPr="00D72ADD">
        <w:fldChar w:fldCharType="end"/>
      </w:r>
      <w:r w:rsidRPr="00D72ADD">
        <w:instrText xml:space="preserve"> = 7 January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723F72">
        <w:rPr>
          <w:noProof/>
        </w:rPr>
        <w:instrText>8</w:instrText>
      </w:r>
      <w:r w:rsidRPr="00D72ADD">
        <w:fldChar w:fldCharType="end"/>
      </w:r>
      <w:r w:rsidRPr="00D72ADD">
        <w:instrText xml:space="preserve"> = 8 February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9 March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10 April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3750A" w:rsidRPr="00D72ADD">
        <w:rPr>
          <w:noProof/>
        </w:rPr>
        <w:instrText>0</w:instrText>
      </w:r>
      <w:r w:rsidRPr="00D72ADD">
        <w:fldChar w:fldCharType="end"/>
      </w:r>
      <w:r w:rsidRPr="00D72ADD">
        <w:instrText xml:space="preserve"> = 11 May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3750A" w:rsidRPr="00D72ADD">
        <w:rPr>
          <w:noProof/>
        </w:rPr>
        <w:instrText>0</w:instrText>
      </w:r>
      <w:r w:rsidRPr="00D72ADD">
        <w:fldChar w:fldCharType="end"/>
      </w:r>
      <w:r w:rsidRPr="00D72ADD">
        <w:instrText xml:space="preserve"> = 12 June "Fail" \* MERGEFORMAT </w:instrText>
      </w:r>
      <w:r w:rsidRPr="00D72ADD">
        <w:fldChar w:fldCharType="separate"/>
      </w:r>
      <w:r w:rsidR="0023750A" w:rsidRPr="00D72ADD">
        <w:rPr>
          <w:noProof/>
        </w:rPr>
        <w:instrText>Fail</w:instrText>
      </w:r>
      <w:r w:rsidRPr="00D72ADD">
        <w:fldChar w:fldCharType="end"/>
      </w:r>
      <w:r w:rsidRPr="00D72ADD">
        <w:instrText xml:space="preserve"> \* MERGEFORMAT </w:instrText>
      </w:r>
      <w:r w:rsidRPr="00D72ADD">
        <w:fldChar w:fldCharType="separate"/>
      </w:r>
      <w:r w:rsidR="0023750A" w:rsidRPr="00D72ADD">
        <w:rPr>
          <w:noProof/>
        </w:rPr>
        <w:instrText>Fail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723F72" w:rsidRPr="00D72ADD">
        <w:rPr>
          <w:noProof/>
        </w:rPr>
        <w:instrText>February</w:instrText>
      </w:r>
      <w:r w:rsidRPr="00D72ADD">
        <w:fldChar w:fldCharType="end"/>
      </w:r>
      <w:r w:rsidRPr="00D72ADD">
        <w:instrText xml:space="preserve"> \* MERGEFORMAT </w:instrText>
      </w:r>
      <w:r w:rsidRPr="00D72ADD">
        <w:fldChar w:fldCharType="separate"/>
      </w:r>
      <w:r w:rsidR="00723F72" w:rsidRPr="00D72ADD">
        <w:rPr>
          <w:noProof/>
        </w:rPr>
        <w:instrText>February</w:instrText>
      </w:r>
      <w:r w:rsidRPr="00D72ADD">
        <w:fldChar w:fldCharType="end"/>
      </w:r>
      <w:r w:rsidRPr="00D72ADD">
        <w:instrText xml:space="preserve"> \* MERGEFORMAT </w:instrText>
      </w:r>
      <w:r w:rsidRPr="00D72ADD">
        <w:fldChar w:fldCharType="separate"/>
      </w:r>
      <w:r w:rsidR="00723F72" w:rsidRPr="00D72ADD">
        <w:rPr>
          <w:noProof/>
        </w:rPr>
        <w:instrText>February</w:instrText>
      </w:r>
      <w:r w:rsidRPr="00D72ADD">
        <w:fldChar w:fldCharType="end"/>
      </w:r>
      <w:r w:rsidRPr="00D72ADD">
        <w:instrText xml:space="preserve"> \* MERGEFORMAT </w:instrText>
      </w:r>
      <w:r w:rsidRPr="00D72ADD">
        <w:fldChar w:fldCharType="separate"/>
      </w:r>
      <w:r w:rsidR="00723F72" w:rsidRPr="00D72ADD">
        <w:rPr>
          <w:noProof/>
        </w:rPr>
        <w:instrText>February</w:instrText>
      </w:r>
      <w:r w:rsidRPr="00D72ADD">
        <w:fldChar w:fldCharType="end"/>
      </w:r>
      <w:r w:rsidRPr="00D72ADD">
        <w:instrText xml:space="preserve">  \* MERGEFORMAT </w:instrText>
      </w:r>
      <w:r w:rsidRPr="00D72ADD">
        <w:fldChar w:fldCharType="separate"/>
      </w:r>
      <w:r w:rsidR="00723F72" w:rsidRPr="00D72ADD">
        <w:rPr>
          <w:noProof/>
        </w:rPr>
        <w:instrText>February</w:instrText>
      </w:r>
      <w:r w:rsidRPr="00D72ADD">
        <w:fldChar w:fldCharType="end"/>
      </w:r>
      <w:r w:rsidRPr="00D72ADD">
        <w:instrText xml:space="preserve"> \* MERGEFORMAT </w:instrText>
      </w:r>
      <w:r w:rsidRPr="00D72ADD">
        <w:fldChar w:fldCharType="separate"/>
      </w:r>
      <w:r w:rsidR="00723F72" w:rsidRPr="00D72ADD">
        <w:rPr>
          <w:noProof/>
        </w:rPr>
        <w:instrText>February</w:instrText>
      </w:r>
      <w:r w:rsidRPr="00D72ADD">
        <w:fldChar w:fldCharType="end"/>
      </w:r>
      <w:r w:rsidRPr="00D72ADD">
        <w:instrText xml:space="preserve"> \* MERGEFORMAT </w:instrText>
      </w:r>
      <w:r w:rsidRPr="00D72ADD">
        <w:fldChar w:fldCharType="separate"/>
      </w:r>
      <w:r w:rsidR="00723F72" w:rsidRPr="00D72ADD">
        <w:rPr>
          <w:noProof/>
        </w:rPr>
        <w:instrText>February</w:instrText>
      </w:r>
      <w:r w:rsidRPr="00D72ADD">
        <w:fldChar w:fldCharType="end"/>
      </w:r>
      <w:r w:rsidRPr="00D72ADD">
        <w:instrText xml:space="preserve"> \* MERGEFORMAT </w:instrText>
      </w:r>
      <w:r w:rsidRPr="00D72ADD">
        <w:fldChar w:fldCharType="separate"/>
      </w:r>
      <w:r w:rsidR="00723F72" w:rsidRPr="00D72ADD">
        <w:rPr>
          <w:noProof/>
        </w:rPr>
        <w:t>February</w:t>
      </w:r>
      <w:r w:rsidRPr="00D72ADD">
        <w:fldChar w:fldCharType="end"/>
      </w:r>
      <w:r w:rsidRPr="00D72ADD">
        <w:t xml:space="preserve"> </w:t>
      </w:r>
      <w:r w:rsidRPr="00D72ADD">
        <w:fldChar w:fldCharType="begin"/>
      </w:r>
      <w:r w:rsidRPr="00D72ADD">
        <w:instrText xml:space="preserve"> DATE  \@ "d," </w:instrText>
      </w:r>
      <w:r w:rsidRPr="00D72ADD">
        <w:fldChar w:fldCharType="separate"/>
      </w:r>
      <w:r w:rsidR="00723F72">
        <w:rPr>
          <w:noProof/>
        </w:rPr>
        <w:t>18,</w:t>
      </w:r>
      <w:r w:rsidRPr="00D72ADD">
        <w:fldChar w:fldCharType="end"/>
      </w:r>
      <w:r w:rsidRPr="00D72ADD">
        <w:t xml:space="preserve"> </w: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723F72">
        <w:rPr>
          <w:noProof/>
        </w:rPr>
        <w:instrText>8</w:instrText>
      </w:r>
      <w:r w:rsidRPr="00D72ADD">
        <w:fldChar w:fldCharType="end"/>
      </w:r>
      <w:r w:rsidRPr="00D72ADD">
        <w:instrText xml:space="preserve"> &lt; 7 </w:instrText>
      </w:r>
      <w:r w:rsidRPr="00D72ADD">
        <w:fldChar w:fldCharType="begin"/>
      </w:r>
      <w:r w:rsidRPr="00D72ADD">
        <w:instrText xml:space="preserve"> SAVEDATE \@ "YYYY" \* MERGEFORMAT </w:instrText>
      </w:r>
      <w:r w:rsidRPr="00D72ADD">
        <w:fldChar w:fldCharType="separate"/>
      </w:r>
      <w:r w:rsidR="009C4DC8">
        <w:rPr>
          <w:noProof/>
        </w:rPr>
        <w:instrText>2020</w:instrText>
      </w:r>
      <w:r w:rsidRPr="00D72ADD">
        <w:fldChar w:fldCharType="end"/>
      </w:r>
      <w:r w:rsidRPr="00D72ADD">
        <w:instrText xml:space="preserve">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723F72">
        <w:rPr>
          <w:noProof/>
        </w:rPr>
        <w:instrText>8</w:instrText>
      </w:r>
      <w:r w:rsidRPr="00D72ADD">
        <w:fldChar w:fldCharType="end"/>
      </w:r>
      <w:r w:rsidRPr="00D72ADD">
        <w:instrText xml:space="preserve"> &gt; 6 </w:instrText>
      </w:r>
      <w:r w:rsidRPr="00D72ADD">
        <w:fldChar w:fldCharType="begin"/>
      </w:r>
      <w:r w:rsidRPr="00D72ADD">
        <w:instrText xml:space="preserve"> = </w:instrText>
      </w:r>
      <w:r w:rsidRPr="00D72ADD">
        <w:fldChar w:fldCharType="begin"/>
      </w:r>
      <w:r w:rsidRPr="00D72ADD">
        <w:instrText xml:space="preserve"> SAVEDATE \@ "YYYY" \* MERGEFORMAT </w:instrText>
      </w:r>
      <w:r w:rsidRPr="00D72ADD">
        <w:fldChar w:fldCharType="separate"/>
      </w:r>
      <w:r w:rsidR="00723F72">
        <w:rPr>
          <w:noProof/>
        </w:rPr>
        <w:instrText>2020</w:instrText>
      </w:r>
      <w:r w:rsidRPr="00D72ADD">
        <w:fldChar w:fldCharType="end"/>
      </w:r>
      <w:r w:rsidRPr="00D72ADD">
        <w:instrText xml:space="preserve"> + 1 \* MERGEFORMAT </w:instrText>
      </w:r>
      <w:r w:rsidRPr="00D72ADD">
        <w:fldChar w:fldCharType="separate"/>
      </w:r>
      <w:r w:rsidR="00C57C99">
        <w:rPr>
          <w:noProof/>
        </w:rPr>
        <w:instrText>2020</w:instrText>
      </w:r>
      <w:r w:rsidRPr="00D72ADD">
        <w:fldChar w:fldCharType="end"/>
      </w:r>
      <w:r w:rsidRPr="00D72ADD">
        <w:instrText xml:space="preserve"> "Fail" \* MERGEFORMAT  \* MERGEFORMAT </w:instrText>
      </w:r>
      <w:r w:rsidRPr="00D72ADD">
        <w:fldChar w:fldCharType="separate"/>
      </w:r>
      <w:r w:rsidR="00723F72">
        <w:rPr>
          <w:noProof/>
        </w:rPr>
        <w:instrText>2020</w:instrText>
      </w:r>
      <w:r w:rsidRPr="00D72ADD">
        <w:fldChar w:fldCharType="end"/>
      </w:r>
      <w:r w:rsidRPr="00D72ADD">
        <w:instrText xml:space="preserve"> \* MERGEFORMAT </w:instrText>
      </w:r>
      <w:r w:rsidRPr="00D72ADD">
        <w:fldChar w:fldCharType="separate"/>
      </w:r>
      <w:r w:rsidR="00723F72">
        <w:rPr>
          <w:noProof/>
        </w:rPr>
        <w:t>2020</w:t>
      </w:r>
      <w:r w:rsidRPr="00D72ADD">
        <w:fldChar w:fldCharType="end"/>
      </w:r>
      <w:r w:rsidRPr="00D72ADD">
        <w:t>.</w:t>
      </w:r>
    </w:p>
    <w:p w14:paraId="4F5DDBA7" w14:textId="77777777" w:rsidR="002E1F5F" w:rsidRPr="00D72ADD" w:rsidRDefault="002E1F5F" w:rsidP="002E1F5F">
      <w:pPr>
        <w:pStyle w:val="RFCH1-noTOCnonum"/>
      </w:pPr>
      <w:r w:rsidRPr="00D72ADD">
        <w:lastRenderedPageBreak/>
        <w:t>Copyright Notice</w:t>
      </w:r>
    </w:p>
    <w:p w14:paraId="5EC06A1C" w14:textId="77777777" w:rsidR="002E1F5F" w:rsidRPr="00D72ADD" w:rsidRDefault="002E1F5F" w:rsidP="002E1F5F">
      <w:r w:rsidRPr="00D72ADD">
        <w:t xml:space="preserve">Copyright (c) </w:t>
      </w:r>
      <w:r w:rsidRPr="00D72ADD">
        <w:fldChar w:fldCharType="begin"/>
      </w:r>
      <w:r w:rsidRPr="00D72ADD">
        <w:instrText xml:space="preserve"> SAVEDATE  \@ "yyyy"  \* MERGEFORMAT </w:instrText>
      </w:r>
      <w:r w:rsidRPr="00D72ADD">
        <w:fldChar w:fldCharType="separate"/>
      </w:r>
      <w:r w:rsidR="00723F72">
        <w:rPr>
          <w:noProof/>
        </w:rPr>
        <w:t>2020</w:t>
      </w:r>
      <w:r w:rsidRPr="00D72ADD">
        <w:fldChar w:fldCharType="end"/>
      </w:r>
      <w:r w:rsidRPr="00D72ADD">
        <w:t xml:space="preserve"> 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056F4BD2" w14:textId="77777777" w:rsidR="0010357E" w:rsidRDefault="0010357E" w:rsidP="00072E31">
      <w:pPr>
        <w:ind w:left="0"/>
      </w:pPr>
      <w:r w:rsidRPr="00D72ADD">
        <w:t>Abstract</w:t>
      </w:r>
    </w:p>
    <w:p w14:paraId="19BC6A8B" w14:textId="77777777" w:rsidR="009E5988" w:rsidRPr="009E5988" w:rsidRDefault="009E5988" w:rsidP="009E5988">
      <w:r w:rsidRPr="009E5988">
        <w:t>This document considers the applicability of Abstraction and Control of TE Networks (ACTN) architecture to Packet Optical Integration (POI)in the context of IP/MPLS and Optical internetworking, identifying the YANG data models being defined by the IETF to support this deployment architecture as well as specific scenarios relevant for Service Providers.</w:t>
      </w:r>
    </w:p>
    <w:p w14:paraId="6C501343" w14:textId="77777777" w:rsidR="009E5988" w:rsidRDefault="009E5988" w:rsidP="009E5988">
      <w:r w:rsidRPr="009E5988">
        <w:t>Existing IETF protocols and data models are identified for each multi-layer (packet over optical) scenario with particular focus on the MPI (Multi-Domain Service Coordinator to Provisioning Network Controllers Interface)in the ACTN architecture</w:t>
      </w:r>
      <w:r w:rsidR="00BD5057">
        <w:t>.</w:t>
      </w:r>
    </w:p>
    <w:p w14:paraId="56FFD717" w14:textId="77777777" w:rsidR="009E5988" w:rsidRDefault="009E5988" w:rsidP="00072E31">
      <w:pPr>
        <w:ind w:left="0"/>
      </w:pPr>
    </w:p>
    <w:p w14:paraId="2FEB80F9" w14:textId="77777777" w:rsidR="006F6F19" w:rsidRDefault="006F6F19" w:rsidP="00CC4069">
      <w:pPr>
        <w:pStyle w:val="RFCH1-noTOCnonum"/>
      </w:pPr>
      <w:r w:rsidRPr="00544979">
        <w:t>Table of Contents</w:t>
      </w:r>
    </w:p>
    <w:p w14:paraId="78BF8E58" w14:textId="77777777" w:rsidR="00147470" w:rsidRDefault="00147470" w:rsidP="00D109DF">
      <w:pPr>
        <w:pStyle w:val="TOC1"/>
      </w:pPr>
    </w:p>
    <w:p w14:paraId="67C4C785" w14:textId="77777777" w:rsidR="006522E9" w:rsidRDefault="00581409">
      <w:pPr>
        <w:pStyle w:val="TOC1"/>
        <w:rPr>
          <w:rFonts w:asciiTheme="minorHAnsi" w:eastAsiaTheme="minorEastAsia" w:hAnsiTheme="minorHAnsi" w:cstheme="minorBidi"/>
          <w:sz w:val="22"/>
          <w:szCs w:val="22"/>
        </w:rPr>
      </w:pPr>
      <w:r>
        <w:fldChar w:fldCharType="begin"/>
      </w:r>
      <w:r>
        <w:instrText xml:space="preserve"> TOC \o \h \z \u </w:instrText>
      </w:r>
      <w:r>
        <w:fldChar w:fldCharType="separate"/>
      </w:r>
      <w:hyperlink w:anchor="_Toc42249109" w:history="1">
        <w:r w:rsidR="006522E9" w:rsidRPr="003A5346">
          <w:rPr>
            <w:rStyle w:val="Hyperlink"/>
          </w:rPr>
          <w:t>1. Introduction</w:t>
        </w:r>
        <w:r w:rsidR="006522E9">
          <w:rPr>
            <w:webHidden/>
          </w:rPr>
          <w:tab/>
        </w:r>
        <w:r w:rsidR="006522E9">
          <w:rPr>
            <w:webHidden/>
          </w:rPr>
          <w:fldChar w:fldCharType="begin"/>
        </w:r>
        <w:r w:rsidR="006522E9">
          <w:rPr>
            <w:webHidden/>
          </w:rPr>
          <w:instrText xml:space="preserve"> PAGEREF _Toc42249109 \h </w:instrText>
        </w:r>
        <w:r w:rsidR="006522E9">
          <w:rPr>
            <w:webHidden/>
          </w:rPr>
        </w:r>
        <w:r w:rsidR="006522E9">
          <w:rPr>
            <w:webHidden/>
          </w:rPr>
          <w:fldChar w:fldCharType="separate"/>
        </w:r>
        <w:r w:rsidR="006522E9">
          <w:rPr>
            <w:webHidden/>
          </w:rPr>
          <w:t>3</w:t>
        </w:r>
        <w:r w:rsidR="006522E9">
          <w:rPr>
            <w:webHidden/>
          </w:rPr>
          <w:fldChar w:fldCharType="end"/>
        </w:r>
      </w:hyperlink>
    </w:p>
    <w:p w14:paraId="03271568" w14:textId="77777777" w:rsidR="006522E9" w:rsidRDefault="00BA2AC0">
      <w:pPr>
        <w:pStyle w:val="TOC1"/>
        <w:rPr>
          <w:rFonts w:asciiTheme="minorHAnsi" w:eastAsiaTheme="minorEastAsia" w:hAnsiTheme="minorHAnsi" w:cstheme="minorBidi"/>
          <w:sz w:val="22"/>
          <w:szCs w:val="22"/>
        </w:rPr>
      </w:pPr>
      <w:hyperlink w:anchor="_Toc42249110" w:history="1">
        <w:r w:rsidR="006522E9" w:rsidRPr="003A5346">
          <w:rPr>
            <w:rStyle w:val="Hyperlink"/>
          </w:rPr>
          <w:t>2. Reference architecture and network scenario</w:t>
        </w:r>
        <w:r w:rsidR="006522E9">
          <w:rPr>
            <w:webHidden/>
          </w:rPr>
          <w:tab/>
        </w:r>
        <w:r w:rsidR="006522E9">
          <w:rPr>
            <w:webHidden/>
          </w:rPr>
          <w:fldChar w:fldCharType="begin"/>
        </w:r>
        <w:r w:rsidR="006522E9">
          <w:rPr>
            <w:webHidden/>
          </w:rPr>
          <w:instrText xml:space="preserve"> PAGEREF _Toc42249110 \h </w:instrText>
        </w:r>
        <w:r w:rsidR="006522E9">
          <w:rPr>
            <w:webHidden/>
          </w:rPr>
        </w:r>
        <w:r w:rsidR="006522E9">
          <w:rPr>
            <w:webHidden/>
          </w:rPr>
          <w:fldChar w:fldCharType="separate"/>
        </w:r>
        <w:r w:rsidR="006522E9">
          <w:rPr>
            <w:webHidden/>
          </w:rPr>
          <w:t>4</w:t>
        </w:r>
        <w:r w:rsidR="006522E9">
          <w:rPr>
            <w:webHidden/>
          </w:rPr>
          <w:fldChar w:fldCharType="end"/>
        </w:r>
      </w:hyperlink>
    </w:p>
    <w:p w14:paraId="0D6CF354" w14:textId="77777777" w:rsidR="006522E9" w:rsidRDefault="00BA2AC0">
      <w:pPr>
        <w:pStyle w:val="TOC2"/>
        <w:rPr>
          <w:rFonts w:asciiTheme="minorHAnsi" w:eastAsiaTheme="minorEastAsia" w:hAnsiTheme="minorHAnsi" w:cstheme="minorBidi"/>
          <w:sz w:val="22"/>
          <w:szCs w:val="22"/>
        </w:rPr>
      </w:pPr>
      <w:hyperlink w:anchor="_Toc42249111" w:history="1">
        <w:r w:rsidR="006522E9" w:rsidRPr="003A5346">
          <w:rPr>
            <w:rStyle w:val="Hyperlink"/>
          </w:rPr>
          <w:t>2.1. Generic Assumptions</w:t>
        </w:r>
        <w:r w:rsidR="006522E9">
          <w:rPr>
            <w:webHidden/>
          </w:rPr>
          <w:tab/>
        </w:r>
        <w:r w:rsidR="006522E9">
          <w:rPr>
            <w:webHidden/>
          </w:rPr>
          <w:fldChar w:fldCharType="begin"/>
        </w:r>
        <w:r w:rsidR="006522E9">
          <w:rPr>
            <w:webHidden/>
          </w:rPr>
          <w:instrText xml:space="preserve"> PAGEREF _Toc42249111 \h </w:instrText>
        </w:r>
        <w:r w:rsidR="006522E9">
          <w:rPr>
            <w:webHidden/>
          </w:rPr>
        </w:r>
        <w:r w:rsidR="006522E9">
          <w:rPr>
            <w:webHidden/>
          </w:rPr>
          <w:fldChar w:fldCharType="separate"/>
        </w:r>
        <w:r w:rsidR="006522E9">
          <w:rPr>
            <w:webHidden/>
          </w:rPr>
          <w:t>7</w:t>
        </w:r>
        <w:r w:rsidR="006522E9">
          <w:rPr>
            <w:webHidden/>
          </w:rPr>
          <w:fldChar w:fldCharType="end"/>
        </w:r>
      </w:hyperlink>
    </w:p>
    <w:p w14:paraId="27BF8801" w14:textId="77777777" w:rsidR="006522E9" w:rsidRDefault="00BA2AC0">
      <w:pPr>
        <w:pStyle w:val="TOC2"/>
        <w:rPr>
          <w:rFonts w:asciiTheme="minorHAnsi" w:eastAsiaTheme="minorEastAsia" w:hAnsiTheme="minorHAnsi" w:cstheme="minorBidi"/>
          <w:sz w:val="22"/>
          <w:szCs w:val="22"/>
        </w:rPr>
      </w:pPr>
      <w:hyperlink w:anchor="_Toc42249112" w:history="1">
        <w:r w:rsidR="006522E9" w:rsidRPr="003A5346">
          <w:rPr>
            <w:rStyle w:val="Hyperlink"/>
          </w:rPr>
          <w:t>2.2. L2/L3VPN/VN Service Request by the Customer</w:t>
        </w:r>
        <w:r w:rsidR="006522E9">
          <w:rPr>
            <w:webHidden/>
          </w:rPr>
          <w:tab/>
        </w:r>
        <w:r w:rsidR="006522E9">
          <w:rPr>
            <w:webHidden/>
          </w:rPr>
          <w:fldChar w:fldCharType="begin"/>
        </w:r>
        <w:r w:rsidR="006522E9">
          <w:rPr>
            <w:webHidden/>
          </w:rPr>
          <w:instrText xml:space="preserve"> PAGEREF _Toc42249112 \h </w:instrText>
        </w:r>
        <w:r w:rsidR="006522E9">
          <w:rPr>
            <w:webHidden/>
          </w:rPr>
        </w:r>
        <w:r w:rsidR="006522E9">
          <w:rPr>
            <w:webHidden/>
          </w:rPr>
          <w:fldChar w:fldCharType="separate"/>
        </w:r>
        <w:r w:rsidR="006522E9">
          <w:rPr>
            <w:webHidden/>
          </w:rPr>
          <w:t>7</w:t>
        </w:r>
        <w:r w:rsidR="006522E9">
          <w:rPr>
            <w:webHidden/>
          </w:rPr>
          <w:fldChar w:fldCharType="end"/>
        </w:r>
      </w:hyperlink>
    </w:p>
    <w:p w14:paraId="79D15877" w14:textId="77777777" w:rsidR="006522E9" w:rsidRDefault="00BA2AC0">
      <w:pPr>
        <w:pStyle w:val="TOC2"/>
        <w:rPr>
          <w:rFonts w:asciiTheme="minorHAnsi" w:eastAsiaTheme="minorEastAsia" w:hAnsiTheme="minorHAnsi" w:cstheme="minorBidi"/>
          <w:sz w:val="22"/>
          <w:szCs w:val="22"/>
        </w:rPr>
      </w:pPr>
      <w:hyperlink w:anchor="_Toc42249113" w:history="1">
        <w:r w:rsidR="006522E9" w:rsidRPr="003A5346">
          <w:rPr>
            <w:rStyle w:val="Hyperlink"/>
          </w:rPr>
          <w:t>2.3. Service and Network Orchestration</w:t>
        </w:r>
        <w:r w:rsidR="006522E9">
          <w:rPr>
            <w:webHidden/>
          </w:rPr>
          <w:tab/>
        </w:r>
        <w:r w:rsidR="006522E9">
          <w:rPr>
            <w:webHidden/>
          </w:rPr>
          <w:fldChar w:fldCharType="begin"/>
        </w:r>
        <w:r w:rsidR="006522E9">
          <w:rPr>
            <w:webHidden/>
          </w:rPr>
          <w:instrText xml:space="preserve"> PAGEREF _Toc42249113 \h </w:instrText>
        </w:r>
        <w:r w:rsidR="006522E9">
          <w:rPr>
            <w:webHidden/>
          </w:rPr>
        </w:r>
        <w:r w:rsidR="006522E9">
          <w:rPr>
            <w:webHidden/>
          </w:rPr>
          <w:fldChar w:fldCharType="separate"/>
        </w:r>
        <w:r w:rsidR="006522E9">
          <w:rPr>
            <w:webHidden/>
          </w:rPr>
          <w:t>9</w:t>
        </w:r>
        <w:r w:rsidR="006522E9">
          <w:rPr>
            <w:webHidden/>
          </w:rPr>
          <w:fldChar w:fldCharType="end"/>
        </w:r>
      </w:hyperlink>
    </w:p>
    <w:p w14:paraId="6F3BBFB8" w14:textId="77777777" w:rsidR="006522E9" w:rsidRDefault="00BA2AC0">
      <w:pPr>
        <w:pStyle w:val="TOC2"/>
        <w:rPr>
          <w:rFonts w:asciiTheme="minorHAnsi" w:eastAsiaTheme="minorEastAsia" w:hAnsiTheme="minorHAnsi" w:cstheme="minorBidi"/>
          <w:sz w:val="22"/>
          <w:szCs w:val="22"/>
        </w:rPr>
      </w:pPr>
      <w:hyperlink w:anchor="_Toc42249114" w:history="1">
        <w:r w:rsidR="006522E9" w:rsidRPr="003A5346">
          <w:rPr>
            <w:rStyle w:val="Hyperlink"/>
          </w:rPr>
          <w:t>2.4. IP/MPLS Domain Controller and NE Functions</w:t>
        </w:r>
        <w:r w:rsidR="006522E9">
          <w:rPr>
            <w:webHidden/>
          </w:rPr>
          <w:tab/>
        </w:r>
        <w:r w:rsidR="006522E9">
          <w:rPr>
            <w:webHidden/>
          </w:rPr>
          <w:fldChar w:fldCharType="begin"/>
        </w:r>
        <w:r w:rsidR="006522E9">
          <w:rPr>
            <w:webHidden/>
          </w:rPr>
          <w:instrText xml:space="preserve"> PAGEREF _Toc42249114 \h </w:instrText>
        </w:r>
        <w:r w:rsidR="006522E9">
          <w:rPr>
            <w:webHidden/>
          </w:rPr>
        </w:r>
        <w:r w:rsidR="006522E9">
          <w:rPr>
            <w:webHidden/>
          </w:rPr>
          <w:fldChar w:fldCharType="separate"/>
        </w:r>
        <w:r w:rsidR="006522E9">
          <w:rPr>
            <w:webHidden/>
          </w:rPr>
          <w:t>12</w:t>
        </w:r>
        <w:r w:rsidR="006522E9">
          <w:rPr>
            <w:webHidden/>
          </w:rPr>
          <w:fldChar w:fldCharType="end"/>
        </w:r>
      </w:hyperlink>
    </w:p>
    <w:p w14:paraId="6236E4A9" w14:textId="77777777" w:rsidR="006522E9" w:rsidRDefault="00BA2AC0">
      <w:pPr>
        <w:pStyle w:val="TOC2"/>
        <w:rPr>
          <w:rFonts w:asciiTheme="minorHAnsi" w:eastAsiaTheme="minorEastAsia" w:hAnsiTheme="minorHAnsi" w:cstheme="minorBidi"/>
          <w:sz w:val="22"/>
          <w:szCs w:val="22"/>
        </w:rPr>
      </w:pPr>
      <w:hyperlink w:anchor="_Toc42249122" w:history="1">
        <w:r w:rsidR="006522E9" w:rsidRPr="003A5346">
          <w:rPr>
            <w:rStyle w:val="Hyperlink"/>
          </w:rPr>
          <w:t>2.5. Optical Domain Controller and NE Functions</w:t>
        </w:r>
        <w:r w:rsidR="006522E9">
          <w:rPr>
            <w:webHidden/>
          </w:rPr>
          <w:tab/>
        </w:r>
        <w:r w:rsidR="006522E9">
          <w:rPr>
            <w:webHidden/>
          </w:rPr>
          <w:fldChar w:fldCharType="begin"/>
        </w:r>
        <w:r w:rsidR="006522E9">
          <w:rPr>
            <w:webHidden/>
          </w:rPr>
          <w:instrText xml:space="preserve"> PAGEREF _Toc42249122 \h </w:instrText>
        </w:r>
        <w:r w:rsidR="006522E9">
          <w:rPr>
            <w:webHidden/>
          </w:rPr>
        </w:r>
        <w:r w:rsidR="006522E9">
          <w:rPr>
            <w:webHidden/>
          </w:rPr>
          <w:fldChar w:fldCharType="separate"/>
        </w:r>
        <w:r w:rsidR="006522E9">
          <w:rPr>
            <w:webHidden/>
          </w:rPr>
          <w:t>15</w:t>
        </w:r>
        <w:r w:rsidR="006522E9">
          <w:rPr>
            <w:webHidden/>
          </w:rPr>
          <w:fldChar w:fldCharType="end"/>
        </w:r>
      </w:hyperlink>
    </w:p>
    <w:p w14:paraId="6EEF1A1B" w14:textId="77777777" w:rsidR="006522E9" w:rsidRDefault="00BA2AC0">
      <w:pPr>
        <w:pStyle w:val="TOC1"/>
        <w:rPr>
          <w:rFonts w:asciiTheme="minorHAnsi" w:eastAsiaTheme="minorEastAsia" w:hAnsiTheme="minorHAnsi" w:cstheme="minorBidi"/>
          <w:sz w:val="22"/>
          <w:szCs w:val="22"/>
        </w:rPr>
      </w:pPr>
      <w:hyperlink w:anchor="_Toc42249123" w:history="1">
        <w:r w:rsidR="006522E9" w:rsidRPr="003A5346">
          <w:rPr>
            <w:rStyle w:val="Hyperlink"/>
          </w:rPr>
          <w:t>3. Multi-layer and multi-domain services scenarios</w:t>
        </w:r>
        <w:r w:rsidR="006522E9">
          <w:rPr>
            <w:webHidden/>
          </w:rPr>
          <w:tab/>
        </w:r>
        <w:r w:rsidR="006522E9">
          <w:rPr>
            <w:webHidden/>
          </w:rPr>
          <w:fldChar w:fldCharType="begin"/>
        </w:r>
        <w:r w:rsidR="006522E9">
          <w:rPr>
            <w:webHidden/>
          </w:rPr>
          <w:instrText xml:space="preserve"> PAGEREF _Toc42249123 \h </w:instrText>
        </w:r>
        <w:r w:rsidR="006522E9">
          <w:rPr>
            <w:webHidden/>
          </w:rPr>
        </w:r>
        <w:r w:rsidR="006522E9">
          <w:rPr>
            <w:webHidden/>
          </w:rPr>
          <w:fldChar w:fldCharType="separate"/>
        </w:r>
        <w:r w:rsidR="006522E9">
          <w:rPr>
            <w:webHidden/>
          </w:rPr>
          <w:t>17</w:t>
        </w:r>
        <w:r w:rsidR="006522E9">
          <w:rPr>
            <w:webHidden/>
          </w:rPr>
          <w:fldChar w:fldCharType="end"/>
        </w:r>
      </w:hyperlink>
    </w:p>
    <w:p w14:paraId="65C98188" w14:textId="77777777" w:rsidR="006522E9" w:rsidRDefault="00BA2AC0">
      <w:pPr>
        <w:pStyle w:val="TOC2"/>
        <w:rPr>
          <w:rFonts w:asciiTheme="minorHAnsi" w:eastAsiaTheme="minorEastAsia" w:hAnsiTheme="minorHAnsi" w:cstheme="minorBidi"/>
          <w:sz w:val="22"/>
          <w:szCs w:val="22"/>
        </w:rPr>
      </w:pPr>
      <w:hyperlink w:anchor="_Toc42249124" w:history="1">
        <w:r w:rsidR="006522E9" w:rsidRPr="003A5346">
          <w:rPr>
            <w:rStyle w:val="Hyperlink"/>
          </w:rPr>
          <w:t>3.1. Scenario 1: network and service topology discovery</w:t>
        </w:r>
        <w:r w:rsidR="006522E9">
          <w:rPr>
            <w:webHidden/>
          </w:rPr>
          <w:tab/>
        </w:r>
        <w:r w:rsidR="006522E9">
          <w:rPr>
            <w:webHidden/>
          </w:rPr>
          <w:fldChar w:fldCharType="begin"/>
        </w:r>
        <w:r w:rsidR="006522E9">
          <w:rPr>
            <w:webHidden/>
          </w:rPr>
          <w:instrText xml:space="preserve"> PAGEREF _Toc42249124 \h </w:instrText>
        </w:r>
        <w:r w:rsidR="006522E9">
          <w:rPr>
            <w:webHidden/>
          </w:rPr>
        </w:r>
        <w:r w:rsidR="006522E9">
          <w:rPr>
            <w:webHidden/>
          </w:rPr>
          <w:fldChar w:fldCharType="separate"/>
        </w:r>
        <w:r w:rsidR="006522E9">
          <w:rPr>
            <w:webHidden/>
          </w:rPr>
          <w:t>17</w:t>
        </w:r>
        <w:r w:rsidR="006522E9">
          <w:rPr>
            <w:webHidden/>
          </w:rPr>
          <w:fldChar w:fldCharType="end"/>
        </w:r>
      </w:hyperlink>
    </w:p>
    <w:p w14:paraId="7E7B24D4" w14:textId="77777777" w:rsidR="006522E9" w:rsidRDefault="00BA2AC0">
      <w:pPr>
        <w:pStyle w:val="TOC3"/>
        <w:rPr>
          <w:rFonts w:asciiTheme="minorHAnsi" w:eastAsiaTheme="minorEastAsia" w:hAnsiTheme="minorHAnsi" w:cstheme="minorBidi"/>
          <w:sz w:val="22"/>
          <w:szCs w:val="22"/>
          <w:lang w:eastAsia="en-US"/>
        </w:rPr>
      </w:pPr>
      <w:hyperlink w:anchor="_Toc42249126" w:history="1">
        <w:r w:rsidR="006522E9" w:rsidRPr="003A5346">
          <w:rPr>
            <w:rStyle w:val="Hyperlink"/>
          </w:rPr>
          <w:t>3.1.1. Common YANG models used at MPIs</w:t>
        </w:r>
        <w:r w:rsidR="006522E9">
          <w:rPr>
            <w:webHidden/>
          </w:rPr>
          <w:tab/>
        </w:r>
        <w:r w:rsidR="006522E9">
          <w:rPr>
            <w:webHidden/>
          </w:rPr>
          <w:fldChar w:fldCharType="begin"/>
        </w:r>
        <w:r w:rsidR="006522E9">
          <w:rPr>
            <w:webHidden/>
          </w:rPr>
          <w:instrText xml:space="preserve"> PAGEREF _Toc42249126 \h </w:instrText>
        </w:r>
        <w:r w:rsidR="006522E9">
          <w:rPr>
            <w:webHidden/>
          </w:rPr>
        </w:r>
        <w:r w:rsidR="006522E9">
          <w:rPr>
            <w:webHidden/>
          </w:rPr>
          <w:fldChar w:fldCharType="separate"/>
        </w:r>
        <w:r w:rsidR="006522E9">
          <w:rPr>
            <w:webHidden/>
          </w:rPr>
          <w:t>18</w:t>
        </w:r>
        <w:r w:rsidR="006522E9">
          <w:rPr>
            <w:webHidden/>
          </w:rPr>
          <w:fldChar w:fldCharType="end"/>
        </w:r>
      </w:hyperlink>
    </w:p>
    <w:p w14:paraId="5540E4D5" w14:textId="77777777" w:rsidR="006522E9" w:rsidRDefault="00BA2AC0">
      <w:pPr>
        <w:pStyle w:val="TOC3"/>
        <w:rPr>
          <w:rFonts w:asciiTheme="minorHAnsi" w:eastAsiaTheme="minorEastAsia" w:hAnsiTheme="minorHAnsi" w:cstheme="minorBidi"/>
          <w:sz w:val="22"/>
          <w:szCs w:val="22"/>
          <w:lang w:eastAsia="en-US"/>
        </w:rPr>
      </w:pPr>
      <w:hyperlink w:anchor="_Toc42249127" w:history="1">
        <w:r w:rsidR="006522E9" w:rsidRPr="003A5346">
          <w:rPr>
            <w:rStyle w:val="Hyperlink"/>
          </w:rPr>
          <w:t>3.1.2. Required YANG models at the optical MPIs</w:t>
        </w:r>
        <w:r w:rsidR="006522E9">
          <w:rPr>
            <w:webHidden/>
          </w:rPr>
          <w:tab/>
        </w:r>
        <w:r w:rsidR="006522E9">
          <w:rPr>
            <w:webHidden/>
          </w:rPr>
          <w:fldChar w:fldCharType="begin"/>
        </w:r>
        <w:r w:rsidR="006522E9">
          <w:rPr>
            <w:webHidden/>
          </w:rPr>
          <w:instrText xml:space="preserve"> PAGEREF _Toc42249127 \h </w:instrText>
        </w:r>
        <w:r w:rsidR="006522E9">
          <w:rPr>
            <w:webHidden/>
          </w:rPr>
        </w:r>
        <w:r w:rsidR="006522E9">
          <w:rPr>
            <w:webHidden/>
          </w:rPr>
          <w:fldChar w:fldCharType="separate"/>
        </w:r>
        <w:r w:rsidR="006522E9">
          <w:rPr>
            <w:webHidden/>
          </w:rPr>
          <w:t>19</w:t>
        </w:r>
        <w:r w:rsidR="006522E9">
          <w:rPr>
            <w:webHidden/>
          </w:rPr>
          <w:fldChar w:fldCharType="end"/>
        </w:r>
      </w:hyperlink>
    </w:p>
    <w:p w14:paraId="3597971F" w14:textId="77777777" w:rsidR="006522E9" w:rsidRDefault="00BA2AC0">
      <w:pPr>
        <w:pStyle w:val="TOC3"/>
        <w:rPr>
          <w:rFonts w:asciiTheme="minorHAnsi" w:eastAsiaTheme="minorEastAsia" w:hAnsiTheme="minorHAnsi" w:cstheme="minorBidi"/>
          <w:sz w:val="22"/>
          <w:szCs w:val="22"/>
          <w:lang w:eastAsia="en-US"/>
        </w:rPr>
      </w:pPr>
      <w:hyperlink w:anchor="_Toc42249128" w:history="1">
        <w:r w:rsidR="006522E9" w:rsidRPr="003A5346">
          <w:rPr>
            <w:rStyle w:val="Hyperlink"/>
          </w:rPr>
          <w:t>3.1.3. Required YANG models at the Packet MPIs</w:t>
        </w:r>
        <w:r w:rsidR="006522E9">
          <w:rPr>
            <w:webHidden/>
          </w:rPr>
          <w:tab/>
        </w:r>
        <w:r w:rsidR="006522E9">
          <w:rPr>
            <w:webHidden/>
          </w:rPr>
          <w:fldChar w:fldCharType="begin"/>
        </w:r>
        <w:r w:rsidR="006522E9">
          <w:rPr>
            <w:webHidden/>
          </w:rPr>
          <w:instrText xml:space="preserve"> PAGEREF _Toc42249128 \h </w:instrText>
        </w:r>
        <w:r w:rsidR="006522E9">
          <w:rPr>
            <w:webHidden/>
          </w:rPr>
        </w:r>
        <w:r w:rsidR="006522E9">
          <w:rPr>
            <w:webHidden/>
          </w:rPr>
          <w:fldChar w:fldCharType="separate"/>
        </w:r>
        <w:r w:rsidR="006522E9">
          <w:rPr>
            <w:webHidden/>
          </w:rPr>
          <w:t>20</w:t>
        </w:r>
        <w:r w:rsidR="006522E9">
          <w:rPr>
            <w:webHidden/>
          </w:rPr>
          <w:fldChar w:fldCharType="end"/>
        </w:r>
      </w:hyperlink>
    </w:p>
    <w:p w14:paraId="138D4EA4" w14:textId="77777777" w:rsidR="006522E9" w:rsidRDefault="00BA2AC0">
      <w:pPr>
        <w:pStyle w:val="TOC3"/>
        <w:rPr>
          <w:rFonts w:asciiTheme="minorHAnsi" w:eastAsiaTheme="minorEastAsia" w:hAnsiTheme="minorHAnsi" w:cstheme="minorBidi"/>
          <w:sz w:val="22"/>
          <w:szCs w:val="22"/>
          <w:lang w:eastAsia="en-US"/>
        </w:rPr>
      </w:pPr>
      <w:hyperlink w:anchor="_Toc42249129" w:history="1">
        <w:r w:rsidR="006522E9" w:rsidRPr="003A5346">
          <w:rPr>
            <w:rStyle w:val="Hyperlink"/>
          </w:rPr>
          <w:t>3.1.4. Inter-domain link discovery</w:t>
        </w:r>
        <w:r w:rsidR="006522E9">
          <w:rPr>
            <w:webHidden/>
          </w:rPr>
          <w:tab/>
        </w:r>
        <w:r w:rsidR="006522E9">
          <w:rPr>
            <w:webHidden/>
          </w:rPr>
          <w:fldChar w:fldCharType="begin"/>
        </w:r>
        <w:r w:rsidR="006522E9">
          <w:rPr>
            <w:webHidden/>
          </w:rPr>
          <w:instrText xml:space="preserve"> PAGEREF _Toc42249129 \h </w:instrText>
        </w:r>
        <w:r w:rsidR="006522E9">
          <w:rPr>
            <w:webHidden/>
          </w:rPr>
        </w:r>
        <w:r w:rsidR="006522E9">
          <w:rPr>
            <w:webHidden/>
          </w:rPr>
          <w:fldChar w:fldCharType="separate"/>
        </w:r>
        <w:r w:rsidR="006522E9">
          <w:rPr>
            <w:webHidden/>
          </w:rPr>
          <w:t>21</w:t>
        </w:r>
        <w:r w:rsidR="006522E9">
          <w:rPr>
            <w:webHidden/>
          </w:rPr>
          <w:fldChar w:fldCharType="end"/>
        </w:r>
      </w:hyperlink>
    </w:p>
    <w:p w14:paraId="2F0E9CE8" w14:textId="77777777" w:rsidR="006522E9" w:rsidRDefault="00BA2AC0">
      <w:pPr>
        <w:pStyle w:val="TOC2"/>
        <w:rPr>
          <w:rFonts w:asciiTheme="minorHAnsi" w:eastAsiaTheme="minorEastAsia" w:hAnsiTheme="minorHAnsi" w:cstheme="minorBidi"/>
          <w:sz w:val="22"/>
          <w:szCs w:val="22"/>
        </w:rPr>
      </w:pPr>
      <w:hyperlink w:anchor="_Toc42249130" w:history="1">
        <w:r w:rsidR="006522E9" w:rsidRPr="003A5346">
          <w:rPr>
            <w:rStyle w:val="Hyperlink"/>
            <w:highlight w:val="yellow"/>
          </w:rPr>
          <w:t>3.2. L2VPN/L3VPN establishment</w:t>
        </w:r>
        <w:r w:rsidR="006522E9">
          <w:rPr>
            <w:webHidden/>
          </w:rPr>
          <w:tab/>
        </w:r>
        <w:r w:rsidR="006522E9">
          <w:rPr>
            <w:webHidden/>
          </w:rPr>
          <w:fldChar w:fldCharType="begin"/>
        </w:r>
        <w:r w:rsidR="006522E9">
          <w:rPr>
            <w:webHidden/>
          </w:rPr>
          <w:instrText xml:space="preserve"> PAGEREF _Toc42249130 \h </w:instrText>
        </w:r>
        <w:r w:rsidR="006522E9">
          <w:rPr>
            <w:webHidden/>
          </w:rPr>
        </w:r>
        <w:r w:rsidR="006522E9">
          <w:rPr>
            <w:webHidden/>
          </w:rPr>
          <w:fldChar w:fldCharType="separate"/>
        </w:r>
        <w:r w:rsidR="006522E9">
          <w:rPr>
            <w:webHidden/>
          </w:rPr>
          <w:t>22</w:t>
        </w:r>
        <w:r w:rsidR="006522E9">
          <w:rPr>
            <w:webHidden/>
          </w:rPr>
          <w:fldChar w:fldCharType="end"/>
        </w:r>
      </w:hyperlink>
    </w:p>
    <w:p w14:paraId="5EA63404" w14:textId="77777777" w:rsidR="006522E9" w:rsidRDefault="00BA2AC0">
      <w:pPr>
        <w:pStyle w:val="TOC1"/>
        <w:rPr>
          <w:rFonts w:asciiTheme="minorHAnsi" w:eastAsiaTheme="minorEastAsia" w:hAnsiTheme="minorHAnsi" w:cstheme="minorBidi"/>
          <w:sz w:val="22"/>
          <w:szCs w:val="22"/>
        </w:rPr>
      </w:pPr>
      <w:hyperlink w:anchor="_Toc42249131" w:history="1">
        <w:r w:rsidR="006522E9" w:rsidRPr="003A5346">
          <w:rPr>
            <w:rStyle w:val="Hyperlink"/>
          </w:rPr>
          <w:t>4. Security Considerations</w:t>
        </w:r>
        <w:r w:rsidR="006522E9">
          <w:rPr>
            <w:webHidden/>
          </w:rPr>
          <w:tab/>
        </w:r>
        <w:r w:rsidR="006522E9">
          <w:rPr>
            <w:webHidden/>
          </w:rPr>
          <w:fldChar w:fldCharType="begin"/>
        </w:r>
        <w:r w:rsidR="006522E9">
          <w:rPr>
            <w:webHidden/>
          </w:rPr>
          <w:instrText xml:space="preserve"> PAGEREF _Toc42249131 \h </w:instrText>
        </w:r>
        <w:r w:rsidR="006522E9">
          <w:rPr>
            <w:webHidden/>
          </w:rPr>
        </w:r>
        <w:r w:rsidR="006522E9">
          <w:rPr>
            <w:webHidden/>
          </w:rPr>
          <w:fldChar w:fldCharType="separate"/>
        </w:r>
        <w:r w:rsidR="006522E9">
          <w:rPr>
            <w:webHidden/>
          </w:rPr>
          <w:t>22</w:t>
        </w:r>
        <w:r w:rsidR="006522E9">
          <w:rPr>
            <w:webHidden/>
          </w:rPr>
          <w:fldChar w:fldCharType="end"/>
        </w:r>
      </w:hyperlink>
    </w:p>
    <w:p w14:paraId="29265F16" w14:textId="77777777" w:rsidR="006522E9" w:rsidRDefault="00BA2AC0">
      <w:pPr>
        <w:pStyle w:val="TOC1"/>
        <w:rPr>
          <w:rFonts w:asciiTheme="minorHAnsi" w:eastAsiaTheme="minorEastAsia" w:hAnsiTheme="minorHAnsi" w:cstheme="minorBidi"/>
          <w:sz w:val="22"/>
          <w:szCs w:val="22"/>
        </w:rPr>
      </w:pPr>
      <w:hyperlink w:anchor="_Toc42249132" w:history="1">
        <w:r w:rsidR="006522E9" w:rsidRPr="003A5346">
          <w:rPr>
            <w:rStyle w:val="Hyperlink"/>
          </w:rPr>
          <w:t>5. Operational Considerations</w:t>
        </w:r>
        <w:r w:rsidR="006522E9">
          <w:rPr>
            <w:webHidden/>
          </w:rPr>
          <w:tab/>
        </w:r>
        <w:r w:rsidR="006522E9">
          <w:rPr>
            <w:webHidden/>
          </w:rPr>
          <w:fldChar w:fldCharType="begin"/>
        </w:r>
        <w:r w:rsidR="006522E9">
          <w:rPr>
            <w:webHidden/>
          </w:rPr>
          <w:instrText xml:space="preserve"> PAGEREF _Toc42249132 \h </w:instrText>
        </w:r>
        <w:r w:rsidR="006522E9">
          <w:rPr>
            <w:webHidden/>
          </w:rPr>
        </w:r>
        <w:r w:rsidR="006522E9">
          <w:rPr>
            <w:webHidden/>
          </w:rPr>
          <w:fldChar w:fldCharType="separate"/>
        </w:r>
        <w:r w:rsidR="006522E9">
          <w:rPr>
            <w:webHidden/>
          </w:rPr>
          <w:t>22</w:t>
        </w:r>
        <w:r w:rsidR="006522E9">
          <w:rPr>
            <w:webHidden/>
          </w:rPr>
          <w:fldChar w:fldCharType="end"/>
        </w:r>
      </w:hyperlink>
    </w:p>
    <w:p w14:paraId="401A9C78" w14:textId="77777777" w:rsidR="006522E9" w:rsidRDefault="00BA2AC0">
      <w:pPr>
        <w:pStyle w:val="TOC1"/>
        <w:rPr>
          <w:rFonts w:asciiTheme="minorHAnsi" w:eastAsiaTheme="minorEastAsia" w:hAnsiTheme="minorHAnsi" w:cstheme="minorBidi"/>
          <w:sz w:val="22"/>
          <w:szCs w:val="22"/>
        </w:rPr>
      </w:pPr>
      <w:hyperlink w:anchor="_Toc42249133" w:history="1">
        <w:r w:rsidR="006522E9" w:rsidRPr="003A5346">
          <w:rPr>
            <w:rStyle w:val="Hyperlink"/>
          </w:rPr>
          <w:t>6. IANA Considerations</w:t>
        </w:r>
        <w:r w:rsidR="006522E9">
          <w:rPr>
            <w:webHidden/>
          </w:rPr>
          <w:tab/>
        </w:r>
        <w:r w:rsidR="006522E9">
          <w:rPr>
            <w:webHidden/>
          </w:rPr>
          <w:fldChar w:fldCharType="begin"/>
        </w:r>
        <w:r w:rsidR="006522E9">
          <w:rPr>
            <w:webHidden/>
          </w:rPr>
          <w:instrText xml:space="preserve"> PAGEREF _Toc42249133 \h </w:instrText>
        </w:r>
        <w:r w:rsidR="006522E9">
          <w:rPr>
            <w:webHidden/>
          </w:rPr>
        </w:r>
        <w:r w:rsidR="006522E9">
          <w:rPr>
            <w:webHidden/>
          </w:rPr>
          <w:fldChar w:fldCharType="separate"/>
        </w:r>
        <w:r w:rsidR="006522E9">
          <w:rPr>
            <w:webHidden/>
          </w:rPr>
          <w:t>22</w:t>
        </w:r>
        <w:r w:rsidR="006522E9">
          <w:rPr>
            <w:webHidden/>
          </w:rPr>
          <w:fldChar w:fldCharType="end"/>
        </w:r>
      </w:hyperlink>
    </w:p>
    <w:p w14:paraId="57F17A63" w14:textId="77777777" w:rsidR="006522E9" w:rsidRDefault="00BA2AC0">
      <w:pPr>
        <w:pStyle w:val="TOC1"/>
        <w:rPr>
          <w:rFonts w:asciiTheme="minorHAnsi" w:eastAsiaTheme="minorEastAsia" w:hAnsiTheme="minorHAnsi" w:cstheme="minorBidi"/>
          <w:sz w:val="22"/>
          <w:szCs w:val="22"/>
        </w:rPr>
      </w:pPr>
      <w:hyperlink w:anchor="_Toc42249134" w:history="1">
        <w:r w:rsidR="006522E9" w:rsidRPr="003A5346">
          <w:rPr>
            <w:rStyle w:val="Hyperlink"/>
          </w:rPr>
          <w:t>7. References</w:t>
        </w:r>
        <w:r w:rsidR="006522E9">
          <w:rPr>
            <w:webHidden/>
          </w:rPr>
          <w:tab/>
        </w:r>
        <w:r w:rsidR="006522E9">
          <w:rPr>
            <w:webHidden/>
          </w:rPr>
          <w:fldChar w:fldCharType="begin"/>
        </w:r>
        <w:r w:rsidR="006522E9">
          <w:rPr>
            <w:webHidden/>
          </w:rPr>
          <w:instrText xml:space="preserve"> PAGEREF _Toc42249134 \h </w:instrText>
        </w:r>
        <w:r w:rsidR="006522E9">
          <w:rPr>
            <w:webHidden/>
          </w:rPr>
        </w:r>
        <w:r w:rsidR="006522E9">
          <w:rPr>
            <w:webHidden/>
          </w:rPr>
          <w:fldChar w:fldCharType="separate"/>
        </w:r>
        <w:r w:rsidR="006522E9">
          <w:rPr>
            <w:webHidden/>
          </w:rPr>
          <w:t>22</w:t>
        </w:r>
        <w:r w:rsidR="006522E9">
          <w:rPr>
            <w:webHidden/>
          </w:rPr>
          <w:fldChar w:fldCharType="end"/>
        </w:r>
      </w:hyperlink>
    </w:p>
    <w:p w14:paraId="65F11D27" w14:textId="77777777" w:rsidR="006522E9" w:rsidRDefault="00BA2AC0">
      <w:pPr>
        <w:pStyle w:val="TOC2"/>
        <w:rPr>
          <w:rFonts w:asciiTheme="minorHAnsi" w:eastAsiaTheme="minorEastAsia" w:hAnsiTheme="minorHAnsi" w:cstheme="minorBidi"/>
          <w:sz w:val="22"/>
          <w:szCs w:val="22"/>
        </w:rPr>
      </w:pPr>
      <w:hyperlink w:anchor="_Toc42249135" w:history="1">
        <w:r w:rsidR="006522E9" w:rsidRPr="003A5346">
          <w:rPr>
            <w:rStyle w:val="Hyperlink"/>
          </w:rPr>
          <w:t>7.1. Normative References</w:t>
        </w:r>
        <w:r w:rsidR="006522E9">
          <w:rPr>
            <w:webHidden/>
          </w:rPr>
          <w:tab/>
        </w:r>
        <w:r w:rsidR="006522E9">
          <w:rPr>
            <w:webHidden/>
          </w:rPr>
          <w:fldChar w:fldCharType="begin"/>
        </w:r>
        <w:r w:rsidR="006522E9">
          <w:rPr>
            <w:webHidden/>
          </w:rPr>
          <w:instrText xml:space="preserve"> PAGEREF _Toc42249135 \h </w:instrText>
        </w:r>
        <w:r w:rsidR="006522E9">
          <w:rPr>
            <w:webHidden/>
          </w:rPr>
        </w:r>
        <w:r w:rsidR="006522E9">
          <w:rPr>
            <w:webHidden/>
          </w:rPr>
          <w:fldChar w:fldCharType="separate"/>
        </w:r>
        <w:r w:rsidR="006522E9">
          <w:rPr>
            <w:webHidden/>
          </w:rPr>
          <w:t>22</w:t>
        </w:r>
        <w:r w:rsidR="006522E9">
          <w:rPr>
            <w:webHidden/>
          </w:rPr>
          <w:fldChar w:fldCharType="end"/>
        </w:r>
      </w:hyperlink>
    </w:p>
    <w:p w14:paraId="6DF83E4D" w14:textId="77777777" w:rsidR="006522E9" w:rsidRDefault="00BA2AC0">
      <w:pPr>
        <w:pStyle w:val="TOC2"/>
        <w:rPr>
          <w:rFonts w:asciiTheme="minorHAnsi" w:eastAsiaTheme="minorEastAsia" w:hAnsiTheme="minorHAnsi" w:cstheme="minorBidi"/>
          <w:sz w:val="22"/>
          <w:szCs w:val="22"/>
        </w:rPr>
      </w:pPr>
      <w:hyperlink w:anchor="_Toc42249136" w:history="1">
        <w:r w:rsidR="006522E9" w:rsidRPr="003A5346">
          <w:rPr>
            <w:rStyle w:val="Hyperlink"/>
          </w:rPr>
          <w:t>7.2. Informative References</w:t>
        </w:r>
        <w:r w:rsidR="006522E9">
          <w:rPr>
            <w:webHidden/>
          </w:rPr>
          <w:tab/>
        </w:r>
        <w:r w:rsidR="006522E9">
          <w:rPr>
            <w:webHidden/>
          </w:rPr>
          <w:fldChar w:fldCharType="begin"/>
        </w:r>
        <w:r w:rsidR="006522E9">
          <w:rPr>
            <w:webHidden/>
          </w:rPr>
          <w:instrText xml:space="preserve"> PAGEREF _Toc42249136 \h </w:instrText>
        </w:r>
        <w:r w:rsidR="006522E9">
          <w:rPr>
            <w:webHidden/>
          </w:rPr>
        </w:r>
        <w:r w:rsidR="006522E9">
          <w:rPr>
            <w:webHidden/>
          </w:rPr>
          <w:fldChar w:fldCharType="separate"/>
        </w:r>
        <w:r w:rsidR="006522E9">
          <w:rPr>
            <w:webHidden/>
          </w:rPr>
          <w:t>23</w:t>
        </w:r>
        <w:r w:rsidR="006522E9">
          <w:rPr>
            <w:webHidden/>
          </w:rPr>
          <w:fldChar w:fldCharType="end"/>
        </w:r>
      </w:hyperlink>
    </w:p>
    <w:p w14:paraId="677B07B5" w14:textId="77777777" w:rsidR="006522E9" w:rsidRDefault="00BA2AC0">
      <w:pPr>
        <w:pStyle w:val="TOC1"/>
        <w:rPr>
          <w:rFonts w:asciiTheme="minorHAnsi" w:eastAsiaTheme="minorEastAsia" w:hAnsiTheme="minorHAnsi" w:cstheme="minorBidi"/>
          <w:sz w:val="22"/>
          <w:szCs w:val="22"/>
        </w:rPr>
      </w:pPr>
      <w:hyperlink w:anchor="_Toc42249137" w:history="1">
        <w:r w:rsidR="006522E9" w:rsidRPr="003A5346">
          <w:rPr>
            <w:rStyle w:val="Hyperlink"/>
          </w:rPr>
          <w:t>8. Acknowledgments</w:t>
        </w:r>
        <w:r w:rsidR="006522E9">
          <w:rPr>
            <w:webHidden/>
          </w:rPr>
          <w:tab/>
        </w:r>
        <w:r w:rsidR="006522E9">
          <w:rPr>
            <w:webHidden/>
          </w:rPr>
          <w:fldChar w:fldCharType="begin"/>
        </w:r>
        <w:r w:rsidR="006522E9">
          <w:rPr>
            <w:webHidden/>
          </w:rPr>
          <w:instrText xml:space="preserve"> PAGEREF _Toc42249137 \h </w:instrText>
        </w:r>
        <w:r w:rsidR="006522E9">
          <w:rPr>
            <w:webHidden/>
          </w:rPr>
        </w:r>
        <w:r w:rsidR="006522E9">
          <w:rPr>
            <w:webHidden/>
          </w:rPr>
          <w:fldChar w:fldCharType="separate"/>
        </w:r>
        <w:r w:rsidR="006522E9">
          <w:rPr>
            <w:webHidden/>
          </w:rPr>
          <w:t>25</w:t>
        </w:r>
        <w:r w:rsidR="006522E9">
          <w:rPr>
            <w:webHidden/>
          </w:rPr>
          <w:fldChar w:fldCharType="end"/>
        </w:r>
      </w:hyperlink>
    </w:p>
    <w:p w14:paraId="75E38EC8" w14:textId="77777777" w:rsidR="006522E9" w:rsidRDefault="00BA2AC0">
      <w:pPr>
        <w:pStyle w:val="TOC1"/>
        <w:tabs>
          <w:tab w:val="left" w:pos="2592"/>
        </w:tabs>
        <w:rPr>
          <w:rFonts w:asciiTheme="minorHAnsi" w:eastAsiaTheme="minorEastAsia" w:hAnsiTheme="minorHAnsi" w:cstheme="minorBidi"/>
          <w:sz w:val="22"/>
          <w:szCs w:val="22"/>
        </w:rPr>
      </w:pPr>
      <w:hyperlink w:anchor="_Toc42249138" w:history="1">
        <w:r w:rsidR="006522E9" w:rsidRPr="003A5346">
          <w:rPr>
            <w:rStyle w:val="Hyperlink"/>
          </w:rPr>
          <w:t>Appendix A.</w:t>
        </w:r>
        <w:r w:rsidR="006522E9">
          <w:rPr>
            <w:rFonts w:asciiTheme="minorHAnsi" w:eastAsiaTheme="minorEastAsia" w:hAnsiTheme="minorHAnsi" w:cstheme="minorBidi"/>
            <w:sz w:val="22"/>
            <w:szCs w:val="22"/>
          </w:rPr>
          <w:tab/>
        </w:r>
        <w:r w:rsidR="006522E9" w:rsidRPr="003A5346">
          <w:rPr>
            <w:rStyle w:val="Hyperlink"/>
          </w:rPr>
          <w:t>Multi-layer and multi-domain resiliency</w:t>
        </w:r>
        <w:r w:rsidR="006522E9">
          <w:rPr>
            <w:webHidden/>
          </w:rPr>
          <w:tab/>
        </w:r>
        <w:r w:rsidR="006522E9">
          <w:rPr>
            <w:webHidden/>
          </w:rPr>
          <w:fldChar w:fldCharType="begin"/>
        </w:r>
        <w:r w:rsidR="006522E9">
          <w:rPr>
            <w:webHidden/>
          </w:rPr>
          <w:instrText xml:space="preserve"> PAGEREF _Toc42249138 \h </w:instrText>
        </w:r>
        <w:r w:rsidR="006522E9">
          <w:rPr>
            <w:webHidden/>
          </w:rPr>
        </w:r>
        <w:r w:rsidR="006522E9">
          <w:rPr>
            <w:webHidden/>
          </w:rPr>
          <w:fldChar w:fldCharType="separate"/>
        </w:r>
        <w:r w:rsidR="006522E9">
          <w:rPr>
            <w:webHidden/>
          </w:rPr>
          <w:t>26</w:t>
        </w:r>
        <w:r w:rsidR="006522E9">
          <w:rPr>
            <w:webHidden/>
          </w:rPr>
          <w:fldChar w:fldCharType="end"/>
        </w:r>
      </w:hyperlink>
    </w:p>
    <w:p w14:paraId="35E97B4E" w14:textId="77777777" w:rsidR="006522E9" w:rsidRDefault="00BA2AC0">
      <w:pPr>
        <w:pStyle w:val="TOC2"/>
        <w:tabs>
          <w:tab w:val="left" w:pos="1728"/>
        </w:tabs>
        <w:rPr>
          <w:rFonts w:asciiTheme="minorHAnsi" w:eastAsiaTheme="minorEastAsia" w:hAnsiTheme="minorHAnsi" w:cstheme="minorBidi"/>
          <w:sz w:val="22"/>
          <w:szCs w:val="22"/>
        </w:rPr>
      </w:pPr>
      <w:hyperlink w:anchor="_Toc42249139" w:history="1">
        <w:r w:rsidR="006522E9" w:rsidRPr="003A5346">
          <w:rPr>
            <w:rStyle w:val="Hyperlink"/>
          </w:rPr>
          <w:t>A.1.</w:t>
        </w:r>
        <w:r w:rsidR="006522E9">
          <w:rPr>
            <w:rFonts w:asciiTheme="minorHAnsi" w:eastAsiaTheme="minorEastAsia" w:hAnsiTheme="minorHAnsi" w:cstheme="minorBidi"/>
            <w:sz w:val="22"/>
            <w:szCs w:val="22"/>
          </w:rPr>
          <w:tab/>
        </w:r>
        <w:r w:rsidR="006522E9" w:rsidRPr="003A5346">
          <w:rPr>
            <w:rStyle w:val="Hyperlink"/>
          </w:rPr>
          <w:t>Maintenance Window</w:t>
        </w:r>
        <w:r w:rsidR="006522E9">
          <w:rPr>
            <w:webHidden/>
          </w:rPr>
          <w:tab/>
        </w:r>
        <w:r w:rsidR="006522E9">
          <w:rPr>
            <w:webHidden/>
          </w:rPr>
          <w:fldChar w:fldCharType="begin"/>
        </w:r>
        <w:r w:rsidR="006522E9">
          <w:rPr>
            <w:webHidden/>
          </w:rPr>
          <w:instrText xml:space="preserve"> PAGEREF _Toc42249139 \h </w:instrText>
        </w:r>
        <w:r w:rsidR="006522E9">
          <w:rPr>
            <w:webHidden/>
          </w:rPr>
        </w:r>
        <w:r w:rsidR="006522E9">
          <w:rPr>
            <w:webHidden/>
          </w:rPr>
          <w:fldChar w:fldCharType="separate"/>
        </w:r>
        <w:r w:rsidR="006522E9">
          <w:rPr>
            <w:webHidden/>
          </w:rPr>
          <w:t>26</w:t>
        </w:r>
        <w:r w:rsidR="006522E9">
          <w:rPr>
            <w:webHidden/>
          </w:rPr>
          <w:fldChar w:fldCharType="end"/>
        </w:r>
      </w:hyperlink>
    </w:p>
    <w:p w14:paraId="592C217F" w14:textId="77777777" w:rsidR="006522E9" w:rsidRDefault="00BA2AC0">
      <w:pPr>
        <w:pStyle w:val="TOC2"/>
        <w:tabs>
          <w:tab w:val="left" w:pos="1728"/>
        </w:tabs>
        <w:rPr>
          <w:rFonts w:asciiTheme="minorHAnsi" w:eastAsiaTheme="minorEastAsia" w:hAnsiTheme="minorHAnsi" w:cstheme="minorBidi"/>
          <w:sz w:val="22"/>
          <w:szCs w:val="22"/>
        </w:rPr>
      </w:pPr>
      <w:hyperlink w:anchor="_Toc42249140" w:history="1">
        <w:r w:rsidR="006522E9" w:rsidRPr="003A5346">
          <w:rPr>
            <w:rStyle w:val="Hyperlink"/>
          </w:rPr>
          <w:t>A.2.</w:t>
        </w:r>
        <w:r w:rsidR="006522E9">
          <w:rPr>
            <w:rFonts w:asciiTheme="minorHAnsi" w:eastAsiaTheme="minorEastAsia" w:hAnsiTheme="minorHAnsi" w:cstheme="minorBidi"/>
            <w:sz w:val="22"/>
            <w:szCs w:val="22"/>
          </w:rPr>
          <w:tab/>
        </w:r>
        <w:r w:rsidR="006522E9" w:rsidRPr="003A5346">
          <w:rPr>
            <w:rStyle w:val="Hyperlink"/>
          </w:rPr>
          <w:t>Router port failure</w:t>
        </w:r>
        <w:r w:rsidR="006522E9">
          <w:rPr>
            <w:webHidden/>
          </w:rPr>
          <w:tab/>
        </w:r>
        <w:r w:rsidR="006522E9">
          <w:rPr>
            <w:webHidden/>
          </w:rPr>
          <w:fldChar w:fldCharType="begin"/>
        </w:r>
        <w:r w:rsidR="006522E9">
          <w:rPr>
            <w:webHidden/>
          </w:rPr>
          <w:instrText xml:space="preserve"> PAGEREF _Toc42249140 \h </w:instrText>
        </w:r>
        <w:r w:rsidR="006522E9">
          <w:rPr>
            <w:webHidden/>
          </w:rPr>
        </w:r>
        <w:r w:rsidR="006522E9">
          <w:rPr>
            <w:webHidden/>
          </w:rPr>
          <w:fldChar w:fldCharType="separate"/>
        </w:r>
        <w:r w:rsidR="006522E9">
          <w:rPr>
            <w:webHidden/>
          </w:rPr>
          <w:t>26</w:t>
        </w:r>
        <w:r w:rsidR="006522E9">
          <w:rPr>
            <w:webHidden/>
          </w:rPr>
          <w:fldChar w:fldCharType="end"/>
        </w:r>
      </w:hyperlink>
    </w:p>
    <w:p w14:paraId="0D0DEDE4" w14:textId="77777777" w:rsidR="006522E9" w:rsidRDefault="00BA2AC0">
      <w:pPr>
        <w:pStyle w:val="TOC1"/>
        <w:rPr>
          <w:rFonts w:asciiTheme="minorHAnsi" w:eastAsiaTheme="minorEastAsia" w:hAnsiTheme="minorHAnsi" w:cstheme="minorBidi"/>
          <w:sz w:val="22"/>
          <w:szCs w:val="22"/>
        </w:rPr>
      </w:pPr>
      <w:hyperlink w:anchor="_Toc42249141" w:history="1">
        <w:r w:rsidR="006522E9" w:rsidRPr="003A5346">
          <w:rPr>
            <w:rStyle w:val="Hyperlink"/>
          </w:rPr>
          <w:t>Authors’ Addresses</w:t>
        </w:r>
        <w:r w:rsidR="006522E9">
          <w:rPr>
            <w:webHidden/>
          </w:rPr>
          <w:tab/>
        </w:r>
        <w:r w:rsidR="006522E9">
          <w:rPr>
            <w:webHidden/>
          </w:rPr>
          <w:fldChar w:fldCharType="begin"/>
        </w:r>
        <w:r w:rsidR="006522E9">
          <w:rPr>
            <w:webHidden/>
          </w:rPr>
          <w:instrText xml:space="preserve"> PAGEREF _Toc42249141 \h </w:instrText>
        </w:r>
        <w:r w:rsidR="006522E9">
          <w:rPr>
            <w:webHidden/>
          </w:rPr>
        </w:r>
        <w:r w:rsidR="006522E9">
          <w:rPr>
            <w:webHidden/>
          </w:rPr>
          <w:fldChar w:fldCharType="separate"/>
        </w:r>
        <w:r w:rsidR="006522E9">
          <w:rPr>
            <w:webHidden/>
          </w:rPr>
          <w:t>26</w:t>
        </w:r>
        <w:r w:rsidR="006522E9">
          <w:rPr>
            <w:webHidden/>
          </w:rPr>
          <w:fldChar w:fldCharType="end"/>
        </w:r>
      </w:hyperlink>
    </w:p>
    <w:p w14:paraId="6A6BF4C1" w14:textId="77777777" w:rsidR="00696527" w:rsidRDefault="00581409" w:rsidP="00D109DF">
      <w:pPr>
        <w:pStyle w:val="TOC1"/>
      </w:pPr>
      <w:r>
        <w:fldChar w:fldCharType="end"/>
      </w:r>
    </w:p>
    <w:p w14:paraId="4A998168" w14:textId="77777777" w:rsidR="006F6F19" w:rsidRPr="005254EF" w:rsidRDefault="008E670E" w:rsidP="00237595">
      <w:pPr>
        <w:pStyle w:val="Heading1"/>
      </w:pPr>
      <w:bookmarkStart w:id="2" w:name="_Toc42249109"/>
      <w:r w:rsidRPr="005254EF">
        <w:t>Introduction</w:t>
      </w:r>
      <w:bookmarkEnd w:id="2"/>
    </w:p>
    <w:p w14:paraId="7E063ED4" w14:textId="77777777" w:rsidR="009E5988" w:rsidDel="009E5988" w:rsidRDefault="009E5988" w:rsidP="009E5988">
      <w:pPr>
        <w:rPr>
          <w:del w:id="3" w:author="Jean-Francois Bouquier" w:date="2020-05-21T12:48:00Z"/>
        </w:rPr>
      </w:pPr>
      <w:commentRangeStart w:id="4"/>
      <w:r w:rsidRPr="001A0AB4">
        <w:t xml:space="preserve">The full automation of the management and control of Service Providers transport networks (IP/MPLS, Optical and also Microwave) is key for achieving the new challenges coming now with 5G as well as with the increased demand in terms of business agility and mobility in a digital world. ACTN architecture, by abstracting the network complexity from Optical and IP/MPLS networks towards MDSC and then from MDSC towards OSS/BSS or Orchestration layer through the use of standard interfaces and data models, is allowing a </w:t>
      </w:r>
      <w:r w:rsidR="00993578">
        <w:t>wide</w:t>
      </w:r>
      <w:r w:rsidR="00993578" w:rsidRPr="001A0AB4">
        <w:t xml:space="preserve"> </w:t>
      </w:r>
      <w:r w:rsidRPr="001A0AB4">
        <w:t>range of transport connectivity services that can be requested by the upper layers fulfilling almost any kind of service level requirements from a network perspective (e.g. physical diversity, latency, bandwidth, topology etc.</w:t>
      </w:r>
      <w:r w:rsidRPr="009E5988">
        <w:t xml:space="preserve">) </w:t>
      </w:r>
      <w:commentRangeEnd w:id="4"/>
      <w:r w:rsidRPr="009E5988">
        <w:rPr>
          <w:rStyle w:val="CommentReference"/>
        </w:rPr>
        <w:commentReference w:id="4"/>
      </w:r>
    </w:p>
    <w:p w14:paraId="50A5593B" w14:textId="77777777" w:rsidR="009E5988" w:rsidRDefault="009E5988" w:rsidP="009E5988">
      <w:pPr>
        <w:rPr>
          <w:ins w:id="5" w:author="Jean-Francois Bouquier" w:date="2020-05-21T12:48:00Z"/>
        </w:rPr>
      </w:pPr>
    </w:p>
    <w:p w14:paraId="725CFCFB" w14:textId="77777777" w:rsidR="00A67ACD" w:rsidRDefault="00A67ACD" w:rsidP="00A67ACD">
      <w:r w:rsidRPr="005C5912">
        <w:t>Packet Optical Integration (POI) is an advanced use case of traffic engineering. In wide area networks, a packet network based on the Internet Protocol (IP) and possibly Multiprotocol Label Switching (MPLS) is typically realized on top of an optical transport network that uses Dense Wavelength Division Multiplexing (DWDM)</w:t>
      </w:r>
      <w:ins w:id="6" w:author="Jean-Francois Bouquier" w:date="2020-05-21T13:11:00Z">
        <w:r w:rsidR="00BD5057">
          <w:t>(</w:t>
        </w:r>
      </w:ins>
      <w:ins w:id="7" w:author="Jean-Francois Bouquier" w:date="2020-05-21T13:05:00Z">
        <w:r w:rsidR="00550ACC">
          <w:t>and optionally an Optical Transport Network (OTN)</w:t>
        </w:r>
        <w:commentRangeStart w:id="8"/>
        <w:r w:rsidR="00550ACC">
          <w:t>layer</w:t>
        </w:r>
      </w:ins>
      <w:commentRangeEnd w:id="8"/>
      <w:ins w:id="9" w:author="Jean-Francois Bouquier" w:date="2020-05-21T13:11:00Z">
        <w:r w:rsidR="00BD5057">
          <w:rPr>
            <w:rStyle w:val="CommentReference"/>
          </w:rPr>
          <w:commentReference w:id="8"/>
        </w:r>
        <w:r w:rsidR="00BD5057">
          <w:t>)</w:t>
        </w:r>
      </w:ins>
      <w:r w:rsidRPr="005C5912">
        <w:t xml:space="preserve">. In many existing network deployments, the packet and the optical networks are engineered and operated independently of each other. There are technical differences between the technologies (e.g., routers vs. optical switches) and the corresponding network engineering and planning methods (e.g., inter-domain peering optimization in IP vs. dealing with physical impairments in DWDM, or very different time scales). In </w:t>
      </w:r>
      <w:r>
        <w:t>addition, customers</w:t>
      </w:r>
      <w:r w:rsidRPr="005C5912">
        <w:t xml:space="preserve"> needs can be different between a packet and an optical network, and it is not uncommon to use different vendors in both domains. Last but not least, state-of-the-</w:t>
      </w:r>
      <w:r w:rsidRPr="005C5912">
        <w:lastRenderedPageBreak/>
        <w:t>art packet and optical networks use sophisticated but complex technologies, and for a network engineer it may not be trivial to be a full expert in both areas. As a result, packet and optical networks are often operated in technical and organizational silos.</w:t>
      </w:r>
    </w:p>
    <w:p w14:paraId="74620D23" w14:textId="77777777" w:rsidR="00A67ACD" w:rsidRDefault="00A67ACD" w:rsidP="00A67ACD">
      <w:r w:rsidRPr="005C5912">
        <w:t>This separation is inefficient for many reasons. Both capital expenditure (CAPEX) and operational expenditure (OPEX) could be significantly reduced by better integrating the packet and the optical network.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 to achieve bandwidth on demand</w:t>
      </w:r>
      <w:r>
        <w:t>, or to perform maintenance events</w:t>
      </w:r>
      <w:r w:rsidRPr="005C5912">
        <w:t>).</w:t>
      </w:r>
    </w:p>
    <w:p w14:paraId="709EDD8A" w14:textId="77777777" w:rsidR="00A67ACD" w:rsidRPr="00B975A5" w:rsidDel="00B975A5" w:rsidRDefault="00B975A5" w:rsidP="00A67ACD">
      <w:pPr>
        <w:rPr>
          <w:del w:id="10" w:author="Jean-Francois Bouquier" w:date="2020-05-21T12:58:00Z"/>
        </w:rPr>
      </w:pPr>
      <w:ins w:id="11" w:author="Jean-Francois Bouquier" w:date="2020-05-21T12:58:00Z">
        <w:r>
          <w:t xml:space="preserve">ACTN framework enables this complete </w:t>
        </w:r>
      </w:ins>
      <w:ins w:id="12" w:author="Jean-Francois Bouquier" w:date="2020-05-21T12:59:00Z">
        <w:r>
          <w:t xml:space="preserve">multi-layer and multi-vendor </w:t>
        </w:r>
      </w:ins>
      <w:ins w:id="13" w:author="Jean-Francois Bouquier" w:date="2020-05-21T12:58:00Z">
        <w:r>
          <w:t>integration of packet and optical networks through MDSC and packet and optical PNCs</w:t>
        </w:r>
      </w:ins>
      <w:ins w:id="14" w:author="Jean-Francois Bouquier" w:date="2020-05-21T12:59:00Z">
        <w:r>
          <w:t>.</w:t>
        </w:r>
      </w:ins>
      <w:del w:id="15" w:author="Jean-Francois Bouquier" w:date="2020-05-21T12:58:00Z">
        <w:r w:rsidR="00A67ACD" w:rsidRPr="00B975A5" w:rsidDel="00B975A5">
          <w:delText xml:space="preserve">Fully leveraging these benefits requires an integration between the management and control of the packet and the optical network. </w:delText>
        </w:r>
        <w:r w:rsidR="00331413" w:rsidRPr="00B975A5" w:rsidDel="00B975A5">
          <w:delText>The ACTN</w:delText>
        </w:r>
        <w:r w:rsidR="00A67ACD" w:rsidRPr="00B975A5" w:rsidDel="00B975A5">
          <w:delText xml:space="preserve"> framework defines functions and interfaces between a Multi-Domain Service Coordinator (MDSC) and Provisioning Network Controllers (PNCs) that can be used for coordinating the packet and optical layers.</w:delText>
        </w:r>
      </w:del>
    </w:p>
    <w:p w14:paraId="19A5F1A5" w14:textId="77777777" w:rsidR="00B975A5" w:rsidRDefault="00B975A5" w:rsidP="00A67ACD">
      <w:pPr>
        <w:rPr>
          <w:ins w:id="16" w:author="Jean-Francois Bouquier" w:date="2020-05-21T12:58:00Z"/>
        </w:rPr>
      </w:pPr>
    </w:p>
    <w:p w14:paraId="0E33F9D2" w14:textId="77777777" w:rsidR="00A67ACD" w:rsidRPr="00B975A5" w:rsidRDefault="00A67ACD" w:rsidP="00A67ACD">
      <w:r w:rsidRPr="00B975A5">
        <w:t xml:space="preserve">In this document, key </w:t>
      </w:r>
      <w:ins w:id="17" w:author="Jean-Francois Bouquier" w:date="2020-05-21T13:00:00Z">
        <w:r w:rsidR="00B975A5">
          <w:t>scenarios</w:t>
        </w:r>
      </w:ins>
      <w:r w:rsidRPr="00B975A5">
        <w:t xml:space="preserve"> for Packet Optical Integration (POI) are described</w:t>
      </w:r>
      <w:ins w:id="18" w:author="Jean-Francois Bouquier" w:date="2020-05-21T13:00:00Z">
        <w:r w:rsidR="00B975A5">
          <w:t xml:space="preserve"> from the packet service layer</w:t>
        </w:r>
      </w:ins>
      <w:ins w:id="19" w:author="Jean-Francois Bouquier" w:date="2020-05-21T13:01:00Z">
        <w:r w:rsidR="00B975A5">
          <w:t xml:space="preserve"> perspective</w:t>
        </w:r>
      </w:ins>
      <w:del w:id="20" w:author="Jean-Francois Bouquier" w:date="2020-05-21T13:00:00Z">
        <w:r w:rsidRPr="00B975A5" w:rsidDel="00B975A5">
          <w:delText>both from the point of view of the optical and the packet layer</w:delText>
        </w:r>
      </w:del>
      <w:r w:rsidRPr="00B975A5">
        <w:t xml:space="preserve">. The objective is to explain the benefit and the impact for both the packet and the optical layer, and to identify the required </w:t>
      </w:r>
      <w:del w:id="21" w:author="Jean-Francois Bouquier" w:date="2020-05-21T13:02:00Z">
        <w:r w:rsidRPr="00B975A5" w:rsidDel="00B975A5">
          <w:delText xml:space="preserve">interaction </w:delText>
        </w:r>
      </w:del>
      <w:ins w:id="22" w:author="Jean-Francois Bouquier" w:date="2020-05-21T13:02:00Z">
        <w:r w:rsidR="00B975A5">
          <w:t>coordination</w:t>
        </w:r>
        <w:r w:rsidR="00B975A5" w:rsidRPr="00B975A5">
          <w:t xml:space="preserve"> </w:t>
        </w:r>
      </w:ins>
      <w:r w:rsidRPr="00B975A5">
        <w:t xml:space="preserve">between both layers. Precise definitions of </w:t>
      </w:r>
      <w:ins w:id="23" w:author="Jean-Francois Bouquier" w:date="2020-05-21T13:02:00Z">
        <w:r w:rsidR="00B975A5">
          <w:t>scenarios</w:t>
        </w:r>
      </w:ins>
      <w:r w:rsidRPr="00B975A5">
        <w:t xml:space="preserve"> can help with achieving a common understanding across different disciplines. The focus of the </w:t>
      </w:r>
      <w:ins w:id="24" w:author="Jean-Francois Bouquier" w:date="2020-05-21T13:03:00Z">
        <w:r w:rsidR="00B975A5">
          <w:t>scenarios</w:t>
        </w:r>
      </w:ins>
      <w:r w:rsidRPr="00B975A5">
        <w:t xml:space="preserve"> are IP</w:t>
      </w:r>
      <w:ins w:id="25" w:author="Jean-Francois Bouquier" w:date="2020-05-21T13:03:00Z">
        <w:r w:rsidR="00B975A5">
          <w:t>/MPLS</w:t>
        </w:r>
      </w:ins>
      <w:r w:rsidRPr="00B975A5">
        <w:t xml:space="preserve"> networks operated as client of optical DWDM networks. The </w:t>
      </w:r>
      <w:del w:id="26" w:author="Jean-Francois Bouquier" w:date="2020-05-21T13:09:00Z">
        <w:r w:rsidRPr="00B975A5" w:rsidDel="00BD5057">
          <w:delText>use cases</w:delText>
        </w:r>
      </w:del>
      <w:ins w:id="27" w:author="Jean-Francois Bouquier" w:date="2020-05-21T13:09:00Z">
        <w:r w:rsidR="00BD5057">
          <w:t>scenarios</w:t>
        </w:r>
      </w:ins>
      <w:r w:rsidRPr="00B975A5">
        <w:t xml:space="preserve"> are ordered by increasing level of integration and complexity. For each multi-layer use case, the document analyzes how to use the interfaces and data models of the ACTN architecture.</w:t>
      </w:r>
    </w:p>
    <w:p w14:paraId="7B03AD93" w14:textId="77777777" w:rsidR="00A67ACD" w:rsidRDefault="00A67ACD" w:rsidP="00A67ACD">
      <w:r w:rsidRPr="00B975A5">
        <w:t>Understanding the level of standardization and the gaps will help to better assess the feasibility of integration between IP and Optical DWDM domain</w:t>
      </w:r>
      <w:ins w:id="28" w:author="Jean-Francois Bouquier" w:date="2020-05-21T13:10:00Z">
        <w:r w:rsidR="00BD5057">
          <w:t xml:space="preserve"> (and optionally OTN </w:t>
        </w:r>
        <w:commentRangeStart w:id="29"/>
        <w:r w:rsidR="00BD5057">
          <w:t>layer</w:t>
        </w:r>
        <w:commentRangeEnd w:id="29"/>
        <w:r w:rsidR="00BD5057">
          <w:rPr>
            <w:rStyle w:val="CommentReference"/>
          </w:rPr>
          <w:commentReference w:id="29"/>
        </w:r>
        <w:r w:rsidR="00BD5057">
          <w:t>)</w:t>
        </w:r>
      </w:ins>
      <w:r w:rsidRPr="00B975A5">
        <w:t>, in an end-to-end multi-vendor service provisioning perspective.</w:t>
      </w:r>
    </w:p>
    <w:p w14:paraId="5726DAC2" w14:textId="77777777" w:rsidR="00E33E77" w:rsidRDefault="00A67ACD" w:rsidP="00E33E77">
      <w:r>
        <w:lastRenderedPageBreak/>
        <w:t xml:space="preserve"> </w:t>
      </w:r>
    </w:p>
    <w:p w14:paraId="08A33625" w14:textId="77777777" w:rsidR="00A67ACD" w:rsidRDefault="00A67ACD" w:rsidP="00E33E77"/>
    <w:p w14:paraId="7860F1F8" w14:textId="77777777" w:rsidR="00A7014C" w:rsidRPr="005254EF" w:rsidRDefault="00E33E77" w:rsidP="00E33E77">
      <w:pPr>
        <w:pStyle w:val="Heading1"/>
      </w:pPr>
      <w:bookmarkStart w:id="30" w:name="_Ref42241566"/>
      <w:bookmarkStart w:id="31" w:name="_Toc42249110"/>
      <w:r w:rsidRPr="00E33E77">
        <w:t>Reference architecture and network scenario</w:t>
      </w:r>
      <w:bookmarkEnd w:id="30"/>
      <w:bookmarkEnd w:id="31"/>
    </w:p>
    <w:p w14:paraId="3A2FB0B4" w14:textId="77777777" w:rsidR="005640C6" w:rsidRDefault="005640C6" w:rsidP="005640C6">
      <w:r>
        <w:t xml:space="preserve">This document </w:t>
      </w:r>
      <w:r w:rsidR="00427748">
        <w:t xml:space="preserve">analyses a </w:t>
      </w:r>
      <w:r w:rsidR="00981678">
        <w:t>number of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Optical domains and two Packet domains</w:t>
      </w:r>
      <w:r w:rsidR="00981678">
        <w:t xml:space="preserve">, as shown in </w:t>
      </w:r>
      <w:r w:rsidR="00981678">
        <w:fldChar w:fldCharType="begin"/>
      </w:r>
      <w:r w:rsidR="00981678">
        <w:instrText xml:space="preserve"> REF _Ref5722602 \r \h </w:instrText>
      </w:r>
      <w:r w:rsidR="00981678">
        <w:fldChar w:fldCharType="separate"/>
      </w:r>
      <w:r w:rsidR="00981678">
        <w:t>Figure 1</w:t>
      </w:r>
      <w:r w:rsidR="00981678">
        <w:fldChar w:fldCharType="end"/>
      </w:r>
      <w:r>
        <w:t>:</w:t>
      </w:r>
    </w:p>
    <w:p w14:paraId="529ABBBC" w14:textId="77777777" w:rsidR="005640C6" w:rsidRDefault="005640C6" w:rsidP="00E33E77">
      <w:pPr>
        <w:rPr>
          <w:highlight w:val="yellow"/>
        </w:rPr>
      </w:pPr>
    </w:p>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  | O-PNC 2 | | P-PNC 2 |</w:t>
      </w:r>
    </w:p>
    <w:p w14:paraId="6D679A92" w14:textId="77777777" w:rsidR="005640C6" w:rsidRPr="00723F72" w:rsidRDefault="005640C6" w:rsidP="005640C6">
      <w:pPr>
        <w:pStyle w:val="RFCFigure"/>
      </w:pPr>
      <w:r w:rsidRPr="00E5780C">
        <w:t xml:space="preserve">          </w:t>
      </w:r>
      <w:r w:rsidRPr="00723F72">
        <w:t>+----+----+ +----+----+  +----+----+ +----+----+</w:t>
      </w:r>
    </w:p>
    <w:p w14:paraId="3AA1B7E5" w14:textId="77777777" w:rsidR="005640C6" w:rsidRPr="00723F72" w:rsidRDefault="005640C6" w:rsidP="005640C6">
      <w:pPr>
        <w:pStyle w:val="RFCFigure"/>
      </w:pPr>
      <w:r w:rsidRPr="00723F72">
        <w:t xml:space="preserve">               |           |            |           |</w:t>
      </w:r>
    </w:p>
    <w:p w14:paraId="6918928C" w14:textId="77777777" w:rsidR="005640C6" w:rsidRPr="00723F72" w:rsidRDefault="005640C6" w:rsidP="005640C6">
      <w:pPr>
        <w:pStyle w:val="RFCFigure"/>
      </w:pPr>
      <w:r w:rsidRPr="00723F72">
        <w:t xml:space="preserve">               |           \            /           |</w:t>
      </w:r>
    </w:p>
    <w:p w14:paraId="6EBAF433" w14:textId="77777777" w:rsidR="005640C6" w:rsidRPr="00723F72" w:rsidRDefault="005640C6" w:rsidP="005640C6">
      <w:pPr>
        <w:pStyle w:val="RFCFigure"/>
      </w:pPr>
      <w:r w:rsidRPr="00723F72">
        <w:t xml:space="preserve">     +-------------------+  \          /  +-------------------+</w:t>
      </w:r>
    </w:p>
    <w:p w14:paraId="15374596" w14:textId="77777777" w:rsidR="005640C6" w:rsidRPr="00723F72" w:rsidRDefault="005640C6" w:rsidP="005640C6">
      <w:pPr>
        <w:pStyle w:val="RFCFigure"/>
      </w:pPr>
      <w:r w:rsidRPr="00723F72">
        <w:t xml:space="preserve">CE  / PE             </w:t>
      </w:r>
      <w:r w:rsidR="002B08F9" w:rsidRPr="00723F72">
        <w:t xml:space="preserve">  BR </w:t>
      </w:r>
      <w:r w:rsidRPr="00723F72">
        <w:t xml:space="preserve">\  |        /  / </w:t>
      </w:r>
      <w:r w:rsidR="002B08F9" w:rsidRPr="00723F72">
        <w:t xml:space="preserve">BR              </w:t>
      </w:r>
      <w:r w:rsidRPr="00723F72">
        <w:t>PE  \  CE</w:t>
      </w:r>
    </w:p>
    <w:p w14:paraId="0475451E" w14:textId="77777777" w:rsidR="005640C6" w:rsidRPr="00AC1304" w:rsidRDefault="005640C6" w:rsidP="005640C6">
      <w:pPr>
        <w:pStyle w:val="RFCFigure"/>
        <w:rPr>
          <w:lang w:val="it-IT"/>
        </w:rPr>
      </w:pPr>
      <w:r w:rsidRPr="00AC1304">
        <w:rPr>
          <w:lang w:val="it-IT"/>
        </w:rPr>
        <w:t>o--/---o               o---\-|-------|--/---o               o---\--o</w:t>
      </w:r>
    </w:p>
    <w:p w14:paraId="21E9372A" w14:textId="77777777" w:rsidR="005640C6" w:rsidRPr="00A43492" w:rsidRDefault="005640C6" w:rsidP="005640C6">
      <w:pPr>
        <w:pStyle w:val="RFCFigure"/>
        <w:rPr>
          <w:lang w:val="es-ES"/>
        </w:rPr>
      </w:pPr>
      <w:r w:rsidRPr="00A43492">
        <w:rPr>
          <w:lang w:val="it-IT"/>
        </w:rPr>
        <w:t xml:space="preserve">   </w:t>
      </w:r>
      <w:r w:rsidRPr="00A43492">
        <w:rPr>
          <w:lang w:val="es-ES"/>
        </w:rPr>
        <w:t>\   :               :   / |       |  \   :               :   /</w:t>
      </w:r>
    </w:p>
    <w:p w14:paraId="0AF600A1" w14:textId="77777777" w:rsidR="005640C6" w:rsidRPr="009E5988" w:rsidRDefault="005640C6" w:rsidP="005640C6">
      <w:pPr>
        <w:pStyle w:val="RFCFigure"/>
        <w:rPr>
          <w:lang w:val="es-ES"/>
        </w:rPr>
      </w:pPr>
      <w:r w:rsidRPr="00A43492">
        <w:rPr>
          <w:lang w:val="es-ES"/>
        </w:rPr>
        <w:t xml:space="preserve">    \  : </w:t>
      </w:r>
      <w:r w:rsidR="002B08F9" w:rsidRPr="00723F72">
        <w:rPr>
          <w:lang w:val="es-ES"/>
        </w:rPr>
        <w:t>PKT</w:t>
      </w:r>
      <w:r w:rsidRPr="00723F72">
        <w:rPr>
          <w:lang w:val="es-ES"/>
        </w:rPr>
        <w:t xml:space="preserve"> Domain 1</w:t>
      </w:r>
      <w:r w:rsidRPr="00AC1304">
        <w:rPr>
          <w:lang w:val="es-ES"/>
        </w:rPr>
        <w:t xml:space="preserve">  :  /  |       |   \  : </w:t>
      </w:r>
      <w:r w:rsidR="002B08F9" w:rsidRPr="00723F72">
        <w:rPr>
          <w:lang w:val="es-ES"/>
        </w:rPr>
        <w:t>PKT</w:t>
      </w:r>
      <w:r w:rsidRPr="00723F72">
        <w:rPr>
          <w:lang w:val="es-ES"/>
        </w:rPr>
        <w:t xml:space="preserve"> Domain 2</w:t>
      </w:r>
      <w:r w:rsidRPr="00AC1304">
        <w:rPr>
          <w:lang w:val="es-ES"/>
        </w:rPr>
        <w:t xml:space="preserve">  :  /</w:t>
      </w:r>
    </w:p>
    <w:p w14:paraId="1A82E713" w14:textId="77777777" w:rsidR="005640C6" w:rsidRPr="001A0AB4" w:rsidRDefault="005640C6" w:rsidP="005640C6">
      <w:pPr>
        <w:pStyle w:val="RFCFigure"/>
      </w:pPr>
      <w:r w:rsidRPr="009E5988">
        <w:rPr>
          <w:lang w:val="es-ES"/>
        </w:rPr>
        <w:t xml:space="preserve">     </w:t>
      </w:r>
      <w:r w:rsidRPr="001A0AB4">
        <w:t>+-:---------------:-+   |       |    +-:---------------:--+</w:t>
      </w:r>
    </w:p>
    <w:p w14:paraId="2AE77B6D" w14:textId="77777777" w:rsidR="005640C6" w:rsidRDefault="005640C6" w:rsidP="005640C6">
      <w:pPr>
        <w:pStyle w:val="RFCFigure"/>
      </w:pPr>
      <w:r w:rsidRPr="001A0AB4">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7777777" w:rsidR="005640C6" w:rsidRDefault="005640C6" w:rsidP="005640C6">
      <w:pPr>
        <w:pStyle w:val="RFCFigure"/>
      </w:pPr>
      <w:r>
        <w:t xml:space="preserve">   \     Optical Domain 1       / \       Optical Domain 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77777777" w:rsidR="005640C6" w:rsidRPr="00995068" w:rsidRDefault="005640C6" w:rsidP="005640C6">
      <w:pPr>
        <w:pStyle w:val="Caption"/>
      </w:pPr>
      <w:bookmarkStart w:id="32" w:name="_Ref5722602"/>
      <w:r w:rsidRPr="00995068">
        <w:t>– Reference Scenario</w:t>
      </w:r>
      <w:bookmarkEnd w:id="32"/>
    </w:p>
    <w:p w14:paraId="29511AF4" w14:textId="00F3500B" w:rsidR="00A43492" w:rsidRDefault="005640C6" w:rsidP="005640C6">
      <w:r>
        <w:t>The ACTN architecture, defined in [RFC8453], is used to control this multi-domain network where each Packet PNC (P-PNC) is responsible for controlling its IP domain</w:t>
      </w:r>
      <w:r w:rsidR="00A43492">
        <w:t>, which can be either an Autonomous System</w:t>
      </w:r>
      <w:r>
        <w:t xml:space="preserve"> (AS)</w:t>
      </w:r>
      <w:r w:rsidR="00195C3F">
        <w:t>, [RFC1930],</w:t>
      </w:r>
      <w:r w:rsidR="00A43492">
        <w:t xml:space="preserve"> or an IGP area within the same operator </w:t>
      </w:r>
      <w:r w:rsidR="00A43492">
        <w:lastRenderedPageBreak/>
        <w:t>network</w:t>
      </w:r>
      <w:r>
        <w:t>, and each Optical PNC (O-PNC) is responsible for controlling its Optical Domain.</w:t>
      </w:r>
    </w:p>
    <w:p w14:paraId="2783DE81" w14:textId="2F63A2D6" w:rsidR="005640C6" w:rsidRDefault="00A43492" w:rsidP="005640C6">
      <w:r>
        <w:t>The routers between IP domains can be either AS Boundary Routers (ASBR) or Area Border Router (ABR): in this document the generic term Border Router (BR) is used to represent either an ASBR or a BR.</w:t>
      </w:r>
    </w:p>
    <w:p w14:paraId="08FBC8DE" w14:textId="77777777" w:rsidR="005640C6" w:rsidRDefault="005640C6" w:rsidP="005640C6">
      <w:r>
        <w:t>The MDSC is responsible for coordinating the whole multi</w:t>
      </w:r>
      <w:r>
        <w:noBreakHyphen/>
        <w:t>domain multi</w:t>
      </w:r>
      <w:r>
        <w:noBreakHyphen/>
        <w:t xml:space="preserve">layer (Packet and Optical) network. A specific standard interface (MPI) permits MDSC to interact with the different Provisioning Network Controller (O/P-PNCs). </w:t>
      </w:r>
    </w:p>
    <w:p w14:paraId="3E55A37F" w14:textId="1C6AAF54" w:rsidR="005640C6" w:rsidRDefault="005640C6" w:rsidP="005640C6">
      <w:r>
        <w:t xml:space="preserve">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 provide the potential connectivity between any PE and any </w:t>
      </w:r>
      <w:r w:rsidR="00A43492">
        <w:t>BR</w:t>
      </w:r>
      <w:r>
        <w:t xml:space="preserve"> in an MPLS-TE network).</w:t>
      </w:r>
    </w:p>
    <w:p w14:paraId="766E1779" w14:textId="5D02D655" w:rsidR="005640C6" w:rsidRDefault="005640C6" w:rsidP="005640C6">
      <w:r w:rsidRPr="00427748">
        <w:t xml:space="preserve">The MDSC in </w:t>
      </w:r>
      <w:r w:rsidRPr="00427748">
        <w:fldChar w:fldCharType="begin"/>
      </w:r>
      <w:r w:rsidRPr="00427748">
        <w:instrText xml:space="preserve"> REF _Ref5722602 \r \h  \* MERGEFORMAT </w:instrText>
      </w:r>
      <w:r w:rsidRPr="00427748">
        <w:fldChar w:fldCharType="separate"/>
      </w:r>
      <w:r w:rsidRPr="00427748">
        <w:t>Figure 1</w:t>
      </w:r>
      <w:r w:rsidRPr="00427748">
        <w:fldChar w:fldCharType="end"/>
      </w:r>
      <w:r w:rsidRPr="00427748">
        <w:t xml:space="preserve"> is responsible for multi-domain and multi-layer coordination across multiple Packet and Optical domains, as well as to provide </w:t>
      </w:r>
      <w:r w:rsidR="00E62FD5">
        <w:t>L2/L3</w:t>
      </w:r>
      <w:r w:rsidR="00A43492">
        <w:t>VPN</w:t>
      </w:r>
      <w:r w:rsidR="00E62FD5" w:rsidRPr="00427748">
        <w:t xml:space="preserve"> </w:t>
      </w:r>
      <w:r w:rsidRPr="00427748">
        <w:t>services.</w:t>
      </w:r>
    </w:p>
    <w:p w14:paraId="78878313" w14:textId="77777777" w:rsidR="00AC1304" w:rsidRDefault="00AC1304" w:rsidP="00AC1304">
      <w:r>
        <w:t>From an implementation perspective, the functions associated with MDSC and described in [RFC8453] may be grouped in different ways.</w:t>
      </w:r>
    </w:p>
    <w:p w14:paraId="01BC7581" w14:textId="77777777" w:rsidR="00AC1304" w:rsidRDefault="00AC1304" w:rsidP="00723F72">
      <w:pPr>
        <w:pStyle w:val="ListParagraph"/>
        <w:numPr>
          <w:ilvl w:val="0"/>
          <w:numId w:val="38"/>
        </w:numPr>
      </w:pPr>
      <w:r>
        <w:t>Both the service- and network-related functions are collapsed into a single, monolithic implementation, dealing with the virtualization of the customer requests, received from the CMI,  and the adaptation to the relevant network models. Such case is represented in Figure 2 of [RFC8453]</w:t>
      </w:r>
    </w:p>
    <w:p w14:paraId="35F4843F" w14:textId="17228865" w:rsidR="00AC1304" w:rsidRDefault="00AC1304" w:rsidP="00723F72">
      <w:pPr>
        <w:pStyle w:val="ListParagraph"/>
        <w:numPr>
          <w:ilvl w:val="0"/>
          <w:numId w:val="38"/>
        </w:numPr>
      </w:pPr>
      <w:r>
        <w:t>An implementation can choose to split the service-related and the network-related functions in different functional entities, as 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006F97D4" w:rsidR="00AC1304" w:rsidRDefault="00AC1304" w:rsidP="00AC1304">
      <w:pPr>
        <w:pStyle w:val="ListParagraph"/>
        <w:numPr>
          <w:ilvl w:val="0"/>
          <w:numId w:val="38"/>
        </w:numPr>
      </w:pPr>
      <w:r>
        <w:t xml:space="preserve">Another implementation can choose to split the MDSC functions between an H-MDSC responsible for </w:t>
      </w:r>
      <w:r w:rsidR="00F4157B">
        <w:t>packet</w:t>
      </w:r>
      <w:r w:rsidR="00F4157B">
        <w:noBreakHyphen/>
        <w:t>optical</w:t>
      </w:r>
      <w:r>
        <w:t xml:space="preserve"> multi-layer coordination</w:t>
      </w:r>
      <w:r w:rsidR="00A20412">
        <w:t>,</w:t>
      </w:r>
      <w:r>
        <w:t xml:space="preserve"> interfacing with </w:t>
      </w:r>
      <w:r w:rsidR="00F4157B">
        <w:t>one Optical</w:t>
      </w:r>
      <w:r>
        <w:t xml:space="preserve"> L-MDSC, providing multi-domain coordination between the O-PNCs</w:t>
      </w:r>
      <w:r w:rsidR="00BB1E8A">
        <w:t xml:space="preserve"> and one Packet L</w:t>
      </w:r>
      <w:r w:rsidR="00BB1E8A">
        <w:noBreakHyphen/>
        <w:t>MDSC, providing multi</w:t>
      </w:r>
      <w:r w:rsidR="00BB1E8A">
        <w:noBreakHyphen/>
        <w:t>domain coordination betweeh the P-PNCs (see for example Figure 9 of [RFC8453]</w:t>
      </w:r>
      <w:r>
        <w:t>.</w:t>
      </w:r>
    </w:p>
    <w:p w14:paraId="1C6E939F" w14:textId="54205105" w:rsidR="00AC1304" w:rsidRDefault="00AC1304" w:rsidP="00AC1304">
      <w:pPr>
        <w:pStyle w:val="ListParagraph"/>
        <w:numPr>
          <w:ilvl w:val="0"/>
          <w:numId w:val="38"/>
        </w:numPr>
      </w:pPr>
      <w:r>
        <w:lastRenderedPageBreak/>
        <w:t>Another implementation can also choose to combine the MDSC and the P-PNC</w:t>
      </w:r>
      <w:r w:rsidR="00F4157B">
        <w:t xml:space="preserve"> function</w:t>
      </w:r>
      <w:r>
        <w:t xml:space="preserve">s </w:t>
      </w:r>
      <w:r w:rsidR="00BB1E8A">
        <w:t>together</w:t>
      </w:r>
      <w:r>
        <w:t>.</w:t>
      </w:r>
    </w:p>
    <w:p w14:paraId="0A524292" w14:textId="0B07D21E" w:rsidR="00506D73" w:rsidRPr="00723F72" w:rsidRDefault="00E26B56" w:rsidP="005640C6">
      <w:r w:rsidRPr="00723F72">
        <w:t xml:space="preserve">Please note that </w:t>
      </w:r>
      <w:r w:rsidR="00FF1F8E">
        <w:t xml:space="preserve">in current </w:t>
      </w:r>
      <w:r w:rsidR="00A43492">
        <w:t>service</w:t>
      </w:r>
      <w:r w:rsidR="00FF1F8E">
        <w:t xml:space="preserve"> provider’s network deployments</w:t>
      </w:r>
      <w:r w:rsidRPr="00723F72">
        <w:t xml:space="preserve">, </w:t>
      </w:r>
      <w:r w:rsidR="00FF1F8E">
        <w:t>at the</w:t>
      </w:r>
      <w:r w:rsidR="00FF1F8E" w:rsidRPr="00723F72">
        <w:t xml:space="preserve"> </w:t>
      </w:r>
      <w:r w:rsidRPr="00723F72">
        <w:t xml:space="preserve">North Bound of the MDSC, instead of a CNC, typically </w:t>
      </w:r>
      <w:r w:rsidR="00FF1F8E">
        <w:t xml:space="preserve">there is </w:t>
      </w:r>
      <w:r w:rsidRPr="00723F72">
        <w:t>an OSS/Orchestration layer</w:t>
      </w:r>
      <w:r w:rsidR="00506D73" w:rsidRPr="00723F72">
        <w:t xml:space="preserve">. </w:t>
      </w:r>
      <w:r w:rsidR="00AC1304">
        <w:t>In this case, the MDSC would implement only the Network Orchestration functions, as described in point 2 above.</w:t>
      </w:r>
    </w:p>
    <w:p w14:paraId="10D0A346" w14:textId="46147255" w:rsidR="00506D73" w:rsidRPr="00723F72" w:rsidRDefault="006058DB" w:rsidP="005640C6">
      <w:r w:rsidRPr="00723F72">
        <w:t>The</w:t>
      </w:r>
      <w:r w:rsidR="00506D73" w:rsidRPr="00723F72">
        <w:t xml:space="preserve"> OSS/Orchestration layer is </w:t>
      </w:r>
      <w:r w:rsidRPr="00723F72">
        <w:t xml:space="preserve">a </w:t>
      </w:r>
      <w:r w:rsidR="00506D73" w:rsidRPr="00723F72">
        <w:t>key</w:t>
      </w:r>
      <w:r w:rsidRPr="00723F72">
        <w:t xml:space="preserve"> part of the architecture framework for a service provider</w:t>
      </w:r>
      <w:r w:rsidR="00506D73" w:rsidRPr="00723F72">
        <w:t>:</w:t>
      </w:r>
    </w:p>
    <w:p w14:paraId="2F146BCE" w14:textId="58E7BDC7" w:rsidR="00506D73" w:rsidRPr="00723F72" w:rsidRDefault="00E62FD5" w:rsidP="00723F72">
      <w:pPr>
        <w:pStyle w:val="RFCListBullet"/>
      </w:pPr>
      <w:r>
        <w:t>to abstract</w:t>
      </w:r>
      <w:r w:rsidR="00506D73" w:rsidRPr="00723F72">
        <w:t xml:space="preserve"> (through MDSC and PNCs) the underlying transport network complexity to the Business Systems Support layer</w:t>
      </w:r>
    </w:p>
    <w:p w14:paraId="3D787A3B" w14:textId="36744C94" w:rsidR="00506D73" w:rsidRPr="00723F72" w:rsidRDefault="00E62FD5" w:rsidP="00723F72">
      <w:pPr>
        <w:pStyle w:val="RFCListBullet"/>
      </w:pPr>
      <w:r>
        <w:t>to coordinate</w:t>
      </w:r>
      <w:r w:rsidR="00506D73" w:rsidRPr="00723F72">
        <w:t xml:space="preserve"> N</w:t>
      </w:r>
      <w:r w:rsidR="00AF0B09" w:rsidRPr="00723F72">
        <w:t>FV</w:t>
      </w:r>
      <w:r w:rsidR="00506D73" w:rsidRPr="00723F72">
        <w:t>, Transport</w:t>
      </w:r>
      <w:r w:rsidR="00AF0B09" w:rsidRPr="00723F72">
        <w:t xml:space="preserve"> (e.g. IP, Optical and Microwave networks)</w:t>
      </w:r>
      <w:r w:rsidR="00506D73" w:rsidRPr="00723F72">
        <w:t>, Fixed</w:t>
      </w:r>
      <w:r w:rsidR="00AF0B09" w:rsidRPr="00723F72">
        <w:t xml:space="preserve"> Acess</w:t>
      </w:r>
      <w:r w:rsidR="00F24965" w:rsidRPr="00723F72">
        <w:t>,</w:t>
      </w:r>
      <w:r w:rsidR="00506D73" w:rsidRPr="00723F72">
        <w:t xml:space="preserve"> </w:t>
      </w:r>
      <w:r w:rsidR="00F24965" w:rsidRPr="00723F72">
        <w:t xml:space="preserve">Core and </w:t>
      </w:r>
      <w:r w:rsidR="00506D73" w:rsidRPr="00723F72">
        <w:t>Radio domains enabling full automation of end-to-end services</w:t>
      </w:r>
    </w:p>
    <w:p w14:paraId="51F5EC58" w14:textId="772BB2D4" w:rsidR="00E26B56" w:rsidRDefault="00E62FD5" w:rsidP="00723F72">
      <w:pPr>
        <w:pStyle w:val="RFCListBullet"/>
      </w:pPr>
      <w:r>
        <w:t>to enable</w:t>
      </w:r>
      <w:r w:rsidR="00506D73" w:rsidRPr="00723F72">
        <w:t xml:space="preserve"> catalogue-driven service provisioning from external applications (e.g. Customer Portal for Enterprise Business services) orchestrating the design and lifecycle management of these end-to-end transport connectivity services</w:t>
      </w:r>
      <w:r w:rsidR="00AF0B09" w:rsidRPr="00723F72">
        <w:t xml:space="preserve">, </w:t>
      </w:r>
      <w:r w:rsidR="00E26B56" w:rsidRPr="00723F72">
        <w:t>consuming IP and/or Optical transport connectivity services upon request.</w:t>
      </w:r>
    </w:p>
    <w:p w14:paraId="6278CDAC" w14:textId="3FC89AAE" w:rsidR="006058DB" w:rsidRPr="00E62FD5" w:rsidRDefault="006058DB" w:rsidP="005640C6">
      <w:r w:rsidRPr="00E62FD5">
        <w:t>The</w:t>
      </w:r>
      <w:r w:rsidR="00506D73" w:rsidRPr="00E62FD5">
        <w:t xml:space="preserve"> </w:t>
      </w:r>
      <w:r w:rsidR="00FF1F8E">
        <w:t xml:space="preserve">functionality of the </w:t>
      </w:r>
      <w:r w:rsidR="00506D73" w:rsidRPr="00E62FD5">
        <w:t xml:space="preserve">OSS/Orchestration layer </w:t>
      </w:r>
      <w:r w:rsidR="00FF1F8E">
        <w:t xml:space="preserve">as well as the interface toward the MDSC are usually operator-specific and outside </w:t>
      </w:r>
      <w:r w:rsidR="00506D73" w:rsidRPr="00E62FD5">
        <w:t>the scope of this draft</w:t>
      </w:r>
      <w:r w:rsidR="00CA15B9" w:rsidRPr="00E62FD5">
        <w:t>.</w:t>
      </w:r>
      <w:r w:rsidR="00FF1F8E">
        <w:t xml:space="preserve"> This document assumes that the </w:t>
      </w:r>
      <w:r w:rsidR="00FF1F8E" w:rsidRPr="00FF1F8E">
        <w:t>OSS/Orchestrator requests MDSC to setup L2VPN/L3VPN services through mechanisms which are outside the scope of the draft</w:t>
      </w:r>
      <w:r w:rsidR="00FF1F8E">
        <w:t>.</w:t>
      </w:r>
    </w:p>
    <w:p w14:paraId="4F773A4B" w14:textId="0DE2D696" w:rsidR="00205F44" w:rsidRPr="00E62FD5" w:rsidRDefault="006058DB" w:rsidP="005640C6">
      <w:r w:rsidRPr="00E62FD5">
        <w:t>There are two main cases</w:t>
      </w:r>
      <w:r w:rsidR="009A5463" w:rsidRPr="00E62FD5">
        <w:t xml:space="preserve"> </w:t>
      </w:r>
      <w:r w:rsidR="00762554">
        <w:t>when</w:t>
      </w:r>
      <w:r w:rsidR="00762554" w:rsidRPr="00E62FD5">
        <w:t xml:space="preserve"> </w:t>
      </w:r>
      <w:r w:rsidR="009A5463" w:rsidRPr="00E62FD5">
        <w:t>MDSC</w:t>
      </w:r>
      <w:r w:rsidR="00205F44" w:rsidRPr="00E62FD5">
        <w:t xml:space="preserve"> coordination of underlying PNCs in POI context</w:t>
      </w:r>
      <w:r w:rsidR="00762554">
        <w:t xml:space="preserve"> is initiated</w:t>
      </w:r>
      <w:r w:rsidR="00205F44" w:rsidRPr="00E62FD5">
        <w:t>:</w:t>
      </w:r>
    </w:p>
    <w:p w14:paraId="2C041DEC" w14:textId="3B747593" w:rsidR="00506D73" w:rsidRPr="00E62FD5" w:rsidRDefault="00762554" w:rsidP="00723F72">
      <w:pPr>
        <w:pStyle w:val="RFCListBullet"/>
      </w:pPr>
      <w:r>
        <w:t>Initiated by a request</w:t>
      </w:r>
      <w:r w:rsidR="00CA15B9" w:rsidRPr="00E62FD5">
        <w:t xml:space="preserve"> </w:t>
      </w:r>
      <w:r w:rsidR="009A5463" w:rsidRPr="00E62FD5">
        <w:t xml:space="preserve">from the OSS/Orchestration layer </w:t>
      </w:r>
      <w:r>
        <w:t xml:space="preserve">to setup L2VPN/L3VPN services </w:t>
      </w:r>
      <w:r w:rsidR="009A5463" w:rsidRPr="00E62FD5">
        <w:t>that</w:t>
      </w:r>
      <w:r w:rsidR="00CA15B9" w:rsidRPr="00E62FD5">
        <w:t xml:space="preserve"> </w:t>
      </w:r>
      <w:r>
        <w:t xml:space="preserve">requires </w:t>
      </w:r>
      <w:r w:rsidR="00CA15B9" w:rsidRPr="00E62FD5">
        <w:t>multi-layer/multi-</w:t>
      </w:r>
      <w:r w:rsidR="009A5463" w:rsidRPr="00E62FD5">
        <w:t>domain</w:t>
      </w:r>
      <w:r w:rsidR="00CA15B9" w:rsidRPr="00E62FD5">
        <w:t xml:space="preserve"> coordination.</w:t>
      </w:r>
    </w:p>
    <w:p w14:paraId="34FCB5EF" w14:textId="18E46B98" w:rsidR="00205F44" w:rsidRPr="00E62FD5"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optimizations </w:t>
      </w:r>
      <w:r w:rsidR="00205F44" w:rsidRPr="00E62FD5">
        <w:t>and/</w:t>
      </w:r>
      <w:r w:rsidR="009A5463" w:rsidRPr="00E62FD5">
        <w:t>or maintenance works</w:t>
      </w:r>
      <w:r w:rsidR="00A43492" w:rsidRPr="00E62FD5">
        <w:t>, beyond discovery</w:t>
      </w:r>
      <w:r w:rsidR="00205F44" w:rsidRPr="00E62FD5">
        <w:t xml:space="preserve"> (e.g. rerouting LSPs with their associated services when putting a </w:t>
      </w:r>
      <w:r w:rsidR="00E62FD5">
        <w:t xml:space="preserve">resource, like a </w:t>
      </w:r>
      <w:r w:rsidR="00205F44" w:rsidRPr="00E62FD5">
        <w:t>fibre</w:t>
      </w:r>
      <w:r w:rsidR="00E62FD5">
        <w:t>,</w:t>
      </w:r>
      <w:r w:rsidR="00205F44" w:rsidRPr="00E62FD5">
        <w:t xml:space="preserve"> in maintenance </w:t>
      </w:r>
      <w:r w:rsidR="000B2898" w:rsidRPr="00E62FD5">
        <w:t>mode during a maintenance window</w:t>
      </w:r>
      <w:r w:rsidR="00205F44" w:rsidRPr="00E62FD5">
        <w:t>)</w:t>
      </w:r>
      <w:r w:rsidR="000B2898" w:rsidRPr="00E62FD5">
        <w:t xml:space="preserve">. Different </w:t>
      </w:r>
      <w:r w:rsidR="00205F44" w:rsidRPr="00E62FD5">
        <w:t xml:space="preserve">to service fulfillment, the workflows then are not related at all to a service provisioning request </w:t>
      </w:r>
      <w:r>
        <w:t xml:space="preserve">being </w:t>
      </w:r>
      <w:r w:rsidR="00205F44" w:rsidRPr="00E62FD5">
        <w:t>received from the </w:t>
      </w:r>
      <w:r w:rsidR="000B2898" w:rsidRPr="00E62FD5">
        <w:t>OSS/O</w:t>
      </w:r>
      <w:r w:rsidR="00205F44" w:rsidRPr="00E62FD5">
        <w:t>rchestration layer.</w:t>
      </w:r>
    </w:p>
    <w:p w14:paraId="5DDC6B70" w14:textId="77777777" w:rsidR="000B2898" w:rsidRPr="00885267" w:rsidRDefault="000B2898" w:rsidP="000B2898">
      <w:r w:rsidRPr="00723F72">
        <w:rPr>
          <w:highlight w:val="yellow"/>
        </w:rPr>
        <w:lastRenderedPageBreak/>
        <w:t>Above two MDSC workflow cases are in the scope of this draft or in future versions.</w:t>
      </w:r>
      <w:r>
        <w:t xml:space="preserve"> </w:t>
      </w:r>
    </w:p>
    <w:p w14:paraId="1E6459AE" w14:textId="77777777" w:rsidR="005640C6" w:rsidRDefault="005640C6" w:rsidP="005640C6">
      <w:r>
        <w:t xml:space="preserve">In the network scenario of </w:t>
      </w:r>
      <w:r>
        <w:fldChar w:fldCharType="begin"/>
      </w:r>
      <w:r>
        <w:instrText xml:space="preserve"> REF _Ref5722602 \r \h </w:instrText>
      </w:r>
      <w:r>
        <w:fldChar w:fldCharType="separate"/>
      </w:r>
      <w:r>
        <w:t>Figure 1</w:t>
      </w:r>
      <w:r>
        <w:fldChar w:fldCharType="end"/>
      </w:r>
      <w:r>
        <w:t>, it is assumed that:</w:t>
      </w:r>
    </w:p>
    <w:p w14:paraId="0AD13577" w14:textId="77777777" w:rsidR="005640C6" w:rsidRDefault="005640C6" w:rsidP="005640C6">
      <w:pPr>
        <w:pStyle w:val="RFCListBullet"/>
      </w:pPr>
      <w:r>
        <w:t>The domain boundaries between the IP and Optical domains are congruent. In other words, one Optical domain supports connectivity between Routers in one and only one Packet Domain;</w:t>
      </w:r>
    </w:p>
    <w:p w14:paraId="16FCD420" w14:textId="77777777" w:rsidR="005640C6" w:rsidRPr="00C109A9" w:rsidRDefault="005640C6" w:rsidP="005640C6">
      <w:pPr>
        <w:pStyle w:val="RFCListBullet"/>
      </w:pPr>
      <w:r w:rsidRPr="00C109A9">
        <w:t xml:space="preserve">Inter-domain links exist only between Packet domains (i.e., between ASBR routers) and between Packet and Optical domains (i.e., between routers and </w:t>
      </w:r>
      <w:r w:rsidR="00304845" w:rsidRPr="006309BD">
        <w:t>Optical NEs</w:t>
      </w:r>
      <w:r w:rsidRPr="00C109A9">
        <w:t>). In other words, there are no inter-domain links between Optical domains</w:t>
      </w:r>
      <w:r>
        <w:t>;</w:t>
      </w:r>
    </w:p>
    <w:p w14:paraId="7C628472" w14:textId="77777777" w:rsidR="005640C6" w:rsidRDefault="005640C6" w:rsidP="005640C6">
      <w:pPr>
        <w:pStyle w:val="RFCListBullet"/>
      </w:pPr>
      <w:r>
        <w:t xml:space="preserve">The interfaces between the </w:t>
      </w:r>
      <w:r w:rsidR="006309BD">
        <w:t xml:space="preserve">Routers </w:t>
      </w:r>
      <w:r>
        <w:t xml:space="preserve">and the </w:t>
      </w:r>
      <w:r w:rsidR="006309BD">
        <w:t xml:space="preserve">Optical NEs </w:t>
      </w:r>
      <w:r>
        <w:t>are “Ethernet” physical interfaces;</w:t>
      </w:r>
    </w:p>
    <w:p w14:paraId="6A800BC9" w14:textId="0E006097" w:rsidR="005640C6" w:rsidRDefault="005640C6" w:rsidP="005640C6">
      <w:pPr>
        <w:pStyle w:val="RFCListBullet"/>
      </w:pPr>
      <w:r>
        <w:t xml:space="preserve">The interfaces between the </w:t>
      </w:r>
      <w:r w:rsidR="00762554">
        <w:t xml:space="preserve">Border Routers (BRs) </w:t>
      </w:r>
      <w:r>
        <w:t>are “Ethernet” physical interfaces.</w:t>
      </w:r>
    </w:p>
    <w:p w14:paraId="4D512052" w14:textId="1D6F7193" w:rsidR="00981678" w:rsidRDefault="00981678" w:rsidP="00981678">
      <w:r>
        <w:t xml:space="preserve">This version of the document assumes that the IP Link supported by the Optical netork are always intra-AS (PE-BR, PE-P or P-P) and that the </w:t>
      </w:r>
      <w:r w:rsidR="00762554">
        <w:t xml:space="preserve">BRs </w:t>
      </w:r>
      <w:r>
        <w:t xml:space="preserve">are co-located and connected by </w:t>
      </w:r>
      <w:r w:rsidR="00304845">
        <w:t xml:space="preserve">an IP Link supported by an </w:t>
      </w:r>
      <w:r>
        <w:t>Ethernet physical link.</w:t>
      </w:r>
    </w:p>
    <w:p w14:paraId="3C51BEC2" w14:textId="53C18CF7" w:rsidR="003A27C4" w:rsidRDefault="003A27C4" w:rsidP="00981678">
      <w:r w:rsidRPr="00723F72">
        <w:rPr>
          <w:highlight w:val="yellow"/>
        </w:rPr>
        <w:t>The possibility to setup inter-AS IP Links (e.g., BR-BR or PE-PE), supported by Optical network, is for further study.</w:t>
      </w:r>
    </w:p>
    <w:p w14:paraId="270FF191" w14:textId="77777777" w:rsidR="003A27C4" w:rsidRDefault="003A27C4" w:rsidP="003A27C4">
      <w:r>
        <w:t>Therefore, if inter-domain links between the Optical domains exist, they would be used to support multi-domain Optical services, which are outside the scope of this document.</w:t>
      </w:r>
    </w:p>
    <w:p w14:paraId="29B32064" w14:textId="77777777" w:rsidR="005640C6" w:rsidRPr="00E91373" w:rsidRDefault="006309BD" w:rsidP="00E91373">
      <w:r>
        <w:t>The Optical NEs within the optical domains can be ROADMs or OTN switches, with or without a ROADM.</w:t>
      </w:r>
    </w:p>
    <w:p w14:paraId="57EE7890" w14:textId="77777777" w:rsidR="004C197D" w:rsidRDefault="004C197D" w:rsidP="004C197D">
      <w:pPr>
        <w:pStyle w:val="Heading2"/>
      </w:pPr>
      <w:bookmarkStart w:id="33" w:name="_Toc42249111"/>
      <w:commentRangeStart w:id="34"/>
      <w:r>
        <w:t>Generic Assumptions</w:t>
      </w:r>
      <w:bookmarkEnd w:id="33"/>
      <w:commentRangeEnd w:id="34"/>
      <w:r w:rsidR="00AA524F">
        <w:rPr>
          <w:rStyle w:val="CommentReference"/>
          <w:rFonts w:cs="Courier New"/>
          <w:bCs w:val="0"/>
          <w:iCs w:val="0"/>
        </w:rPr>
        <w:commentReference w:id="34"/>
      </w:r>
    </w:p>
    <w:p w14:paraId="72941D27" w14:textId="77777777" w:rsidR="00A75BBE" w:rsidRPr="006F25F5" w:rsidRDefault="00A75BBE" w:rsidP="00A75BBE">
      <w:r w:rsidRPr="006F25F5">
        <w:t xml:space="preserve">This section describes general </w:t>
      </w:r>
      <w:r>
        <w:t>assumptions</w:t>
      </w:r>
      <w:r w:rsidRPr="006F25F5">
        <w:t xml:space="preserve"> </w:t>
      </w:r>
      <w:r>
        <w:t xml:space="preserve">which are </w:t>
      </w:r>
      <w:r w:rsidRPr="006F25F5">
        <w:t xml:space="preserve">applicable at </w:t>
      </w:r>
      <w:r>
        <w:t xml:space="preserve">all </w:t>
      </w:r>
      <w:r w:rsidRPr="006F25F5">
        <w:t>the MPI interfaces</w:t>
      </w:r>
      <w:r>
        <w:t>,</w:t>
      </w:r>
      <w:r w:rsidRPr="006F25F5">
        <w:t xml:space="preserve"> between each PNC (Optical or Packet) and the MDSC, </w:t>
      </w:r>
      <w:r>
        <w:t xml:space="preserve">and also to </w:t>
      </w:r>
      <w:r w:rsidRPr="006F25F5">
        <w:t>all the scenarios discussed in this document.</w:t>
      </w:r>
    </w:p>
    <w:p w14:paraId="372F5023" w14:textId="77777777" w:rsidR="00A75BBE" w:rsidRDefault="00A75BBE" w:rsidP="00A75BBE">
      <w:r>
        <w:t>The data models used on these interfaces are assumed to use the YANG 1.1 Data Modeling Language, as defined in [RFC7950].</w:t>
      </w:r>
    </w:p>
    <w:p w14:paraId="2D222901" w14:textId="77777777" w:rsidR="00A75BBE" w:rsidRDefault="00A75BBE" w:rsidP="00A75BBE">
      <w:r w:rsidRPr="005F2CBA">
        <w:t xml:space="preserve">The </w:t>
      </w:r>
      <w:r>
        <w:t xml:space="preserve">RESTCONF </w:t>
      </w:r>
      <w:r w:rsidRPr="005F2CBA">
        <w:t>protocol</w:t>
      </w:r>
      <w:r>
        <w:t>, as defined in [RFC8040], using the JSON representation, defined in [RFC7951], is assumed to be</w:t>
      </w:r>
      <w:r w:rsidRPr="005F2CBA">
        <w:t xml:space="preserve"> used at these </w:t>
      </w:r>
      <w:r w:rsidRPr="005F2CBA">
        <w:lastRenderedPageBreak/>
        <w:t>interfaces</w:t>
      </w:r>
      <w:r>
        <w:t>.</w:t>
      </w:r>
      <w:r w:rsidR="00E91373">
        <w:t xml:space="preserve"> </w:t>
      </w:r>
      <w:commentRangeStart w:id="35"/>
      <w:r w:rsidR="00E91373" w:rsidRPr="00723F72">
        <w:rPr>
          <w:highlight w:val="yellow"/>
        </w:rPr>
        <w:t>Extensions</w:t>
      </w:r>
      <w:commentRangeEnd w:id="35"/>
      <w:r w:rsidR="00E91373">
        <w:rPr>
          <w:rStyle w:val="CommentReference"/>
        </w:rPr>
        <w:commentReference w:id="35"/>
      </w:r>
      <w:r w:rsidR="00E91373" w:rsidRPr="00723F72">
        <w:rPr>
          <w:highlight w:val="yellow"/>
        </w:rPr>
        <w:t xml:space="preserve"> to RESTCONF, as defined in [RFC8527], to </w:t>
      </w:r>
      <w:r w:rsidR="00310193">
        <w:rPr>
          <w:highlight w:val="yellow"/>
        </w:rPr>
        <w:t>be compliant with</w:t>
      </w:r>
      <w:r w:rsidR="00E91373" w:rsidRPr="00723F72">
        <w:rPr>
          <w:highlight w:val="yellow"/>
        </w:rPr>
        <w:t xml:space="preserve"> Network Management Datastore Architecture (NMDA) defined in [RFC8342], are assumed to be used as well at these MPI interfaces </w:t>
      </w:r>
      <w:r w:rsidR="00310193">
        <w:rPr>
          <w:highlight w:val="yellow"/>
        </w:rPr>
        <w:t>and</w:t>
      </w:r>
      <w:r w:rsidR="00E91373" w:rsidRPr="00723F72">
        <w:rPr>
          <w:highlight w:val="yellow"/>
        </w:rPr>
        <w:t xml:space="preserve"> also at CMI interfaces</w:t>
      </w:r>
      <w:r w:rsidR="00310193">
        <w:t>.</w:t>
      </w:r>
    </w:p>
    <w:p w14:paraId="128BE07C" w14:textId="77777777" w:rsidR="00A75BBE" w:rsidRDefault="00A75BBE" w:rsidP="00A75BBE">
      <w:r>
        <w:t>As required in [RFC8040], the "ietf-yang-library" YANG module defined in [RFC8525] is used to allow the MDSC to discover the set of YANG modules supported by each PNC at its MPI.</w:t>
      </w:r>
    </w:p>
    <w:p w14:paraId="1B2FB5B6" w14:textId="77777777" w:rsidR="004C197D" w:rsidRPr="00A75BBE" w:rsidRDefault="004C197D" w:rsidP="00E33E77">
      <w:pPr>
        <w:rPr>
          <w:highlight w:val="yellow"/>
        </w:rPr>
      </w:pPr>
    </w:p>
    <w:p w14:paraId="105AD798" w14:textId="1E19BB5E" w:rsidR="008C6AAA" w:rsidRPr="00E62FD5" w:rsidRDefault="00762554" w:rsidP="00E33E77">
      <w:pPr>
        <w:pStyle w:val="Heading2"/>
      </w:pPr>
      <w:bookmarkStart w:id="36" w:name="_Toc42249112"/>
      <w:r>
        <w:t>L2/L3VPN</w:t>
      </w:r>
      <w:r w:rsidR="002C6A4A">
        <w:t xml:space="preserve"> </w:t>
      </w:r>
      <w:r w:rsidR="00E33E77" w:rsidRPr="00E62FD5">
        <w:t xml:space="preserve">Service Request </w:t>
      </w:r>
      <w:bookmarkEnd w:id="36"/>
      <w:r w:rsidR="003B0B6A" w:rsidRPr="00E62FD5">
        <w:t>in North Bound of MDSC</w:t>
      </w:r>
    </w:p>
    <w:p w14:paraId="080D98D8" w14:textId="293F8AFC" w:rsidR="00DC489B" w:rsidRDefault="000B2898" w:rsidP="000135F0">
      <w:r w:rsidRPr="002C6A4A">
        <w:t xml:space="preserve">As explained in section </w:t>
      </w:r>
      <w:r w:rsidRPr="002C6A4A">
        <w:fldChar w:fldCharType="begin"/>
      </w:r>
      <w:r w:rsidRPr="002C6A4A">
        <w:instrText xml:space="preserve"> REF _Ref42241566 \r \h</w:instrText>
      </w:r>
      <w:r w:rsidR="00762554">
        <w:instrText xml:space="preserve"> \t</w:instrText>
      </w:r>
      <w:r w:rsidRPr="002C6A4A">
        <w:instrText xml:space="preserve"> </w:instrText>
      </w:r>
      <w:r w:rsidR="00885267" w:rsidRPr="002C6A4A">
        <w:instrText xml:space="preserve"> \* MERGEFORMAT </w:instrText>
      </w:r>
      <w:r w:rsidRPr="002C6A4A">
        <w:fldChar w:fldCharType="separate"/>
      </w:r>
      <w:r w:rsidR="00762554">
        <w:t>2</w:t>
      </w:r>
      <w:r w:rsidRPr="002C6A4A">
        <w:fldChar w:fldCharType="end"/>
      </w:r>
      <w:r w:rsidRPr="002C6A4A">
        <w:t xml:space="preserve">, </w:t>
      </w:r>
      <w:r w:rsidR="00762554">
        <w:t xml:space="preserve">the </w:t>
      </w:r>
      <w:r w:rsidRPr="002C6A4A">
        <w:t>OSS/O</w:t>
      </w:r>
      <w:r w:rsidR="00E26B56" w:rsidRPr="002C6A4A">
        <w:t xml:space="preserve">rchestration layer </w:t>
      </w:r>
      <w:r w:rsidR="000135F0" w:rsidRPr="002C6A4A">
        <w:t>can request</w:t>
      </w:r>
      <w:r w:rsidR="00E26B56" w:rsidRPr="002C6A4A">
        <w:t xml:space="preserve"> </w:t>
      </w:r>
      <w:r w:rsidR="00762554">
        <w:t xml:space="preserve">the MDSC to </w:t>
      </w:r>
      <w:r w:rsidR="00AA524F">
        <w:t>setup of</w:t>
      </w:r>
      <w:r w:rsidR="00762554">
        <w:t xml:space="preserve"> </w:t>
      </w:r>
      <w:r w:rsidR="00E91373" w:rsidRPr="002C6A4A">
        <w:t>L2/</w:t>
      </w:r>
      <w:r w:rsidR="000135F0" w:rsidRPr="002C6A4A">
        <w:t>L3</w:t>
      </w:r>
      <w:r w:rsidR="00762554">
        <w:t>VPN</w:t>
      </w:r>
      <w:r w:rsidR="00E26B56" w:rsidRPr="002C6A4A">
        <w:t xml:space="preserve"> </w:t>
      </w:r>
      <w:r w:rsidR="000135F0" w:rsidRPr="002C6A4A">
        <w:t xml:space="preserve">services </w:t>
      </w:r>
      <w:r w:rsidR="00E26B56" w:rsidRPr="002C6A4A">
        <w:t>(</w:t>
      </w:r>
      <w:r w:rsidR="000135F0" w:rsidRPr="002C6A4A">
        <w:t xml:space="preserve">with </w:t>
      </w:r>
      <w:r w:rsidR="002C6A4A">
        <w:t xml:space="preserve">or without </w:t>
      </w:r>
      <w:r w:rsidR="000135F0" w:rsidRPr="002C6A4A">
        <w:t>TE requirements</w:t>
      </w:r>
      <w:r w:rsidR="00E26B56" w:rsidRPr="002C6A4A">
        <w:t>)</w:t>
      </w:r>
      <w:r w:rsidR="00762554" w:rsidRPr="002C6A4A">
        <w:t>.</w:t>
      </w:r>
    </w:p>
    <w:p w14:paraId="0CAD59E8" w14:textId="7B86154E" w:rsidR="000135F0" w:rsidRDefault="00DC489B" w:rsidP="000135F0">
      <w:r>
        <w:t xml:space="preserve">Although the interface between the OSS/Orchestration layer is usually operator-specific, </w:t>
      </w:r>
      <w:r w:rsidR="000135F0" w:rsidRPr="002C6A4A">
        <w:fldChar w:fldCharType="begin"/>
      </w:r>
      <w:r w:rsidR="000135F0" w:rsidRPr="002C6A4A">
        <w:instrText xml:space="preserve"> REF _Ref30845509 \r \h </w:instrText>
      </w:r>
      <w:r w:rsidR="00885267" w:rsidRPr="002C6A4A">
        <w:instrText xml:space="preserve"> \* MERGEFORMAT </w:instrText>
      </w:r>
      <w:r w:rsidR="000135F0" w:rsidRPr="002C6A4A">
        <w:fldChar w:fldCharType="separate"/>
      </w:r>
      <w:r w:rsidR="000135F0" w:rsidRPr="002C6A4A">
        <w:t>Figure 2</w:t>
      </w:r>
      <w:r w:rsidR="000135F0" w:rsidRPr="002C6A4A">
        <w:fldChar w:fldCharType="end"/>
      </w:r>
      <w:r w:rsidR="000135F0" w:rsidRPr="002C6A4A">
        <w:t xml:space="preserve"> shows </w:t>
      </w:r>
      <w:r>
        <w:t xml:space="preserve">an example of a possible </w:t>
      </w:r>
      <w:r w:rsidR="000135F0" w:rsidRPr="002C6A4A">
        <w:t xml:space="preserve">control flow between </w:t>
      </w:r>
      <w:r>
        <w:t xml:space="preserve">the </w:t>
      </w:r>
      <w:r w:rsidR="00D50BF9" w:rsidRPr="002C6A4A">
        <w:t xml:space="preserve">OSS/Orchestration layer </w:t>
      </w:r>
      <w:r w:rsidR="000135F0" w:rsidRPr="002C6A4A">
        <w:t xml:space="preserve">and </w:t>
      </w:r>
      <w:r>
        <w:t xml:space="preserve">the </w:t>
      </w:r>
      <w:r w:rsidR="00D50BF9" w:rsidRPr="002C6A4A">
        <w:t>MDSC</w:t>
      </w:r>
      <w:r w:rsidR="000135F0" w:rsidRPr="002C6A4A">
        <w:t xml:space="preserve"> to instantiate L2/L3VPN service</w:t>
      </w:r>
      <w:r>
        <w:t xml:space="preserve">s, using </w:t>
      </w:r>
      <w:r w:rsidR="006A1DC3">
        <w:t xml:space="preserve">the </w:t>
      </w:r>
      <w:r>
        <w:t>YANG models under definition in</w:t>
      </w:r>
      <w:r w:rsidR="006A1DC3">
        <w:t xml:space="preserve"> [VN], [L2NM], [L3NM] and [TSM]</w:t>
      </w:r>
      <w:r w:rsidR="000135F0" w:rsidRPr="002C6A4A">
        <w:t>.</w:t>
      </w:r>
    </w:p>
    <w:p w14:paraId="2A35A0E6" w14:textId="0FC2ECD4" w:rsidR="00D50BF9" w:rsidRPr="002C6A4A" w:rsidRDefault="00AA524F" w:rsidP="00D50BF9">
      <w:pPr>
        <w:pStyle w:val="RFCFigure"/>
      </w:pPr>
      <w:r>
        <w:rPr>
          <w:rStyle w:val="CommentReference"/>
        </w:rPr>
        <w:commentReference w:id="37"/>
      </w:r>
      <w:r w:rsidR="00D50BF9" w:rsidRPr="002C6A4A">
        <w:t xml:space="preserve">            +-------------------------------------------+</w:t>
      </w:r>
    </w:p>
    <w:p w14:paraId="666A7091" w14:textId="77777777" w:rsidR="00D50BF9" w:rsidRPr="002C6A4A" w:rsidRDefault="00D50BF9" w:rsidP="00D50BF9">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1C6D62CA" w14:textId="77777777" w:rsidR="00D50BF9" w:rsidRPr="002C6A4A" w:rsidRDefault="00D50BF9" w:rsidP="00D50BF9">
      <w:pPr>
        <w:pStyle w:val="RFCFigure"/>
      </w:pPr>
      <w:r w:rsidRPr="002C6A4A">
        <w:t xml:space="preserve">            |          OSS/Orchestration layer          |</w:t>
      </w:r>
    </w:p>
    <w:p w14:paraId="2B739961" w14:textId="77777777" w:rsidR="00D50BF9" w:rsidRPr="002C6A4A" w:rsidRDefault="00D50BF9" w:rsidP="00D50BF9">
      <w:pPr>
        <w:pStyle w:val="RFCFigure"/>
      </w:pPr>
      <w:r w:rsidRPr="002C6A4A">
        <w:t xml:space="preserve">            |                                           |</w:t>
      </w:r>
    </w:p>
    <w:p w14:paraId="0CCFE859" w14:textId="44042C40" w:rsidR="00D50BF9" w:rsidRPr="00AC1304" w:rsidRDefault="00D50BF9" w:rsidP="00D50BF9">
      <w:pPr>
        <w:pStyle w:val="RFCFigure"/>
      </w:pPr>
      <w:r w:rsidRPr="002C6A4A">
        <w:t xml:space="preserve">            </w:t>
      </w:r>
      <w:r w:rsidR="00830182" w:rsidRPr="00AC1304">
        <w:t>+-------</w:t>
      </w:r>
      <w:r w:rsidR="00830182">
        <w:t>-</w:t>
      </w:r>
      <w:r w:rsidR="00830182" w:rsidRPr="00AC1304">
        <w:t>------------</w:t>
      </w:r>
      <w:r w:rsidR="00791F7E">
        <w:t>-</w:t>
      </w:r>
      <w:r w:rsidR="00830182" w:rsidRPr="00AC1304">
        <w:t>--</w:t>
      </w:r>
      <w:r w:rsidR="00791F7E">
        <w:t>+</w:t>
      </w:r>
      <w:r w:rsidR="00830182" w:rsidRPr="00AC1304">
        <w:t>--------</w:t>
      </w:r>
      <w:r w:rsidR="00830182">
        <w:t>--</w:t>
      </w:r>
      <w:r w:rsidR="00830182" w:rsidRPr="00AC1304">
        <w:t>---------+</w:t>
      </w:r>
    </w:p>
    <w:p w14:paraId="1F114419" w14:textId="77777777" w:rsidR="00830182" w:rsidRPr="00AD0062" w:rsidRDefault="00830182" w:rsidP="00830182">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00791F7E">
        <w:t xml:space="preserve"> </w:t>
      </w:r>
      <w:r>
        <w:t xml:space="preserve"> </w:t>
      </w:r>
      <w:r w:rsidRPr="00AD0062">
        <w:t xml:space="preserve"> </w:t>
      </w:r>
      <w:r w:rsidR="00791F7E">
        <w:t>|</w:t>
      </w:r>
      <w:r w:rsidRPr="00AD0062">
        <w:t xml:space="preserve">        </w:t>
      </w:r>
      <w:r>
        <w:t xml:space="preserve"> </w:t>
      </w:r>
    </w:p>
    <w:p w14:paraId="746E3B89" w14:textId="6D5FE791" w:rsidR="00D50BF9" w:rsidRPr="003E3DC6" w:rsidRDefault="00D50BF9" w:rsidP="00D50BF9">
      <w:pPr>
        <w:pStyle w:val="RFCFigure"/>
      </w:pPr>
      <w:r w:rsidRPr="00AC1304">
        <w:t xml:space="preserve">    </w:t>
      </w:r>
      <w:r w:rsidR="00830182">
        <w:t xml:space="preserve">  </w:t>
      </w:r>
      <w:r w:rsidR="00813540">
        <w:t xml:space="preserve">        </w:t>
      </w:r>
      <w:r w:rsidR="00813540" w:rsidRPr="00AD0062">
        <w:t>1.</w:t>
      </w:r>
      <w:r w:rsidR="00813540">
        <w:t xml:space="preserve">VN    </w:t>
      </w:r>
      <w:r w:rsidRPr="00AC1304">
        <w:t xml:space="preserve">2. </w:t>
      </w:r>
      <w:r w:rsidR="00DC489B">
        <w:t>L2/L3NM</w:t>
      </w:r>
      <w:r w:rsidR="00DC489B" w:rsidRPr="00AC1304">
        <w:t xml:space="preserve"> </w:t>
      </w:r>
      <w:r w:rsidRPr="00AC1304">
        <w:t xml:space="preserve">&amp;  </w:t>
      </w:r>
      <w:r w:rsidR="00830182">
        <w:t>|</w:t>
      </w:r>
      <w:r w:rsidR="00830182" w:rsidRPr="00AC1304">
        <w:t xml:space="preserve">           </w:t>
      </w:r>
      <w:r w:rsidR="00830182">
        <w:t xml:space="preserve"> </w:t>
      </w:r>
      <w:r w:rsidR="00791F7E" w:rsidRPr="00AD0062">
        <w:t>^</w:t>
      </w:r>
    </w:p>
    <w:p w14:paraId="43EEE969" w14:textId="22052C3E" w:rsidR="00D50BF9" w:rsidRPr="00AC1304" w:rsidRDefault="00D50BF9" w:rsidP="00D50BF9">
      <w:pPr>
        <w:pStyle w:val="RFCFigure"/>
      </w:pPr>
      <w:r w:rsidRPr="00DC489B">
        <w:t xml:space="preserve">       </w:t>
      </w:r>
      <w:r w:rsidR="00830182">
        <w:t xml:space="preserve">     </w:t>
      </w:r>
      <w:r w:rsidR="00813540">
        <w:t xml:space="preserve">    </w:t>
      </w:r>
      <w:r w:rsidR="00791F7E">
        <w:t xml:space="preserve">| </w:t>
      </w:r>
      <w:r w:rsidR="00813540">
        <w:t xml:space="preserve">         </w:t>
      </w:r>
      <w:r w:rsidR="00DC489B">
        <w:t xml:space="preserve">TSM </w:t>
      </w:r>
      <w:r w:rsidR="00DC489B"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00791F7E" w:rsidRPr="00AD0062">
        <w:t>|</w:t>
      </w:r>
    </w:p>
    <w:p w14:paraId="3F7D37B0" w14:textId="505E283B" w:rsidR="00D50BF9" w:rsidRPr="00AC1304" w:rsidRDefault="00D50BF9" w:rsidP="00D50BF9">
      <w:pPr>
        <w:pStyle w:val="RFCFigure"/>
      </w:pPr>
      <w:r w:rsidRPr="00AC1304">
        <w:t xml:space="preserve">             </w:t>
      </w:r>
      <w:r w:rsidR="00813540">
        <w:t xml:space="preserve">   </w:t>
      </w:r>
      <w:r w:rsidR="00791F7E">
        <w:t>|</w:t>
      </w:r>
      <w:r w:rsidR="00813540">
        <w:t xml:space="preserve">           </w:t>
      </w:r>
      <w:r w:rsidRPr="00AC1304">
        <w:t xml:space="preserve">|      </w:t>
      </w:r>
      <w:r w:rsidR="00791F7E">
        <w:t xml:space="preserve"> </w:t>
      </w:r>
      <w:r w:rsidR="00830182">
        <w:t>|</w:t>
      </w:r>
      <w:r w:rsidR="00830182" w:rsidRPr="00AC1304">
        <w:t xml:space="preserve">        </w:t>
      </w:r>
      <w:r w:rsidR="00830182">
        <w:t xml:space="preserve"> </w:t>
      </w:r>
      <w:r w:rsidR="00830182" w:rsidRPr="00AC1304">
        <w:t xml:space="preserve">   </w:t>
      </w:r>
      <w:r w:rsidRPr="00AC1304">
        <w:t>|</w:t>
      </w:r>
    </w:p>
    <w:p w14:paraId="41CE2CE9" w14:textId="694B5484" w:rsidR="00D50BF9" w:rsidRPr="00AC1304" w:rsidRDefault="00D50BF9" w:rsidP="00D50BF9">
      <w:pPr>
        <w:pStyle w:val="RFCFigure"/>
      </w:pPr>
      <w:r w:rsidRPr="00AC1304">
        <w:t xml:space="preserve">             </w:t>
      </w:r>
      <w:r w:rsidR="00813540">
        <w:t xml:space="preserve">   </w:t>
      </w:r>
      <w:r w:rsidR="00791F7E">
        <w:t>|</w:t>
      </w:r>
      <w:r w:rsidR="00813540">
        <w:t xml:space="preserve">         </w:t>
      </w:r>
      <w:r w:rsidR="00791F7E">
        <w:t xml:space="preserve">  </w:t>
      </w:r>
      <w:r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Pr="00AC1304">
        <w:t>|</w:t>
      </w:r>
    </w:p>
    <w:p w14:paraId="1D9DB58C" w14:textId="44621F6B" w:rsidR="00813540" w:rsidRDefault="00D50BF9" w:rsidP="00D50BF9">
      <w:pPr>
        <w:pStyle w:val="RFCFigure"/>
      </w:pPr>
      <w:r w:rsidRPr="00AC1304">
        <w:t xml:space="preserve">             </w:t>
      </w:r>
      <w:r w:rsidR="00813540">
        <w:t xml:space="preserve">   </w:t>
      </w:r>
      <w:r w:rsidR="00791F7E">
        <w:t>v</w:t>
      </w:r>
      <w:r w:rsidR="00813540">
        <w:t xml:space="preserve">         </w:t>
      </w:r>
      <w:r w:rsidR="00791F7E">
        <w:t xml:space="preserve">  </w:t>
      </w:r>
      <w:r w:rsidRPr="00AC1304">
        <w:t xml:space="preserve">v      </w:t>
      </w:r>
      <w:r w:rsidR="00791F7E">
        <w:t xml:space="preserve"> </w:t>
      </w:r>
      <w:r w:rsidR="00813540">
        <w:t xml:space="preserve">|      </w:t>
      </w:r>
      <w:r w:rsidR="00813540" w:rsidRPr="00AD0062">
        <w:t>3. Update VN</w:t>
      </w:r>
    </w:p>
    <w:p w14:paraId="3227D633" w14:textId="4F729AEF" w:rsidR="00791F7E" w:rsidRDefault="00D50BF9" w:rsidP="00D50BF9">
      <w:pPr>
        <w:pStyle w:val="RFCFigure"/>
      </w:pPr>
      <w:r w:rsidRPr="00DC489B">
        <w:t xml:space="preserve">                    </w:t>
      </w:r>
      <w:r w:rsidR="00830182">
        <w:t xml:space="preserve"> </w:t>
      </w:r>
      <w:r w:rsidRPr="00AC1304">
        <w:t xml:space="preserve">       </w:t>
      </w:r>
      <w:r w:rsidR="00830182">
        <w:t xml:space="preserve">     </w:t>
      </w:r>
      <w:r w:rsidR="00791F7E">
        <w:t xml:space="preserve">   </w:t>
      </w:r>
      <w:r w:rsidR="00830182">
        <w:t>|</w:t>
      </w:r>
    </w:p>
    <w:p w14:paraId="27B80F77" w14:textId="77777777" w:rsidR="00DC489B" w:rsidRPr="002C6A4A" w:rsidRDefault="00DC489B" w:rsidP="00DC489B">
      <w:pPr>
        <w:pStyle w:val="RFCFigure"/>
      </w:pPr>
      <w:r w:rsidRPr="002C6A4A">
        <w:t xml:space="preserve">            +--------------------</w:t>
      </w:r>
      <w:r w:rsidR="00791F7E">
        <w:t>-</w:t>
      </w:r>
      <w:r w:rsidRPr="002C6A4A">
        <w:t>--</w:t>
      </w:r>
      <w:r w:rsidR="00791F7E">
        <w:t>+</w:t>
      </w:r>
      <w:r w:rsidRPr="002C6A4A">
        <w:t>-------------------+</w:t>
      </w:r>
    </w:p>
    <w:p w14:paraId="5B35FDCE" w14:textId="77777777" w:rsidR="00DC489B" w:rsidRPr="002C6A4A" w:rsidRDefault="00DC489B" w:rsidP="00DC489B">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41569CCE" w14:textId="77777777" w:rsidR="00DC489B" w:rsidRPr="002C6A4A" w:rsidRDefault="00DC489B" w:rsidP="00DC489B">
      <w:pPr>
        <w:pStyle w:val="RFCFigure"/>
      </w:pPr>
      <w:r w:rsidRPr="002C6A4A">
        <w:t xml:space="preserve">            |          </w:t>
      </w:r>
      <w:r>
        <w:t xml:space="preserve">        MDSC</w:t>
      </w:r>
      <w:r w:rsidRPr="002C6A4A">
        <w:t xml:space="preserve">          </w:t>
      </w:r>
      <w:r>
        <w:t xml:space="preserve">           </w:t>
      </w:r>
      <w:r w:rsidRPr="002C6A4A">
        <w:t>|</w:t>
      </w:r>
    </w:p>
    <w:p w14:paraId="32CA63ED" w14:textId="77777777" w:rsidR="00DC489B" w:rsidRPr="002C6A4A" w:rsidRDefault="00DC489B" w:rsidP="00DC489B">
      <w:pPr>
        <w:pStyle w:val="RFCFigure"/>
      </w:pPr>
      <w:r w:rsidRPr="002C6A4A">
        <w:t xml:space="preserve">            |                                           |</w:t>
      </w:r>
    </w:p>
    <w:p w14:paraId="196853D1" w14:textId="77777777" w:rsidR="00DC489B" w:rsidRPr="00AD0062" w:rsidRDefault="00DC489B" w:rsidP="00DC489B">
      <w:pPr>
        <w:pStyle w:val="RFCFigure"/>
      </w:pPr>
      <w:r w:rsidRPr="002C6A4A">
        <w:t xml:space="preserve">            </w:t>
      </w:r>
      <w:r w:rsidRPr="00AD0062">
        <w:t>+-------</w:t>
      </w:r>
      <w:r>
        <w:t>-</w:t>
      </w:r>
      <w:r w:rsidRPr="00AD0062">
        <w:t>------------------------</w:t>
      </w:r>
      <w:r>
        <w:t>-</w:t>
      </w:r>
      <w:r w:rsidRPr="00AD0062">
        <w:t>----------+</w:t>
      </w:r>
    </w:p>
    <w:p w14:paraId="032E5930" w14:textId="77777777" w:rsidR="00D50BF9" w:rsidRPr="002C6A4A" w:rsidRDefault="00D50BF9" w:rsidP="00D50BF9">
      <w:pPr>
        <w:pStyle w:val="RFCFigure"/>
      </w:pPr>
    </w:p>
    <w:p w14:paraId="24202B01" w14:textId="77777777" w:rsidR="00D50BF9" w:rsidRPr="002C6A4A" w:rsidRDefault="00D50BF9" w:rsidP="00D50BF9">
      <w:pPr>
        <w:pStyle w:val="Caption"/>
      </w:pPr>
      <w:bookmarkStart w:id="39" w:name="_Ref47973570"/>
      <w:r w:rsidRPr="002C6A4A">
        <w:t>Service Request Process</w:t>
      </w:r>
      <w:bookmarkEnd w:id="39"/>
    </w:p>
    <w:p w14:paraId="190EA8D2" w14:textId="5BEB3EC7" w:rsidR="000135F0" w:rsidRDefault="00BE6FCE" w:rsidP="000135F0">
      <w:pPr>
        <w:pStyle w:val="RFCListBullet"/>
      </w:pPr>
      <w:r>
        <w:lastRenderedPageBreak/>
        <w:t xml:space="preserve">The </w:t>
      </w:r>
      <w:r w:rsidR="000135F0">
        <w:t xml:space="preserve">VN YANG </w:t>
      </w:r>
      <w:r w:rsidR="006A1DC3">
        <w:t xml:space="preserve">model </w:t>
      </w:r>
      <w:r>
        <w:t xml:space="preserve">[VN], whose primary focus is the CMI, can also be used to provide </w:t>
      </w:r>
      <w:r w:rsidR="000135F0">
        <w:t>VN Service configuration</w:t>
      </w:r>
      <w:r w:rsidR="00E74B29">
        <w:t xml:space="preserve"> </w:t>
      </w:r>
      <w:r w:rsidR="006A1DC3" w:rsidRPr="00AD0062">
        <w:t>from a orchestrated connectivity service point of view</w:t>
      </w:r>
      <w:r w:rsidR="006A1DC3">
        <w:t>, when the L2/L3VPN service has TE requirements</w:t>
      </w:r>
      <w:r w:rsidR="000135F0">
        <w:t xml:space="preserve">. </w:t>
      </w:r>
      <w:r w:rsidR="006A1DC3">
        <w:t>This model is not used to setup L2/L3VPN service with no TE requirements.</w:t>
      </w:r>
    </w:p>
    <w:p w14:paraId="626F4419" w14:textId="77777777" w:rsidR="000135F0" w:rsidRDefault="000135F0" w:rsidP="000135F0">
      <w:pPr>
        <w:pStyle w:val="RFCListBullet"/>
        <w:numPr>
          <w:ilvl w:val="1"/>
          <w:numId w:val="16"/>
        </w:numPr>
        <w:tabs>
          <w:tab w:val="clear" w:pos="1296"/>
        </w:tabs>
      </w:pPr>
      <w:r>
        <w:t xml:space="preserve">It provides the profile of VN in terms of VN members, each of which corresponds to an edge-to-edge link between customer end-points (VNAPs). It also provides the mappings between the VNAPs with the LTPs and between the connectivity matrix with the VN member from which the associated traffic matrix (e.g., bandwidth, latency, protection level, etc.) of VN member is expressed (i.e., via the TE-topology’s connectivity matrix). </w:t>
      </w:r>
    </w:p>
    <w:p w14:paraId="61945BAE" w14:textId="77777777" w:rsidR="000135F0" w:rsidRDefault="000135F0" w:rsidP="000135F0">
      <w:pPr>
        <w:pStyle w:val="RFCListBullet"/>
        <w:numPr>
          <w:ilvl w:val="1"/>
          <w:numId w:val="16"/>
        </w:numPr>
        <w:tabs>
          <w:tab w:val="clear" w:pos="1296"/>
        </w:tabs>
      </w:pPr>
      <w:r>
        <w:t xml:space="preserve">The model also provides VN-level preference information (e.g., VN member diversity) and VN-level admin-status and operational-status. </w:t>
      </w:r>
    </w:p>
    <w:p w14:paraId="4C52AAA2" w14:textId="7E061D05" w:rsidR="000135F0" w:rsidRPr="00723F72" w:rsidRDefault="00BE6FCE" w:rsidP="000135F0">
      <w:pPr>
        <w:pStyle w:val="RFCListBullet"/>
      </w:pPr>
      <w:r w:rsidRPr="00723F72">
        <w:t>The</w:t>
      </w:r>
      <w:r w:rsidR="00E03C56" w:rsidRPr="00723F72">
        <w:t xml:space="preserve"> L2NM</w:t>
      </w:r>
      <w:r w:rsidR="00F36068" w:rsidRPr="00723F72">
        <w:t xml:space="preserve"> </w:t>
      </w:r>
      <w:r w:rsidR="006A1DC3">
        <w:t xml:space="preserve">YANG model </w:t>
      </w:r>
      <w:r w:rsidR="00F36068" w:rsidRPr="00723F72">
        <w:t>[</w:t>
      </w:r>
      <w:r w:rsidRPr="00723F72">
        <w:t>L2NM</w:t>
      </w:r>
      <w:r w:rsidR="00F36068" w:rsidRPr="00723F72">
        <w:t>]</w:t>
      </w:r>
      <w:r w:rsidRPr="00723F72">
        <w:t>,</w:t>
      </w:r>
      <w:r w:rsidR="000135F0" w:rsidRPr="00723F72">
        <w:t xml:space="preserve"> </w:t>
      </w:r>
      <w:commentRangeStart w:id="40"/>
      <w:r w:rsidRPr="00AC1304">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40"/>
      <w:r w:rsidR="006A1DC3">
        <w:rPr>
          <w:rStyle w:val="CommentReference"/>
        </w:rPr>
        <w:commentReference w:id="40"/>
      </w:r>
      <w:r w:rsidRPr="00723F72">
        <w:t xml:space="preserve">, can also be used to </w:t>
      </w:r>
      <w:r w:rsidR="000135F0" w:rsidRPr="00723F72">
        <w:t>provideL2VPN service configuration and site information</w:t>
      </w:r>
      <w:r w:rsidR="006A1DC3">
        <w:t>,</w:t>
      </w:r>
      <w:r w:rsidR="000135F0" w:rsidRPr="00723F72">
        <w:t xml:space="preserve"> from a </w:t>
      </w:r>
      <w:r w:rsidR="00E03C56" w:rsidRPr="00723F72">
        <w:t xml:space="preserve">orchestrated connectivity </w:t>
      </w:r>
      <w:r w:rsidR="000135F0" w:rsidRPr="00723F72">
        <w:t xml:space="preserve">service point of view. </w:t>
      </w:r>
    </w:p>
    <w:p w14:paraId="1A68D428" w14:textId="03D5E43E" w:rsidR="000135F0" w:rsidRPr="00723F72" w:rsidRDefault="00BE6FCE" w:rsidP="000135F0">
      <w:pPr>
        <w:pStyle w:val="RFCListBullet"/>
      </w:pPr>
      <w:r w:rsidRPr="00723F72">
        <w:t>The</w:t>
      </w:r>
      <w:r w:rsidR="00F36068" w:rsidRPr="00723F72">
        <w:t xml:space="preserve"> L3NM </w:t>
      </w:r>
      <w:r w:rsidR="006A1DC3">
        <w:t xml:space="preserve">YANG model </w:t>
      </w:r>
      <w:r w:rsidR="00F36068" w:rsidRPr="00723F72">
        <w:t>[</w:t>
      </w:r>
      <w:r w:rsidRPr="00723F72">
        <w:t>L3NM</w:t>
      </w:r>
      <w:r w:rsidR="00F36068" w:rsidRPr="00723F72">
        <w:t>]</w:t>
      </w:r>
      <w:r w:rsidRPr="00723F72">
        <w:t xml:space="preserve">, </w:t>
      </w:r>
      <w:commentRangeStart w:id="41"/>
      <w:r w:rsidR="006A1DC3" w:rsidRPr="00723F72">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41"/>
      <w:r w:rsidR="006A1DC3">
        <w:rPr>
          <w:rStyle w:val="CommentReference"/>
        </w:rPr>
        <w:commentReference w:id="41"/>
      </w:r>
      <w:r w:rsidRPr="00723F72">
        <w:t xml:space="preserve">, can also be used to </w:t>
      </w:r>
      <w:r w:rsidR="000135F0" w:rsidRPr="00723F72">
        <w:t>provide all L3VPN service configuration and site information</w:t>
      </w:r>
      <w:r w:rsidR="006A1DC3">
        <w:t>,</w:t>
      </w:r>
      <w:r w:rsidR="000135F0" w:rsidRPr="00723F72">
        <w:t xml:space="preserve"> from a </w:t>
      </w:r>
      <w:r w:rsidR="00F36068" w:rsidRPr="00723F72">
        <w:t xml:space="preserve">orchestrated connectivity </w:t>
      </w:r>
      <w:r w:rsidR="000135F0" w:rsidRPr="00723F72">
        <w:t xml:space="preserve">service point of view. </w:t>
      </w:r>
    </w:p>
    <w:p w14:paraId="429FCB10" w14:textId="3FA1C3EA" w:rsidR="000135F0" w:rsidRPr="00AC1304" w:rsidRDefault="000135F0" w:rsidP="000135F0">
      <w:pPr>
        <w:pStyle w:val="RFCListBullet"/>
      </w:pPr>
      <w:r w:rsidRPr="00AC1304">
        <w:t>The TE &amp; Service Mapping YANG model [</w:t>
      </w:r>
      <w:r w:rsidR="006A1DC3">
        <w:t>TSM</w:t>
      </w:r>
      <w:r w:rsidRPr="00AC1304">
        <w:t xml:space="preserve">] provides TE-service mapping as well as site mapping. </w:t>
      </w:r>
    </w:p>
    <w:p w14:paraId="073DF810" w14:textId="2A5B6F7B" w:rsidR="000135F0" w:rsidRPr="00AC1304" w:rsidRDefault="000135F0" w:rsidP="000135F0">
      <w:pPr>
        <w:pStyle w:val="RFCListBullet"/>
        <w:numPr>
          <w:ilvl w:val="1"/>
          <w:numId w:val="16"/>
        </w:numPr>
        <w:tabs>
          <w:tab w:val="clear" w:pos="1296"/>
        </w:tabs>
      </w:pPr>
      <w:r w:rsidRPr="00AC1304">
        <w:t xml:space="preserve">TE-service mapping provides the mapping </w:t>
      </w:r>
      <w:r w:rsidR="006A1DC3">
        <w:t xml:space="preserve">between a </w:t>
      </w:r>
      <w:r w:rsidR="00BE6FCE" w:rsidRPr="00723F72">
        <w:t>L2/</w:t>
      </w:r>
      <w:r w:rsidRPr="00AC1304">
        <w:t xml:space="preserve">L3VPN instance </w:t>
      </w:r>
      <w:r w:rsidR="006A1DC3">
        <w:t>and</w:t>
      </w:r>
      <w:r w:rsidRPr="00AC1304">
        <w:t xml:space="preserve"> the corresponding VN </w:t>
      </w:r>
      <w:commentRangeStart w:id="42"/>
      <w:r w:rsidRPr="00723F72">
        <w:rPr>
          <w:highlight w:val="yellow"/>
        </w:rPr>
        <w:t>instance</w:t>
      </w:r>
      <w:r w:rsidR="006A1DC3" w:rsidRPr="00723F72">
        <w:rPr>
          <w:highlight w:val="yellow"/>
        </w:rPr>
        <w:t>s</w:t>
      </w:r>
      <w:commentRangeEnd w:id="42"/>
      <w:r w:rsidR="00807C8A">
        <w:rPr>
          <w:rStyle w:val="CommentReference"/>
        </w:rPr>
        <w:commentReference w:id="42"/>
      </w:r>
      <w:r w:rsidRPr="00AC1304">
        <w:t xml:space="preserve">. </w:t>
      </w:r>
    </w:p>
    <w:p w14:paraId="6F6229B8" w14:textId="14036D36" w:rsidR="000135F0" w:rsidRPr="003E3DC6" w:rsidRDefault="000135F0" w:rsidP="000135F0">
      <w:pPr>
        <w:pStyle w:val="RFCListBullet"/>
        <w:numPr>
          <w:ilvl w:val="1"/>
          <w:numId w:val="16"/>
        </w:numPr>
        <w:tabs>
          <w:tab w:val="clear" w:pos="1296"/>
        </w:tabs>
      </w:pPr>
      <w:r w:rsidRPr="00807C8A">
        <w:t xml:space="preserve">The TE-service mapping also provides the service mapping requirement type as to how each L2/L3VPN/VN instance is created with respect to the underlay TE tunnels (e.g., whether </w:t>
      </w:r>
      <w:r w:rsidR="00807C8A">
        <w:t>they require</w:t>
      </w:r>
      <w:r w:rsidRPr="00AC1304">
        <w:t xml:space="preserve"> a new and isolated set of TE underlay tunnels or not). See</w:t>
      </w:r>
      <w:r w:rsidR="00A46D7D" w:rsidRPr="002E7C2B">
        <w:t xml:space="preserve"> Section</w:t>
      </w:r>
      <w:r w:rsidRPr="002E7C2B">
        <w:t xml:space="preserve"> </w:t>
      </w:r>
      <w:r w:rsidR="00A46D7D" w:rsidRPr="003E3DC6">
        <w:fldChar w:fldCharType="begin"/>
      </w:r>
      <w:r w:rsidR="00A46D7D" w:rsidRPr="00807C8A">
        <w:instrText xml:space="preserve"> REF _Ref40961280 \r \h</w:instrText>
      </w:r>
      <w:r w:rsidR="00BE6FCE" w:rsidRPr="00723F72">
        <w:instrText xml:space="preserve"> \t</w:instrText>
      </w:r>
      <w:r w:rsidR="00A46D7D" w:rsidRPr="00807C8A">
        <w:instrText xml:space="preserve"> </w:instrText>
      </w:r>
      <w:r w:rsidR="002C6A4A" w:rsidRPr="00723F72">
        <w:instrText xml:space="preserve"> \* MERGEFORMAT </w:instrText>
      </w:r>
      <w:r w:rsidR="00A46D7D" w:rsidRPr="003E3DC6">
        <w:fldChar w:fldCharType="separate"/>
      </w:r>
      <w:r w:rsidR="00BE6FCE" w:rsidRPr="00723F72">
        <w:t>2.3</w:t>
      </w:r>
      <w:r w:rsidR="00A46D7D" w:rsidRPr="003E3DC6">
        <w:fldChar w:fldCharType="end"/>
      </w:r>
      <w:r w:rsidRPr="003E3DC6">
        <w:t xml:space="preserve"> for detailed discussion on the mapping requirement types. </w:t>
      </w:r>
    </w:p>
    <w:p w14:paraId="23E7629E" w14:textId="628169DC" w:rsidR="000135F0" w:rsidRPr="00807C8A" w:rsidRDefault="000135F0" w:rsidP="00723F72">
      <w:pPr>
        <w:pStyle w:val="RFCListBullet"/>
        <w:numPr>
          <w:ilvl w:val="1"/>
          <w:numId w:val="16"/>
        </w:numPr>
        <w:tabs>
          <w:tab w:val="clear" w:pos="1296"/>
        </w:tabs>
      </w:pPr>
      <w:r w:rsidRPr="003E3DC6">
        <w:t xml:space="preserve">Site mapping provides the site reference information across L2/L3VPN Site ID, </w:t>
      </w:r>
      <w:r w:rsidRPr="00807C8A">
        <w:t>VN Access Point ID, and the LTP of the access link.</w:t>
      </w:r>
    </w:p>
    <w:p w14:paraId="7EBF1B17" w14:textId="77777777" w:rsidR="00E33E77" w:rsidRDefault="00E33E77" w:rsidP="00E33E77">
      <w:pPr>
        <w:pStyle w:val="Heading2"/>
      </w:pPr>
      <w:bookmarkStart w:id="43" w:name="_Ref40961280"/>
      <w:bookmarkStart w:id="44" w:name="_Toc42249113"/>
      <w:r w:rsidRPr="00E33E77">
        <w:lastRenderedPageBreak/>
        <w:t>Service and Network Orchestration</w:t>
      </w:r>
      <w:bookmarkEnd w:id="43"/>
      <w:bookmarkEnd w:id="44"/>
    </w:p>
    <w:p w14:paraId="047F3D71" w14:textId="5427CE9A" w:rsidR="008B71BA" w:rsidRDefault="004034E4" w:rsidP="000135F0">
      <w:r>
        <w:t xml:space="preserve">From a functional standpoint, MDSC represented in </w:t>
      </w:r>
      <w:r w:rsidR="00F758C0">
        <w:fldChar w:fldCharType="begin"/>
      </w:r>
      <w:r w:rsidR="00F758C0">
        <w:instrText xml:space="preserve"> REF _Ref47973570 \r \h </w:instrText>
      </w:r>
      <w:r w:rsidR="00F758C0">
        <w:fldChar w:fldCharType="separate"/>
      </w:r>
      <w:r w:rsidR="00F758C0">
        <w:t>Figure 2</w:t>
      </w:r>
      <w:r w:rsidR="00F758C0">
        <w:fldChar w:fldCharType="end"/>
      </w:r>
      <w:r>
        <w:t xml:space="preserve"> interfaces with the OSS/Orchestration layer and decouples </w:t>
      </w:r>
      <w:r w:rsidR="00F758C0">
        <w:t xml:space="preserve">L2/L3VPN </w:t>
      </w:r>
      <w:r>
        <w:t>service configuration functions from network configuration functions.</w:t>
      </w:r>
      <w:r w:rsidR="00807C8A">
        <w:t xml:space="preserve"> Therfore in this document the MDSC performs the functions of the Network Orchestrator, as defined in [RFC 8309].</w:t>
      </w:r>
    </w:p>
    <w:p w14:paraId="54B5D92A" w14:textId="77777777" w:rsidR="00F164D2" w:rsidRDefault="00F164D2" w:rsidP="00723F72">
      <w:pPr>
        <w:pStyle w:val="ListParagraph"/>
        <w:ind w:left="792"/>
      </w:pPr>
    </w:p>
    <w:p w14:paraId="6D674BC5" w14:textId="3D985DCA" w:rsidR="008950FE" w:rsidRPr="00723F72" w:rsidRDefault="000135F0" w:rsidP="000135F0">
      <w:pPr>
        <w:rPr>
          <w:i/>
        </w:rPr>
      </w:pPr>
      <w:r>
        <w:t xml:space="preserve">One of the important </w:t>
      </w:r>
      <w:r w:rsidR="002E7C2B">
        <w:t xml:space="preserve">MDSC </w:t>
      </w:r>
      <w:r>
        <w:t xml:space="preserve">functions is to identify which TE Tunnels should carry the </w:t>
      </w:r>
      <w:r w:rsidR="00F758C0">
        <w:t>L2/</w:t>
      </w:r>
      <w:r>
        <w:t>L3VPN traffic (</w:t>
      </w:r>
      <w:r w:rsidR="00F758C0">
        <w:t xml:space="preserve">e.g., </w:t>
      </w:r>
      <w:r>
        <w:t xml:space="preserve">from TE &amp; Service Mapping </w:t>
      </w:r>
      <w:r w:rsidR="00F758C0">
        <w:t>configuration</w:t>
      </w:r>
      <w:r>
        <w:t xml:space="preserve">) and to relay this information to the </w:t>
      </w:r>
      <w:r w:rsidR="00F758C0">
        <w:t>P-PNCs</w:t>
      </w:r>
      <w:r>
        <w:t xml:space="preserve">, to ensure </w:t>
      </w:r>
      <w:r w:rsidR="002E7C2B">
        <w:t>the PEs’</w:t>
      </w:r>
      <w:r>
        <w:t xml:space="preserve"> forwarding table</w:t>
      </w:r>
      <w:r w:rsidR="00F758C0">
        <w:t>s</w:t>
      </w:r>
      <w:r>
        <w:t xml:space="preserve"> </w:t>
      </w:r>
      <w:r w:rsidR="002E7C2B">
        <w:t xml:space="preserve">(e.g., VRF) are properly </w:t>
      </w:r>
      <w:r>
        <w:t>populated</w:t>
      </w:r>
      <w:r w:rsidR="002E7C2B">
        <w:t>,</w:t>
      </w:r>
      <w:r>
        <w:t xml:space="preserve"> according to the TE binding requirement for the </w:t>
      </w:r>
      <w:r w:rsidR="00F758C0">
        <w:t>L2/</w:t>
      </w:r>
      <w:r>
        <w:t>L3VPN.</w:t>
      </w:r>
    </w:p>
    <w:p w14:paraId="55F98215" w14:textId="7868C481" w:rsidR="006A08E3" w:rsidRDefault="006A08E3" w:rsidP="006A08E3">
      <w:commentRangeStart w:id="45"/>
      <w:r>
        <w:t>TE binding requirement types [TSM] are:</w:t>
      </w:r>
      <w:commentRangeEnd w:id="45"/>
      <w:r>
        <w:rPr>
          <w:rStyle w:val="CommentReference"/>
        </w:rPr>
        <w:commentReference w:id="45"/>
      </w:r>
    </w:p>
    <w:p w14:paraId="600055CA" w14:textId="77777777" w:rsidR="006A08E3" w:rsidRPr="00A37F5E" w:rsidRDefault="006A08E3" w:rsidP="006A08E3">
      <w:pPr>
        <w:pStyle w:val="RFCListNumbered"/>
        <w:numPr>
          <w:ilvl w:val="0"/>
          <w:numId w:val="25"/>
        </w:numPr>
      </w:pPr>
      <w:r w:rsidRPr="00A37F5E">
        <w:t xml:space="preserve">Hard Isolation with deterministic latency: </w:t>
      </w:r>
      <w:r>
        <w:t>The</w:t>
      </w:r>
      <w:r w:rsidRPr="00A37F5E">
        <w:t xml:space="preserve"> </w:t>
      </w:r>
      <w:r>
        <w:t>L2/</w:t>
      </w:r>
      <w:r w:rsidRPr="00A37F5E">
        <w:t xml:space="preserve">L3VPN service </w:t>
      </w:r>
      <w:r>
        <w:t xml:space="preserve">requires </w:t>
      </w:r>
      <w:r w:rsidRPr="00A37F5E">
        <w:t xml:space="preserve">a set of </w:t>
      </w:r>
      <w:r>
        <w:t xml:space="preserve">dedicated </w:t>
      </w:r>
      <w:r w:rsidRPr="00A37F5E">
        <w:t xml:space="preserve">TE Tunnels </w:t>
      </w:r>
      <w:r>
        <w:t xml:space="preserve">providing </w:t>
      </w:r>
      <w:r w:rsidRPr="00A37F5E">
        <w:t xml:space="preserve">deterministic latency </w:t>
      </w:r>
      <w:r>
        <w:t xml:space="preserve">performances </w:t>
      </w:r>
      <w:r w:rsidRPr="00A37F5E">
        <w:t>and that cannot be not shared with other services</w:t>
      </w:r>
      <w:r>
        <w:t>,</w:t>
      </w:r>
      <w:r w:rsidRPr="00A37F5E">
        <w:t xml:space="preserve"> nor compete for bandwidth with other Tunnels.</w:t>
      </w:r>
    </w:p>
    <w:p w14:paraId="07E81162" w14:textId="77777777" w:rsidR="006A08E3" w:rsidRDefault="006A08E3" w:rsidP="006A08E3">
      <w:pPr>
        <w:pStyle w:val="RFCListNumbered"/>
        <w:numPr>
          <w:ilvl w:val="0"/>
          <w:numId w:val="25"/>
        </w:numPr>
      </w:pPr>
      <w:r>
        <w:t xml:space="preserve">Hard Isolation: This is similar to the above case without deterministic latency requirements. </w:t>
      </w:r>
    </w:p>
    <w:p w14:paraId="6CEF9EC3" w14:textId="77777777" w:rsidR="006A08E3" w:rsidRDefault="006A08E3" w:rsidP="006A08E3">
      <w:pPr>
        <w:pStyle w:val="RFCListNumbered"/>
        <w:numPr>
          <w:ilvl w:val="0"/>
          <w:numId w:val="25"/>
        </w:numPr>
      </w:pPr>
      <w:r>
        <w:t xml:space="preserve">Soft Isolation: The L2/L3VPN service requires a set of dedicated MPLS-TE tunnels which cannot be shared with other services, but which could compete for bandwidth with other Tunnels. </w:t>
      </w:r>
    </w:p>
    <w:p w14:paraId="3FAA8797" w14:textId="77777777" w:rsidR="006A08E3" w:rsidRDefault="006A08E3" w:rsidP="006A08E3">
      <w:pPr>
        <w:pStyle w:val="RFCListNumbered"/>
        <w:numPr>
          <w:ilvl w:val="0"/>
          <w:numId w:val="25"/>
        </w:numPr>
      </w:pPr>
      <w:commentRangeStart w:id="46"/>
      <w:r>
        <w:t xml:space="preserve">Sharing: The L2/L3VPN service allows sharing the MPLS-TE Tunnels supporting it with other services. </w:t>
      </w:r>
      <w:commentRangeEnd w:id="46"/>
      <w:r>
        <w:rPr>
          <w:rStyle w:val="CommentReference"/>
        </w:rPr>
        <w:commentReference w:id="46"/>
      </w:r>
    </w:p>
    <w:p w14:paraId="0C20834D" w14:textId="48E9B127" w:rsidR="006A08E3" w:rsidRDefault="006A08E3" w:rsidP="006A08E3">
      <w:r>
        <w:t>For the first three types, there could be additional TE binding requirements with respect to different VN members of the same VN</w:t>
      </w:r>
      <w:r w:rsidR="00250756">
        <w:t xml:space="preserve"> (on how different VN members, belonging to the same VN, can share or not network resources)</w:t>
      </w:r>
      <w:r>
        <w:t>. For the first two cases, VN members can be hard-isolated, soft-isolated, or shared. For the third case, VN members can be soft-isolated or shared.</w:t>
      </w:r>
    </w:p>
    <w:p w14:paraId="483DF1E5" w14:textId="2885DB5A" w:rsidR="00250756" w:rsidRDefault="00250756" w:rsidP="006A08E3">
      <w:r>
        <w:t xml:space="preserve">In order to fulfill the the L2/L3VPN end-to-ende TE requirements, including the TE binding rquirements, the MDSC needs to perform multi-layer/multi-domain path computation </w:t>
      </w:r>
      <w:r w:rsidR="00ED44F0">
        <w:t>to select the BRs, the intra-domain MPS-TE Tunnels and the intra-domain Optical Tunnels.</w:t>
      </w:r>
    </w:p>
    <w:p w14:paraId="135A56CB" w14:textId="77777777" w:rsidR="008B71BA" w:rsidRDefault="008B71BA" w:rsidP="000135F0">
      <w:r>
        <w:lastRenderedPageBreak/>
        <w:t>Depending on the knowledge that MDSC has of the topology and configuration of the underlying network domains, three models for performing path computation are possible:</w:t>
      </w:r>
    </w:p>
    <w:p w14:paraId="0BC0683D" w14:textId="39105AED" w:rsidR="005F6CB4" w:rsidRPr="00723F72" w:rsidRDefault="008B71BA" w:rsidP="00723F72">
      <w:pPr>
        <w:pStyle w:val="RFCListNumbered"/>
      </w:pPr>
      <w:r w:rsidRPr="00E74B29">
        <w:t xml:space="preserve">Summarization: </w:t>
      </w:r>
      <w:r w:rsidRPr="00723F72">
        <w:t xml:space="preserve">MDSC has an abstracted </w:t>
      </w:r>
      <w:r w:rsidR="00F4157B">
        <w:t xml:space="preserve">TE topology </w:t>
      </w:r>
      <w:r w:rsidRPr="00723F72">
        <w:t>view of all of the underlying d</w:t>
      </w:r>
      <w:r w:rsidRPr="00E74B29">
        <w:t xml:space="preserve">omains, both packet and optical. </w:t>
      </w:r>
      <w:r w:rsidRPr="00723F72">
        <w:t xml:space="preserve">MDSC does not have enough </w:t>
      </w:r>
      <w:r w:rsidR="00F4157B">
        <w:t xml:space="preserve">TE topology </w:t>
      </w:r>
      <w:r w:rsidRPr="00723F72">
        <w:t xml:space="preserve">information to </w:t>
      </w:r>
      <w:r w:rsidR="00464985">
        <w:t>perform multi</w:t>
      </w:r>
      <w:r w:rsidR="00464985">
        <w:noBreakHyphen/>
        <w:t>layer/multi</w:t>
      </w:r>
      <w:r w:rsidR="00464985">
        <w:noBreakHyphen/>
        <w:t xml:space="preserve">domain path computation. Therefore MDSC </w:t>
      </w:r>
      <w:r w:rsidRPr="00E74B29">
        <w:t xml:space="preserve">delegates </w:t>
      </w:r>
      <w:r w:rsidR="00464985">
        <w:t>the</w:t>
      </w:r>
      <w:r w:rsidR="005F6CB4" w:rsidRPr="00E74B29">
        <w:t xml:space="preserve"> P-PNC</w:t>
      </w:r>
      <w:r w:rsidR="00464985">
        <w:t>s</w:t>
      </w:r>
      <w:r w:rsidR="005F6CB4" w:rsidRPr="00E74B29">
        <w:t xml:space="preserve"> and O-PNC</w:t>
      </w:r>
      <w:r w:rsidR="00464985">
        <w:t>s</w:t>
      </w:r>
      <w:r w:rsidR="005F6CB4" w:rsidRPr="00E74B29">
        <w:t xml:space="preserve"> to </w:t>
      </w:r>
      <w:r w:rsidR="00464985">
        <w:t xml:space="preserve">perform </w:t>
      </w:r>
      <w:r w:rsidR="005F6CB4" w:rsidRPr="00E74B29">
        <w:t>a lo</w:t>
      </w:r>
      <w:r w:rsidR="005F6CB4" w:rsidRPr="00F4157B">
        <w:t xml:space="preserve">cal path computation </w:t>
      </w:r>
      <w:r w:rsidR="00464985">
        <w:t>with</w:t>
      </w:r>
      <w:r w:rsidR="005F6CB4" w:rsidRPr="00F4157B">
        <w:t>in their controlled domains</w:t>
      </w:r>
      <w:r w:rsidR="00464985">
        <w:t xml:space="preserve"> and it </w:t>
      </w:r>
      <w:r w:rsidR="005F6CB4" w:rsidRPr="00F4157B">
        <w:t>uses the information retur</w:t>
      </w:r>
      <w:r w:rsidR="005F6CB4" w:rsidRPr="00723F72">
        <w:t>n</w:t>
      </w:r>
      <w:r w:rsidR="005F6CB4" w:rsidRPr="00E74B29">
        <w:t xml:space="preserve">ed by </w:t>
      </w:r>
      <w:r w:rsidR="00464985">
        <w:t>the</w:t>
      </w:r>
      <w:r w:rsidR="005F6CB4" w:rsidRPr="00E74B29">
        <w:t xml:space="preserve"> P-PNC</w:t>
      </w:r>
      <w:r w:rsidR="00464985">
        <w:t>s</w:t>
      </w:r>
      <w:r w:rsidR="005F6CB4" w:rsidRPr="00E74B29">
        <w:t xml:space="preserve"> and O-PNC</w:t>
      </w:r>
      <w:r w:rsidR="00464985">
        <w:t>s</w:t>
      </w:r>
      <w:r w:rsidR="005F6CB4" w:rsidRPr="00E74B29">
        <w:t xml:space="preserve"> </w:t>
      </w:r>
      <w:r w:rsidR="005F6CB4" w:rsidRPr="00723F72">
        <w:t>to compute the optimal multi-domain/multi-layer path</w:t>
      </w:r>
      <w:r w:rsidR="005F6CB4" w:rsidRPr="00E74B29">
        <w:t xml:space="preserve">. </w:t>
      </w:r>
      <w:r w:rsidR="005F6CB4" w:rsidRPr="00E74B29">
        <w:br/>
      </w:r>
      <w:r w:rsidR="005F6CB4" w:rsidRPr="00F4157B">
        <w:t>This model presents an issue to P-PNC, which does not have the capability of performing a single-domain/multi-layer path computation (that is, P-PNC does not have any possibility to retrieve the topology/configuration information from the optical controller).</w:t>
      </w:r>
      <w:r w:rsidR="00ED44F0">
        <w:t xml:space="preserve"> A possible solution could be to include a CNC function in the P</w:t>
      </w:r>
      <w:r w:rsidR="00ED44F0">
        <w:noBreakHyphen/>
        <w:t>PNC to request the MDSC multi-domain Optical path computation, as shown in Figure 10 of [RFC8453].</w:t>
      </w:r>
    </w:p>
    <w:p w14:paraId="6F6BB25E" w14:textId="4D811927" w:rsidR="008B71BA" w:rsidRPr="00723F72" w:rsidRDefault="005F6CB4" w:rsidP="00723F72">
      <w:pPr>
        <w:pStyle w:val="RFCListNumbered"/>
      </w:pPr>
      <w:r w:rsidRPr="00723F72">
        <w:t xml:space="preserve">Partial summarization: </w:t>
      </w:r>
      <w:r w:rsidR="008B71BA" w:rsidRPr="00723F72">
        <w:t xml:space="preserve">MDSC </w:t>
      </w:r>
      <w:r w:rsidRPr="00723F72">
        <w:t xml:space="preserve">has full visibility of the </w:t>
      </w:r>
      <w:r w:rsidR="00464985">
        <w:t xml:space="preserve">TE </w:t>
      </w:r>
      <w:r w:rsidRPr="00723F72">
        <w:t xml:space="preserve">topology of the packet </w:t>
      </w:r>
      <w:r>
        <w:t xml:space="preserve">network </w:t>
      </w:r>
      <w:r w:rsidRPr="00723F72">
        <w:t xml:space="preserve">domains and an abstracted view of the </w:t>
      </w:r>
      <w:r w:rsidR="00464985">
        <w:t xml:space="preserve">TE topology of the </w:t>
      </w:r>
      <w:r w:rsidRPr="00723F72">
        <w:t>optical</w:t>
      </w:r>
      <w:r>
        <w:t xml:space="preserve"> network domains. </w:t>
      </w:r>
      <w:r>
        <w:br/>
      </w:r>
      <w:r w:rsidR="008B71BA" w:rsidRPr="00723F72">
        <w:t xml:space="preserve">MDSC </w:t>
      </w:r>
      <w:r w:rsidRPr="00723F72">
        <w:t xml:space="preserve">then has </w:t>
      </w:r>
      <w:r w:rsidR="00464985">
        <w:t xml:space="preserve">only </w:t>
      </w:r>
      <w:r w:rsidRPr="00723F72">
        <w:t xml:space="preserve">the capability of performing multi-domain/single-layer path computation </w:t>
      </w:r>
      <w:r w:rsidR="00464985">
        <w:t>for</w:t>
      </w:r>
      <w:r w:rsidRPr="00723F72">
        <w:t xml:space="preserve"> the packet </w:t>
      </w:r>
      <w:r w:rsidR="00464985">
        <w:t>layer</w:t>
      </w:r>
      <w:r w:rsidRPr="00723F72">
        <w:t xml:space="preserve"> </w:t>
      </w:r>
      <w:r w:rsidR="008E2658">
        <w:t>(the path can be computed optimally for the two packet domains)</w:t>
      </w:r>
      <w:r w:rsidR="00464985">
        <w:t xml:space="preserve">. Therefore MDSC </w:t>
      </w:r>
      <w:r w:rsidR="008E2658">
        <w:t xml:space="preserve">still </w:t>
      </w:r>
      <w:r w:rsidR="00464985">
        <w:t xml:space="preserve">needs to </w:t>
      </w:r>
      <w:r w:rsidR="008E2658">
        <w:t xml:space="preserve">delegate the O-PNCs to </w:t>
      </w:r>
      <w:r w:rsidR="00464985">
        <w:t xml:space="preserve">perform local </w:t>
      </w:r>
      <w:r w:rsidR="008E2658">
        <w:t xml:space="preserve">path computation </w:t>
      </w:r>
      <w:r w:rsidR="00464985">
        <w:t>within</w:t>
      </w:r>
      <w:r w:rsidR="008E2658">
        <w:t xml:space="preserve"> their respective domains and </w:t>
      </w:r>
      <w:r w:rsidR="00464985">
        <w:t xml:space="preserve">it </w:t>
      </w:r>
      <w:r w:rsidR="008E2658">
        <w:t>uses the information received</w:t>
      </w:r>
      <w:r w:rsidR="00464985">
        <w:t xml:space="preserve"> by the O</w:t>
      </w:r>
      <w:r w:rsidR="00464985">
        <w:noBreakHyphen/>
        <w:t>PNCs, together with its TE topology view of the multi</w:t>
      </w:r>
      <w:r w:rsidR="00464985">
        <w:noBreakHyphen/>
        <w:t>domain packet layer, to perform</w:t>
      </w:r>
      <w:r w:rsidR="008E2658">
        <w:t xml:space="preserve"> </w:t>
      </w:r>
      <w:r w:rsidR="00464985">
        <w:t>multi</w:t>
      </w:r>
      <w:r w:rsidR="00464985">
        <w:noBreakHyphen/>
        <w:t>layer/multi</w:t>
      </w:r>
      <w:r w:rsidR="00464985">
        <w:noBreakHyphen/>
        <w:t>domain path computation</w:t>
      </w:r>
      <w:r w:rsidR="008E2658">
        <w:t>.</w:t>
      </w:r>
      <w:r w:rsidR="008E2658">
        <w:br/>
        <w:t>The role of P-PNC is minimized, i.e. is limited to management.</w:t>
      </w:r>
    </w:p>
    <w:p w14:paraId="11A6A18F" w14:textId="6CAEC295" w:rsidR="008B71BA" w:rsidRDefault="008E2658" w:rsidP="00723F72">
      <w:pPr>
        <w:pStyle w:val="RFCListNumbered"/>
      </w:pPr>
      <w:r w:rsidRPr="00723F72">
        <w:t xml:space="preserve">Full knowledge: </w:t>
      </w:r>
      <w:r w:rsidR="008B71BA" w:rsidRPr="00723F72">
        <w:t xml:space="preserve">MDSC </w:t>
      </w:r>
      <w:r w:rsidRPr="00723F72">
        <w:t xml:space="preserve">has the complete and enough detailed view of the </w:t>
      </w:r>
      <w:r w:rsidR="00464985">
        <w:t xml:space="preserve">TE </w:t>
      </w:r>
      <w:r w:rsidRPr="00723F72">
        <w:t>topol</w:t>
      </w:r>
      <w:r w:rsidRPr="008E2658">
        <w:t>ogy of all the network domains (both optical and packet).</w:t>
      </w:r>
      <w:r>
        <w:t xml:space="preserve"> In such case MDSC has all the information </w:t>
      </w:r>
      <w:r w:rsidR="00464985">
        <w:t xml:space="preserve">needed </w:t>
      </w:r>
      <w:r>
        <w:t>to perform multi-domain/multi-layer path computation</w:t>
      </w:r>
      <w:r w:rsidR="00464985">
        <w:t>,</w:t>
      </w:r>
      <w:r>
        <w:t xml:space="preserve"> without relying on PNCs.</w:t>
      </w:r>
      <w:r>
        <w:br/>
        <w:t>This model may present, as a potential drawback, scalability issues</w:t>
      </w:r>
      <w:r w:rsidR="00464985" w:rsidRPr="00464985">
        <w:t xml:space="preserve"> </w:t>
      </w:r>
      <w:r w:rsidR="00464985">
        <w:t>and, as discussed in secti</w:t>
      </w:r>
      <w:r w:rsidR="00ED44F0">
        <w:t>o</w:t>
      </w:r>
      <w:r w:rsidR="00464985">
        <w:t>n 2.2. of [PATH-COMPUTE], performing path computation for optical networks in the MDSC is quite challenging because the optimal paths depend also on vendor</w:t>
      </w:r>
      <w:r w:rsidR="00464985">
        <w:noBreakHyphen/>
        <w:t>specific optical attributes (which may be different in the two domains if they are provided by different vendors)</w:t>
      </w:r>
      <w:r>
        <w:t>.</w:t>
      </w:r>
    </w:p>
    <w:p w14:paraId="1693849D" w14:textId="77777777" w:rsidR="00195C3F" w:rsidRDefault="008E2658" w:rsidP="00723F72">
      <w:r>
        <w:lastRenderedPageBreak/>
        <w:t>The current version of this draft assumes that MDSC supports m</w:t>
      </w:r>
      <w:r w:rsidR="00D754C7">
        <w:t>odel #2 (Partial summarization).</w:t>
      </w:r>
    </w:p>
    <w:p w14:paraId="77799A42" w14:textId="4D33376C" w:rsidR="00195C3F" w:rsidRPr="00723F72" w:rsidRDefault="00195C3F" w:rsidP="00723F72">
      <w:pPr>
        <w:rPr>
          <w:i/>
        </w:rPr>
      </w:pPr>
      <w:r w:rsidRPr="00723F72">
        <w:rPr>
          <w:i/>
          <w:highlight w:val="yellow"/>
        </w:rPr>
        <w:t>[Note: check with opeerators for some references on real deployment]</w:t>
      </w:r>
    </w:p>
    <w:p w14:paraId="763A3946" w14:textId="6F78A5B2" w:rsidR="00464985" w:rsidRPr="00723F72" w:rsidRDefault="00464985" w:rsidP="00723F72"/>
    <w:p w14:paraId="7E0398A3" w14:textId="6B03A185" w:rsidR="00A65881" w:rsidRDefault="00A65881" w:rsidP="00723F72">
      <w:pPr>
        <w:pStyle w:val="Heading3"/>
      </w:pPr>
      <w:r>
        <w:t>Hard Isolation</w:t>
      </w:r>
    </w:p>
    <w:p w14:paraId="0757627B" w14:textId="77777777" w:rsidR="008E6DEE" w:rsidRDefault="00ED44F0" w:rsidP="008E6DEE">
      <w:r>
        <w:t xml:space="preserve">For example, when </w:t>
      </w:r>
      <w:r w:rsidRPr="004E019D">
        <w:t xml:space="preserve">“Hard Isolation with or w/o deterministic latency” TE binding requirement is applied for a L2/L3VPN, </w:t>
      </w:r>
      <w:r>
        <w:t>new Optical by</w:t>
      </w:r>
      <w:r>
        <w:noBreakHyphen/>
        <w:t xml:space="preserve">pass Tunnels needs </w:t>
      </w:r>
      <w:r w:rsidR="008E6DEE">
        <w:t>to be setup between PEs and BRs.</w:t>
      </w:r>
    </w:p>
    <w:p w14:paraId="469A5DB6" w14:textId="3E69ACB9" w:rsidR="00ED44F0" w:rsidRDefault="008E6DEE" w:rsidP="008E6DEE">
      <w:r>
        <w:t>T</w:t>
      </w:r>
      <w:r w:rsidR="00980B53">
        <w:t>he MDSC needs to identify the set of IP/MPLS domains and their BRs. This requires the MDSC to request each O</w:t>
      </w:r>
      <w:r w:rsidR="00980B53">
        <w:noBreakHyphen/>
        <w:t>PNC to compute the intra</w:t>
      </w:r>
      <w:r w:rsidR="00980B53">
        <w:noBreakHyphen/>
        <w:t>domain optical paths between each PEs/BRs pairs.</w:t>
      </w:r>
    </w:p>
    <w:p w14:paraId="77141D34" w14:textId="71C1F039" w:rsidR="008E6DEE" w:rsidRDefault="008E6DEE" w:rsidP="008E6DEE">
      <w:r>
        <w:t xml:space="preserve">When </w:t>
      </w:r>
      <w:r w:rsidR="00E76025">
        <w:t>requesting</w:t>
      </w:r>
      <w:r>
        <w:t xml:space="preserve"> optical path computation to the O-PNC, the MDSC needs to take into account the inter-layer peering points, such as the interconnections between the PE/BR nodes and the edge Optical nodes (e.g., using the inter-layer lock or the transitional link information, defined in [RFC8795]).</w:t>
      </w:r>
    </w:p>
    <w:p w14:paraId="6774CCBD" w14:textId="27A19123" w:rsidR="00980B53" w:rsidRDefault="00E76025" w:rsidP="00E76025">
      <w:r>
        <w:t>When the optimal multi</w:t>
      </w:r>
      <w:r>
        <w:noBreakHyphen/>
        <w:t xml:space="preserve">layer/multi-domain path has been computed, the MDSC requests each O-PNC to setup the </w:t>
      </w:r>
      <w:r w:rsidR="006716FF">
        <w:t xml:space="preserve">selected </w:t>
      </w:r>
      <w:r>
        <w:t>Optical Tunnels and P</w:t>
      </w:r>
      <w:r>
        <w:noBreakHyphen/>
        <w:t>PNC to setup the intra</w:t>
      </w:r>
      <w:r>
        <w:noBreakHyphen/>
        <w:t>domain MPLS</w:t>
      </w:r>
      <w:r>
        <w:noBreakHyphen/>
        <w:t>TE Tunnels</w:t>
      </w:r>
      <w:r w:rsidR="006716FF">
        <w:t>, over the selected Optical Tunnels. MDSC also properly configures its BGP speakers and PE/BR forwarding tables to ensure that the VPN traffic is properly forwarded.</w:t>
      </w:r>
    </w:p>
    <w:p w14:paraId="700B5688" w14:textId="174E5742" w:rsidR="00A65881" w:rsidRDefault="00A65881" w:rsidP="00723F72">
      <w:pPr>
        <w:pStyle w:val="Heading3"/>
      </w:pPr>
      <w:r>
        <w:t>Sha</w:t>
      </w:r>
      <w:r w:rsidR="002E59DC">
        <w:t>red Tunnel Selection</w:t>
      </w:r>
    </w:p>
    <w:p w14:paraId="41A0E474" w14:textId="4BF338CF" w:rsidR="00A65881" w:rsidRDefault="00A65881">
      <w:r>
        <w:t xml:space="preserve">In case </w:t>
      </w:r>
      <w:r w:rsidR="002E59DC">
        <w:t>of shared tunnel selection</w:t>
      </w:r>
      <w:r>
        <w:t xml:space="preserve">, </w:t>
      </w:r>
      <w:r w:rsidR="002E59DC">
        <w:t>the MDSC needs to check if there is multi</w:t>
      </w:r>
      <w:r w:rsidR="002E59DC">
        <w:noBreakHyphen/>
        <w:t>domain path which can support the L2/L3VPN end-to-end TE service requirements (e.g., bandwidth, latency, etc.) using existing intra-domain MPLS-TE tunnels</w:t>
      </w:r>
      <w:r>
        <w:t>.</w:t>
      </w:r>
    </w:p>
    <w:p w14:paraId="33798331" w14:textId="77777777" w:rsidR="005E65D1" w:rsidRDefault="002E59DC" w:rsidP="00A65881">
      <w:r>
        <w:t>If such a path is found, the MDSC selects the optical path from the candidate pool and request each P</w:t>
      </w:r>
      <w:r>
        <w:noBreakHyphen/>
        <w:t>PNC to setup the L2/L3VPN service using the selected intra</w:t>
      </w:r>
      <w:r>
        <w:softHyphen/>
      </w:r>
      <w:r>
        <w:noBreakHyphen/>
        <w:t>domain MPLS</w:t>
      </w:r>
      <w:r>
        <w:noBreakHyphen/>
        <w:t>TE tunnel</w:t>
      </w:r>
      <w:r w:rsidR="005E65D1">
        <w:t>, between PE/BR nodes</w:t>
      </w:r>
      <w:r>
        <w:t>.</w:t>
      </w:r>
      <w:r w:rsidR="005E65D1">
        <w:t xml:space="preserve"> </w:t>
      </w:r>
    </w:p>
    <w:p w14:paraId="5C7A4EA8" w14:textId="1494A6B4" w:rsidR="00A65881" w:rsidRDefault="00A65881" w:rsidP="00AD68C7">
      <w:r>
        <w:t xml:space="preserve">Otherwise, the </w:t>
      </w:r>
      <w:r w:rsidR="004C3695">
        <w:t>MDSC should detect if the multi</w:t>
      </w:r>
      <w:r w:rsidR="004C3695">
        <w:noBreakHyphen/>
        <w:t>domain path can be setup using existing intra</w:t>
      </w:r>
      <w:r w:rsidR="004C3695">
        <w:noBreakHyphen/>
        <w:t xml:space="preserve">domain MPLS-TE tunnels with modifications </w:t>
      </w:r>
      <w:r>
        <w:t xml:space="preserve">(e.g., increasing the tunnel bandwidth) or </w:t>
      </w:r>
      <w:r w:rsidR="004C3695">
        <w:t xml:space="preserve">setting up </w:t>
      </w:r>
      <w:r>
        <w:t xml:space="preserve">new </w:t>
      </w:r>
      <w:r w:rsidR="004C3695">
        <w:t xml:space="preserve">intra-domain </w:t>
      </w:r>
      <w:r>
        <w:t>MPLS</w:t>
      </w:r>
      <w:r w:rsidR="004C3695">
        <w:noBreakHyphen/>
        <w:t>TE</w:t>
      </w:r>
      <w:r>
        <w:t xml:space="preserve"> tunnel</w:t>
      </w:r>
      <w:r w:rsidR="004C3695">
        <w:t>(s)</w:t>
      </w:r>
      <w:r>
        <w:t>.</w:t>
      </w:r>
    </w:p>
    <w:p w14:paraId="39566D1F" w14:textId="1C2B74D9" w:rsidR="005E65D1" w:rsidRPr="00723F72" w:rsidRDefault="005E65D1" w:rsidP="00A65881">
      <w:r>
        <w:lastRenderedPageBreak/>
        <w:t>The modification of an existing MPLS</w:t>
      </w:r>
      <w:r>
        <w:noBreakHyphen/>
        <w:t xml:space="preserve">TE Tunnel </w:t>
      </w:r>
      <w:r w:rsidR="00797A0C">
        <w:t>as well as the setup of a new MPLS</w:t>
      </w:r>
      <w:r w:rsidR="00797A0C">
        <w:noBreakHyphen/>
        <w:t xml:space="preserve">TE Tunnel </w:t>
      </w:r>
      <w:r>
        <w:t>may also require multi</w:t>
      </w:r>
      <w:r>
        <w:noBreakHyphen/>
        <w:t>layer coordination e.g., in case the available bandwidth of underlying Optical Tunnel</w:t>
      </w:r>
      <w:r w:rsidR="00797A0C">
        <w:t>s</w:t>
      </w:r>
      <w:r>
        <w:t xml:space="preserve"> is not sufficient.</w:t>
      </w:r>
      <w:r w:rsidR="00797A0C">
        <w:t xml:space="preserve"> Based on multi</w:t>
      </w:r>
      <w:r w:rsidR="00797A0C">
        <w:noBreakHyphen/>
        <w:t>domain/multi</w:t>
      </w:r>
      <w:r w:rsidR="00797A0C">
        <w:noBreakHyphen/>
        <w:t>layer path computation, the MDSC can decide for example to modify the bandwidth of an existing Optical Tunnel (e.g., ODUflex bandwidth increase) or to setup new Optical Tunnels to be used as additional LAG members of an existing IP Link or as new IP Links to re-route the MPLS</w:t>
      </w:r>
      <w:r w:rsidR="00797A0C">
        <w:noBreakHyphen/>
        <w:t>TE Tunnel.</w:t>
      </w:r>
    </w:p>
    <w:p w14:paraId="298C703C" w14:textId="77777777" w:rsidR="005E65D1" w:rsidRDefault="005E65D1" w:rsidP="005E65D1">
      <w:r>
        <w:t>In all the cases, the labels used by the end-to-end tunnel are distributed in the PE and BR nodes by BGP. The MDSC is responsible to configure the BGP speakeers in each P</w:t>
      </w:r>
      <w:r>
        <w:noBreakHyphen/>
        <w:t>PNC, if needed.</w:t>
      </w:r>
    </w:p>
    <w:p w14:paraId="51A0632E" w14:textId="64B12A15" w:rsidR="00E33E77" w:rsidRDefault="00195C3F" w:rsidP="00E33E77">
      <w:pPr>
        <w:pStyle w:val="Heading2"/>
      </w:pPr>
      <w:r>
        <w:rPr>
          <w:rStyle w:val="CommentReference"/>
        </w:rPr>
        <w:commentReference w:id="47"/>
      </w:r>
      <w:bookmarkStart w:id="48" w:name="_Toc42249114"/>
      <w:r w:rsidR="00E33E77" w:rsidRPr="00E33E77">
        <w:t>IP/MPLS Domain Controller and NE Functions</w:t>
      </w:r>
      <w:bookmarkEnd w:id="48"/>
    </w:p>
    <w:p w14:paraId="1109AE96" w14:textId="1608ED5D" w:rsidR="004B5A98" w:rsidRDefault="004B5A98" w:rsidP="004B5A98">
      <w:r>
        <w:t>IP/MPLS networks are assumed to have multiple domains</w:t>
      </w:r>
      <w:r w:rsidR="00C41BBE">
        <w:t>,</w:t>
      </w:r>
      <w:r>
        <w:t xml:space="preserve"> </w:t>
      </w:r>
      <w:r w:rsidR="00C41BBE">
        <w:t xml:space="preserve">where </w:t>
      </w:r>
      <w:r>
        <w:t xml:space="preserve">each </w:t>
      </w:r>
      <w:r w:rsidR="00452E7A">
        <w:t xml:space="preserve">domain, corresponding </w:t>
      </w:r>
      <w:r w:rsidR="00C41BBE">
        <w:t>to either an IGP area or an Autonomous System (AS) withi</w:t>
      </w:r>
      <w:r w:rsidR="00A37704">
        <w:t>n</w:t>
      </w:r>
      <w:r w:rsidR="00C41BBE">
        <w:t xml:space="preserve"> the same operator network</w:t>
      </w:r>
      <w:r w:rsidR="00A37704">
        <w:t xml:space="preserve">, </w:t>
      </w:r>
      <w:r>
        <w:t xml:space="preserve">is controlled by </w:t>
      </w:r>
      <w:r w:rsidR="00C41BBE">
        <w:t xml:space="preserve">an </w:t>
      </w:r>
      <w:r>
        <w:t>IP/MPLS domain controller</w:t>
      </w:r>
      <w:r w:rsidR="00A37704">
        <w:t xml:space="preserve"> (P</w:t>
      </w:r>
      <w:r w:rsidR="00A37704">
        <w:noBreakHyphen/>
        <w:t>PNC)</w:t>
      </w:r>
      <w:r>
        <w:t>.</w:t>
      </w:r>
    </w:p>
    <w:p w14:paraId="3B7B5FEC" w14:textId="6CD0A568" w:rsidR="004B5A98" w:rsidRDefault="004B5A98" w:rsidP="004B5A98">
      <w:r>
        <w:t xml:space="preserve">Among the functions of the </w:t>
      </w:r>
      <w:r w:rsidR="00195C3F">
        <w:t>P</w:t>
      </w:r>
      <w:r w:rsidR="00195C3F">
        <w:noBreakHyphen/>
        <w:t>PNC</w:t>
      </w:r>
      <w:r w:rsidR="00452E7A">
        <w:t>, there</w:t>
      </w:r>
      <w:r>
        <w:t xml:space="preserve"> are </w:t>
      </w:r>
      <w:r w:rsidR="00C8345B">
        <w:t xml:space="preserve">the </w:t>
      </w:r>
      <w:r w:rsidR="00822D43">
        <w:t>setup</w:t>
      </w:r>
      <w:r w:rsidR="00797A0C">
        <w:t xml:space="preserve"> or modification</w:t>
      </w:r>
      <w:r w:rsidR="00822D43">
        <w:t xml:space="preserve"> of the intra</w:t>
      </w:r>
      <w:r w:rsidR="00822D43">
        <w:noBreakHyphen/>
        <w:t xml:space="preserve">domain MPLS-TE Tunnels, between PEs and BRs, and the </w:t>
      </w:r>
      <w:r w:rsidR="00C8345B">
        <w:t xml:space="preserve">configuration of the </w:t>
      </w:r>
      <w:r>
        <w:t>VPN service</w:t>
      </w:r>
      <w:r w:rsidR="00C8345B">
        <w:t>s,</w:t>
      </w:r>
      <w:r>
        <w:t xml:space="preserve"> such as </w:t>
      </w:r>
      <w:r w:rsidR="00C8345B">
        <w:t xml:space="preserve">the </w:t>
      </w:r>
      <w:r>
        <w:t>VRF</w:t>
      </w:r>
      <w:r w:rsidR="00195C3F">
        <w:t xml:space="preserve"> </w:t>
      </w:r>
      <w:r w:rsidR="00C8345B">
        <w:t>in the PE nodes</w:t>
      </w:r>
      <w:r>
        <w:t xml:space="preserve">, as shown in </w:t>
      </w:r>
      <w:r w:rsidR="00C8345B">
        <w:fldChar w:fldCharType="begin"/>
      </w:r>
      <w:r w:rsidR="00C8345B">
        <w:instrText xml:space="preserve"> REF _Ref48309454 \r \h </w:instrText>
      </w:r>
      <w:r w:rsidR="00C8345B">
        <w:fldChar w:fldCharType="separate"/>
      </w:r>
      <w:r w:rsidR="00822D43">
        <w:t>Figure 3</w:t>
      </w:r>
      <w:r w:rsidR="00C8345B">
        <w:fldChar w:fldCharType="end"/>
      </w:r>
      <w:r>
        <w:t>:</w:t>
      </w:r>
    </w:p>
    <w:p w14:paraId="071BB9C1" w14:textId="77777777" w:rsidR="004B5A98" w:rsidRPr="00F8768F" w:rsidRDefault="004B5A98" w:rsidP="004B5A98">
      <w:pPr>
        <w:pStyle w:val="RFCFigure"/>
      </w:pPr>
    </w:p>
    <w:p w14:paraId="3DAF25D3" w14:textId="77777777" w:rsidR="00822D43" w:rsidRPr="00F8768F" w:rsidRDefault="00822D43" w:rsidP="00822D43">
      <w:pPr>
        <w:pStyle w:val="RFCFigure"/>
      </w:pPr>
      <w:r w:rsidRPr="00F8768F">
        <w:t xml:space="preserve">       +------------------+            +------------------+</w:t>
      </w:r>
    </w:p>
    <w:p w14:paraId="034AF5EF" w14:textId="51349EA4"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DC982FA" w14:textId="436903D6" w:rsidR="00822D43" w:rsidRPr="00F8768F" w:rsidRDefault="00822D43" w:rsidP="00822D43">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66B290A7" w14:textId="53F5E2D9"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B6453B9" w14:textId="77777777" w:rsidR="00822D43" w:rsidRPr="00F8768F" w:rsidRDefault="00822D43" w:rsidP="00822D43">
      <w:pPr>
        <w:pStyle w:val="RFCFigure"/>
      </w:pPr>
      <w:r w:rsidRPr="00F8768F">
        <w:t xml:space="preserve">       +--|-----------|---+            +--|-----------|---+</w:t>
      </w:r>
    </w:p>
    <w:p w14:paraId="02ECC01F" w14:textId="4910C98F" w:rsidR="00822D43" w:rsidRPr="00F8768F" w:rsidRDefault="00822D43" w:rsidP="00822D43">
      <w:pPr>
        <w:pStyle w:val="RFCFigure"/>
      </w:pPr>
      <w:r w:rsidRPr="00F8768F">
        <w:t xml:space="preserve">          | 1.Tunnel  | 2.VPN</w:t>
      </w:r>
      <w:r>
        <w:t xml:space="preserve">    </w:t>
      </w:r>
      <w:r w:rsidRPr="00F8768F">
        <w:t xml:space="preserve">         | 1.Tunnel  | 2.VPN</w:t>
      </w:r>
    </w:p>
    <w:p w14:paraId="4F93058E" w14:textId="49A9F14D" w:rsidR="00822D43" w:rsidRPr="00F8768F" w:rsidRDefault="00822D43" w:rsidP="00822D43">
      <w:pPr>
        <w:pStyle w:val="RFCFigure"/>
      </w:pPr>
      <w:r w:rsidRPr="00F8768F">
        <w:t xml:space="preserve">          | </w:t>
      </w:r>
      <w:r w:rsidR="00797A0C">
        <w:t>Config</w:t>
      </w:r>
      <w:r>
        <w:t xml:space="preserve">   </w:t>
      </w:r>
      <w:r w:rsidRPr="00F8768F">
        <w:t xml:space="preserve"> | Provisioning      | </w:t>
      </w:r>
      <w:r w:rsidR="00797A0C">
        <w:t>Config</w:t>
      </w:r>
      <w:r>
        <w:t xml:space="preserve">   </w:t>
      </w:r>
      <w:r w:rsidRPr="00F8768F">
        <w:t xml:space="preserve"> | Provisioning</w:t>
      </w:r>
    </w:p>
    <w:p w14:paraId="5648FD71" w14:textId="77777777" w:rsidR="00822D43" w:rsidRPr="00F8768F" w:rsidRDefault="00822D43" w:rsidP="00822D43">
      <w:pPr>
        <w:pStyle w:val="RFCFigure"/>
      </w:pPr>
      <w:r w:rsidRPr="00F8768F">
        <w:t xml:space="preserve">          V           V                   V           V</w:t>
      </w:r>
    </w:p>
    <w:p w14:paraId="492FB543" w14:textId="77777777" w:rsidR="00822D43" w:rsidRPr="00723F72" w:rsidRDefault="00822D43" w:rsidP="00822D43">
      <w:pPr>
        <w:pStyle w:val="RFCFigure"/>
        <w:rPr>
          <w:lang w:val="it-IT"/>
        </w:rPr>
      </w:pPr>
      <w:r w:rsidRPr="00F8768F">
        <w:t xml:space="preserve">        </w:t>
      </w:r>
      <w:r w:rsidRPr="00723F72">
        <w:rPr>
          <w:lang w:val="it-IT"/>
        </w:rPr>
        <w:t>+---------------------+         +---------------------+</w:t>
      </w:r>
    </w:p>
    <w:p w14:paraId="4649A3AE" w14:textId="2DCD5078" w:rsidR="00822D43" w:rsidRPr="00723F72" w:rsidRDefault="00822D43" w:rsidP="00822D43">
      <w:pPr>
        <w:pStyle w:val="RFCFigure"/>
        <w:rPr>
          <w:lang w:val="it-IT"/>
        </w:rPr>
      </w:pPr>
      <w:r w:rsidRPr="00723F72">
        <w:rPr>
          <w:lang w:val="it-IT"/>
        </w:rPr>
        <w:t xml:space="preserve">   CE  / PE     tunnel 1   </w:t>
      </w:r>
      <w:r>
        <w:rPr>
          <w:lang w:val="it-IT"/>
        </w:rPr>
        <w:t xml:space="preserve">  </w:t>
      </w:r>
      <w:r w:rsidRPr="00723F72">
        <w:rPr>
          <w:lang w:val="it-IT"/>
        </w:rPr>
        <w:t>BR\       /</w:t>
      </w:r>
      <w:r>
        <w:rPr>
          <w:lang w:val="it-IT"/>
        </w:rPr>
        <w:t xml:space="preserve"> </w:t>
      </w:r>
      <w:r w:rsidRPr="00723F72">
        <w:rPr>
          <w:lang w:val="it-IT"/>
        </w:rPr>
        <w:t>BR</w:t>
      </w:r>
      <w:r>
        <w:rPr>
          <w:lang w:val="it-IT"/>
        </w:rPr>
        <w:t xml:space="preserve"> </w:t>
      </w:r>
      <w:r w:rsidRPr="00723F72">
        <w:rPr>
          <w:lang w:val="it-IT"/>
        </w:rPr>
        <w:t xml:space="preserve">    tunnel 2    PE \  CE</w:t>
      </w:r>
    </w:p>
    <w:p w14:paraId="121929F9" w14:textId="77777777" w:rsidR="00822D43" w:rsidRPr="00F8768F" w:rsidRDefault="00822D43" w:rsidP="00822D43">
      <w:pPr>
        <w:pStyle w:val="RFCFigure"/>
      </w:pPr>
      <w:r w:rsidRPr="00723F72">
        <w:rPr>
          <w:lang w:val="it-IT"/>
        </w:rPr>
        <w:t xml:space="preserve">   </w:t>
      </w:r>
      <w:r w:rsidRPr="00F8768F">
        <w:t>o--/---o..................o--\-----/--o..................o---\--o</w:t>
      </w:r>
    </w:p>
    <w:p w14:paraId="6A6BEE2D" w14:textId="77777777" w:rsidR="00822D43" w:rsidRPr="00F8768F" w:rsidRDefault="00822D43" w:rsidP="00822D43">
      <w:pPr>
        <w:pStyle w:val="RFCFigure"/>
      </w:pPr>
      <w:r w:rsidRPr="00F8768F">
        <w:t xml:space="preserve">      \                         /     \                         /</w:t>
      </w:r>
    </w:p>
    <w:p w14:paraId="499D2171" w14:textId="41529A98" w:rsidR="00822D43" w:rsidRPr="00F8768F" w:rsidRDefault="00822D43" w:rsidP="00822D43">
      <w:pPr>
        <w:pStyle w:val="RFCFigure"/>
      </w:pPr>
      <w:r w:rsidRPr="00F8768F">
        <w:t xml:space="preserve">       \       </w:t>
      </w:r>
      <w:r>
        <w:t xml:space="preserve"> </w:t>
      </w:r>
      <w:r w:rsidRPr="00F8768F">
        <w:t>Domain 1</w:t>
      </w:r>
      <w:r>
        <w:t xml:space="preserve">  </w:t>
      </w:r>
      <w:r w:rsidRPr="00F8768F">
        <w:t xml:space="preserve">     /       \      </w:t>
      </w:r>
      <w:r>
        <w:t xml:space="preserve"> </w:t>
      </w:r>
      <w:r w:rsidRPr="00F8768F">
        <w:t>Domain 2</w:t>
      </w:r>
      <w:r>
        <w:t xml:space="preserve">  </w:t>
      </w:r>
      <w:r w:rsidRPr="00F8768F">
        <w:t xml:space="preserve">      /</w:t>
      </w:r>
    </w:p>
    <w:p w14:paraId="2C18D7E0" w14:textId="77777777" w:rsidR="00822D43" w:rsidRPr="00F8768F" w:rsidRDefault="00822D43" w:rsidP="00822D43">
      <w:pPr>
        <w:pStyle w:val="RFCFigure"/>
      </w:pPr>
      <w:r w:rsidRPr="00F8768F">
        <w:t xml:space="preserve">        +---------------------+         +---------------------+</w:t>
      </w:r>
    </w:p>
    <w:p w14:paraId="501E6E76" w14:textId="77777777" w:rsidR="00822D43" w:rsidRPr="00F8768F" w:rsidRDefault="00822D43" w:rsidP="00822D43">
      <w:pPr>
        <w:pStyle w:val="RFCFigure"/>
      </w:pPr>
    </w:p>
    <w:p w14:paraId="3A8086A6" w14:textId="77777777" w:rsidR="00822D43" w:rsidRPr="00F8768F" w:rsidRDefault="00822D43" w:rsidP="00822D43">
      <w:pPr>
        <w:pStyle w:val="RFCFigure"/>
      </w:pPr>
      <w:r w:rsidRPr="00F8768F">
        <w:t xml:space="preserve">                                 End-to-end tunnel</w:t>
      </w:r>
    </w:p>
    <w:p w14:paraId="6FBA69B7" w14:textId="77777777" w:rsidR="00822D43" w:rsidRPr="009907A0" w:rsidRDefault="00822D43" w:rsidP="00822D43">
      <w:pPr>
        <w:pStyle w:val="RFCFigure"/>
      </w:pPr>
      <w:r w:rsidRPr="009907A0">
        <w:t xml:space="preserve">          &lt;-------------------------------------------------&gt;</w:t>
      </w:r>
    </w:p>
    <w:p w14:paraId="51898464" w14:textId="77777777" w:rsidR="004B5A98" w:rsidRPr="00F8768F" w:rsidRDefault="004B5A98" w:rsidP="004B5A98">
      <w:pPr>
        <w:pStyle w:val="RFCFigure"/>
      </w:pPr>
    </w:p>
    <w:p w14:paraId="23A8C23A" w14:textId="77777777" w:rsidR="004B5A98" w:rsidRDefault="004B5A98" w:rsidP="004B5A98">
      <w:pPr>
        <w:pStyle w:val="Caption"/>
      </w:pPr>
      <w:bookmarkStart w:id="49" w:name="_Ref48309454"/>
      <w:r>
        <w:t>IP/MPLS Domain Controller &amp; NE Functions</w:t>
      </w:r>
      <w:bookmarkEnd w:id="49"/>
    </w:p>
    <w:p w14:paraId="78275F3E" w14:textId="783A7280" w:rsidR="00A65881" w:rsidRDefault="004B5A98" w:rsidP="004B5A98">
      <w:r>
        <w:lastRenderedPageBreak/>
        <w:t xml:space="preserve">It is assumed that BGP is running in the inter-domain IP/MPLS networks for L2/L3VPN and that </w:t>
      </w:r>
      <w:r w:rsidRPr="00DF75D4">
        <w:t xml:space="preserve">the </w:t>
      </w:r>
      <w:r w:rsidR="00822D43">
        <w:t>P</w:t>
      </w:r>
      <w:r w:rsidR="00822D43">
        <w:noBreakHyphen/>
        <w:t>PNC</w:t>
      </w:r>
      <w:r w:rsidRPr="00DF75D4">
        <w:t xml:space="preserve"> controller is also responsible for configuring the BGP speakers within its control domain</w:t>
      </w:r>
      <w:r w:rsidR="00B556ED">
        <w:t>,</w:t>
      </w:r>
      <w:r>
        <w:t xml:space="preserve"> if necessary.</w:t>
      </w:r>
    </w:p>
    <w:p w14:paraId="1C2FF301" w14:textId="48F08218" w:rsidR="004B5A98" w:rsidRDefault="00822D43" w:rsidP="004B5A98">
      <w:r>
        <w:t xml:space="preserve">The BGP would be responsible for the </w:t>
      </w:r>
      <w:r w:rsidR="00A65881">
        <w:t xml:space="preserve">label distribution of the </w:t>
      </w:r>
      <w:r>
        <w:t>end</w:t>
      </w:r>
      <w:r>
        <w:noBreakHyphen/>
        <w:t>to</w:t>
      </w:r>
      <w:r>
        <w:noBreakHyphen/>
        <w:t>end tunnel on PE and BR nodes.</w:t>
      </w:r>
      <w:r w:rsidR="00A65881">
        <w:t xml:space="preserve"> The MDSC is responsible for the selection of the BRs and of the intra-domain MPLS</w:t>
      </w:r>
      <w:r w:rsidR="00A65881">
        <w:noBreakHyphen/>
        <w:t>TE Tunnels between PE/BR nodes.</w:t>
      </w:r>
    </w:p>
    <w:p w14:paraId="3DEC05FF" w14:textId="56335D4E" w:rsidR="00A65881" w:rsidRDefault="00A65881" w:rsidP="00A65881">
      <w:r>
        <w:t>If new MPLS</w:t>
      </w:r>
      <w:r>
        <w:noBreakHyphen/>
        <w:t>TE Tunnels are needed</w:t>
      </w:r>
      <w:r w:rsidR="00797A0C">
        <w:t xml:space="preserve"> or mofications (e.g., bandwidth ingrease) to existing MPLS_TE Tunnels are needed</w:t>
      </w:r>
      <w:r>
        <w:t xml:space="preserve">, </w:t>
      </w:r>
      <w:r w:rsidR="00797A0C">
        <w:t xml:space="preserve">as outlined in section </w:t>
      </w:r>
      <w:r w:rsidR="00797A0C">
        <w:fldChar w:fldCharType="begin"/>
      </w:r>
      <w:r w:rsidR="00797A0C">
        <w:instrText xml:space="preserve"> REF _Ref40961280 \r \h \t </w:instrText>
      </w:r>
      <w:r w:rsidR="00797A0C">
        <w:fldChar w:fldCharType="separate"/>
      </w:r>
      <w:r w:rsidR="00797A0C">
        <w:t>2.3</w:t>
      </w:r>
      <w:r w:rsidR="00797A0C">
        <w:fldChar w:fldCharType="end"/>
      </w:r>
      <w:r w:rsidR="00797A0C">
        <w:t xml:space="preserve">, </w:t>
      </w:r>
      <w:r>
        <w:t>the MDSC would request their setup</w:t>
      </w:r>
      <w:r w:rsidR="00797A0C">
        <w:t xml:space="preserve"> or modifications</w:t>
      </w:r>
      <w:r>
        <w:t xml:space="preserve"> to the P</w:t>
      </w:r>
      <w:r>
        <w:noBreakHyphen/>
        <w:t xml:space="preserve">PNCs (step 1 in </w:t>
      </w:r>
      <w:r>
        <w:fldChar w:fldCharType="begin"/>
      </w:r>
      <w:r>
        <w:instrText xml:space="preserve"> REF _Ref48309454 \r \h </w:instrText>
      </w:r>
      <w:r>
        <w:fldChar w:fldCharType="separate"/>
      </w:r>
      <w:r>
        <w:t>Figure 3</w:t>
      </w:r>
      <w:r>
        <w:fldChar w:fldCharType="end"/>
      </w:r>
      <w:r>
        <w:t>). Then the MDSC would request the P</w:t>
      </w:r>
      <w:r>
        <w:noBreakHyphen/>
        <w:t>PNC to configure the VPN, including the selection of the intra</w:t>
      </w:r>
      <w:r>
        <w:noBreakHyphen/>
        <w:t xml:space="preserve">domain TE Tunnel (step 2 in </w:t>
      </w:r>
      <w:r>
        <w:fldChar w:fldCharType="begin"/>
      </w:r>
      <w:r>
        <w:instrText xml:space="preserve"> REF _Ref48309454 \r \h </w:instrText>
      </w:r>
      <w:r>
        <w:fldChar w:fldCharType="separate"/>
      </w:r>
      <w:r>
        <w:t>Figure 3</w:t>
      </w:r>
      <w:r>
        <w:fldChar w:fldCharType="end"/>
      </w:r>
      <w:r>
        <w:t>).</w:t>
      </w:r>
    </w:p>
    <w:p w14:paraId="098023C8" w14:textId="6E4336B2" w:rsidR="00CF2A2A" w:rsidRDefault="00CF2A2A" w:rsidP="00A65881">
      <w:r>
        <w:t>The P</w:t>
      </w:r>
      <w:r>
        <w:noBreakHyphen/>
        <w:t>PNC should configure, using mechanisms outside the scope of this document, the ingress PE forwarding table, e.g., the VRF, to forward the VPN traffic, received from the CE, with the following three labels:</w:t>
      </w:r>
    </w:p>
    <w:p w14:paraId="46FC187A" w14:textId="4188CFB5" w:rsidR="00CF2A2A" w:rsidRDefault="00CF2A2A" w:rsidP="00723F72">
      <w:pPr>
        <w:pStyle w:val="RFCListBullet"/>
      </w:pPr>
      <w:r>
        <w:t>VPN label: assigned by the egress PE and distributed by BGP;</w:t>
      </w:r>
    </w:p>
    <w:p w14:paraId="09B8C4BF" w14:textId="6555D919" w:rsidR="00CF2A2A" w:rsidRDefault="00CF2A2A" w:rsidP="00723F72">
      <w:pPr>
        <w:pStyle w:val="RFCListBullet"/>
      </w:pPr>
      <w:r>
        <w:t>end</w:t>
      </w:r>
      <w:r>
        <w:noBreakHyphen/>
        <w:t>to</w:t>
      </w:r>
      <w:r>
        <w:noBreakHyphen/>
        <w:t>end LSP label: assigned by the egress BR, selected by the MDSC, and distributed by BGP;</w:t>
      </w:r>
    </w:p>
    <w:p w14:paraId="6499B18A" w14:textId="0F450A15" w:rsidR="00CF2A2A" w:rsidRDefault="00CF2A2A" w:rsidP="00723F72">
      <w:pPr>
        <w:pStyle w:val="RFCListBullet"/>
      </w:pPr>
      <w:r>
        <w:t>MPLS-TE tunnel label, assigned by the next hop P node of the tunnel selected by the MDSC and distributed by mechanism internal to the IP/MPLS domain (e.g., RSVP-TE).</w:t>
      </w:r>
    </w:p>
    <w:p w14:paraId="6AB376A1" w14:textId="236FD48C" w:rsidR="00E33E77" w:rsidRDefault="00E33E77" w:rsidP="00E33E77">
      <w:pPr>
        <w:pStyle w:val="Heading2"/>
      </w:pPr>
      <w:bookmarkStart w:id="50" w:name="_Toc42249122"/>
      <w:r w:rsidRPr="00E33E77">
        <w:t>Optical Domain Controller and NE Functions</w:t>
      </w:r>
      <w:bookmarkEnd w:id="50"/>
    </w:p>
    <w:p w14:paraId="45F165EF" w14:textId="743667F4" w:rsidR="004B5A98" w:rsidRDefault="004B5A98" w:rsidP="004B5A98">
      <w:r w:rsidRPr="007B6CEE">
        <w:t xml:space="preserve">Optical network provides the underlay connectivity services to IP/MPLS networks. The coordination of Packet/Optical multi-layer is done by the </w:t>
      </w:r>
      <w:r w:rsidR="00A37704">
        <w:t xml:space="preserve">MDSC, as shown in </w:t>
      </w:r>
      <w:r w:rsidR="00A37704">
        <w:fldChar w:fldCharType="begin"/>
      </w:r>
      <w:r w:rsidR="00A37704">
        <w:instrText xml:space="preserve"> REF _Ref5722602 \r \h </w:instrText>
      </w:r>
      <w:r w:rsidR="00A37704">
        <w:fldChar w:fldCharType="separate"/>
      </w:r>
      <w:r w:rsidR="00A37704">
        <w:t>Figure 1</w:t>
      </w:r>
      <w:r w:rsidR="00A37704">
        <w:fldChar w:fldCharType="end"/>
      </w:r>
      <w:r w:rsidRPr="007B6CEE">
        <w:t>.</w:t>
      </w:r>
      <w:r>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t>perform single</w:t>
      </w:r>
      <w:r>
        <w:noBreakHyphen/>
        <w:t>domain local path computation, when requested by the MDSC;</w:t>
      </w:r>
    </w:p>
    <w:p w14:paraId="5F4C9A49" w14:textId="664C82D1" w:rsidR="00A37704" w:rsidRDefault="00A37704" w:rsidP="00723F72">
      <w:pPr>
        <w:pStyle w:val="RFCListBullet"/>
      </w:pPr>
      <w:r>
        <w:t>perform Optical Tunnel setup, when requested by the MDSC.</w:t>
      </w:r>
    </w:p>
    <w:p w14:paraId="75AC5727" w14:textId="17481DA7" w:rsidR="008F32CC" w:rsidRDefault="008F32CC" w:rsidP="004B5A98">
      <w:r>
        <w:lastRenderedPageBreak/>
        <w:t>The mechanisms used by O</w:t>
      </w:r>
      <w:r>
        <w:noBreakHyphen/>
        <w:t>PNC to perform intra</w:t>
      </w:r>
      <w:r>
        <w:noBreakHyphen/>
        <w:t>domain topology discovery and path setup are usually vendor</w:t>
      </w:r>
      <w:r>
        <w:noBreakHyphen/>
        <w:t>speicific and outside the scope of this document.</w:t>
      </w:r>
    </w:p>
    <w:p w14:paraId="59CF5CEB" w14:textId="12342914" w:rsidR="008F32CC" w:rsidRDefault="008F32CC" w:rsidP="004B5A98">
      <w:r>
        <w:t>Depending on the type of optical network, TE topology abstraction, path compution and path setup can be single</w:t>
      </w:r>
      <w:r>
        <w:noBreakHyphen/>
        <w:t>single (either OTN or WDM) or multi-layer OTN/WDM. In the latter case, the multi-layer coordination between the OTN and WDM layers is performed by the O</w:t>
      </w:r>
      <w:r>
        <w:noBreakHyphen/>
        <w:t>PNC.</w:t>
      </w:r>
    </w:p>
    <w:p w14:paraId="7794C20D" w14:textId="77777777" w:rsidR="00E33E77" w:rsidRPr="005254EF" w:rsidRDefault="00E33E77" w:rsidP="00E33E77">
      <w:pPr>
        <w:pStyle w:val="Heading1"/>
      </w:pPr>
      <w:bookmarkStart w:id="51" w:name="_Toc42249123"/>
      <w:r w:rsidRPr="00E33E77">
        <w:t>Multi-layer and multi-domain services scenarios</w:t>
      </w:r>
      <w:bookmarkEnd w:id="51"/>
    </w:p>
    <w:p w14:paraId="20E560CA" w14:textId="77777777" w:rsidR="00E33E77" w:rsidRDefault="001A0AB4" w:rsidP="00E33E77">
      <w:ins w:id="52" w:author="Jean-Francois Bouquier" w:date="2020-06-05T09:24:00Z">
        <w:r w:rsidRPr="00993578">
          <w:t>M</w:t>
        </w:r>
      </w:ins>
      <w:ins w:id="53" w:author="Jean-Francois Bouquier" w:date="2020-06-05T09:22:00Z">
        <w:r w:rsidRPr="00993578">
          <w:t>ulti-layer and multi-domain scenario</w:t>
        </w:r>
      </w:ins>
      <w:ins w:id="54" w:author="Jean-Francois Bouquier" w:date="2020-06-05T09:24:00Z">
        <w:r w:rsidRPr="00993578">
          <w:t>s</w:t>
        </w:r>
      </w:ins>
      <w:ins w:id="55" w:author="Jean-Francois Bouquier" w:date="2020-06-05T09:25:00Z">
        <w:r w:rsidRPr="00993578">
          <w:t xml:space="preserve">, based on reference network described in section </w:t>
        </w:r>
      </w:ins>
      <w:r w:rsidRPr="00993578">
        <w:fldChar w:fldCharType="begin"/>
      </w:r>
      <w:r w:rsidRPr="00993578">
        <w:instrText xml:space="preserve"> REF _Ref42241566 \r \h </w:instrText>
      </w:r>
      <w:r w:rsidR="00CE64B7" w:rsidRPr="00993578">
        <w:instrText xml:space="preserve"> \* MERGEFORMAT </w:instrText>
      </w:r>
      <w:r w:rsidRPr="00993578">
        <w:fldChar w:fldCharType="separate"/>
      </w:r>
      <w:ins w:id="56" w:author="Jean-Francois Bouquier" w:date="2020-06-05T09:25:00Z">
        <w:r w:rsidRPr="00993578">
          <w:t xml:space="preserve">2 </w:t>
        </w:r>
        <w:r w:rsidRPr="00993578">
          <w:fldChar w:fldCharType="end"/>
        </w:r>
      </w:ins>
      <w:ins w:id="57" w:author="Jean-Francois Bouquier" w:date="2020-06-05T09:26:00Z">
        <w:r w:rsidRPr="00993578">
          <w:t>,</w:t>
        </w:r>
      </w:ins>
      <w:ins w:id="58" w:author="Jean-Francois Bouquier" w:date="2020-06-05T09:22:00Z">
        <w:r w:rsidRPr="00993578">
          <w:t xml:space="preserve"> </w:t>
        </w:r>
      </w:ins>
      <w:ins w:id="59" w:author="Jean-Francois Bouquier" w:date="2020-06-05T09:26:00Z">
        <w:r w:rsidRPr="00993578">
          <w:t xml:space="preserve">and very relevant for Service Providers, </w:t>
        </w:r>
      </w:ins>
      <w:ins w:id="60" w:author="Jean-Francois Bouquier" w:date="2020-06-05T09:22:00Z">
        <w:r w:rsidRPr="00993578">
          <w:t xml:space="preserve">are described </w:t>
        </w:r>
      </w:ins>
      <w:ins w:id="61" w:author="Jean-Francois Bouquier" w:date="2020-06-05T09:23:00Z">
        <w:r w:rsidRPr="00993578">
          <w:t>in the next sections</w:t>
        </w:r>
      </w:ins>
      <w:ins w:id="62" w:author="Jean-Francois Bouquier" w:date="2020-06-05T09:26:00Z">
        <w:r w:rsidRPr="00993578">
          <w:t xml:space="preserve">. For each scenario </w:t>
        </w:r>
      </w:ins>
      <w:ins w:id="63" w:author="Jean-Francois Bouquier" w:date="2020-06-05T09:27:00Z">
        <w:r w:rsidRPr="00993578">
          <w:t>e</w:t>
        </w:r>
      </w:ins>
      <w:ins w:id="64" w:author="Jean-Francois Bouquier" w:date="2020-06-05T09:26:00Z">
        <w:r w:rsidRPr="00993578">
          <w:t>xisting IETF protocols and data models are identified w</w:t>
        </w:r>
        <w:r w:rsidR="00CE64B7" w:rsidRPr="00993578">
          <w:t xml:space="preserve">ith particular focus on the MPI </w:t>
        </w:r>
        <w:r w:rsidRPr="00993578">
          <w:t>in the ACTN architecture</w:t>
        </w:r>
      </w:ins>
      <w:ins w:id="65" w:author="Jean-Francois Bouquier" w:date="2020-06-05T09:27:00Z">
        <w:r w:rsidR="00CE64B7" w:rsidRPr="00993578">
          <w:t xml:space="preserve">. </w:t>
        </w:r>
      </w:ins>
      <w:ins w:id="66" w:author="Jean-Francois Bouquier" w:date="2020-06-05T09:28:00Z">
        <w:r w:rsidR="00CE64B7" w:rsidRPr="00993578">
          <w:t>Non ACTN IET</w:t>
        </w:r>
      </w:ins>
      <w:ins w:id="67" w:author="Italo Busi" w:date="2020-06-05T10:20:00Z">
        <w:r w:rsidR="00F85E64" w:rsidRPr="00993578">
          <w:t>F</w:t>
        </w:r>
      </w:ins>
      <w:ins w:id="68" w:author="Jean-Francois Bouquier" w:date="2020-06-05T09:28:00Z">
        <w:r w:rsidR="00CE64B7" w:rsidRPr="00993578">
          <w:t xml:space="preserve"> data models required for L2/L3VPN service provisioning</w:t>
        </w:r>
      </w:ins>
      <w:ins w:id="69" w:author="Jean-Francois Bouquier" w:date="2020-06-05T09:29:00Z">
        <w:r w:rsidR="00CE64B7" w:rsidRPr="00993578">
          <w:t xml:space="preserve"> between MDSC and IP PNCs are also identified.</w:t>
        </w:r>
      </w:ins>
    </w:p>
    <w:p w14:paraId="1ABEE6CC" w14:textId="77777777" w:rsidR="00E33E77" w:rsidRDefault="00E33E77" w:rsidP="00E33E77">
      <w:pPr>
        <w:pStyle w:val="Heading2"/>
      </w:pPr>
      <w:bookmarkStart w:id="70" w:name="_Toc42249124"/>
      <w:r w:rsidRPr="00E33E77">
        <w:t>Scenario 1: network and service topology discovery</w:t>
      </w:r>
      <w:bookmarkEnd w:id="70"/>
    </w:p>
    <w:p w14:paraId="28A8E98A" w14:textId="77777777" w:rsidR="003B0D3F" w:rsidRPr="002E36A0" w:rsidRDefault="003B0D3F" w:rsidP="003B0D3F">
      <w:r>
        <w:t>In this scenario, the MSDC needs to</w:t>
      </w:r>
      <w:r w:rsidRPr="002E36A0">
        <w:t xml:space="preserve"> discover </w:t>
      </w:r>
      <w:ins w:id="71" w:author="Jean-Francois Bouquier" w:date="2020-06-04T13:41:00Z">
        <w:r w:rsidR="00090AAA" w:rsidRPr="00D97AE1">
          <w:rPr>
            <w:shd w:val="clear" w:color="auto" w:fill="FFFF00"/>
          </w:rPr>
          <w:t>through the underlying PNCs</w:t>
        </w:r>
        <w:r w:rsidR="00090AAA">
          <w:t xml:space="preserve">, </w:t>
        </w:r>
      </w:ins>
      <w:r>
        <w:t xml:space="preserve">the </w:t>
      </w:r>
      <w:r w:rsidRPr="002E36A0">
        <w:t>network topology</w:t>
      </w:r>
      <w:r>
        <w:t xml:space="preserve">, at both </w:t>
      </w:r>
      <w:r w:rsidRPr="002E36A0">
        <w:t>WDM and IP layer</w:t>
      </w:r>
      <w:r>
        <w:t xml:space="preserve">s, in terms of nodes (NEs) and links, including </w:t>
      </w:r>
      <w:r w:rsidRPr="005C5912">
        <w:t>inter AS domain links as well as cross-layer</w:t>
      </w:r>
      <w:r w:rsidDel="00677935">
        <w:t xml:space="preserve"> </w:t>
      </w:r>
      <w:r>
        <w:t>links</w:t>
      </w:r>
      <w:ins w:id="72" w:author="Jean-Francois Bouquier" w:date="2020-06-04T13:19:00Z">
        <w:r w:rsidR="003D099C">
          <w:t xml:space="preserve"> </w:t>
        </w:r>
        <w:r w:rsidR="003D099C" w:rsidRPr="00993578">
          <w:rPr>
            <w:shd w:val="clear" w:color="auto" w:fill="FFFF00"/>
          </w:rPr>
          <w:t xml:space="preserve">but also in terms of tunnels (MPLS or SR paths in IP layer and OCh </w:t>
        </w:r>
      </w:ins>
      <w:ins w:id="73" w:author="Jean-Francois Bouquier" w:date="2020-06-04T13:20:00Z">
        <w:r w:rsidR="00090AAA" w:rsidRPr="0060135F">
          <w:rPr>
            <w:shd w:val="clear" w:color="auto" w:fill="FFFF00"/>
          </w:rPr>
          <w:t xml:space="preserve">and </w:t>
        </w:r>
        <w:r w:rsidR="003D099C" w:rsidRPr="0060135F">
          <w:rPr>
            <w:shd w:val="clear" w:color="auto" w:fill="FFFF00"/>
          </w:rPr>
          <w:t>optionally ODUk tunnels</w:t>
        </w:r>
        <w:r w:rsidR="00090AAA" w:rsidRPr="0060135F">
          <w:rPr>
            <w:shd w:val="clear" w:color="auto" w:fill="FFFF00"/>
          </w:rPr>
          <w:t xml:space="preserve"> in optical layer</w:t>
        </w:r>
      </w:ins>
      <w:ins w:id="74" w:author="Jean-Francois Bouquier" w:date="2020-06-04T17:36:00Z">
        <w:r w:rsidR="00D97AE1" w:rsidRPr="0060135F">
          <w:rPr>
            <w:shd w:val="clear" w:color="auto" w:fill="FFFF00"/>
          </w:rPr>
          <w:t>)</w:t>
        </w:r>
      </w:ins>
      <w:r w:rsidRPr="0060135F">
        <w:t>.</w:t>
      </w:r>
      <w:ins w:id="75" w:author="Jean-Francois Bouquier" w:date="2020-06-04T17:36:00Z">
        <w:r w:rsidR="00D97AE1" w:rsidRPr="0060135F">
          <w:rPr>
            <w:shd w:val="clear" w:color="auto" w:fill="FFFF00"/>
          </w:rPr>
          <w:t>MDSC discovers also the IP/MPLS transport services</w:t>
        </w:r>
      </w:ins>
      <w:ins w:id="76" w:author="Jean-Francois Bouquier" w:date="2020-06-05T11:08:00Z">
        <w:r w:rsidR="00A92C5F" w:rsidRPr="0060135F">
          <w:rPr>
            <w:shd w:val="clear" w:color="auto" w:fill="FFFF00"/>
          </w:rPr>
          <w:t xml:space="preserve"> (L2VPN/L3VPN)</w:t>
        </w:r>
      </w:ins>
      <w:ins w:id="77" w:author="Jean-Francois Bouquier" w:date="2020-06-04T17:36:00Z">
        <w:r w:rsidR="00D97AE1" w:rsidRPr="0060135F">
          <w:rPr>
            <w:shd w:val="clear" w:color="auto" w:fill="FFFF00"/>
          </w:rPr>
          <w:t xml:space="preserve"> deployed, both intra-domain and inter-domain wise.</w:t>
        </w:r>
      </w:ins>
    </w:p>
    <w:p w14:paraId="73142D45" w14:textId="77777777" w:rsidR="003B0D3F" w:rsidRPr="002E36A0" w:rsidRDefault="003B0D3F" w:rsidP="003B0D3F">
      <w:r>
        <w:t>Each PNC provides to the MDSC a</w:t>
      </w:r>
      <w:r w:rsidRPr="002E36A0">
        <w:t>n abstract</w:t>
      </w:r>
      <w:ins w:id="78" w:author="Jean-Francois Bouquier" w:date="2020-06-04T13:43:00Z">
        <w:r w:rsidR="00090AAA">
          <w:t>ed or full</w:t>
        </w:r>
      </w:ins>
      <w:r w:rsidRPr="002E36A0">
        <w:t xml:space="preserve"> </w:t>
      </w:r>
      <w:r>
        <w:t xml:space="preserve">topology </w:t>
      </w:r>
      <w:r w:rsidRPr="002E36A0">
        <w:t xml:space="preserve">view of the WDM </w:t>
      </w:r>
      <w:r>
        <w:t>or</w:t>
      </w:r>
      <w:ins w:id="79" w:author="Jean-Francois Bouquier" w:date="2020-06-08T12:32:00Z">
        <w:r w:rsidR="00993578">
          <w:t xml:space="preserve"> </w:t>
        </w:r>
      </w:ins>
      <w:del w:id="80" w:author="Jean-Francois Bouquier" w:date="2020-06-08T12:32:00Z">
        <w:r w:rsidDel="00993578">
          <w:delText xml:space="preserve"> of </w:delText>
        </w:r>
      </w:del>
      <w:r>
        <w:t xml:space="preserve">the </w:t>
      </w:r>
      <w:r w:rsidRPr="002E36A0">
        <w:t xml:space="preserve">IP topology </w:t>
      </w:r>
      <w:r>
        <w:t>of the domain it controls</w:t>
      </w:r>
      <w:r w:rsidRPr="002E36A0">
        <w:t>.</w:t>
      </w:r>
      <w:r>
        <w:t xml:space="preserve"> This topology </w:t>
      </w:r>
      <w:del w:id="81" w:author="Jean-Francois Bouquier" w:date="2020-06-04T13:43:00Z">
        <w:r w:rsidDel="00090AAA">
          <w:delText xml:space="preserve">is </w:delText>
        </w:r>
      </w:del>
      <w:ins w:id="82" w:author="Jean-Francois Bouquier" w:date="2020-06-04T13:43:00Z">
        <w:r w:rsidR="00090AAA">
          <w:t xml:space="preserve">can be </w:t>
        </w:r>
      </w:ins>
      <w:r w:rsidRPr="005C5912">
        <w:t xml:space="preserve">abstracted </w:t>
      </w:r>
      <w:r>
        <w:t xml:space="preserve">in the sense that some detailed NE information is hidden at the MPI, </w:t>
      </w:r>
      <w:r w:rsidRPr="005C5912">
        <w:t xml:space="preserve">and all or some of </w:t>
      </w:r>
      <w:r>
        <w:t xml:space="preserve">the NEs and </w:t>
      </w:r>
      <w:r w:rsidRPr="005C5912">
        <w:t xml:space="preserve">related </w:t>
      </w:r>
      <w:r>
        <w:t xml:space="preserve">physical links are exposed as abstract nodes and </w:t>
      </w:r>
      <w:r w:rsidRPr="005C5912">
        <w:t xml:space="preserve">logical (virtual) </w:t>
      </w:r>
      <w:r>
        <w:t xml:space="preserve">links, </w:t>
      </w:r>
      <w:r w:rsidRPr="005C5912">
        <w:t xml:space="preserve">depending on the level of abstraction the user </w:t>
      </w:r>
      <w:del w:id="83" w:author="Jean-Francois Bouquier" w:date="2020-06-08T12:32:00Z">
        <w:r w:rsidRPr="005C5912" w:rsidDel="00993578">
          <w:delText>want</w:delText>
        </w:r>
      </w:del>
      <w:ins w:id="84" w:author="Jean-Francois Bouquier" w:date="2020-06-08T12:32:00Z">
        <w:r w:rsidR="00993578">
          <w:t>requires</w:t>
        </w:r>
      </w:ins>
      <w:r w:rsidRPr="005C5912">
        <w:t xml:space="preserve">. </w:t>
      </w:r>
      <w:ins w:id="85" w:author="Jean-Francois Bouquier" w:date="2020-06-08T12:33:00Z">
        <w:r w:rsidR="0060135F">
          <w:t>This</w:t>
        </w:r>
      </w:ins>
      <w:del w:id="86" w:author="Jean-Francois Bouquier" w:date="2020-06-08T12:33:00Z">
        <w:r w:rsidRPr="005C5912" w:rsidDel="0060135F">
          <w:delText>Thi</w:delText>
        </w:r>
        <w:r w:rsidRPr="005C5912" w:rsidDel="00993578">
          <w:delText>s</w:delText>
        </w:r>
      </w:del>
      <w:r w:rsidRPr="005C5912">
        <w:t xml:space="preserve"> </w:t>
      </w:r>
      <w:del w:id="87" w:author="Jean-Francois Bouquier" w:date="2020-06-08T12:33:00Z">
        <w:r w:rsidRPr="005C5912" w:rsidDel="00993578">
          <w:delText xml:space="preserve">detailed </w:delText>
        </w:r>
      </w:del>
      <w:r w:rsidRPr="005C5912">
        <w:t>information is key to understand both the inter-AS domain links (seen by each controller as UNI interfaces but as I-NNI interfaces by the MDSC) as well as the cross-layer mapping between IP and WDM layer</w:t>
      </w:r>
      <w:r>
        <w:t>.</w:t>
      </w:r>
    </w:p>
    <w:p w14:paraId="68199D9C" w14:textId="77777777" w:rsidR="003B0D3F" w:rsidRDefault="003B0D3F" w:rsidP="0065611E">
      <w:pPr>
        <w:shd w:val="clear" w:color="auto" w:fill="FFFF00"/>
      </w:pPr>
      <w:r w:rsidRPr="00C109A9">
        <w:t xml:space="preserve">The MDSC also </w:t>
      </w:r>
      <w:r w:rsidRPr="00677935">
        <w:t xml:space="preserve">maintains </w:t>
      </w:r>
      <w:r w:rsidRPr="00C109A9">
        <w:t xml:space="preserve">an up-to-date network </w:t>
      </w:r>
      <w:del w:id="88" w:author="Jean-Francois Bouquier" w:date="2020-06-04T17:34:00Z">
        <w:r w:rsidRPr="00C109A9" w:rsidDel="00D97AE1">
          <w:delText xml:space="preserve">inventory </w:delText>
        </w:r>
      </w:del>
      <w:ins w:id="89" w:author="Jean-Francois Bouquier" w:date="2020-06-04T17:34:00Z">
        <w:r w:rsidR="00D97AE1">
          <w:t>database</w:t>
        </w:r>
        <w:r w:rsidR="00D97AE1" w:rsidRPr="00C109A9">
          <w:t xml:space="preserve"> </w:t>
        </w:r>
      </w:ins>
      <w:r w:rsidRPr="00C109A9">
        <w:t>of both IP and WDM layers</w:t>
      </w:r>
      <w:ins w:id="90" w:author="Jean-Francois Bouquier" w:date="2020-06-04T17:35:00Z">
        <w:r w:rsidR="00D97AE1">
          <w:t xml:space="preserve"> (and optionally OTN layer)</w:t>
        </w:r>
      </w:ins>
      <w:r w:rsidRPr="00C109A9">
        <w:t xml:space="preserve"> </w:t>
      </w:r>
      <w:r w:rsidRPr="00677935">
        <w:t>through the use of IETF notifications through MPI with the PNCs</w:t>
      </w:r>
      <w:ins w:id="91" w:author="Jean-Francois Bouquier" w:date="2020-06-08T12:35:00Z">
        <w:r w:rsidR="0060135F">
          <w:t xml:space="preserve"> when any topology change occurs</w:t>
        </w:r>
      </w:ins>
      <w:r w:rsidRPr="00C109A9">
        <w:t>.</w:t>
      </w:r>
      <w:ins w:id="92" w:author="Jean-Francois Bouquier" w:date="2020-06-05T11:10:00Z">
        <w:r w:rsidR="000929F5" w:rsidRPr="000929F5">
          <w:t xml:space="preserve"> </w:t>
        </w:r>
        <w:commentRangeStart w:id="93"/>
        <w:r w:rsidR="000929F5">
          <w:t xml:space="preserve">It should be possible </w:t>
        </w:r>
      </w:ins>
      <w:ins w:id="94" w:author="Jean-Francois Bouquier" w:date="2020-06-08T12:35:00Z">
        <w:r w:rsidR="0060135F">
          <w:t xml:space="preserve">also </w:t>
        </w:r>
      </w:ins>
      <w:ins w:id="95" w:author="Jean-Francois Bouquier" w:date="2020-06-05T11:10:00Z">
        <w:r w:rsidR="000929F5">
          <w:t xml:space="preserve">to correlate </w:t>
        </w:r>
      </w:ins>
      <w:ins w:id="96" w:author="Jean-Francois Bouquier" w:date="2020-06-08T12:36:00Z">
        <w:r w:rsidR="0060135F">
          <w:t xml:space="preserve">information </w:t>
        </w:r>
        <w:r w:rsidR="0060135F">
          <w:lastRenderedPageBreak/>
          <w:t>coming from IP and WDM layers</w:t>
        </w:r>
      </w:ins>
      <w:ins w:id="97" w:author="Jean-Francois Bouquier" w:date="2020-06-05T11:10:00Z">
        <w:r w:rsidR="000929F5">
          <w:t xml:space="preserve"> (e.g.: which port, lambda/OTSi, direction is used by a specific IP service on the WDM equipment)</w:t>
        </w:r>
        <w:commentRangeEnd w:id="93"/>
        <w:r w:rsidR="000929F5">
          <w:rPr>
            <w:rStyle w:val="CommentReference"/>
          </w:rPr>
          <w:commentReference w:id="93"/>
        </w:r>
      </w:ins>
    </w:p>
    <w:p w14:paraId="39C05917" w14:textId="77777777" w:rsidR="00E33E77" w:rsidRDefault="0060135F" w:rsidP="006522E9">
      <w:pPr>
        <w:pStyle w:val="RFCListBullet"/>
        <w:numPr>
          <w:ilvl w:val="0"/>
          <w:numId w:val="0"/>
        </w:numPr>
        <w:ind w:left="432"/>
      </w:pPr>
      <w:ins w:id="98" w:author="Jean-Francois Bouquier" w:date="2020-06-08T12:36:00Z">
        <w:r>
          <w:t xml:space="preserve">In particular, </w:t>
        </w:r>
      </w:ins>
      <w:commentRangeStart w:id="99"/>
      <w:r w:rsidR="003B0D3F" w:rsidRPr="00677935">
        <w:t xml:space="preserve">For the cross-layer links it is key for MDSC to be able to correlate automatically the information </w:t>
      </w:r>
      <w:ins w:id="100" w:author="Jean-Francois Bouquier" w:date="2020-06-04T17:41:00Z">
        <w:r w:rsidR="0065611E">
          <w:t xml:space="preserve">from the PNC network databases </w:t>
        </w:r>
      </w:ins>
      <w:r w:rsidR="003B0D3F" w:rsidRPr="00677935">
        <w:t>about the physical ports from the routers (single link or bundle links for LAG) to client ports in the ROADM</w:t>
      </w:r>
      <w:r w:rsidR="003B0D3F">
        <w:t>.</w:t>
      </w:r>
      <w:commentRangeEnd w:id="99"/>
      <w:r w:rsidR="00645E61" w:rsidRPr="006522E9">
        <w:commentReference w:id="99"/>
      </w:r>
    </w:p>
    <w:p w14:paraId="2326A505" w14:textId="77777777" w:rsidR="00A92C5F" w:rsidRPr="00A92C5F" w:rsidDel="0060135F" w:rsidRDefault="00A92C5F" w:rsidP="0060135F">
      <w:pPr>
        <w:ind w:left="426" w:hanging="13"/>
        <w:jc w:val="both"/>
        <w:rPr>
          <w:del w:id="101" w:author="Jean-Francois Bouquier" w:date="2020-06-08T12:37:00Z"/>
        </w:rPr>
      </w:pPr>
    </w:p>
    <w:p w14:paraId="1C95663E" w14:textId="77777777" w:rsidR="003B0D3F" w:rsidDel="00A92C5F" w:rsidRDefault="003B0D3F" w:rsidP="0060135F">
      <w:pPr>
        <w:pStyle w:val="Heading3"/>
        <w:ind w:left="426" w:hanging="13"/>
        <w:jc w:val="both"/>
        <w:rPr>
          <w:del w:id="102" w:author="Jean-Francois Bouquier" w:date="2020-06-05T11:05:00Z"/>
        </w:rPr>
      </w:pPr>
      <w:bookmarkStart w:id="103" w:name="_Toc42249048"/>
      <w:bookmarkStart w:id="104" w:name="_Toc42249125"/>
      <w:del w:id="105" w:author="Jean-Francois Bouquier" w:date="2020-06-05T11:05:00Z">
        <w:r w:rsidRPr="00523442" w:rsidDel="00A92C5F">
          <w:delText>Discovery of existing OCh, ODU, IP links, IP tunnels and IP services (L2/L3VPN)</w:delText>
        </w:r>
        <w:bookmarkEnd w:id="103"/>
        <w:bookmarkEnd w:id="104"/>
      </w:del>
    </w:p>
    <w:p w14:paraId="2A801F8F" w14:textId="77777777" w:rsidR="003B0D3F" w:rsidDel="000929F5" w:rsidRDefault="003B0D3F" w:rsidP="0060135F">
      <w:pPr>
        <w:ind w:left="426" w:hanging="13"/>
        <w:jc w:val="both"/>
        <w:rPr>
          <w:del w:id="106" w:author="Jean-Francois Bouquier" w:date="2020-06-05T11:09:00Z"/>
        </w:rPr>
      </w:pPr>
      <w:commentRangeStart w:id="107"/>
      <w:del w:id="108" w:author="Jean-Francois Bouquier" w:date="2020-06-05T11:09:00Z">
        <w:r w:rsidDel="000929F5">
          <w:delText>In this scenarios MDSC must be able to automatically discover network topology of both WDM and IP layers (links and NE, links between two domains).</w:delText>
        </w:r>
      </w:del>
      <w:commentRangeEnd w:id="107"/>
      <w:r w:rsidR="000929F5">
        <w:rPr>
          <w:rStyle w:val="CommentReference"/>
        </w:rPr>
        <w:commentReference w:id="107"/>
      </w:r>
    </w:p>
    <w:p w14:paraId="10476BEC" w14:textId="77777777" w:rsidR="003B0D3F" w:rsidDel="000929F5" w:rsidRDefault="003B0D3F" w:rsidP="0060135F">
      <w:pPr>
        <w:pStyle w:val="RFCListBullet"/>
        <w:ind w:left="426" w:hanging="13"/>
        <w:jc w:val="both"/>
        <w:rPr>
          <w:del w:id="109" w:author="Jean-Francois Bouquier" w:date="2020-06-05T11:11:00Z"/>
        </w:rPr>
      </w:pPr>
      <w:del w:id="110" w:author="Jean-Francois Bouquier" w:date="2020-06-05T11:11:00Z">
        <w:r w:rsidDel="000929F5">
          <w:delText>An abstract view of the WDM and IP topology must be available.</w:delText>
        </w:r>
      </w:del>
    </w:p>
    <w:p w14:paraId="1F03EE57" w14:textId="77777777" w:rsidR="003B0D3F" w:rsidDel="000929F5" w:rsidRDefault="003B0D3F" w:rsidP="0060135F">
      <w:pPr>
        <w:pStyle w:val="RFCListBullet"/>
        <w:ind w:left="426" w:hanging="13"/>
        <w:jc w:val="both"/>
        <w:rPr>
          <w:del w:id="111" w:author="Jean-Francois Bouquier" w:date="2020-06-05T11:11:00Z"/>
        </w:rPr>
      </w:pPr>
      <w:del w:id="112" w:author="Jean-Francois Bouquier" w:date="2020-06-05T11:11:00Z">
        <w:r w:rsidDel="000929F5">
          <w:delText>MDSC must keep an up-to-date network inventory of both IP and WDM layers and it should be possible to correlate such information (e.g.: which port, lambda/OTSi, direction is used by a specific IP service on the WDM equipment).</w:delText>
        </w:r>
      </w:del>
    </w:p>
    <w:p w14:paraId="74DB3C85" w14:textId="77777777" w:rsidR="00645E61" w:rsidRDefault="003B0D3F" w:rsidP="0060135F">
      <w:pPr>
        <w:pStyle w:val="RFCListBullet"/>
        <w:numPr>
          <w:ilvl w:val="0"/>
          <w:numId w:val="0"/>
        </w:numPr>
        <w:ind w:left="426" w:hanging="13"/>
        <w:jc w:val="both"/>
        <w:rPr>
          <w:ins w:id="113" w:author="Jean-Francois Bouquier" w:date="2020-06-04T13:18:00Z"/>
        </w:rPr>
      </w:pPr>
      <w:r>
        <w:t>It should be possible at MDSC level to easily correlate WDM and IP layers alarms to speed-up troubleshooting</w:t>
      </w:r>
    </w:p>
    <w:p w14:paraId="19ADAE02" w14:textId="77777777" w:rsidR="003D099C" w:rsidRDefault="000C6C9B" w:rsidP="00D97AE1">
      <w:pPr>
        <w:pStyle w:val="RFCListBullet"/>
        <w:numPr>
          <w:ilvl w:val="0"/>
          <w:numId w:val="0"/>
        </w:numPr>
        <w:ind w:left="426"/>
      </w:pPr>
      <w:commentRangeStart w:id="114"/>
      <w:ins w:id="115" w:author="Jean-Francois Bouquier" w:date="2020-06-04T13:55:00Z">
        <w:r w:rsidRPr="00D97AE1">
          <w:rPr>
            <w:highlight w:val="yellow"/>
          </w:rPr>
          <w:t>A</w:t>
        </w:r>
      </w:ins>
      <w:ins w:id="116" w:author="Jean-Francois Bouquier" w:date="2020-06-04T13:18:00Z">
        <w:r w:rsidR="003D099C" w:rsidRPr="00D97AE1">
          <w:rPr>
            <w:highlight w:val="yellow"/>
          </w:rPr>
          <w:t>larms and event notifications</w:t>
        </w:r>
      </w:ins>
      <w:ins w:id="117" w:author="Jean-Francois Bouquier" w:date="2020-06-04T13:49:00Z">
        <w:r w:rsidR="00645E61" w:rsidRPr="00D97AE1">
          <w:rPr>
            <w:highlight w:val="yellow"/>
          </w:rPr>
          <w:t xml:space="preserve"> </w:t>
        </w:r>
      </w:ins>
      <w:ins w:id="118" w:author="Jean-Francois Bouquier" w:date="2020-06-04T13:51:00Z">
        <w:r w:rsidR="00645E61" w:rsidRPr="00D97AE1">
          <w:rPr>
            <w:highlight w:val="yellow"/>
          </w:rPr>
          <w:t xml:space="preserve">are required </w:t>
        </w:r>
      </w:ins>
      <w:ins w:id="119" w:author="Jean-Francois Bouquier" w:date="2020-06-04T13:52:00Z">
        <w:r w:rsidR="00645E61" w:rsidRPr="00D97AE1">
          <w:rPr>
            <w:highlight w:val="yellow"/>
          </w:rPr>
          <w:t>between MDSC and PNCs so that any network change</w:t>
        </w:r>
      </w:ins>
      <w:ins w:id="120" w:author="Jean-Francois Bouquier" w:date="2020-06-04T13:51:00Z">
        <w:r w:rsidR="00645E61" w:rsidRPr="00D97AE1">
          <w:rPr>
            <w:highlight w:val="yellow"/>
          </w:rPr>
          <w:t>s</w:t>
        </w:r>
      </w:ins>
      <w:ins w:id="121" w:author="Jean-Francois Bouquier" w:date="2020-06-04T13:53:00Z">
        <w:r w:rsidR="00645E61" w:rsidRPr="00D97AE1">
          <w:rPr>
            <w:highlight w:val="yellow"/>
          </w:rPr>
          <w:t xml:space="preserve"> are reported almost in real-time to the MDSC (e.g. NE or link failure</w:t>
        </w:r>
      </w:ins>
      <w:ins w:id="122" w:author="Jean-Francois Bouquier" w:date="2020-06-04T13:54:00Z">
        <w:r w:rsidRPr="00D97AE1">
          <w:rPr>
            <w:highlight w:val="yellow"/>
          </w:rPr>
          <w:t>, MPLS tunnel switched from main to backup path etc.</w:t>
        </w:r>
      </w:ins>
      <w:ins w:id="123" w:author="Jean-Francois Bouquier" w:date="2020-06-04T13:53:00Z">
        <w:r w:rsidR="00645E61" w:rsidRPr="00D97AE1">
          <w:rPr>
            <w:highlight w:val="yellow"/>
          </w:rPr>
          <w:t>)</w:t>
        </w:r>
      </w:ins>
      <w:ins w:id="124" w:author="Jean-Francois Bouquier" w:date="2020-06-04T13:55:00Z">
        <w:r w:rsidRPr="00D97AE1">
          <w:rPr>
            <w:highlight w:val="yellow"/>
          </w:rPr>
          <w:t xml:space="preserve">. </w:t>
        </w:r>
      </w:ins>
      <w:commentRangeEnd w:id="114"/>
      <w:ins w:id="125" w:author="Jean-Francois Bouquier" w:date="2020-06-04T13:56:00Z">
        <w:r w:rsidRPr="00D97AE1">
          <w:rPr>
            <w:rStyle w:val="CommentReference"/>
            <w:highlight w:val="yellow"/>
          </w:rPr>
          <w:commentReference w:id="114"/>
        </w:r>
      </w:ins>
      <w:ins w:id="126" w:author="Jean-Francois Bouquier" w:date="2020-06-04T13:59:00Z">
        <w:r w:rsidRPr="00D97AE1">
          <w:rPr>
            <w:highlight w:val="yellow"/>
          </w:rPr>
          <w:t>As specified in [RFC7923] MDSC must be able to subscribe to s</w:t>
        </w:r>
      </w:ins>
      <w:ins w:id="127" w:author="Jean-Francois Bouquier" w:date="2020-06-04T14:00:00Z">
        <w:r w:rsidRPr="00D97AE1">
          <w:rPr>
            <w:highlight w:val="yellow"/>
          </w:rPr>
          <w:t>pecific objects from PNC YANG datastores for notifications</w:t>
        </w:r>
      </w:ins>
      <w:ins w:id="128" w:author="Jean-Francois Bouquier" w:date="2020-06-04T14:01:00Z">
        <w:r w:rsidRPr="00D97AE1">
          <w:rPr>
            <w:highlight w:val="yellow"/>
          </w:rPr>
          <w:t>.</w:t>
        </w:r>
      </w:ins>
    </w:p>
    <w:p w14:paraId="36F94796" w14:textId="77777777" w:rsidR="003B0D3F" w:rsidRDefault="003B0D3F">
      <w:pPr>
        <w:pStyle w:val="Heading3"/>
        <w:pPrChange w:id="129" w:author="Jean-Francois Bouquier" w:date="2020-06-05T11:12:00Z">
          <w:pPr>
            <w:pStyle w:val="Heading4"/>
          </w:pPr>
        </w:pPrChange>
      </w:pPr>
      <w:bookmarkStart w:id="130" w:name="_Ref42243406"/>
      <w:bookmarkStart w:id="131" w:name="_Toc42249126"/>
      <w:r>
        <w:t>Common YANG models used at MPIs</w:t>
      </w:r>
      <w:bookmarkEnd w:id="130"/>
      <w:bookmarkEnd w:id="131"/>
    </w:p>
    <w:p w14:paraId="143C1C90" w14:textId="77777777" w:rsidR="003B0D3F" w:rsidRDefault="003B0D3F" w:rsidP="003B0D3F">
      <w:r>
        <w:t>Both Optical and Packet PNCs use the following common topology YANG models at the MPI to report their abstract topologies:</w:t>
      </w:r>
    </w:p>
    <w:p w14:paraId="61207656" w14:textId="77777777" w:rsidR="003B0D3F" w:rsidRDefault="003B0D3F" w:rsidP="003B0D3F">
      <w:pPr>
        <w:pStyle w:val="RFCListBullet"/>
      </w:pPr>
      <w:r>
        <w:t>The Base Network Model, defined in the “ietf-network” YANG module of [RFC8345]</w:t>
      </w:r>
    </w:p>
    <w:p w14:paraId="356899A9" w14:textId="77777777" w:rsidR="003B0D3F" w:rsidRDefault="003B0D3F" w:rsidP="003B0D3F">
      <w:pPr>
        <w:pStyle w:val="RFCListBullet"/>
      </w:pPr>
      <w:r>
        <w:t>The Base Network Topology Model, defined in the “</w:t>
      </w:r>
      <w:r>
        <w:rPr>
          <w:lang w:val="en"/>
        </w:rPr>
        <w:t>ietf-network-topology</w:t>
      </w:r>
      <w:r>
        <w:t>” YANG module of [RFC8345], which augments the Base Network Model</w:t>
      </w:r>
    </w:p>
    <w:p w14:paraId="08DBA8C3" w14:textId="77777777" w:rsidR="003B0D3F" w:rsidRDefault="003B0D3F" w:rsidP="003B0D3F">
      <w:pPr>
        <w:pStyle w:val="RFCListBullet"/>
      </w:pPr>
      <w:r>
        <w:lastRenderedPageBreak/>
        <w:t>The TE Topology Model, defined in the “</w:t>
      </w:r>
      <w:r w:rsidRPr="0085703A">
        <w:t>ietf-te-topology</w:t>
      </w:r>
      <w:r>
        <w:t>” YANG module of [</w:t>
      </w:r>
      <w:r w:rsidRPr="00A32AF9">
        <w:t>TE-TOPO</w:t>
      </w:r>
      <w:r>
        <w:t>], which augments the Base Network Topology Model</w:t>
      </w:r>
    </w:p>
    <w:p w14:paraId="6DE5F570" w14:textId="77777777" w:rsidR="003B0D3F" w:rsidRDefault="003B0D3F" w:rsidP="003B0D3F">
      <w:pPr>
        <w:rPr>
          <w:ins w:id="132" w:author="Jean-Francois Bouquier" w:date="2020-06-04T13:57:00Z"/>
        </w:rPr>
      </w:pPr>
      <w:r>
        <w:t>These common YANG models are generic and augmented by technology-specific YANG modules as described in the following sections.</w:t>
      </w:r>
    </w:p>
    <w:p w14:paraId="2A05B729" w14:textId="77777777" w:rsidR="000C6C9B" w:rsidRPr="005F4550" w:rsidRDefault="000C6C9B" w:rsidP="003B0D3F">
      <w:pPr>
        <w:rPr>
          <w:ins w:id="133" w:author="Jean-Francois Bouquier" w:date="2020-06-04T13:57:00Z"/>
          <w:highlight w:val="yellow"/>
        </w:rPr>
      </w:pPr>
      <w:commentRangeStart w:id="134"/>
      <w:ins w:id="135" w:author="Jean-Francois Bouquier" w:date="2020-06-04T13:57:00Z">
        <w:r w:rsidRPr="005F4550">
          <w:rPr>
            <w:highlight w:val="yellow"/>
          </w:rPr>
          <w:t xml:space="preserve">Both Optical and Packet PNCs must use the following common notifications YANG models at the MPI so that any network changes </w:t>
        </w:r>
      </w:ins>
      <w:ins w:id="136" w:author="Jean-Francois Bouquier" w:date="2020-06-04T18:48:00Z">
        <w:r w:rsidR="005F4550">
          <w:rPr>
            <w:highlight w:val="yellow"/>
          </w:rPr>
          <w:t>can be</w:t>
        </w:r>
      </w:ins>
      <w:ins w:id="137" w:author="Jean-Francois Bouquier" w:date="2020-06-04T13:57:00Z">
        <w:r w:rsidRPr="005F4550">
          <w:rPr>
            <w:highlight w:val="yellow"/>
          </w:rPr>
          <w:t xml:space="preserve"> reported almost in real-time to MDSC by the PNCs:</w:t>
        </w:r>
      </w:ins>
      <w:commentRangeEnd w:id="134"/>
      <w:r w:rsidR="000E3CAB">
        <w:rPr>
          <w:rStyle w:val="CommentReference"/>
        </w:rPr>
        <w:commentReference w:id="134"/>
      </w:r>
    </w:p>
    <w:p w14:paraId="385061E8" w14:textId="77777777" w:rsidR="000C6C9B" w:rsidRPr="005F4550" w:rsidRDefault="005F4550" w:rsidP="005F4550">
      <w:pPr>
        <w:pStyle w:val="RFCListBullet"/>
        <w:rPr>
          <w:ins w:id="138" w:author="Jean-Francois Bouquier" w:date="2020-06-04T13:59:00Z"/>
          <w:highlight w:val="yellow"/>
        </w:rPr>
      </w:pPr>
      <w:ins w:id="139" w:author="Jean-Francois Bouquier" w:date="2020-06-04T18:49:00Z">
        <w:r>
          <w:rPr>
            <w:highlight w:val="yellow"/>
          </w:rPr>
          <w:t>Dynamic Subscription to YANG Events and Datastores over REST</w:t>
        </w:r>
      </w:ins>
      <w:ins w:id="140" w:author="Jean-Francois Bouquier" w:date="2020-06-08T12:39:00Z">
        <w:r w:rsidR="0060135F">
          <w:rPr>
            <w:highlight w:val="yellow"/>
          </w:rPr>
          <w:t>C</w:t>
        </w:r>
      </w:ins>
      <w:ins w:id="141" w:author="Jean-Francois Bouquier" w:date="2020-06-04T18:49:00Z">
        <w:r w:rsidR="0060135F">
          <w:rPr>
            <w:highlight w:val="yellow"/>
          </w:rPr>
          <w:t>ON</w:t>
        </w:r>
        <w:r>
          <w:rPr>
            <w:highlight w:val="yellow"/>
          </w:rPr>
          <w:t xml:space="preserve">F as defined in </w:t>
        </w:r>
        <w:r w:rsidR="000E3CAB">
          <w:rPr>
            <w:highlight w:val="yellow"/>
          </w:rPr>
          <w:t>[</w:t>
        </w:r>
        <w:r>
          <w:rPr>
            <w:highlight w:val="yellow"/>
          </w:rPr>
          <w:t>RFC</w:t>
        </w:r>
        <w:r w:rsidR="000E3CAB">
          <w:rPr>
            <w:highlight w:val="yellow"/>
          </w:rPr>
          <w:t>8650]</w:t>
        </w:r>
      </w:ins>
    </w:p>
    <w:p w14:paraId="7EC8DC17" w14:textId="77777777" w:rsidR="000C6C9B" w:rsidRPr="005F4550" w:rsidRDefault="000E3CAB" w:rsidP="005F4550">
      <w:pPr>
        <w:pStyle w:val="RFCListBullet"/>
        <w:rPr>
          <w:ins w:id="142" w:author="Jean-Francois Bouquier" w:date="2020-06-04T13:59:00Z"/>
          <w:highlight w:val="yellow"/>
        </w:rPr>
      </w:pPr>
      <w:ins w:id="143" w:author="Jean-Francois Bouquier" w:date="2020-06-04T18:50:00Z">
        <w:r>
          <w:rPr>
            <w:highlight w:val="yellow"/>
          </w:rPr>
          <w:t>Subscription to YANG Notifications for Datastores updates as defined in [RFC8641]</w:t>
        </w:r>
      </w:ins>
    </w:p>
    <w:p w14:paraId="7AB06440" w14:textId="77777777" w:rsidR="000C6C9B" w:rsidRDefault="0065611E" w:rsidP="005F4550">
      <w:pPr>
        <w:pStyle w:val="RFCListBullet"/>
        <w:numPr>
          <w:ilvl w:val="0"/>
          <w:numId w:val="0"/>
        </w:numPr>
        <w:ind w:left="432"/>
      </w:pPr>
      <w:ins w:id="144" w:author="Jean-Francois Bouquier" w:date="2020-06-04T17:47:00Z">
        <w:r w:rsidRPr="00A92C5F">
          <w:rPr>
            <w:highlight w:val="yellow"/>
          </w:rPr>
          <w:t>PNCs and MDSCs must be compliant with subscription requirements as stated in [RFC7923</w:t>
        </w:r>
      </w:ins>
      <w:ins w:id="145" w:author="Jean-Francois Bouquier" w:date="2020-06-04T17:50:00Z">
        <w:r w:rsidR="00463D38" w:rsidRPr="00A92C5F">
          <w:rPr>
            <w:highlight w:val="yellow"/>
          </w:rPr>
          <w:t>].</w:t>
        </w:r>
      </w:ins>
    </w:p>
    <w:p w14:paraId="5C02DBDE" w14:textId="77777777" w:rsidR="003B0D3F" w:rsidRDefault="003B0D3F">
      <w:pPr>
        <w:pStyle w:val="Heading3"/>
        <w:pPrChange w:id="146" w:author="Jean-Francois Bouquier" w:date="2020-06-05T11:12:00Z">
          <w:pPr>
            <w:pStyle w:val="Heading5"/>
          </w:pPr>
        </w:pPrChange>
      </w:pPr>
      <w:bookmarkStart w:id="147" w:name="_Toc42249127"/>
      <w:r>
        <w:t>Required YANG models at the optical MPIs</w:t>
      </w:r>
      <w:bookmarkEnd w:id="147"/>
    </w:p>
    <w:p w14:paraId="74B9ADC9" w14:textId="77777777" w:rsidR="003B0D3F" w:rsidRDefault="003B0D3F" w:rsidP="003B0D3F">
      <w:pPr>
        <w:pStyle w:val="RFCListBullet"/>
        <w:numPr>
          <w:ilvl w:val="0"/>
          <w:numId w:val="0"/>
        </w:numPr>
        <w:ind w:left="432"/>
      </w:pPr>
      <w:r>
        <w:t>The Optical PNC also uses at least the following technology-specific topology YANG models, providing WDM and Ethernet technology-specific augmentations of the generic TE Topology Model:</w:t>
      </w:r>
    </w:p>
    <w:p w14:paraId="124CE591" w14:textId="77777777" w:rsidR="003B0D3F" w:rsidRDefault="003B0D3F" w:rsidP="003B0D3F">
      <w:pPr>
        <w:pStyle w:val="RFCListBullet"/>
        <w:rPr>
          <w:ins w:id="148" w:author="Jean-Francois Bouquier" w:date="2020-06-04T13:10:00Z"/>
        </w:rPr>
      </w:pPr>
      <w:r>
        <w:t>The WSON Topology Model, defined in the “ietf-wson-topology” YANG modules of [</w:t>
      </w:r>
      <w:r w:rsidRPr="00A32AF9">
        <w:t>WSON-TOPO</w:t>
      </w:r>
      <w:r>
        <w:t>], or the Flexi</w:t>
      </w:r>
      <w:r>
        <w:noBreakHyphen/>
        <w:t>grid Topology Model, defined in the “</w:t>
      </w:r>
      <w:r w:rsidRPr="00557357">
        <w:t>ietf-flexi-grid-topology</w:t>
      </w:r>
      <w:r>
        <w:t>” YANG module of [Flexi</w:t>
      </w:r>
      <w:r>
        <w:noBreakHyphen/>
        <w:t>TOPO].</w:t>
      </w:r>
    </w:p>
    <w:p w14:paraId="2B0FB4BC" w14:textId="77777777" w:rsidR="006D6BA3" w:rsidRPr="00FB5FD7" w:rsidRDefault="006D6BA3" w:rsidP="003B0D3F">
      <w:pPr>
        <w:pStyle w:val="RFCListBullet"/>
        <w:rPr>
          <w:highlight w:val="yellow"/>
        </w:rPr>
      </w:pPr>
      <w:commentRangeStart w:id="149"/>
      <w:ins w:id="150" w:author="Jean-Francois Bouquier" w:date="2020-06-04T13:10:00Z">
        <w:r w:rsidRPr="00FB5FD7">
          <w:rPr>
            <w:highlight w:val="yellow"/>
          </w:rPr>
          <w:t>Optionally</w:t>
        </w:r>
      </w:ins>
      <w:commentRangeEnd w:id="149"/>
      <w:ins w:id="151" w:author="Jean-Francois Bouquier" w:date="2020-06-04T13:16:00Z">
        <w:r w:rsidR="003D099C">
          <w:rPr>
            <w:rStyle w:val="CommentReference"/>
          </w:rPr>
          <w:commentReference w:id="149"/>
        </w:r>
      </w:ins>
      <w:ins w:id="152" w:author="Jean-Francois Bouquier" w:date="2020-06-04T13:10:00Z">
        <w:r w:rsidRPr="00FB5FD7">
          <w:rPr>
            <w:highlight w:val="yellow"/>
          </w:rPr>
          <w:t xml:space="preserve"> the OTN Topology Model, defined in the “ietf</w:t>
        </w:r>
      </w:ins>
      <w:ins w:id="153" w:author="Jean-Francois Bouquier" w:date="2020-06-04T13:12:00Z">
        <w:r w:rsidRPr="00FB5FD7">
          <w:rPr>
            <w:highlight w:val="yellow"/>
          </w:rPr>
          <w:t>-otn-topology</w:t>
        </w:r>
        <w:r w:rsidR="003D099C" w:rsidRPr="00FB5FD7">
          <w:rPr>
            <w:highlight w:val="yellow"/>
          </w:rPr>
          <w:t xml:space="preserve">” YANG module of </w:t>
        </w:r>
      </w:ins>
      <w:ins w:id="154" w:author="Jean-Francois Bouquier" w:date="2020-06-04T13:13:00Z">
        <w:r w:rsidR="003D099C" w:rsidRPr="00FB5FD7">
          <w:rPr>
            <w:highlight w:val="yellow"/>
          </w:rPr>
          <w:t xml:space="preserve">the draft draft-ietf-ccamp-otn-topo-yang-10 </w:t>
        </w:r>
      </w:ins>
      <w:ins w:id="155" w:author="Jean-Francois Bouquier" w:date="2020-06-04T13:12:00Z">
        <w:r w:rsidR="003D099C" w:rsidRPr="00FB5FD7">
          <w:rPr>
            <w:highlight w:val="yellow"/>
          </w:rPr>
          <w:t xml:space="preserve">[OTN-TOPO] </w:t>
        </w:r>
      </w:ins>
    </w:p>
    <w:p w14:paraId="14954799" w14:textId="77777777" w:rsidR="003B0D3F" w:rsidRDefault="003B0D3F" w:rsidP="003B0D3F">
      <w:pPr>
        <w:pStyle w:val="RFCListBullet"/>
      </w:pPr>
      <w:r>
        <w:t>The Ethernet Topology Model, defined in the “</w:t>
      </w:r>
      <w:r w:rsidRPr="0085703A">
        <w:t>ietf-eth-te-topology</w:t>
      </w:r>
      <w:r>
        <w:t>” YANG module of [</w:t>
      </w:r>
      <w:r w:rsidRPr="00A32AF9">
        <w:t>CLIENT-TOPO</w:t>
      </w:r>
      <w:r>
        <w:t>]</w:t>
      </w:r>
    </w:p>
    <w:p w14:paraId="3DE86E02" w14:textId="77777777" w:rsidR="000E3CAB" w:rsidRPr="0060135F" w:rsidRDefault="000E3CAB" w:rsidP="003B0D3F">
      <w:pPr>
        <w:pStyle w:val="RFCListBullet"/>
        <w:rPr>
          <w:highlight w:val="yellow"/>
        </w:rPr>
      </w:pPr>
      <w:r w:rsidRPr="0060135F">
        <w:rPr>
          <w:highlight w:val="yellow"/>
        </w:rPr>
        <w:t>Optionally when OTN layer is used, the network data model for L1</w:t>
      </w:r>
      <w:ins w:id="156" w:author="Jean-Francois Bouquier" w:date="2020-06-05T11:18:00Z">
        <w:r w:rsidR="00B668BC" w:rsidRPr="0060135F">
          <w:rPr>
            <w:highlight w:val="yellow"/>
          </w:rPr>
          <w:t xml:space="preserve"> OTN</w:t>
        </w:r>
      </w:ins>
      <w:r w:rsidRPr="0060135F">
        <w:rPr>
          <w:highlight w:val="yellow"/>
        </w:rPr>
        <w:t xml:space="preserve"> services</w:t>
      </w:r>
      <w:ins w:id="157" w:author="Jean-Francois Bouquier" w:date="2020-06-05T11:19:00Z">
        <w:r w:rsidR="00B668BC">
          <w:rPr>
            <w:highlight w:val="yellow"/>
          </w:rPr>
          <w:t xml:space="preserve"> (e.g. an Ethernet transparent service)</w:t>
        </w:r>
        <w:r w:rsidR="00FA26A9">
          <w:rPr>
            <w:highlight w:val="yellow"/>
          </w:rPr>
          <w:t xml:space="preserve"> as </w:t>
        </w:r>
      </w:ins>
      <w:ins w:id="158" w:author="Jean-Francois Bouquier" w:date="2020-06-05T11:24:00Z">
        <w:r w:rsidR="00FA26A9">
          <w:rPr>
            <w:highlight w:val="yellow"/>
          </w:rPr>
          <w:t xml:space="preserve">defined </w:t>
        </w:r>
      </w:ins>
      <w:ins w:id="159" w:author="Jean-Francois Bouquier" w:date="2020-06-05T11:19:00Z">
        <w:r w:rsidR="00FA26A9">
          <w:rPr>
            <w:highlight w:val="yellow"/>
          </w:rPr>
          <w:t>in “</w:t>
        </w:r>
      </w:ins>
      <w:ins w:id="160" w:author="Jean-Francois Bouquier" w:date="2020-06-05T11:24:00Z">
        <w:r w:rsidR="00FA26A9" w:rsidRPr="0060135F">
          <w:rPr>
            <w:highlight w:val="yellow"/>
          </w:rPr>
          <w:t>ietf-trans-client-service</w:t>
        </w:r>
      </w:ins>
      <w:ins w:id="161" w:author="Jean-Francois Bouquier" w:date="2020-06-05T11:19:00Z">
        <w:r w:rsidR="00FA26A9" w:rsidRPr="00FA26A9">
          <w:rPr>
            <w:highlight w:val="yellow"/>
          </w:rPr>
          <w:t xml:space="preserve">” YANG module of </w:t>
        </w:r>
      </w:ins>
      <w:ins w:id="162" w:author="Jean-Francois Bouquier" w:date="2020-06-05T11:25:00Z">
        <w:r w:rsidR="00FA26A9" w:rsidRPr="0060135F">
          <w:rPr>
            <w:highlight w:val="yellow"/>
          </w:rPr>
          <w:t>draft-ietf-ccamp-client-signal-yang [CLIENT-SIGNAL]</w:t>
        </w:r>
      </w:ins>
      <w:ins w:id="163" w:author="Jean-Francois Bouquier" w:date="2020-06-05T11:19:00Z">
        <w:r w:rsidR="00B668BC">
          <w:rPr>
            <w:highlight w:val="yellow"/>
          </w:rPr>
          <w:t xml:space="preserve"> </w:t>
        </w:r>
      </w:ins>
    </w:p>
    <w:p w14:paraId="18D109C3" w14:textId="77777777" w:rsidR="003B0D3F" w:rsidRDefault="003B0D3F" w:rsidP="003B0D3F">
      <w:pPr>
        <w:pStyle w:val="RFCListBullet"/>
        <w:numPr>
          <w:ilvl w:val="0"/>
          <w:numId w:val="0"/>
        </w:numPr>
        <w:ind w:left="432"/>
      </w:pPr>
      <w:r>
        <w:t>The WSON Topology Model or, alternatively, the Flexi</w:t>
      </w:r>
      <w:r>
        <w:noBreakHyphen/>
        <w:t xml:space="preserve">grid Topology model is used to report the DWDM network topology (e.g., ROADMs and links) depending on whether the DWDM </w:t>
      </w:r>
      <w:r w:rsidRPr="000102FD">
        <w:t>optical network is based on fixed grid or flexible-grid</w:t>
      </w:r>
      <w:r>
        <w:t>.</w:t>
      </w:r>
    </w:p>
    <w:p w14:paraId="267038CF" w14:textId="77777777" w:rsidR="003B0D3F" w:rsidRDefault="003B0D3F" w:rsidP="003B0D3F">
      <w:pPr>
        <w:pStyle w:val="RFCListBullet"/>
        <w:numPr>
          <w:ilvl w:val="0"/>
          <w:numId w:val="0"/>
        </w:numPr>
        <w:ind w:left="432"/>
      </w:pPr>
      <w:r>
        <w:lastRenderedPageBreak/>
        <w:t>The Ethernet Topology is used to report the access links between the IP routers and the edge ROADMs.</w:t>
      </w:r>
    </w:p>
    <w:p w14:paraId="3A40352A" w14:textId="77777777" w:rsidR="003B0D3F" w:rsidRDefault="003B0D3F">
      <w:pPr>
        <w:pStyle w:val="Heading3"/>
        <w:pPrChange w:id="164" w:author="Jean-Francois Bouquier" w:date="2020-06-05T11:12:00Z">
          <w:pPr>
            <w:pStyle w:val="Heading5"/>
          </w:pPr>
        </w:pPrChange>
      </w:pPr>
      <w:bookmarkStart w:id="165" w:name="_Toc42249128"/>
      <w:r>
        <w:t>Required YANG models at the Packet MPIs</w:t>
      </w:r>
      <w:bookmarkEnd w:id="165"/>
    </w:p>
    <w:p w14:paraId="4C446F8A" w14:textId="77777777" w:rsidR="003B0D3F" w:rsidRDefault="003B0D3F" w:rsidP="003B0D3F">
      <w:pPr>
        <w:pStyle w:val="RFCListBullet"/>
        <w:numPr>
          <w:ilvl w:val="0"/>
          <w:numId w:val="0"/>
        </w:numPr>
        <w:ind w:left="432"/>
      </w:pPr>
      <w:r>
        <w:t>The Packet PNC also uses at least the following technology-specific topology YANG models, providing IP and Ethernet technology-specific augmentations of the generic Topology Models</w:t>
      </w:r>
      <w:r w:rsidR="002C4034">
        <w:t xml:space="preserve"> </w:t>
      </w:r>
      <w:r w:rsidR="002C4034" w:rsidRPr="002C4034">
        <w:rPr>
          <w:highlight w:val="yellow"/>
        </w:rPr>
        <w:t xml:space="preserve">described in section </w:t>
      </w:r>
      <w:r w:rsidR="002C4034" w:rsidRPr="002C4034">
        <w:rPr>
          <w:highlight w:val="yellow"/>
        </w:rPr>
        <w:fldChar w:fldCharType="begin"/>
      </w:r>
      <w:r w:rsidR="002C4034" w:rsidRPr="002C4034">
        <w:rPr>
          <w:highlight w:val="yellow"/>
        </w:rPr>
        <w:instrText xml:space="preserve"> REF _Ref42243406 \r \h </w:instrText>
      </w:r>
      <w:r w:rsidR="002C4034">
        <w:rPr>
          <w:highlight w:val="yellow"/>
        </w:rPr>
        <w:instrText xml:space="preserve"> \* MERGEFORMAT </w:instrText>
      </w:r>
      <w:r w:rsidR="002C4034" w:rsidRPr="002C4034">
        <w:rPr>
          <w:highlight w:val="yellow"/>
        </w:rPr>
      </w:r>
      <w:r w:rsidR="002C4034" w:rsidRPr="002C4034">
        <w:rPr>
          <w:highlight w:val="yellow"/>
        </w:rPr>
        <w:fldChar w:fldCharType="separate"/>
      </w:r>
      <w:ins w:id="166" w:author="Jean-Francois Bouquier" w:date="2020-06-08T12:42:00Z">
        <w:r w:rsidR="0060135F">
          <w:rPr>
            <w:highlight w:val="yellow"/>
          </w:rPr>
          <w:fldChar w:fldCharType="begin"/>
        </w:r>
        <w:r w:rsidR="0060135F">
          <w:rPr>
            <w:highlight w:val="yellow"/>
          </w:rPr>
          <w:instrText xml:space="preserve"> REF _Ref42243406 \r \h </w:instrText>
        </w:r>
      </w:ins>
      <w:r w:rsidR="0060135F">
        <w:rPr>
          <w:highlight w:val="yellow"/>
        </w:rPr>
      </w:r>
      <w:r w:rsidR="0060135F">
        <w:rPr>
          <w:highlight w:val="yellow"/>
        </w:rPr>
        <w:fldChar w:fldCharType="separate"/>
      </w:r>
      <w:ins w:id="167" w:author="Jean-Francois Bouquier" w:date="2020-06-08T12:42:00Z">
        <w:r w:rsidR="0060135F">
          <w:rPr>
            <w:highlight w:val="yellow"/>
          </w:rPr>
          <w:t xml:space="preserve">3.1.1. </w:t>
        </w:r>
        <w:r w:rsidR="0060135F">
          <w:rPr>
            <w:highlight w:val="yellow"/>
          </w:rPr>
          <w:fldChar w:fldCharType="end"/>
        </w:r>
      </w:ins>
      <w:del w:id="168" w:author="Jean-Francois Bouquier" w:date="2020-06-08T12:42:00Z">
        <w:r w:rsidR="002C4034" w:rsidRPr="002C4034" w:rsidDel="0060135F">
          <w:rPr>
            <w:highlight w:val="yellow"/>
          </w:rPr>
          <w:delText>3.1.1.1.</w:delText>
        </w:r>
      </w:del>
      <w:r w:rsidR="002C4034" w:rsidRPr="002C4034">
        <w:rPr>
          <w:highlight w:val="yellow"/>
        </w:rPr>
        <w:t xml:space="preserve"> </w:t>
      </w:r>
      <w:r w:rsidR="002C4034" w:rsidRPr="002C4034">
        <w:rPr>
          <w:highlight w:val="yellow"/>
        </w:rPr>
        <w:fldChar w:fldCharType="end"/>
      </w:r>
      <w:r>
        <w:t>:</w:t>
      </w:r>
    </w:p>
    <w:p w14:paraId="7877CE75" w14:textId="77777777" w:rsidR="003B0D3F" w:rsidRDefault="003B0D3F" w:rsidP="003B0D3F">
      <w:pPr>
        <w:pStyle w:val="RFCListBullet"/>
        <w:rPr>
          <w:ins w:id="169" w:author="Jean-Francois Bouquier" w:date="2020-06-04T18:31:00Z"/>
        </w:rPr>
      </w:pPr>
      <w:r>
        <w:t>The L3 Topology Model, defined in the “</w:t>
      </w:r>
      <w:r w:rsidRPr="00B53118">
        <w:t>ietf</w:t>
      </w:r>
      <w:r>
        <w:noBreakHyphen/>
      </w:r>
      <w:r w:rsidRPr="00B53118">
        <w:t>l3</w:t>
      </w:r>
      <w:r>
        <w:noBreakHyphen/>
        <w:t>unicast</w:t>
      </w:r>
      <w:r>
        <w:noBreakHyphen/>
        <w:t>topology” YANG modules of [RFC8346], which augments the Base Network Topology Model</w:t>
      </w:r>
    </w:p>
    <w:p w14:paraId="273849BA" w14:textId="77777777" w:rsidR="003531F9" w:rsidRDefault="003531F9" w:rsidP="002F2B79">
      <w:pPr>
        <w:pStyle w:val="RFCListBullet"/>
        <w:shd w:val="clear" w:color="auto" w:fill="FFFF00"/>
        <w:rPr>
          <w:ins w:id="170" w:author="Jean-Francois Bouquier" w:date="2020-06-04T13:01:00Z"/>
        </w:rPr>
      </w:pPr>
      <w:ins w:id="171" w:author="Jean-Francois Bouquier" w:date="2020-06-04T18:31:00Z">
        <w:r>
          <w:t xml:space="preserve">The L3 specific data model including extended TE attributes (e.g. performance derived metrics like latency), defined in </w:t>
        </w:r>
      </w:ins>
      <w:ins w:id="172" w:author="Jean-Francois Bouquier" w:date="2020-06-04T18:35:00Z">
        <w:r>
          <w:t>“ietf-l3-te-topology” and in “ietf-te-topology-packet” in draft-ietf-teas-l3-te-topo</w:t>
        </w:r>
      </w:ins>
      <w:ins w:id="173" w:author="Jean-Francois Bouquier" w:date="2020-06-04T18:36:00Z">
        <w:r>
          <w:t xml:space="preserve"> [L3-TE-TOPO]</w:t>
        </w:r>
      </w:ins>
    </w:p>
    <w:p w14:paraId="35713BB6" w14:textId="77777777" w:rsidR="002D25F4" w:rsidRDefault="002D25F4" w:rsidP="002D25F4">
      <w:pPr>
        <w:pStyle w:val="RFCListBullet"/>
      </w:pPr>
      <w:commentRangeStart w:id="174"/>
      <w:r>
        <w:t>The Ethernet Topology Model, defined in the “</w:t>
      </w:r>
      <w:r w:rsidRPr="0085703A">
        <w:t>ietf-eth-te-topology</w:t>
      </w:r>
      <w:r>
        <w:t>” YANG module of [</w:t>
      </w:r>
      <w:r w:rsidRPr="00A32AF9">
        <w:t>CLIENT-TOPO</w:t>
      </w:r>
      <w:r>
        <w:t>], which augments the TE Topology Model</w:t>
      </w:r>
      <w:commentRangeEnd w:id="174"/>
      <w:r>
        <w:rPr>
          <w:rStyle w:val="CommentReference"/>
        </w:rPr>
        <w:commentReference w:id="174"/>
      </w:r>
    </w:p>
    <w:p w14:paraId="540C9879" w14:textId="77777777" w:rsidR="0060135F" w:rsidRDefault="0060135F" w:rsidP="002D25F4">
      <w:pPr>
        <w:pStyle w:val="RFCListBullet"/>
        <w:numPr>
          <w:ilvl w:val="0"/>
          <w:numId w:val="0"/>
        </w:numPr>
        <w:ind w:left="432"/>
      </w:pPr>
      <w:r>
        <w:t>The Ethernet Topology Model is used to report the access links between the IP routers and the edge ROADMs as well as the inter</w:t>
      </w:r>
      <w:r>
        <w:noBreakHyphen/>
        <w:t>domain links between ASBRs, while the L3 Topology Model is used to report the IP network topology (e.g., IP routers and links).</w:t>
      </w:r>
    </w:p>
    <w:p w14:paraId="02422E41" w14:textId="77777777" w:rsidR="0060135F" w:rsidRDefault="0060135F" w:rsidP="002D25F4">
      <w:pPr>
        <w:pStyle w:val="RFCListBullet"/>
        <w:numPr>
          <w:ilvl w:val="0"/>
          <w:numId w:val="0"/>
        </w:numPr>
        <w:ind w:left="432"/>
        <w:rPr>
          <w:ins w:id="175" w:author="Jean-Francois Bouquier" w:date="2020-06-08T12:43:00Z"/>
        </w:rPr>
      </w:pPr>
    </w:p>
    <w:p w14:paraId="3FF5345A" w14:textId="77777777" w:rsidR="00D109DF" w:rsidRDefault="00D109DF" w:rsidP="002D25F4">
      <w:pPr>
        <w:pStyle w:val="RFCListBullet"/>
        <w:numPr>
          <w:ilvl w:val="0"/>
          <w:numId w:val="0"/>
        </w:numPr>
        <w:shd w:val="clear" w:color="auto" w:fill="FFFF00"/>
        <w:ind w:left="864"/>
        <w:rPr>
          <w:ins w:id="176" w:author="Jean-Francois Bouquier" w:date="2020-06-05T09:31:00Z"/>
        </w:rPr>
      </w:pPr>
    </w:p>
    <w:p w14:paraId="3CE63824" w14:textId="77777777" w:rsidR="00CE64B7" w:rsidRDefault="00CE64B7" w:rsidP="002F2B79">
      <w:pPr>
        <w:pStyle w:val="RFCListBullet"/>
        <w:shd w:val="clear" w:color="auto" w:fill="FFFF00"/>
        <w:rPr>
          <w:ins w:id="177" w:author="Jean-Francois Bouquier" w:date="2020-06-04T17:52:00Z"/>
        </w:rPr>
      </w:pPr>
      <w:commentRangeStart w:id="178"/>
      <w:ins w:id="179" w:author="Jean-Francois Bouquier" w:date="2020-06-05T09:33:00Z">
        <w:r>
          <w:t xml:space="preserve">The </w:t>
        </w:r>
      </w:ins>
      <w:ins w:id="180" w:author="Jean-Francois Bouquier" w:date="2020-06-05T09:41:00Z">
        <w:r w:rsidR="00B45DA5">
          <w:t>User Network Interface (</w:t>
        </w:r>
      </w:ins>
      <w:ins w:id="181" w:author="Jean-Francois Bouquier" w:date="2020-06-05T09:33:00Z">
        <w:r>
          <w:t>UNI</w:t>
        </w:r>
      </w:ins>
      <w:ins w:id="182" w:author="Jean-Francois Bouquier" w:date="2020-06-05T09:41:00Z">
        <w:r w:rsidR="00B45DA5">
          <w:t>)</w:t>
        </w:r>
      </w:ins>
      <w:ins w:id="183" w:author="Jean-Francois Bouquier" w:date="2020-06-05T09:33:00Z">
        <w:r>
          <w:t xml:space="preserve"> Topology Model, being defined in the “ietf-uni-topology” module of the draft-ogondio-opsawg-uni-topology [UNI-TOPO]</w:t>
        </w:r>
      </w:ins>
      <w:ins w:id="184" w:author="Jean-Francois Bouquier" w:date="2020-06-05T09:36:00Z">
        <w:r>
          <w:t xml:space="preserve"> which augment “ietf-network</w:t>
        </w:r>
      </w:ins>
      <w:ins w:id="185" w:author="Jean-Francois Bouquier" w:date="2020-06-05T09:37:00Z">
        <w:r>
          <w:t>” module defined in</w:t>
        </w:r>
      </w:ins>
      <w:ins w:id="186" w:author="Jean-Francois Bouquier" w:date="2020-06-05T09:36:00Z">
        <w:r>
          <w:t xml:space="preserve"> [RFC8345] </w:t>
        </w:r>
      </w:ins>
      <w:ins w:id="187" w:author="Jean-Francois Bouquier" w:date="2020-06-05T09:37:00Z">
        <w:r>
          <w:t>adding service attachment</w:t>
        </w:r>
        <w:r w:rsidR="00B45DA5">
          <w:t xml:space="preserve"> points to the </w:t>
        </w:r>
      </w:ins>
      <w:ins w:id="188" w:author="Jean-Francois Bouquier" w:date="2020-06-05T09:36:00Z">
        <w:r>
          <w:t>nodes</w:t>
        </w:r>
      </w:ins>
      <w:r w:rsidR="002C4034">
        <w:t xml:space="preserve"> to which L2VPN/L3VPN IP/MPLS services can be attached</w:t>
      </w:r>
      <w:ins w:id="189" w:author="Jean-Francois Bouquier" w:date="2020-06-05T09:38:00Z">
        <w:r w:rsidR="00B45DA5">
          <w:t>.</w:t>
        </w:r>
        <w:commentRangeEnd w:id="178"/>
        <w:r w:rsidR="00B45DA5">
          <w:rPr>
            <w:rStyle w:val="CommentReference"/>
          </w:rPr>
          <w:commentReference w:id="178"/>
        </w:r>
      </w:ins>
    </w:p>
    <w:p w14:paraId="67048695" w14:textId="77777777" w:rsidR="00144174" w:rsidRDefault="00144174" w:rsidP="002F2B79">
      <w:pPr>
        <w:pStyle w:val="RFCListBullet"/>
        <w:shd w:val="clear" w:color="auto" w:fill="FFFF00"/>
        <w:rPr>
          <w:ins w:id="190" w:author="Jean-Francois Bouquier" w:date="2020-06-04T17:52:00Z"/>
        </w:rPr>
      </w:pPr>
      <w:ins w:id="191" w:author="Jean-Francois Bouquier" w:date="2020-06-04T17:52:00Z">
        <w:r>
          <w:t>L3VPN network data model</w:t>
        </w:r>
      </w:ins>
      <w:ins w:id="192" w:author="Jean-Francois Bouquier" w:date="2020-06-04T18:38:00Z">
        <w:r w:rsidR="003531F9">
          <w:t xml:space="preserve"> defined in </w:t>
        </w:r>
      </w:ins>
      <w:ins w:id="193" w:author="Jean-Francois Bouquier" w:date="2020-06-04T18:39:00Z">
        <w:r w:rsidR="003531F9">
          <w:t>“ietf-l3vpn-ntw”</w:t>
        </w:r>
        <w:r w:rsidR="005F4550">
          <w:t xml:space="preserve"> module of draft-ietf</w:t>
        </w:r>
      </w:ins>
      <w:ins w:id="194" w:author="Jean-Francois Bouquier" w:date="2020-06-04T18:40:00Z">
        <w:r w:rsidR="005F4550">
          <w:t>-opsawg-l3sm-l3nm [L3NM]</w:t>
        </w:r>
      </w:ins>
      <w:ins w:id="195" w:author="Jean-Francois Bouquier" w:date="2020-06-04T18:37:00Z">
        <w:r w:rsidR="003531F9">
          <w:t xml:space="preserve"> used for non-ACTN MPI for L3VPN service provisioning</w:t>
        </w:r>
      </w:ins>
    </w:p>
    <w:p w14:paraId="33ABE33D" w14:textId="77777777" w:rsidR="00144174" w:rsidRDefault="005F4550" w:rsidP="002F2B79">
      <w:pPr>
        <w:pStyle w:val="RFCListBullet"/>
        <w:shd w:val="clear" w:color="auto" w:fill="FFFF00"/>
        <w:rPr>
          <w:ins w:id="196" w:author="Jean-Francois Bouquier" w:date="2020-06-04T17:52:00Z"/>
        </w:rPr>
      </w:pPr>
      <w:ins w:id="197" w:author="Jean-Francois Bouquier" w:date="2020-06-04T17:52:00Z">
        <w:r>
          <w:t xml:space="preserve">L2VPN network data model defined in </w:t>
        </w:r>
      </w:ins>
      <w:ins w:id="198" w:author="Jean-Francois Bouquier" w:date="2020-06-04T18:41:00Z">
        <w:r>
          <w:t>“ietf-l2vpn-ntw” module</w:t>
        </w:r>
      </w:ins>
      <w:ins w:id="199" w:author="Jean-Francois Bouquier" w:date="2020-06-04T18:42:00Z">
        <w:r>
          <w:t xml:space="preserve"> of draft-ietf-barguil-opsawg-</w:t>
        </w:r>
      </w:ins>
      <w:ins w:id="200" w:author="Jean-Francois Bouquier" w:date="2020-06-04T18:43:00Z">
        <w:r>
          <w:t>l2sm-l2nm [L2NM]</w:t>
        </w:r>
      </w:ins>
      <w:ins w:id="201" w:author="Jean-Francois Bouquier" w:date="2020-06-04T18:44:00Z">
        <w:r>
          <w:t xml:space="preserve"> used for non-ACTN MPI for </w:t>
        </w:r>
      </w:ins>
      <w:ins w:id="202" w:author="Jean-Francois Bouquier" w:date="2020-06-04T18:45:00Z">
        <w:r>
          <w:t xml:space="preserve">L2VPN </w:t>
        </w:r>
      </w:ins>
      <w:ins w:id="203" w:author="Jean-Francois Bouquier" w:date="2020-06-04T18:44:00Z">
        <w:r>
          <w:t>service provisioning</w:t>
        </w:r>
      </w:ins>
    </w:p>
    <w:p w14:paraId="64395E38" w14:textId="77777777" w:rsidR="00144174" w:rsidRDefault="00144174" w:rsidP="00FA26A9">
      <w:pPr>
        <w:pStyle w:val="RFCListBullet"/>
        <w:numPr>
          <w:ilvl w:val="0"/>
          <w:numId w:val="0"/>
        </w:numPr>
        <w:shd w:val="clear" w:color="auto" w:fill="FFFF00"/>
        <w:ind w:left="864"/>
      </w:pPr>
    </w:p>
    <w:p w14:paraId="07E079FE" w14:textId="77777777" w:rsidR="003B0D3F" w:rsidDel="00D109DF" w:rsidRDefault="003B0D3F" w:rsidP="002F2B79">
      <w:pPr>
        <w:ind w:left="0"/>
        <w:rPr>
          <w:del w:id="204" w:author="Jean-Francois Bouquier" w:date="2020-06-05T11:27:00Z"/>
        </w:rPr>
      </w:pPr>
      <w:commentRangeStart w:id="205"/>
      <w:del w:id="206" w:author="Jean-Francois Bouquier" w:date="2020-06-05T11:27:00Z">
        <w:r w:rsidDel="00D109DF">
          <w:delText>The Ethernet Topology Model is used to report the access links between the IP routers and the edge ROADMs as well as the inter</w:delText>
        </w:r>
        <w:r w:rsidDel="00D109DF">
          <w:noBreakHyphen/>
          <w:delText>domain links between ASBRs, while the L3 Topology Model is used to report the IP network topology (e.g., IP routers and links).</w:delText>
        </w:r>
      </w:del>
      <w:commentRangeEnd w:id="205"/>
      <w:r w:rsidR="00D109DF">
        <w:rPr>
          <w:rStyle w:val="CommentReference"/>
        </w:rPr>
        <w:commentReference w:id="205"/>
      </w:r>
    </w:p>
    <w:p w14:paraId="49B4AB1D" w14:textId="77777777" w:rsidR="003B0D3F" w:rsidRPr="003B0D3F" w:rsidRDefault="003B0D3F" w:rsidP="002F2B79"/>
    <w:p w14:paraId="331546F6" w14:textId="77777777" w:rsidR="003B0D3F" w:rsidRPr="003B0D3F" w:rsidRDefault="003B0D3F">
      <w:pPr>
        <w:pStyle w:val="Heading3"/>
        <w:pPrChange w:id="207" w:author="Jean-Francois Bouquier" w:date="2020-06-05T11:14:00Z">
          <w:pPr>
            <w:pStyle w:val="Heading4"/>
          </w:pPr>
        </w:pPrChange>
      </w:pPr>
      <w:bookmarkStart w:id="208" w:name="_Toc42249129"/>
      <w:r>
        <w:t>Inter-domain link discovery</w:t>
      </w:r>
      <w:bookmarkEnd w:id="208"/>
    </w:p>
    <w:p w14:paraId="52501386" w14:textId="77777777" w:rsidR="003B0D3F" w:rsidRDefault="003B0D3F" w:rsidP="003B0D3F">
      <w:r>
        <w:t xml:space="preserve">In the reference network of </w:t>
      </w:r>
      <w:r>
        <w:fldChar w:fldCharType="begin"/>
      </w:r>
      <w:r>
        <w:instrText xml:space="preserve"> REF _Ref5722602 \r \h </w:instrText>
      </w:r>
      <w:r>
        <w:fldChar w:fldCharType="separate"/>
      </w:r>
      <w:r>
        <w:t>Figure 1</w:t>
      </w:r>
      <w:r>
        <w:fldChar w:fldCharType="end"/>
      </w:r>
      <w:r>
        <w:t>, there are two types of inter</w:t>
      </w:r>
      <w:r>
        <w:noBreakHyphen/>
        <w:t>domain links:</w:t>
      </w:r>
    </w:p>
    <w:p w14:paraId="6509D272" w14:textId="77777777" w:rsidR="003B0D3F" w:rsidRDefault="003B0D3F" w:rsidP="003B0D3F">
      <w:pPr>
        <w:pStyle w:val="RFCListBullet"/>
      </w:pPr>
      <w:r>
        <w:t>Links between two IP domains (ASes)</w:t>
      </w:r>
    </w:p>
    <w:p w14:paraId="44DB464A" w14:textId="77777777" w:rsidR="003B0D3F" w:rsidRDefault="003B0D3F" w:rsidP="003B0D3F">
      <w:pPr>
        <w:pStyle w:val="RFCListBullet"/>
      </w:pPr>
      <w:r>
        <w:t>Links between an IP router and a ROADM</w:t>
      </w:r>
    </w:p>
    <w:p w14:paraId="2B246DC9" w14:textId="77777777" w:rsidR="003B0D3F" w:rsidRDefault="003B0D3F" w:rsidP="003B0D3F">
      <w:r>
        <w:t>Both types of links are Ethernet physical links.</w:t>
      </w:r>
    </w:p>
    <w:p w14:paraId="2F9476E3" w14:textId="77777777" w:rsidR="003B0D3F" w:rsidRDefault="003B0D3F" w:rsidP="003B0D3F">
      <w:pPr>
        <w:rPr>
          <w:rFonts w:eastAsiaTheme="minorEastAsia"/>
          <w:lang w:eastAsia="zh-CN"/>
        </w:rPr>
      </w:pPr>
      <w:r>
        <w:rPr>
          <w:rFonts w:eastAsiaTheme="minorEastAsia"/>
          <w:lang w:eastAsia="zh-CN"/>
        </w:rPr>
        <w:t>The inter-domain link information is reported to the MDSC by the two adjacent PNCs, controlling the two ends of the inter-domain link.</w:t>
      </w:r>
    </w:p>
    <w:p w14:paraId="6DA1A526" w14:textId="77777777" w:rsidR="003B0D3F" w:rsidRPr="00995068" w:rsidRDefault="003B0D3F" w:rsidP="003B0D3F">
      <w:r>
        <w:t>The MDSC can understand how to merge these inter</w:t>
      </w:r>
      <w:r>
        <w:noBreakHyphen/>
        <w:t>domain links together using the plug-id attribute defined in the TE Topology Model [TE</w:t>
      </w:r>
      <w:r>
        <w:noBreakHyphen/>
        <w:t xml:space="preserve">TOPO], as described in </w:t>
      </w:r>
      <w:r w:rsidRPr="00995068">
        <w:t>as described in section 4.3 of [TE-TOPO].</w:t>
      </w:r>
    </w:p>
    <w:p w14:paraId="6D4995F8" w14:textId="77777777" w:rsidR="003B0D3F" w:rsidRDefault="003B0D3F" w:rsidP="003B0D3F">
      <w:r>
        <w:t>A more detailed description of how the plug-id can be used to discover inter-domain link is also provided in section 5.1.4 of [</w:t>
      </w:r>
      <w:r w:rsidRPr="00A32AF9">
        <w:t>TNBI</w:t>
      </w:r>
      <w:r>
        <w:t>].</w:t>
      </w:r>
    </w:p>
    <w:p w14:paraId="3B0B2BFA" w14:textId="77777777" w:rsidR="003B0D3F" w:rsidRDefault="003B0D3F" w:rsidP="003B0D3F">
      <w:r>
        <w:t>Both types of inter</w:t>
      </w:r>
      <w:r>
        <w:noBreakHyphen/>
        <w:t>domain links are discovered using the plug</w:t>
      </w:r>
      <w:r>
        <w:noBreakHyphen/>
        <w:t>id attributes reported in the Ethernet Topologies exposed by the two adjacent PNCs. The MDSC can also discover an inter</w:t>
      </w:r>
      <w:r>
        <w:noBreakHyphen/>
        <w:t>domain IP link/adjacency between the two IP LTPs, reported in the IP Topologies exposed by the two adjacent P</w:t>
      </w:r>
      <w:r>
        <w:noBreakHyphen/>
        <w:t>PNCs, supported by the two ETH LTPs of an Ethernet Link discovered between these two P</w:t>
      </w:r>
      <w:r>
        <w:noBreakHyphen/>
        <w:t>PNCs.</w:t>
      </w:r>
    </w:p>
    <w:p w14:paraId="36A2EA6A" w14:textId="77777777" w:rsidR="003B0D3F" w:rsidRDefault="003B0D3F" w:rsidP="003B0D3F">
      <w:r>
        <w:t>Two options are possible to discover these inter</w:t>
      </w:r>
      <w:r>
        <w:noBreakHyphen/>
        <w:t>domain links:</w:t>
      </w:r>
    </w:p>
    <w:p w14:paraId="2307C11F" w14:textId="77777777" w:rsidR="003B0D3F" w:rsidRDefault="003B0D3F">
      <w:pPr>
        <w:pStyle w:val="RFCListNumbered"/>
        <w:pPrChange w:id="209" w:author="Italo Busi" w:date="2020-08-14T10:44:00Z">
          <w:pPr>
            <w:pStyle w:val="RFCListNumbered"/>
            <w:tabs>
              <w:tab w:val="num" w:pos="864"/>
            </w:tabs>
          </w:pPr>
        </w:pPrChange>
      </w:pPr>
      <w:r>
        <w:t>Static configuration</w:t>
      </w:r>
    </w:p>
    <w:p w14:paraId="7B888937" w14:textId="77777777" w:rsidR="003B0D3F" w:rsidRDefault="003B0D3F">
      <w:pPr>
        <w:pStyle w:val="RFCListNumbered"/>
        <w:pPrChange w:id="210" w:author="Italo Busi" w:date="2020-08-14T10:44:00Z">
          <w:pPr>
            <w:pStyle w:val="RFCListNumbered"/>
            <w:tabs>
              <w:tab w:val="num" w:pos="864"/>
            </w:tabs>
          </w:pPr>
        </w:pPrChange>
      </w:pPr>
      <w:r>
        <w:t>LLDP [IEEE 802.1AB] automatic discovery</w:t>
      </w:r>
    </w:p>
    <w:p w14:paraId="400503B5" w14:textId="77777777" w:rsidR="003B0D3F" w:rsidRDefault="003B0D3F" w:rsidP="003B0D3F">
      <w:r>
        <w:lastRenderedPageBreak/>
        <w:t>Since the static configuration requires an administrative burden to configure network-wide unique identifiers, the automatic discovery solution based on LLDP is preferable when LLDP is supported.</w:t>
      </w:r>
    </w:p>
    <w:p w14:paraId="1B6C12FE" w14:textId="77777777" w:rsidR="003B0D3F" w:rsidRDefault="003B0D3F" w:rsidP="003B0D3F">
      <w:pPr>
        <w:rPr>
          <w:rFonts w:eastAsiaTheme="minorEastAsia"/>
          <w:lang w:eastAsia="zh-CN"/>
        </w:rPr>
      </w:pPr>
      <w:r>
        <w:t xml:space="preserve">As outlined in [TNBI], the </w:t>
      </w:r>
      <w:r>
        <w:rPr>
          <w:rFonts w:eastAsiaTheme="minorEastAsia"/>
          <w:lang w:eastAsia="zh-CN"/>
        </w:rPr>
        <w:t xml:space="preserve">encoding of the plug-id namespace as well as of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p>
    <w:p w14:paraId="1C2164C1" w14:textId="77777777" w:rsidR="003B0D3F" w:rsidRDefault="00A372E4" w:rsidP="00A372E4">
      <w:pPr>
        <w:pStyle w:val="Heading2"/>
        <w:rPr>
          <w:highlight w:val="yellow"/>
        </w:rPr>
      </w:pPr>
      <w:bookmarkStart w:id="211" w:name="_Toc42249130"/>
      <w:r>
        <w:rPr>
          <w:highlight w:val="yellow"/>
        </w:rPr>
        <w:t>L2VPN/L3VPN establishment</w:t>
      </w:r>
      <w:bookmarkEnd w:id="211"/>
    </w:p>
    <w:p w14:paraId="482308B8" w14:textId="77777777" w:rsidR="00E03626" w:rsidRPr="00E03626" w:rsidRDefault="00E03626" w:rsidP="00E03626">
      <w:pPr>
        <w:rPr>
          <w:highlight w:val="yellow"/>
        </w:rPr>
      </w:pPr>
      <w:r>
        <w:rPr>
          <w:highlight w:val="yellow"/>
        </w:rPr>
        <w:t>To be added</w:t>
      </w:r>
    </w:p>
    <w:p w14:paraId="5C721BEE" w14:textId="77777777" w:rsidR="00195C3F" w:rsidRDefault="00195C3F" w:rsidP="00195C3F">
      <w:pPr>
        <w:rPr>
          <w:ins w:id="212" w:author="Paolo Volpato" w:date="2020-08-06T14:38:00Z"/>
          <w:i/>
        </w:rPr>
      </w:pPr>
      <w:r w:rsidRPr="00BA04BE">
        <w:rPr>
          <w:b/>
          <w:i/>
          <w:highlight w:val="yellow"/>
        </w:rPr>
        <w:t xml:space="preserve">[Editor’s Note] </w:t>
      </w:r>
      <w:r w:rsidRPr="00BA04BE">
        <w:rPr>
          <w:i/>
          <w:highlight w:val="yellow"/>
        </w:rPr>
        <w:t xml:space="preserve">What mechanism would convey on the interface to the IP/MPLS domain controllers as well as on the SBI (between IP/MPLS domain controllers and IP/MPLS PE routers) the TE binding policy dynamically for the L3VPN? Typically, VRF is the function of the device that participate MP-BGP in MPLS VPN. With current MP-BGP implementation in MPLS VPN, the VRF’s BGP next hop is the destination PE and the mapping to a tunnel (either an LDP or a BGP tunnel) toward the destination PE is done by automatically without any configuration. It is to be determined the impact on the PE VRF operation when the tunnel is an optical bypass tunnel which does not participate either LDP or BGP. </w:t>
      </w:r>
    </w:p>
    <w:p w14:paraId="20A6595F" w14:textId="77777777" w:rsidR="00195C3F" w:rsidRDefault="00195C3F" w:rsidP="00195C3F">
      <w:pPr>
        <w:rPr>
          <w:ins w:id="213" w:author="Paolo Volpato" w:date="2020-08-06T14:43:00Z"/>
          <w:b/>
          <w:i/>
        </w:rPr>
      </w:pPr>
      <w:ins w:id="214" w:author="Paolo Volpato" w:date="2020-08-06T14:38:00Z">
        <w:r>
          <w:rPr>
            <w:b/>
            <w:i/>
          </w:rPr>
          <w:t xml:space="preserve">New text to answer the yellow part: </w:t>
        </w:r>
      </w:ins>
    </w:p>
    <w:p w14:paraId="28BF582C" w14:textId="77777777" w:rsidR="00195C3F" w:rsidDel="00195C3F" w:rsidRDefault="00195C3F" w:rsidP="00195C3F">
      <w:pPr>
        <w:rPr>
          <w:ins w:id="215" w:author="Paolo Volpato" w:date="2020-08-06T14:45:00Z"/>
          <w:del w:id="216" w:author="SBIBPV 0818" w:date="2020-08-18T09:49:00Z"/>
          <w:i/>
        </w:rPr>
      </w:pPr>
      <w:ins w:id="217" w:author="Paolo Volpato" w:date="2020-08-06T14:43:00Z">
        <w:del w:id="218" w:author="SBIBPV 0818" w:date="2020-08-18T09:49:00Z">
          <w:r w:rsidRPr="005D7E94" w:rsidDel="00195C3F">
            <w:rPr>
              <w:i/>
              <w:rPrChange w:id="219" w:author="Paolo Volpato" w:date="2020-08-06T14:44:00Z">
                <w:rPr>
                  <w:b/>
                  <w:i/>
                </w:rPr>
              </w:rPrChange>
            </w:rPr>
            <w:delText xml:space="preserve">Independently of </w:delText>
          </w:r>
        </w:del>
      </w:ins>
      <w:ins w:id="220" w:author="Paolo Volpato" w:date="2020-08-06T14:44:00Z">
        <w:del w:id="221" w:author="SBIBPV 0818" w:date="2020-08-18T09:49:00Z">
          <w:r w:rsidDel="00195C3F">
            <w:rPr>
              <w:i/>
            </w:rPr>
            <w:delText>the implementation choice the Service-related functions of MDSC will receive the customer requirements from e</w:delText>
          </w:r>
        </w:del>
      </w:ins>
      <w:ins w:id="222" w:author="Paolo Volpato" w:date="2020-08-06T14:45:00Z">
        <w:del w:id="223" w:author="SBIBPV 0818" w:date="2020-08-18T09:49:00Z">
          <w:r w:rsidDel="00195C3F">
            <w:rPr>
              <w:i/>
            </w:rPr>
            <w:delText>its NBI interface. This may be based on APIs based on:</w:delText>
          </w:r>
        </w:del>
      </w:ins>
    </w:p>
    <w:p w14:paraId="4FA64E79" w14:textId="77777777" w:rsidR="00195C3F" w:rsidDel="00195C3F" w:rsidRDefault="00195C3F">
      <w:pPr>
        <w:pStyle w:val="ListParagraph"/>
        <w:numPr>
          <w:ilvl w:val="2"/>
          <w:numId w:val="16"/>
        </w:numPr>
        <w:rPr>
          <w:ins w:id="224" w:author="Paolo Volpato" w:date="2020-08-06T14:47:00Z"/>
          <w:del w:id="225" w:author="SBIBPV 0818" w:date="2020-08-18T09:49:00Z"/>
          <w:i/>
        </w:rPr>
        <w:pPrChange w:id="226" w:author="Paolo Volpato" w:date="2020-08-06T14:47:00Z">
          <w:pPr/>
        </w:pPrChange>
      </w:pPr>
      <w:ins w:id="227" w:author="Paolo Volpato" w:date="2020-08-06T14:47:00Z">
        <w:del w:id="228" w:author="SBIBPV 0818" w:date="2020-08-18T09:49:00Z">
          <w:r w:rsidDel="00195C3F">
            <w:rPr>
              <w:i/>
            </w:rPr>
            <w:delText>T</w:delText>
          </w:r>
        </w:del>
      </w:ins>
      <w:ins w:id="229" w:author="Paolo Volpato" w:date="2020-08-06T14:44:00Z">
        <w:del w:id="230" w:author="SBIBPV 0818" w:date="2020-08-18T09:49:00Z">
          <w:r w:rsidRPr="005D7E94" w:rsidDel="00195C3F">
            <w:rPr>
              <w:i/>
              <w:rPrChange w:id="231" w:author="Paolo Volpato" w:date="2020-08-06T14:47:00Z">
                <w:rPr/>
              </w:rPrChange>
            </w:rPr>
            <w:delText>he AC</w:delText>
          </w:r>
        </w:del>
      </w:ins>
      <w:ins w:id="232" w:author="Paolo Volpato" w:date="2020-08-06T14:45:00Z">
        <w:del w:id="233" w:author="SBIBPV 0818" w:date="2020-08-18T09:49:00Z">
          <w:r w:rsidRPr="005D7E94" w:rsidDel="00195C3F">
            <w:rPr>
              <w:i/>
              <w:rPrChange w:id="234" w:author="Paolo Volpato" w:date="2020-08-06T14:47:00Z">
                <w:rPr/>
              </w:rPrChange>
            </w:rPr>
            <w:delText>TN Customer to MDSC in</w:delText>
          </w:r>
        </w:del>
      </w:ins>
      <w:ins w:id="235" w:author="Paolo Volpato" w:date="2020-08-06T14:46:00Z">
        <w:del w:id="236" w:author="SBIBPV 0818" w:date="2020-08-18T09:49:00Z">
          <w:r w:rsidRPr="005D7E94" w:rsidDel="00195C3F">
            <w:rPr>
              <w:i/>
              <w:rPrChange w:id="237" w:author="Paolo Volpato" w:date="2020-08-06T14:47:00Z">
                <w:rPr/>
              </w:rPrChange>
            </w:rPr>
            <w:delText>terface (CMI)</w:delText>
          </w:r>
        </w:del>
      </w:ins>
    </w:p>
    <w:p w14:paraId="3A1D6487" w14:textId="77777777" w:rsidR="00195C3F" w:rsidDel="00195C3F" w:rsidRDefault="00195C3F">
      <w:pPr>
        <w:pStyle w:val="ListParagraph"/>
        <w:numPr>
          <w:ilvl w:val="2"/>
          <w:numId w:val="16"/>
        </w:numPr>
        <w:rPr>
          <w:ins w:id="238" w:author="Paolo Volpato" w:date="2020-08-06T14:48:00Z"/>
          <w:del w:id="239" w:author="SBIBPV 0818" w:date="2020-08-18T09:49:00Z"/>
          <w:i/>
        </w:rPr>
        <w:pPrChange w:id="240" w:author="Paolo Volpato" w:date="2020-08-06T14:47:00Z">
          <w:pPr/>
        </w:pPrChange>
      </w:pPr>
      <w:ins w:id="241" w:author="Paolo Volpato" w:date="2020-08-06T14:47:00Z">
        <w:del w:id="242" w:author="SBIBPV 0818" w:date="2020-08-18T09:49:00Z">
          <w:r w:rsidDel="00195C3F">
            <w:rPr>
              <w:i/>
            </w:rPr>
            <w:delText>Industry reference</w:delText>
          </w:r>
        </w:del>
      </w:ins>
      <w:ins w:id="243" w:author="Paolo Volpato" w:date="2020-08-06T14:46:00Z">
        <w:del w:id="244" w:author="SBIBPV 0818" w:date="2020-08-18T09:49:00Z">
          <w:r w:rsidRPr="005D7E94" w:rsidDel="00195C3F">
            <w:rPr>
              <w:i/>
              <w:rPrChange w:id="245" w:author="Paolo Volpato" w:date="2020-08-06T14:47:00Z">
                <w:rPr/>
              </w:rPrChange>
            </w:rPr>
            <w:delText xml:space="preserve">, </w:delText>
          </w:r>
        </w:del>
      </w:ins>
      <w:ins w:id="246" w:author="Paolo Volpato" w:date="2020-08-06T14:48:00Z">
        <w:del w:id="247" w:author="SBIBPV 0818" w:date="2020-08-18T09:49:00Z">
          <w:r w:rsidDel="00195C3F">
            <w:rPr>
              <w:i/>
            </w:rPr>
            <w:delText>such as [MEF], [TMF]</w:delText>
          </w:r>
        </w:del>
      </w:ins>
    </w:p>
    <w:p w14:paraId="14A67074" w14:textId="77777777" w:rsidR="00195C3F" w:rsidDel="00195C3F" w:rsidRDefault="00195C3F">
      <w:pPr>
        <w:pStyle w:val="ListParagraph"/>
        <w:numPr>
          <w:ilvl w:val="2"/>
          <w:numId w:val="16"/>
        </w:numPr>
        <w:rPr>
          <w:ins w:id="248" w:author="Paolo Volpato" w:date="2020-08-06T14:48:00Z"/>
          <w:del w:id="249" w:author="SBIBPV 0818" w:date="2020-08-18T09:49:00Z"/>
          <w:i/>
        </w:rPr>
        <w:pPrChange w:id="250" w:author="Paolo Volpato" w:date="2020-08-06T14:47:00Z">
          <w:pPr/>
        </w:pPrChange>
      </w:pPr>
      <w:ins w:id="251" w:author="Paolo Volpato" w:date="2020-08-06T14:48:00Z">
        <w:del w:id="252" w:author="SBIBPV 0818" w:date="2020-08-18T09:49:00Z">
          <w:r w:rsidDel="00195C3F">
            <w:rPr>
              <w:i/>
            </w:rPr>
            <w:delText>P</w:delText>
          </w:r>
        </w:del>
      </w:ins>
      <w:ins w:id="253" w:author="Paolo Volpato" w:date="2020-08-06T14:46:00Z">
        <w:del w:id="254" w:author="SBIBPV 0818" w:date="2020-08-18T09:49:00Z">
          <w:r w:rsidRPr="005D7E94" w:rsidDel="00195C3F">
            <w:rPr>
              <w:i/>
              <w:rPrChange w:id="255" w:author="Paolo Volpato" w:date="2020-08-06T14:47:00Z">
                <w:rPr/>
              </w:rPrChange>
            </w:rPr>
            <w:delText>roprietary APIs</w:delText>
          </w:r>
        </w:del>
      </w:ins>
      <w:ins w:id="256" w:author="Paolo Volpato" w:date="2020-08-06T14:48:00Z">
        <w:del w:id="257" w:author="SBIBPV 0818" w:date="2020-08-18T09:49:00Z">
          <w:r w:rsidDel="00195C3F">
            <w:rPr>
              <w:i/>
            </w:rPr>
            <w:delText>.</w:delText>
          </w:r>
        </w:del>
      </w:ins>
    </w:p>
    <w:p w14:paraId="5034CAB6" w14:textId="77777777" w:rsidR="00195C3F" w:rsidDel="00195C3F" w:rsidRDefault="00195C3F">
      <w:pPr>
        <w:pStyle w:val="RFCListBullet"/>
        <w:numPr>
          <w:ilvl w:val="0"/>
          <w:numId w:val="0"/>
        </w:numPr>
        <w:ind w:left="864" w:hanging="432"/>
        <w:rPr>
          <w:ins w:id="258" w:author="Paolo Volpato" w:date="2020-08-06T14:53:00Z"/>
          <w:del w:id="259" w:author="SBIBPV 0818" w:date="2020-08-18T09:49:00Z"/>
        </w:rPr>
        <w:pPrChange w:id="260" w:author="Paolo Volpato" w:date="2020-08-06T14:48:00Z">
          <w:pPr/>
        </w:pPrChange>
      </w:pPr>
      <w:ins w:id="261" w:author="Paolo Volpato" w:date="2020-08-06T14:50:00Z">
        <w:del w:id="262" w:author="SBIBPV 0818" w:date="2020-08-18T09:49:00Z">
          <w:r w:rsidDel="00195C3F">
            <w:delText xml:space="preserve">In the first case the relevant data models </w:delText>
          </w:r>
        </w:del>
      </w:ins>
      <w:ins w:id="263" w:author="Paolo Volpato" w:date="2020-08-06T14:53:00Z">
        <w:del w:id="264" w:author="SBIBPV 0818" w:date="2020-08-18T09:49:00Z">
          <w:r w:rsidDel="00195C3F">
            <w:delText>may be in the form of</w:delText>
          </w:r>
        </w:del>
      </w:ins>
      <w:ins w:id="265" w:author="Paolo Volpato" w:date="2020-08-06T14:50:00Z">
        <w:del w:id="266" w:author="SBIBPV 0818" w:date="2020-08-18T09:49:00Z">
          <w:r w:rsidDel="00195C3F">
            <w:delText xml:space="preserve"> L3SM []</w:delText>
          </w:r>
        </w:del>
      </w:ins>
      <w:ins w:id="267" w:author="Paolo Volpato" w:date="2020-08-06T14:53:00Z">
        <w:del w:id="268" w:author="SBIBPV 0818" w:date="2020-08-18T09:49:00Z">
          <w:r w:rsidDel="00195C3F">
            <w:delText>, L2SM [] or L1CSM [].</w:delText>
          </w:r>
        </w:del>
      </w:ins>
    </w:p>
    <w:p w14:paraId="14518747" w14:textId="77777777" w:rsidR="00195C3F" w:rsidDel="00195C3F" w:rsidRDefault="00195C3F">
      <w:pPr>
        <w:pStyle w:val="RFCListBullet"/>
        <w:numPr>
          <w:ilvl w:val="0"/>
          <w:numId w:val="0"/>
        </w:numPr>
        <w:ind w:left="864" w:hanging="432"/>
        <w:rPr>
          <w:ins w:id="269" w:author="Paolo Volpato" w:date="2020-08-06T14:59:00Z"/>
          <w:del w:id="270" w:author="SBIBPV 0818" w:date="2020-08-18T09:49:00Z"/>
        </w:rPr>
        <w:pPrChange w:id="271" w:author="Paolo Volpato" w:date="2020-08-06T14:48:00Z">
          <w:pPr/>
        </w:pPrChange>
      </w:pPr>
      <w:ins w:id="272" w:author="Paolo Volpato" w:date="2020-08-06T14:54:00Z">
        <w:del w:id="273" w:author="SBIBPV 0818" w:date="2020-08-18T09:49:00Z">
          <w:r w:rsidDel="00195C3F">
            <w:delText xml:space="preserve">The Service-related function of MDSC will </w:delText>
          </w:r>
        </w:del>
      </w:ins>
      <w:ins w:id="274" w:author="Paolo Volpato" w:date="2020-08-06T14:56:00Z">
        <w:del w:id="275" w:author="SBIBPV 0818" w:date="2020-08-18T09:49:00Z">
          <w:r w:rsidDel="00195C3F">
            <w:delText>check the consistency of the service requirements and move them to the Network-related function to adapt them to the proper network model</w:delText>
          </w:r>
        </w:del>
      </w:ins>
      <w:ins w:id="276" w:author="Paolo Volpato" w:date="2020-08-06T14:59:00Z">
        <w:del w:id="277" w:author="SBIBPV 0818" w:date="2020-08-18T09:49:00Z">
          <w:r w:rsidDel="00195C3F">
            <w:delText>.</w:delText>
          </w:r>
        </w:del>
      </w:ins>
    </w:p>
    <w:p w14:paraId="16BF7C7F" w14:textId="77777777" w:rsidR="00195C3F" w:rsidRDefault="00195C3F">
      <w:pPr>
        <w:pStyle w:val="RFCListBullet"/>
        <w:numPr>
          <w:ilvl w:val="0"/>
          <w:numId w:val="0"/>
        </w:numPr>
        <w:ind w:left="864" w:hanging="432"/>
        <w:rPr>
          <w:ins w:id="278" w:author="Paolo Volpato" w:date="2020-08-06T15:01:00Z"/>
        </w:rPr>
        <w:pPrChange w:id="279" w:author="Paolo Volpato" w:date="2020-08-06T14:48:00Z">
          <w:pPr/>
        </w:pPrChange>
      </w:pPr>
      <w:ins w:id="280" w:author="Paolo Volpato" w:date="2020-08-06T14:59:00Z">
        <w:r>
          <w:lastRenderedPageBreak/>
          <w:t xml:space="preserve">The MDSC Network-related function will then coordinate with the PNCs involved in the process to provide the provisioning information through ACTN MDSC to PNC </w:t>
        </w:r>
      </w:ins>
      <w:ins w:id="281" w:author="Paolo Volpato" w:date="2020-08-06T15:00:00Z">
        <w:r>
          <w:t xml:space="preserve">(MPI) </w:t>
        </w:r>
      </w:ins>
      <w:ins w:id="282" w:author="Paolo Volpato" w:date="2020-08-06T14:59:00Z">
        <w:r>
          <w:t>interface</w:t>
        </w:r>
      </w:ins>
      <w:ins w:id="283" w:author="Paolo Volpato" w:date="2020-08-06T15:00:00Z">
        <w:r>
          <w:t xml:space="preserve">. The relevant data models used at the MPI may be in the form of L3NM, L2NM or others and </w:t>
        </w:r>
      </w:ins>
      <w:ins w:id="284" w:author="Paolo Volpato" w:date="2020-08-06T15:02:00Z">
        <w:r>
          <w:t xml:space="preserve">are </w:t>
        </w:r>
      </w:ins>
      <w:ins w:id="285" w:author="Paolo Volpato" w:date="2020-08-06T15:00:00Z">
        <w:r>
          <w:t xml:space="preserve">exchanged through </w:t>
        </w:r>
      </w:ins>
      <w:ins w:id="286" w:author="Paolo Volpato" w:date="2020-08-06T15:10:00Z">
        <w:r>
          <w:t xml:space="preserve">MPI </w:t>
        </w:r>
      </w:ins>
      <w:ins w:id="287" w:author="Paolo Volpato" w:date="2020-08-06T15:00:00Z">
        <w:r>
          <w:t>API calls</w:t>
        </w:r>
      </w:ins>
      <w:ins w:id="288" w:author="Paolo Volpato" w:date="2020-08-06T15:10:00Z">
        <w:r>
          <w:t xml:space="preserve">. Through this process MDSC Network-related functions provide the configuration information to realize a VPN service to PNCs. </w:t>
        </w:r>
      </w:ins>
      <w:ins w:id="289" w:author="Paolo Volpato" w:date="2020-08-06T15:11:00Z">
        <w:r>
          <w:t xml:space="preserve">For example, this process will inform PNCs on what PE routers compose </w:t>
        </w:r>
      </w:ins>
      <w:ins w:id="290" w:author="Paolo Volpato" w:date="2020-08-06T15:12:00Z">
        <w:r>
          <w:t>a L3</w:t>
        </w:r>
      </w:ins>
      <w:ins w:id="291" w:author="Paolo Volpato" w:date="2020-08-06T15:11:00Z">
        <w:r>
          <w:t xml:space="preserve">VPN, </w:t>
        </w:r>
      </w:ins>
      <w:ins w:id="292" w:author="Paolo Volpato" w:date="2020-08-06T15:12:00Z">
        <w:r>
          <w:t>the topology requested, the VPN attributes, etc.</w:t>
        </w:r>
      </w:ins>
    </w:p>
    <w:p w14:paraId="4B17D579" w14:textId="77777777" w:rsidR="00195C3F" w:rsidRDefault="00195C3F">
      <w:pPr>
        <w:pStyle w:val="RFCListBullet"/>
        <w:numPr>
          <w:ilvl w:val="0"/>
          <w:numId w:val="0"/>
        </w:numPr>
        <w:ind w:left="864" w:hanging="432"/>
        <w:rPr>
          <w:ins w:id="293" w:author="Paolo Volpato" w:date="2020-08-06T15:16:00Z"/>
        </w:rPr>
        <w:pPrChange w:id="294" w:author="Paolo Volpato" w:date="2020-08-06T14:48:00Z">
          <w:pPr/>
        </w:pPrChange>
      </w:pPr>
      <w:ins w:id="295" w:author="Paolo Volpato" w:date="2020-08-06T15:12:00Z">
        <w:r>
          <w:t xml:space="preserve">At the end of the process PNCs will deliver the actual configuration to the devices (either physical or virtual), through the ACTN Southbound Interface (SBI). </w:t>
        </w:r>
      </w:ins>
      <w:ins w:id="296" w:author="Paolo Volpato" w:date="2020-08-06T15:13:00Z">
        <w:r>
          <w:t xml:space="preserve">In this case the configuration policies may be exchanged using a Netconf session </w:t>
        </w:r>
      </w:ins>
      <w:ins w:id="297" w:author="Paolo Volpato" w:date="2020-08-06T15:14:00Z">
        <w:r>
          <w:t xml:space="preserve">delivering configuration commands associated to device-specific data models (e.g. BGP[], </w:t>
        </w:r>
      </w:ins>
      <w:ins w:id="298" w:author="Paolo Volpato" w:date="2020-08-06T15:15:00Z">
        <w:r>
          <w:t>QOS [], etc.).</w:t>
        </w:r>
      </w:ins>
      <w:ins w:id="299" w:author="Paolo Volpato" w:date="2020-08-06T15:13:00Z">
        <w:r>
          <w:t xml:space="preserve"> </w:t>
        </w:r>
      </w:ins>
    </w:p>
    <w:p w14:paraId="6C656BC8" w14:textId="77777777" w:rsidR="00195C3F" w:rsidRPr="00540B04" w:rsidRDefault="00195C3F">
      <w:pPr>
        <w:pStyle w:val="RFCListBullet"/>
        <w:numPr>
          <w:ilvl w:val="0"/>
          <w:numId w:val="0"/>
        </w:numPr>
        <w:ind w:left="864" w:hanging="432"/>
        <w:pPrChange w:id="300" w:author="Paolo Volpato" w:date="2020-08-06T14:48:00Z">
          <w:pPr/>
        </w:pPrChange>
      </w:pPr>
      <w:ins w:id="301" w:author="Paolo Volpato" w:date="2020-08-06T15:16:00Z">
        <w:r>
          <w:t>Having the topology information of the network domains under their control, PNCs will deliver all the information necessary to create, update, optimize or delete the tunnels connecting the PE nodes as requested by the VPN instantiation.</w:t>
        </w:r>
      </w:ins>
    </w:p>
    <w:p w14:paraId="03125510" w14:textId="77777777" w:rsidR="00E33E77" w:rsidRDefault="00E33E77" w:rsidP="002F2B79">
      <w:pPr>
        <w:pStyle w:val="Heading3"/>
        <w:numPr>
          <w:ilvl w:val="0"/>
          <w:numId w:val="0"/>
        </w:numPr>
      </w:pPr>
    </w:p>
    <w:p w14:paraId="7155EE99" w14:textId="77777777" w:rsidR="006F6F19" w:rsidRPr="005254EF" w:rsidRDefault="006F6F19" w:rsidP="001E3E79">
      <w:pPr>
        <w:pStyle w:val="Heading1"/>
      </w:pPr>
      <w:bookmarkStart w:id="302" w:name="_Toc42249131"/>
      <w:r w:rsidRPr="005254EF">
        <w:t>Security Considerations</w:t>
      </w:r>
      <w:bookmarkEnd w:id="302"/>
    </w:p>
    <w:p w14:paraId="08AF4EBC" w14:textId="77777777" w:rsidR="00BA2A4C" w:rsidRDefault="0002767F" w:rsidP="00BA2A4C">
      <w:r w:rsidRPr="00E33E77">
        <w:rPr>
          <w:highlight w:val="yellow"/>
        </w:rPr>
        <w:t>Several</w:t>
      </w:r>
      <w:r w:rsidR="00BA2A4C" w:rsidRPr="00E33E77">
        <w:rPr>
          <w:highlight w:val="yellow"/>
        </w:rPr>
        <w:t xml:space="preserve"> security considerations have been identified and will be discussed in future versions of this document.</w:t>
      </w:r>
      <w:r w:rsidR="00BA2A4C">
        <w:t xml:space="preserve">   </w:t>
      </w:r>
    </w:p>
    <w:p w14:paraId="486C431C" w14:textId="77777777" w:rsidR="000D4AD0" w:rsidRDefault="000D4AD0" w:rsidP="00055923">
      <w:pPr>
        <w:pStyle w:val="Heading1"/>
      </w:pPr>
      <w:bookmarkStart w:id="303" w:name="_Toc42249132"/>
      <w:r>
        <w:t>Operational Considerations</w:t>
      </w:r>
      <w:bookmarkEnd w:id="303"/>
    </w:p>
    <w:p w14:paraId="7C576794" w14:textId="77777777" w:rsidR="000D4AD0" w:rsidRPr="008D20DE" w:rsidRDefault="000D4AD0" w:rsidP="008D20DE">
      <w:r w:rsidRPr="00E33E77">
        <w:rPr>
          <w:highlight w:val="yellow"/>
        </w:rPr>
        <w:t>Telemetry data, such as the collection of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402D93E0" w14:textId="77777777" w:rsidR="00055923" w:rsidRPr="005254EF" w:rsidRDefault="00055923" w:rsidP="00055923">
      <w:pPr>
        <w:pStyle w:val="Heading1"/>
      </w:pPr>
      <w:bookmarkStart w:id="304" w:name="_Toc42249133"/>
      <w:r w:rsidRPr="005254EF">
        <w:t>IANA Considerations</w:t>
      </w:r>
      <w:bookmarkEnd w:id="304"/>
    </w:p>
    <w:p w14:paraId="2F8EBCA3" w14:textId="77777777" w:rsidR="00055923" w:rsidRPr="00055923" w:rsidRDefault="005254EF" w:rsidP="008D20DE">
      <w:pPr>
        <w:rPr>
          <w:rFonts w:eastAsia="Times New Roman"/>
        </w:rPr>
      </w:pPr>
      <w:r w:rsidRPr="00BA72C5">
        <w:t>This document requires no IANA actions.</w:t>
      </w:r>
    </w:p>
    <w:p w14:paraId="11E77EE7" w14:textId="77777777" w:rsidR="002E1F5F" w:rsidRPr="005254EF" w:rsidRDefault="002E1F5F" w:rsidP="001E3E79">
      <w:pPr>
        <w:pStyle w:val="Heading1"/>
      </w:pPr>
      <w:bookmarkStart w:id="305" w:name="_Toc42249134"/>
      <w:r w:rsidRPr="005254EF">
        <w:t>References</w:t>
      </w:r>
      <w:bookmarkEnd w:id="305"/>
    </w:p>
    <w:p w14:paraId="78FC148B" w14:textId="77777777" w:rsidR="002E1F5F" w:rsidRPr="00A32AF9" w:rsidRDefault="002E1F5F" w:rsidP="001E3E79">
      <w:pPr>
        <w:pStyle w:val="Heading2"/>
      </w:pPr>
      <w:bookmarkStart w:id="306" w:name="_Toc42249135"/>
      <w:r w:rsidRPr="00A32AF9">
        <w:t>Normative References</w:t>
      </w:r>
      <w:bookmarkEnd w:id="306"/>
    </w:p>
    <w:p w14:paraId="79AD1446" w14:textId="77777777" w:rsidR="00A32AF9" w:rsidRDefault="00A32AF9" w:rsidP="00A925B8">
      <w:pPr>
        <w:pStyle w:val="RFCReferencesBookmark"/>
      </w:pPr>
      <w:r>
        <w:t>[RFC7950]</w:t>
      </w:r>
      <w:r w:rsidR="00135066">
        <w:tab/>
      </w:r>
      <w:r w:rsidR="00135066">
        <w:rPr>
          <w:lang w:val="en"/>
        </w:rPr>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lastRenderedPageBreak/>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6ECFF313" w14:textId="77777777" w:rsidR="001153AA" w:rsidRDefault="001153AA" w:rsidP="00E95C5A">
      <w:pPr>
        <w:pStyle w:val="RFCReferencesBookmark"/>
      </w:pPr>
      <w:r>
        <w:t>[RFC8345] Clemm, A.,</w:t>
      </w:r>
      <w:r w:rsidR="00D92ACB">
        <w:t xml:space="preserve"> </w:t>
      </w:r>
      <w:r>
        <w:t>Medved, J. et al., “A Yang Data Model for Network Topologies”, RFC8345, March 2018.</w:t>
      </w:r>
    </w:p>
    <w:p w14:paraId="3AAD24D3" w14:textId="77777777" w:rsidR="00D92ACB" w:rsidRDefault="00D92ACB" w:rsidP="00D92ACB">
      <w:pPr>
        <w:pStyle w:val="RFCReferencesBookmark"/>
      </w:pPr>
      <w:r>
        <w:t>[RFC8346] Clemm,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233984AF" w14:textId="77777777" w:rsidR="00135066" w:rsidRDefault="00A32AF9" w:rsidP="00EC47A2">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70A40264" w14:textId="77777777" w:rsidR="001153AA" w:rsidRDefault="001153AA" w:rsidP="001153AA">
      <w:pPr>
        <w:pStyle w:val="RFCReferencesBookmark"/>
      </w:pPr>
      <w:r>
        <w:t>[TE-TOPO] Liu, X. et al., "YANG Data Model for TE Topologies", draft-ietf-teas-yang-te-topo, work in progress.</w:t>
      </w:r>
    </w:p>
    <w:p w14:paraId="5EFCA7D8" w14:textId="77777777" w:rsidR="00A32AF9" w:rsidRDefault="00A32AF9" w:rsidP="00135066">
      <w:pPr>
        <w:pStyle w:val="RFCReferencesBookmark"/>
      </w:pPr>
      <w:r>
        <w:t>[WSON-TOPO]</w:t>
      </w:r>
      <w:r>
        <w:tab/>
      </w:r>
      <w:r w:rsidR="00135066">
        <w:t>Lee, Y. et al., "</w:t>
      </w:r>
      <w:r w:rsidR="00135066" w:rsidRPr="00135066">
        <w:t xml:space="preserve"> A YANG Data Model for WSON (Wavelength Switched Optical Networks)</w:t>
      </w:r>
      <w:r w:rsidR="00135066">
        <w:t xml:space="preserve">", </w:t>
      </w:r>
      <w:r w:rsidRPr="00A32AF9">
        <w:t>draft-ietf-ccamp-wson-yang</w:t>
      </w:r>
      <w:r w:rsidR="00135066">
        <w:t>, work in progress.</w:t>
      </w:r>
    </w:p>
    <w:p w14:paraId="1DBFEA81"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draft-ietf-ccamp-flexigrid-yang, work in progress.</w:t>
      </w:r>
    </w:p>
    <w:p w14:paraId="669412F4" w14:textId="77777777" w:rsidR="001153AA" w:rsidRDefault="001153AA" w:rsidP="00D92ACB">
      <w:pPr>
        <w:pStyle w:val="RFCReferencesBookmark"/>
      </w:pPr>
      <w:r>
        <w:t>[CLIENT-TOPO]</w:t>
      </w:r>
      <w:r>
        <w:tab/>
        <w:t>Zheng, H. et al., "A YANG Data Model for Client-layer Topology", draft-zheng-ccamp-client-topo-yang,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1F3D779C" w14:textId="77777777" w:rsidR="00D92ACB" w:rsidRDefault="00D92ACB" w:rsidP="00C90F82">
      <w:pPr>
        <w:pStyle w:val="RFCReferencesBookmark"/>
      </w:pPr>
      <w:r w:rsidRPr="00C57086">
        <w:t>[TE-TUNNEL]</w:t>
      </w:r>
      <w:r w:rsidRPr="00C57086">
        <w:tab/>
        <w:t>Saad, T. et al., "A YANG Data Model for Traffic Engineering Tunnels and Interfaces", draft-ietf-teas-yang-te,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07FA802A" w14:textId="77777777" w:rsidR="00D92ACB" w:rsidRDefault="00D92ACB" w:rsidP="00D92ACB">
      <w:pPr>
        <w:pStyle w:val="RFCReferencesBookmark"/>
      </w:pPr>
      <w:r>
        <w:lastRenderedPageBreak/>
        <w:t>[Flexi</w:t>
      </w:r>
      <w:r>
        <w:noBreakHyphen/>
        <w:t>MC]</w:t>
      </w:r>
      <w:r>
        <w:tab/>
      </w:r>
      <w:r w:rsidRPr="00C90205">
        <w:t>Lopez de Vergara, J. E. et al., "</w:t>
      </w:r>
      <w:r w:rsidRPr="00F33CC7">
        <w:t>YANG data model for Flexi-Grid media-channels</w:t>
      </w:r>
      <w:r w:rsidRPr="00C90205">
        <w:t xml:space="preserve">", </w:t>
      </w:r>
      <w:r w:rsidRPr="00F33CC7">
        <w:t>draft-ietf-ccamp-flexigrid-media-channel-yang</w:t>
      </w:r>
      <w:r w:rsidRPr="00C90205">
        <w:t>, work in progress</w:t>
      </w:r>
      <w:r>
        <w:t>.</w:t>
      </w:r>
    </w:p>
    <w:p w14:paraId="301379CA" w14:textId="77777777" w:rsidR="00D92ACB" w:rsidRPr="00F41C0D" w:rsidRDefault="00D92ACB" w:rsidP="00D92ACB">
      <w:pPr>
        <w:pStyle w:val="RFCReferencesBookmark"/>
        <w:rPr>
          <w:lang w:val="en"/>
        </w:rPr>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76340C80" w14:textId="77777777" w:rsidR="002E1F5F" w:rsidRPr="00A32AF9" w:rsidRDefault="002E1F5F" w:rsidP="001153AA">
      <w:pPr>
        <w:pStyle w:val="Heading2"/>
      </w:pPr>
      <w:bookmarkStart w:id="307" w:name="_Toc42249136"/>
      <w:r w:rsidRPr="00A32AF9">
        <w:t>Informative References</w:t>
      </w:r>
      <w:bookmarkEnd w:id="307"/>
    </w:p>
    <w:p w14:paraId="3EC0EBD3" w14:textId="0CA93896" w:rsidR="00195C3F" w:rsidRDefault="00195C3F" w:rsidP="00195C3F">
      <w:pPr>
        <w:pStyle w:val="RFCReferencesBookmark"/>
        <w:rPr>
          <w:ins w:id="308" w:author="Belotti, Sergio (Nokia - IT/Vimercate)" w:date="2020-08-12T15:23:00Z"/>
        </w:rPr>
      </w:pPr>
      <w:ins w:id="309" w:author="Belotti, Sergio (Nokia - IT/Vimercate)" w:date="2020-08-12T15:20:00Z">
        <w:r>
          <w:t xml:space="preserve">[RFC1930] </w:t>
        </w:r>
      </w:ins>
      <w:ins w:id="310" w:author="Belotti, Sergio (Nokia - IT/Vimercate)" w:date="2020-08-12T15:21:00Z">
        <w:r>
          <w:t>J. Hawkinson, T. Bates</w:t>
        </w:r>
      </w:ins>
      <w:ins w:id="311" w:author="Belotti, Sergio (Nokia - IT/Vimercate)" w:date="2020-08-12T15:22:00Z">
        <w:r>
          <w:t>, “Guideline for creation, selection, and registration of an Autonomous System (AS)</w:t>
        </w:r>
      </w:ins>
      <w:ins w:id="312" w:author="Belotti, Sergio (Nokia - IT/Vimercate)" w:date="2020-08-12T15:23:00Z">
        <w:r>
          <w:t>”,</w:t>
        </w:r>
      </w:ins>
      <w:ins w:id="313" w:author="Belotti, Sergio (Nokia - IT/Vimercate)" w:date="2020-08-12T15:24:00Z">
        <w:r>
          <w:t xml:space="preserve"> RFC 1930, March 1996.</w:t>
        </w:r>
      </w:ins>
    </w:p>
    <w:p w14:paraId="45D08DB3" w14:textId="1D5C3F72" w:rsidR="00A925B8" w:rsidRDefault="00A925B8" w:rsidP="00195C3F">
      <w:pPr>
        <w:pStyle w:val="RFCReferencesBookmark"/>
      </w:pPr>
      <w:r>
        <w:t>[RFC4364] E. Rosen and Y. Rekhter, “</w:t>
      </w:r>
      <w:r w:rsidRPr="009910CE">
        <w:t>BGP/MPLS IP Virtual Private Networks (VPNs)</w:t>
      </w:r>
      <w:r>
        <w:t xml:space="preserve">”, RFC 4364, February 2006. </w:t>
      </w:r>
    </w:p>
    <w:p w14:paraId="6CD8E7F6" w14:textId="77777777" w:rsidR="00A925B8" w:rsidRDefault="00A925B8" w:rsidP="00A925B8">
      <w:pPr>
        <w:pStyle w:val="RFCReferencesBookmark"/>
      </w:pPr>
      <w:r>
        <w:t xml:space="preserve">[RFC4761] K. Kompella, Ed., Y. Rekhter, Ed., “Virtual Private LAN Service (VPLS) Using BGP for Auto-Discovery and Signaling”, RFC 4761, January 2007. </w:t>
      </w:r>
    </w:p>
    <w:p w14:paraId="5847C3B3" w14:textId="77777777" w:rsidR="00A925B8" w:rsidRDefault="00A925B8" w:rsidP="00A925B8">
      <w:pPr>
        <w:pStyle w:val="RFCReferencesBookmark"/>
      </w:pPr>
      <w:r>
        <w:t>[RFC6074] E. Rosen, B. Davie, V. Radoaca, and W. Luo, “Provisioning, Auto-Discovery, and Signaling in Layer 2 Virtual Private Networks (L2VPNs)”, RFC 6074, January 2011.</w:t>
      </w:r>
    </w:p>
    <w:p w14:paraId="542B8344" w14:textId="77777777" w:rsidR="00A925B8" w:rsidRDefault="00A925B8" w:rsidP="00A925B8">
      <w:pPr>
        <w:pStyle w:val="RFCReferencesBookmark"/>
      </w:pPr>
      <w:r>
        <w:t>[RFC6624] K. Kompella, B. Kothari, and R. Cherukuri, “Layer 2 Virtual Private Networks Using BGP for Auto-Discovery and Signaling”, RFC 6624, May 2012.</w:t>
      </w:r>
    </w:p>
    <w:p w14:paraId="2457AE5B" w14:textId="77777777" w:rsidR="00A925B8" w:rsidRDefault="00A925B8" w:rsidP="00A925B8">
      <w:pPr>
        <w:pStyle w:val="RFCReferencesBookmark"/>
      </w:pPr>
      <w:r>
        <w:t xml:space="preserve">[RFC7209] A. Sajassi, R. Aggarwal, J. Uttaro, N. Bitar, W. Henderickx, and A. Isaac, “Requirements for Ethernet VPN (EVPN)”, RFC 7209, May 2014. </w:t>
      </w:r>
    </w:p>
    <w:p w14:paraId="52C8AD0D" w14:textId="77777777" w:rsidR="00A925B8" w:rsidRDefault="00A925B8" w:rsidP="00A925B8">
      <w:pPr>
        <w:pStyle w:val="RFCReferencesBookmark"/>
      </w:pPr>
      <w:r>
        <w:t>[RFC7432] A. Sajassi, Ed., et al., “BGP MPLS-Based Ethernet VPN”, RFC 7432, February 2015.</w:t>
      </w:r>
    </w:p>
    <w:p w14:paraId="77A3BD50" w14:textId="77777777" w:rsidR="00A925B8" w:rsidRDefault="00A925B8" w:rsidP="00A925B8">
      <w:pPr>
        <w:pStyle w:val="RFCReferencesBookmark"/>
      </w:pPr>
      <w:r>
        <w:t>[RFC7436] H. Shah, E. Rosen, F. Le Faucheur, and G. Heron, “IP-Only LAN Service (IPLS)”, RFC 7436, January 2015.</w:t>
      </w:r>
    </w:p>
    <w:p w14:paraId="5FA28DFD" w14:textId="77777777" w:rsidR="00A925B8" w:rsidRDefault="00A925B8" w:rsidP="00A925B8">
      <w:pPr>
        <w:pStyle w:val="RFCReferencesBookmark"/>
      </w:pPr>
      <w:r>
        <w:t>[RFC8214] S. Boutros, A. Sajassi, S. Salam, J. Drake, and J. Rabadan, “Virtual Private Wire Service Support in Ethernet VPN”, RFC 8214, August 2017.</w:t>
      </w:r>
    </w:p>
    <w:p w14:paraId="7A2DFA59" w14:textId="77777777" w:rsidR="00A925B8" w:rsidRDefault="00A925B8" w:rsidP="00A925B8">
      <w:pPr>
        <w:pStyle w:val="RFCReferencesBookmark"/>
      </w:pPr>
      <w:r w:rsidRPr="00425337">
        <w:t>[RFC8299]</w:t>
      </w:r>
      <w:r w:rsidRPr="00425337">
        <w:tab/>
        <w:t>Q. Wu, S. Litkowski, L. Tomotaki, and K. Ogaki, “YANG Data Model for L3VPN Service Delivery”, RFC 8299, January 2018.</w:t>
      </w:r>
    </w:p>
    <w:p w14:paraId="50EA278F" w14:textId="77777777" w:rsidR="00A925B8" w:rsidRPr="00425337" w:rsidRDefault="00A925B8" w:rsidP="00A925B8">
      <w:pPr>
        <w:pStyle w:val="RFCReferencesBookmark"/>
      </w:pPr>
      <w:r w:rsidRPr="00425337">
        <w:lastRenderedPageBreak/>
        <w:t>[RFC8309]</w:t>
      </w:r>
      <w:r w:rsidRPr="00425337">
        <w:tab/>
        <w:t xml:space="preserve">Q. Wu, W. Liu, and A. Farrel, “Service Model Explained”, RFC 8309, January 2018. </w:t>
      </w:r>
    </w:p>
    <w:p w14:paraId="41FC8346" w14:textId="77777777" w:rsidR="00A925B8" w:rsidRDefault="00A925B8" w:rsidP="00A925B8">
      <w:pPr>
        <w:pStyle w:val="RFCReferencesBookmark"/>
      </w:pPr>
      <w:r>
        <w:t>[RFC8466] G. Fioccola, ed., “A YANG Data Model for Layer 2 Virtual Private Network (L2VPN) Service Delivery”, RFC8466, October 2018.</w:t>
      </w:r>
    </w:p>
    <w:p w14:paraId="0F44E49B" w14:textId="77777777" w:rsidR="00A32AF9" w:rsidRDefault="00FC576E" w:rsidP="00A925B8">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6102CF6B" w14:textId="41DE3759" w:rsidR="00A925B8" w:rsidRDefault="00A925B8" w:rsidP="00A925B8">
      <w:pPr>
        <w:pStyle w:val="RFCReferencesBookmark"/>
      </w:pPr>
      <w:r>
        <w:t>[</w:t>
      </w:r>
      <w:del w:id="314" w:author="Italo Busi" w:date="2020-08-14T10:34:00Z">
        <w:r w:rsidDel="00A20412">
          <w:delText>ACTN-</w:delText>
        </w:r>
      </w:del>
      <w:r>
        <w:t>VN</w:t>
      </w:r>
      <w:del w:id="315" w:author="Italo Busi" w:date="2020-08-14T10:34:00Z">
        <w:r w:rsidDel="00A20412">
          <w:delText xml:space="preserve">] </w:delText>
        </w:r>
      </w:del>
      <w:ins w:id="316" w:author="Italo Busi" w:date="2020-08-14T10:34:00Z">
        <w:r w:rsidR="00A20412">
          <w:t>]</w:t>
        </w:r>
        <w:r w:rsidR="00A20412">
          <w:tab/>
        </w:r>
      </w:ins>
      <w:ins w:id="317" w:author="Italo Busi" w:date="2020-08-14T10:35:00Z">
        <w:r w:rsidR="00A20412">
          <w:tab/>
        </w:r>
      </w:ins>
      <w:r>
        <w:t xml:space="preserve">Y. Lee, et al., “A Yang Data Model for ACTN VN Operation”, draft-ietf-teas-actn-vn-yang, work in progress. </w:t>
      </w:r>
    </w:p>
    <w:p w14:paraId="718E43C0" w14:textId="77777777" w:rsidR="00560C28" w:rsidRDefault="00560C28" w:rsidP="00560C28">
      <w:pPr>
        <w:pStyle w:val="RFCReferencesBookmark"/>
        <w:rPr>
          <w:ins w:id="318" w:author="Italo Busi" w:date="2020-08-14T10:36:00Z"/>
        </w:rPr>
      </w:pPr>
      <w:ins w:id="319" w:author="Italo Busi" w:date="2020-08-14T10:36:00Z">
        <w:r>
          <w:t>[L2NM]</w:t>
        </w:r>
        <w:r>
          <w:tab/>
        </w:r>
        <w:r>
          <w:tab/>
          <w:t xml:space="preserve">S. </w:t>
        </w:r>
        <w:r w:rsidRPr="00560C28">
          <w:t>Barguil</w:t>
        </w:r>
        <w:r>
          <w:t>, et al., “</w:t>
        </w:r>
        <w:r w:rsidRPr="00560C28">
          <w:t>A Layer 2 VPN Network YANG Model</w:t>
        </w:r>
        <w:r>
          <w:t xml:space="preserve">”, </w:t>
        </w:r>
        <w:r w:rsidRPr="00560C28">
          <w:t>draft-ietf-opsawg-l2nm</w:t>
        </w:r>
        <w:r>
          <w:t xml:space="preserve">, work in progress. </w:t>
        </w:r>
      </w:ins>
    </w:p>
    <w:p w14:paraId="7108D1E6" w14:textId="4AA0154B" w:rsidR="00A20412" w:rsidRDefault="00A20412" w:rsidP="00560C28">
      <w:pPr>
        <w:pStyle w:val="RFCReferencesBookmark"/>
        <w:rPr>
          <w:ins w:id="320" w:author="Italo Busi" w:date="2020-08-14T10:34:00Z"/>
        </w:rPr>
      </w:pPr>
      <w:ins w:id="321" w:author="Italo Busi" w:date="2020-08-14T10:34:00Z">
        <w:r>
          <w:t>[L</w:t>
        </w:r>
      </w:ins>
      <w:ins w:id="322" w:author="Italo Busi" w:date="2020-08-14T10:36:00Z">
        <w:r w:rsidR="00560C28">
          <w:t>3</w:t>
        </w:r>
      </w:ins>
      <w:ins w:id="323" w:author="Italo Busi" w:date="2020-08-14T10:34:00Z">
        <w:r>
          <w:t>NM]</w:t>
        </w:r>
      </w:ins>
      <w:ins w:id="324" w:author="Italo Busi" w:date="2020-08-14T10:35:00Z">
        <w:r>
          <w:tab/>
        </w:r>
        <w:r>
          <w:tab/>
        </w:r>
      </w:ins>
      <w:ins w:id="325" w:author="Italo Busi" w:date="2020-08-14T10:36:00Z">
        <w:r w:rsidR="00560C28">
          <w:t>S</w:t>
        </w:r>
      </w:ins>
      <w:ins w:id="326" w:author="Italo Busi" w:date="2020-08-14T10:34:00Z">
        <w:r>
          <w:t xml:space="preserve">. </w:t>
        </w:r>
      </w:ins>
      <w:ins w:id="327" w:author="Italo Busi" w:date="2020-08-14T10:36:00Z">
        <w:r w:rsidR="00560C28" w:rsidRPr="00560C28">
          <w:t>Barguil</w:t>
        </w:r>
      </w:ins>
      <w:ins w:id="328" w:author="Italo Busi" w:date="2020-08-14T10:34:00Z">
        <w:r>
          <w:t>, et al., “</w:t>
        </w:r>
      </w:ins>
      <w:ins w:id="329" w:author="Italo Busi" w:date="2020-08-14T10:37:00Z">
        <w:r w:rsidR="00560C28" w:rsidRPr="00560C28">
          <w:t>A Layer 3 VPN Network YANG Model</w:t>
        </w:r>
      </w:ins>
      <w:ins w:id="330" w:author="Italo Busi" w:date="2020-08-14T10:34:00Z">
        <w:r>
          <w:t xml:space="preserve">”, </w:t>
        </w:r>
      </w:ins>
      <w:ins w:id="331" w:author="Italo Busi" w:date="2020-08-14T10:38:00Z">
        <w:r w:rsidR="00560C28" w:rsidRPr="00560C28">
          <w:t>draft-ietf-opsawg-l3sm-l3nm</w:t>
        </w:r>
      </w:ins>
      <w:ins w:id="332" w:author="Italo Busi" w:date="2020-08-14T10:34:00Z">
        <w:r>
          <w:t xml:space="preserve">, work in progress. </w:t>
        </w:r>
      </w:ins>
    </w:p>
    <w:p w14:paraId="43DC3627" w14:textId="22F3DC69" w:rsidR="00A925B8" w:rsidRDefault="00A925B8" w:rsidP="00A20412">
      <w:pPr>
        <w:pStyle w:val="RFCReferencesBookmark"/>
      </w:pPr>
      <w:r>
        <w:t xml:space="preserve">[TSM] </w:t>
      </w:r>
      <w:ins w:id="333" w:author="Italo Busi" w:date="2020-08-14T10:38:00Z">
        <w:r w:rsidR="008168C1">
          <w:tab/>
        </w:r>
        <w:r w:rsidR="008168C1">
          <w:tab/>
        </w:r>
      </w:ins>
      <w:r>
        <w:t xml:space="preserve">Y. Lee, et al., “Traffic Engineering and Service Mapping Yang Model”, draft-ietf-teas-te-service-mapping-yang, work in progress. </w:t>
      </w:r>
    </w:p>
    <w:p w14:paraId="721660CA" w14:textId="77777777" w:rsidR="00A925B8" w:rsidRDefault="00A925B8" w:rsidP="00A925B8">
      <w:pPr>
        <w:pStyle w:val="RFCReferencesBookmark"/>
      </w:pPr>
      <w:r>
        <w:t xml:space="preserve">[ACTN-PM] Y. Lee, et al., “YANG models for VN &amp; TE Performance Monitoring Telemetry and Scaling Intent Autonomics”, draft-lee-teas-actn-pm-telemetry-autonomics, work in progress. </w:t>
      </w:r>
    </w:p>
    <w:p w14:paraId="5F8C116E" w14:textId="77777777" w:rsidR="00A925B8" w:rsidRPr="00F4157B" w:rsidRDefault="00A925B8" w:rsidP="00E74B29">
      <w:pPr>
        <w:pStyle w:val="RFCReferencesBookmark"/>
      </w:pPr>
      <w:r w:rsidRPr="00E74B29">
        <w:t>[BGP-L3VPN</w:t>
      </w:r>
      <w:r w:rsidRPr="00F4157B">
        <w:t xml:space="preserve">] D. Jain, et al. “Yang Data Model for BGP/MPLS L3 VPNs”, </w:t>
      </w:r>
      <w:r w:rsidRPr="00E74B29">
        <w:rPr>
          <w:rPrChange w:id="334" w:author="Italo Busi" w:date="2020-08-14T10:40:00Z">
            <w:rPr>
              <w:rFonts w:eastAsiaTheme="minorEastAsia"/>
              <w:lang w:eastAsia="zh-CN"/>
            </w:rPr>
          </w:rPrChange>
        </w:rPr>
        <w:t>draft-ietf-bess-l3vpn-yang</w:t>
      </w:r>
      <w:r w:rsidRPr="00F4157B">
        <w:t xml:space="preserve">, work in progress. </w:t>
      </w:r>
    </w:p>
    <w:p w14:paraId="1B85801B" w14:textId="77777777" w:rsidR="00A925B8" w:rsidRDefault="00A925B8" w:rsidP="00B53579">
      <w:pPr>
        <w:pStyle w:val="RFCReferencesBookmark"/>
      </w:pPr>
    </w:p>
    <w:p w14:paraId="6B9048CC" w14:textId="77777777" w:rsidR="001E3E79" w:rsidRPr="005254EF" w:rsidRDefault="001E3E79" w:rsidP="001E3E79">
      <w:pPr>
        <w:pStyle w:val="Heading1"/>
      </w:pPr>
      <w:bookmarkStart w:id="335" w:name="_Toc42249137"/>
      <w:r w:rsidRPr="005254EF">
        <w:t>Acknowledgments</w:t>
      </w:r>
      <w:bookmarkEnd w:id="335"/>
    </w:p>
    <w:p w14:paraId="1945B4C5" w14:textId="77777777" w:rsidR="005254EF" w:rsidRDefault="005254EF" w:rsidP="005254EF">
      <w:r w:rsidRPr="005254EF">
        <w:t>T</w:t>
      </w:r>
      <w:r w:rsidR="00A41519" w:rsidRPr="005254EF">
        <w:t>his document was prepared using 2-Word-v2.0.template.dot.</w:t>
      </w:r>
    </w:p>
    <w:p w14:paraId="2234AA62" w14:textId="77777777" w:rsidR="00BA2A4C" w:rsidRPr="005254EF" w:rsidRDefault="008D20DE" w:rsidP="005254EF">
      <w:r>
        <w:t>Some of t</w:t>
      </w:r>
      <w:r w:rsidR="00BA2A4C" w:rsidRPr="00BA2A4C">
        <w:t xml:space="preserve">his </w:t>
      </w:r>
      <w:r>
        <w:t xml:space="preserve">analysis </w:t>
      </w:r>
      <w:r w:rsidR="00BA2A4C" w:rsidRPr="00BA2A4C">
        <w:t>work was supported in part by the European Commission funded H2020-ICT-2016-2 METRO-HAUL project (G.A. 761727).</w:t>
      </w:r>
    </w:p>
    <w:p w14:paraId="597929A6" w14:textId="77777777" w:rsidR="00D367CF" w:rsidRDefault="00D367CF" w:rsidP="00D367CF">
      <w:pPr>
        <w:pStyle w:val="RFCApp"/>
      </w:pPr>
      <w:bookmarkStart w:id="336" w:name="_Toc42249138"/>
      <w:r w:rsidRPr="00D367CF">
        <w:lastRenderedPageBreak/>
        <w:t>Multi-layer and multi-domain resiliency</w:t>
      </w:r>
      <w:bookmarkEnd w:id="336"/>
    </w:p>
    <w:p w14:paraId="183F9A0D" w14:textId="77777777" w:rsidR="00D367CF" w:rsidRDefault="00D367CF" w:rsidP="00D367CF">
      <w:pPr>
        <w:pStyle w:val="RFCAppH1"/>
      </w:pPr>
      <w:bookmarkStart w:id="337" w:name="_Toc42249139"/>
      <w:r w:rsidRPr="00D367CF">
        <w:t>Maintenance Window</w:t>
      </w:r>
      <w:bookmarkEnd w:id="337"/>
    </w:p>
    <w:p w14:paraId="5B05A8E8" w14:textId="77777777" w:rsidR="00D367CF" w:rsidRDefault="00D367CF" w:rsidP="00D367CF">
      <w:r>
        <w:rPr>
          <w:highlight w:val="yellow"/>
        </w:rPr>
        <w:t>T</w:t>
      </w:r>
      <w:r w:rsidRPr="00E33E77">
        <w:rPr>
          <w:highlight w:val="yellow"/>
        </w:rPr>
        <w:t>o be added</w:t>
      </w:r>
    </w:p>
    <w:p w14:paraId="032DB15D" w14:textId="77777777" w:rsidR="00D367CF" w:rsidRDefault="00D367CF" w:rsidP="00D367CF">
      <w:pPr>
        <w:pStyle w:val="RFCAppH1"/>
      </w:pPr>
      <w:bookmarkStart w:id="338" w:name="_Toc42249140"/>
      <w:r w:rsidRPr="00D367CF">
        <w:t>Router port failure</w:t>
      </w:r>
      <w:bookmarkEnd w:id="338"/>
    </w:p>
    <w:p w14:paraId="0AF9F18A" w14:textId="77777777" w:rsidR="00D367CF" w:rsidRDefault="00D367CF" w:rsidP="00D367CF">
      <w:r w:rsidRPr="00E33E77">
        <w:rPr>
          <w:highlight w:val="yellow"/>
        </w:rPr>
        <w:t>To be added</w:t>
      </w:r>
    </w:p>
    <w:p w14:paraId="31B3E9D1" w14:textId="77777777" w:rsidR="00D367CF" w:rsidRDefault="00D367CF" w:rsidP="00D1043E">
      <w:pPr>
        <w:pStyle w:val="RFCH1-nonum"/>
      </w:pPr>
      <w:bookmarkStart w:id="339" w:name="_Toc42249141"/>
      <w:r w:rsidRPr="006836AC">
        <w:t>Authors’ Addresses</w:t>
      </w:r>
      <w:bookmarkEnd w:id="339"/>
    </w:p>
    <w:p w14:paraId="5E1DC79D" w14:textId="77777777" w:rsidR="002E1F5F" w:rsidRPr="005254EF" w:rsidRDefault="005254EF" w:rsidP="002E1F5F">
      <w:pPr>
        <w:pStyle w:val="RFCFigure"/>
        <w:rPr>
          <w:rFonts w:cs="Times New Roman"/>
        </w:rPr>
      </w:pPr>
      <w:r w:rsidRPr="005254EF">
        <w:t>Fabio Peruzzini</w:t>
      </w:r>
    </w:p>
    <w:p w14:paraId="377FB4AE" w14:textId="77777777" w:rsidR="002E1F5F" w:rsidRPr="005254EF" w:rsidRDefault="005254EF" w:rsidP="002E1F5F">
      <w:pPr>
        <w:pStyle w:val="RFCFigure"/>
        <w:rPr>
          <w:rFonts w:cs="Times New Roman"/>
        </w:rPr>
      </w:pPr>
      <w:r w:rsidRPr="005254EF">
        <w:t>TIM</w:t>
      </w:r>
    </w:p>
    <w:p w14:paraId="394342E4" w14:textId="77777777" w:rsidR="002E1F5F" w:rsidRPr="005254EF" w:rsidRDefault="002E1F5F" w:rsidP="002E1F5F">
      <w:pPr>
        <w:pStyle w:val="RFCFigure"/>
      </w:pPr>
      <w:r w:rsidRPr="005254EF">
        <w:tab/>
      </w:r>
    </w:p>
    <w:p w14:paraId="6469E9D6" w14:textId="77777777" w:rsidR="002E1F5F" w:rsidRDefault="002E1F5F" w:rsidP="002E1F5F">
      <w:pPr>
        <w:pStyle w:val="RFCFigure"/>
        <w:rPr>
          <w:rFonts w:cs="Times New Roman"/>
        </w:rPr>
      </w:pPr>
      <w:r w:rsidRPr="005254EF">
        <w:t xml:space="preserve">Email: </w:t>
      </w:r>
      <w:hyperlink r:id="rId10" w:history="1">
        <w:r w:rsidR="005254EF" w:rsidRPr="00C56F52">
          <w:rPr>
            <w:rStyle w:val="Hyperlink"/>
          </w:rPr>
          <w:t>fabio.peruzzini@telecomitalia.it</w:t>
        </w:r>
      </w:hyperlink>
    </w:p>
    <w:p w14:paraId="4E3C9BBF" w14:textId="77777777" w:rsidR="006B2FA6" w:rsidRDefault="006B2FA6" w:rsidP="006B2FA6"/>
    <w:p w14:paraId="062FC289" w14:textId="77777777" w:rsidR="0041623B" w:rsidRPr="006B2FA6" w:rsidRDefault="0041623B" w:rsidP="0041623B">
      <w:pPr>
        <w:rPr>
          <w:lang w:val="en-GB"/>
        </w:rPr>
      </w:pPr>
      <w:r w:rsidRPr="006B2FA6">
        <w:rPr>
          <w:lang w:val="en-GB"/>
        </w:rPr>
        <w:t>Jean-Francois Bouquier</w:t>
      </w:r>
      <w:r w:rsidRPr="006B2FA6">
        <w:rPr>
          <w:lang w:val="en-GB"/>
        </w:rPr>
        <w:br/>
        <w:t>Vodafone</w:t>
      </w:r>
    </w:p>
    <w:p w14:paraId="7146B491" w14:textId="77777777" w:rsidR="0041623B" w:rsidRDefault="0041623B" w:rsidP="0041623B">
      <w:r>
        <w:t xml:space="preserve">Email: </w:t>
      </w:r>
      <w:hyperlink r:id="rId11" w:history="1">
        <w:r w:rsidRPr="006472B1">
          <w:rPr>
            <w:rStyle w:val="Hyperlink"/>
          </w:rPr>
          <w:t>jeff.bouquier@vodafone.com</w:t>
        </w:r>
      </w:hyperlink>
    </w:p>
    <w:p w14:paraId="408A24B9" w14:textId="77777777" w:rsidR="0041623B" w:rsidRDefault="0041623B" w:rsidP="0041623B"/>
    <w:p w14:paraId="0EAFA567" w14:textId="77777777" w:rsidR="006B2FA6" w:rsidRDefault="006B2FA6" w:rsidP="006B2FA6">
      <w:r>
        <w:t>Italo Busi</w:t>
      </w:r>
      <w:r>
        <w:br/>
        <w:t>Huawei</w:t>
      </w:r>
    </w:p>
    <w:p w14:paraId="03690BE1" w14:textId="77777777" w:rsidR="006B2FA6" w:rsidRDefault="006B2FA6" w:rsidP="006B2FA6">
      <w:r>
        <w:t xml:space="preserve">Email: </w:t>
      </w:r>
      <w:hyperlink r:id="rId12" w:history="1">
        <w:r w:rsidRPr="006472B1">
          <w:rPr>
            <w:rStyle w:val="Hyperlink"/>
          </w:rPr>
          <w:t>Italo.busi@huawei.com</w:t>
        </w:r>
      </w:hyperlink>
      <w:r>
        <w:t xml:space="preserve"> </w:t>
      </w:r>
    </w:p>
    <w:p w14:paraId="6FF977B3" w14:textId="77777777" w:rsidR="002E1F5F" w:rsidRDefault="002E1F5F" w:rsidP="002E1F5F"/>
    <w:p w14:paraId="5071FA5F" w14:textId="77777777" w:rsidR="00BA2A4C" w:rsidRDefault="00BA2A4C" w:rsidP="00BA2A4C">
      <w:r>
        <w:t>Daniel King</w:t>
      </w:r>
      <w:r>
        <w:br/>
        <w:t>Old Dog Consulting</w:t>
      </w:r>
    </w:p>
    <w:p w14:paraId="3F9F0187" w14:textId="77777777" w:rsidR="00BA2A4C" w:rsidRDefault="00BA2A4C" w:rsidP="00BA2A4C">
      <w:r>
        <w:t xml:space="preserve">Email: </w:t>
      </w:r>
      <w:hyperlink r:id="rId13" w:history="1">
        <w:r w:rsidRPr="00DC28C5">
          <w:rPr>
            <w:rStyle w:val="Hyperlink"/>
          </w:rPr>
          <w:t>daniel@olddog.co.uk</w:t>
        </w:r>
      </w:hyperlink>
      <w:r>
        <w:t xml:space="preserve"> </w:t>
      </w:r>
    </w:p>
    <w:p w14:paraId="520A6AEA" w14:textId="77777777" w:rsidR="006B2FA6" w:rsidRDefault="006B2FA6" w:rsidP="006B2FA6"/>
    <w:p w14:paraId="74B468CC" w14:textId="77777777" w:rsidR="0041623B" w:rsidRPr="00433AE6" w:rsidRDefault="0041623B" w:rsidP="0041623B">
      <w:r w:rsidRPr="00433AE6">
        <w:t>Daniele Ceccarelli</w:t>
      </w:r>
      <w:r w:rsidRPr="00433AE6">
        <w:rPr>
          <w:lang w:val="en-GB"/>
        </w:rPr>
        <w:br/>
        <w:t>Ericsson</w:t>
      </w:r>
    </w:p>
    <w:p w14:paraId="4825597D" w14:textId="77777777" w:rsidR="0041623B" w:rsidRPr="00433AE6" w:rsidRDefault="0041623B" w:rsidP="0041623B">
      <w:r w:rsidRPr="00433AE6">
        <w:t xml:space="preserve">Email: </w:t>
      </w:r>
      <w:hyperlink r:id="rId14" w:history="1">
        <w:r w:rsidRPr="004C3950">
          <w:rPr>
            <w:rStyle w:val="Hyperlink"/>
            <w:lang w:val="it-IT"/>
          </w:rPr>
          <w:t>daniele.ceccarelli@ericsson.com</w:t>
        </w:r>
      </w:hyperlink>
    </w:p>
    <w:p w14:paraId="5BE6E228" w14:textId="77777777" w:rsidR="0041623B" w:rsidRDefault="0041623B" w:rsidP="0041623B"/>
    <w:p w14:paraId="437EF8E4" w14:textId="77777777" w:rsidR="006B2FA6" w:rsidRPr="006B2FA6" w:rsidRDefault="006B2FA6" w:rsidP="006B2FA6">
      <w:pPr>
        <w:rPr>
          <w:lang w:val="it-IT"/>
        </w:rPr>
      </w:pPr>
      <w:r w:rsidRPr="006B2FA6">
        <w:rPr>
          <w:lang w:val="it-IT"/>
        </w:rPr>
        <w:lastRenderedPageBreak/>
        <w:t>Sergio Belotti</w:t>
      </w:r>
      <w:r w:rsidRPr="006B2FA6">
        <w:rPr>
          <w:lang w:val="it-IT"/>
        </w:rPr>
        <w:br/>
        <w:t>Nokia</w:t>
      </w:r>
    </w:p>
    <w:p w14:paraId="791F0CEE" w14:textId="77777777" w:rsidR="006B2FA6" w:rsidRPr="006B2FA6" w:rsidRDefault="006B2FA6" w:rsidP="006B2FA6">
      <w:pPr>
        <w:rPr>
          <w:lang w:val="en-GB"/>
        </w:rPr>
      </w:pPr>
      <w:r w:rsidRPr="006B2FA6">
        <w:rPr>
          <w:lang w:val="en-GB"/>
        </w:rPr>
        <w:t xml:space="preserve">Email: </w:t>
      </w:r>
      <w:hyperlink r:id="rId15" w:history="1">
        <w:r w:rsidRPr="006B2FA6">
          <w:rPr>
            <w:rStyle w:val="Hyperlink"/>
            <w:lang w:val="en-GB"/>
          </w:rPr>
          <w:t>sergio.belotti@nokia.com</w:t>
        </w:r>
      </w:hyperlink>
      <w:r w:rsidRPr="006B2FA6">
        <w:rPr>
          <w:lang w:val="en-GB"/>
        </w:rPr>
        <w:t xml:space="preserve"> </w:t>
      </w:r>
    </w:p>
    <w:p w14:paraId="373FF8F4" w14:textId="77777777" w:rsidR="006B2FA6" w:rsidRPr="006B2FA6" w:rsidRDefault="006B2FA6" w:rsidP="006B2FA6">
      <w:pPr>
        <w:rPr>
          <w:lang w:val="en-GB"/>
        </w:rPr>
      </w:pPr>
    </w:p>
    <w:p w14:paraId="2C3E7119" w14:textId="77777777" w:rsidR="006B2FA6" w:rsidRPr="00980212" w:rsidRDefault="006B2FA6" w:rsidP="006B2FA6">
      <w:pPr>
        <w:rPr>
          <w:lang w:val="it-IT"/>
        </w:rPr>
      </w:pPr>
      <w:r w:rsidRPr="00980212">
        <w:rPr>
          <w:lang w:val="it-IT"/>
        </w:rPr>
        <w:t>Gabriele Galimberti</w:t>
      </w:r>
      <w:r w:rsidRPr="00980212">
        <w:rPr>
          <w:lang w:val="it-IT"/>
        </w:rPr>
        <w:br/>
      </w:r>
      <w:r>
        <w:rPr>
          <w:lang w:val="it-IT"/>
        </w:rPr>
        <w:t>Cisco</w:t>
      </w:r>
    </w:p>
    <w:p w14:paraId="7285985B" w14:textId="77777777" w:rsidR="006B2FA6" w:rsidRPr="00980212" w:rsidRDefault="006B2FA6" w:rsidP="006B2FA6">
      <w:pPr>
        <w:rPr>
          <w:lang w:val="it-IT"/>
        </w:rPr>
      </w:pPr>
      <w:r w:rsidRPr="00980212">
        <w:rPr>
          <w:lang w:val="it-IT"/>
        </w:rPr>
        <w:t xml:space="preserve">Email: </w:t>
      </w:r>
      <w:hyperlink r:id="rId16" w:history="1">
        <w:r w:rsidRPr="00193463">
          <w:rPr>
            <w:rStyle w:val="Hyperlink"/>
            <w:lang w:val="it-IT"/>
          </w:rPr>
          <w:t>ggalimbe@cisco.com</w:t>
        </w:r>
      </w:hyperlink>
    </w:p>
    <w:p w14:paraId="0A32D7D1" w14:textId="77777777" w:rsidR="00980212" w:rsidRPr="006B2FA6" w:rsidRDefault="00980212" w:rsidP="00980212">
      <w:pPr>
        <w:rPr>
          <w:lang w:val="it-IT"/>
        </w:rPr>
      </w:pPr>
    </w:p>
    <w:p w14:paraId="5B8E3109" w14:textId="77777777" w:rsidR="00980212" w:rsidRPr="00980212" w:rsidRDefault="00980212" w:rsidP="00980212">
      <w:pPr>
        <w:rPr>
          <w:lang w:val="it-IT"/>
        </w:rPr>
      </w:pPr>
      <w:r w:rsidRPr="006B2FA6">
        <w:rPr>
          <w:lang w:val="it-IT"/>
        </w:rPr>
        <w:t>Zheng Yanlei</w:t>
      </w:r>
      <w:r w:rsidRPr="006B2FA6">
        <w:rPr>
          <w:lang w:val="it-IT"/>
        </w:rPr>
        <w:br/>
        <w:t>China Unic</w:t>
      </w:r>
      <w:r w:rsidRPr="00980212">
        <w:rPr>
          <w:lang w:val="it-IT"/>
        </w:rPr>
        <w:t>om</w:t>
      </w:r>
    </w:p>
    <w:p w14:paraId="78FC0460" w14:textId="77777777" w:rsidR="00980212" w:rsidRPr="00980212" w:rsidRDefault="00980212" w:rsidP="00980212">
      <w:pPr>
        <w:rPr>
          <w:lang w:val="it-IT"/>
        </w:rPr>
      </w:pPr>
      <w:r w:rsidRPr="00980212">
        <w:rPr>
          <w:lang w:val="it-IT"/>
        </w:rPr>
        <w:t xml:space="preserve">Email: </w:t>
      </w:r>
      <w:hyperlink r:id="rId17" w:history="1">
        <w:r w:rsidRPr="00980212">
          <w:rPr>
            <w:rStyle w:val="Hyperlink"/>
            <w:lang w:val="it-IT"/>
          </w:rPr>
          <w:t>zhengyanlei@chinaunicom.cn</w:t>
        </w:r>
      </w:hyperlink>
    </w:p>
    <w:p w14:paraId="7740DC78" w14:textId="77777777" w:rsidR="0041623B" w:rsidRDefault="0041623B" w:rsidP="0041623B"/>
    <w:p w14:paraId="0E56E2B4" w14:textId="77777777" w:rsidR="0041623B" w:rsidRPr="00980212" w:rsidRDefault="00074F9B" w:rsidP="0041623B">
      <w:pPr>
        <w:rPr>
          <w:lang w:val="it-IT"/>
        </w:rPr>
      </w:pPr>
      <w:r>
        <w:rPr>
          <w:lang w:val="en"/>
        </w:rPr>
        <w:t>Anton Snitser</w:t>
      </w:r>
      <w:r w:rsidR="0041623B" w:rsidRPr="00980212">
        <w:rPr>
          <w:lang w:val="it-IT"/>
        </w:rPr>
        <w:br/>
      </w:r>
      <w:r>
        <w:rPr>
          <w:lang w:val="en"/>
        </w:rPr>
        <w:t>Sedona</w:t>
      </w:r>
    </w:p>
    <w:p w14:paraId="3643D7A7" w14:textId="77777777" w:rsidR="0041623B" w:rsidRDefault="0041623B" w:rsidP="0041623B">
      <w:r>
        <w:t xml:space="preserve">Email: </w:t>
      </w:r>
      <w:hyperlink r:id="rId18" w:history="1">
        <w:r w:rsidR="00074F9B" w:rsidRPr="00D07507">
          <w:rPr>
            <w:rStyle w:val="Hyperlink"/>
            <w:lang w:val="en"/>
          </w:rPr>
          <w:t>antons@sedonasys.com</w:t>
        </w:r>
      </w:hyperlink>
    </w:p>
    <w:p w14:paraId="63B4E759" w14:textId="77777777" w:rsidR="00980212" w:rsidRDefault="00980212" w:rsidP="00980212"/>
    <w:p w14:paraId="2E1C3EB0" w14:textId="77777777" w:rsidR="00980212" w:rsidRPr="00980212" w:rsidRDefault="00980212" w:rsidP="00980212">
      <w:pPr>
        <w:rPr>
          <w:lang w:val="it-IT"/>
        </w:rPr>
      </w:pPr>
      <w:r w:rsidRPr="00980212">
        <w:rPr>
          <w:lang w:val="it-IT"/>
        </w:rPr>
        <w:t>Washington Costa Pereira Correia</w:t>
      </w:r>
      <w:r w:rsidRPr="00980212">
        <w:rPr>
          <w:lang w:val="it-IT"/>
        </w:rPr>
        <w:br/>
        <w:t>T</w:t>
      </w:r>
      <w:r>
        <w:rPr>
          <w:lang w:val="it-IT"/>
        </w:rPr>
        <w:t>IM Brasil</w:t>
      </w:r>
    </w:p>
    <w:p w14:paraId="0C9DBB5C" w14:textId="77777777" w:rsidR="00980212" w:rsidRDefault="00980212" w:rsidP="00980212">
      <w:r>
        <w:t xml:space="preserve">Email: </w:t>
      </w:r>
      <w:hyperlink r:id="rId19" w:history="1">
        <w:r w:rsidRPr="00193463">
          <w:rPr>
            <w:rStyle w:val="Hyperlink"/>
          </w:rPr>
          <w:t>wcorreia@timbrasil.com.br</w:t>
        </w:r>
      </w:hyperlink>
    </w:p>
    <w:p w14:paraId="1A296E99" w14:textId="77777777" w:rsidR="006B2FA6" w:rsidRDefault="006B2FA6" w:rsidP="006B2FA6"/>
    <w:p w14:paraId="4284A392" w14:textId="77777777" w:rsidR="00277FAA" w:rsidRPr="008B1AC2" w:rsidRDefault="00277FAA" w:rsidP="00277FAA">
      <w:r w:rsidRPr="00121733">
        <w:t>Michael Scharf</w:t>
      </w:r>
      <w:r w:rsidRPr="006B2FA6">
        <w:rPr>
          <w:lang w:val="en-GB"/>
        </w:rPr>
        <w:br/>
      </w:r>
      <w:r w:rsidRPr="008B1AC2">
        <w:rPr>
          <w:lang w:val="en-GB"/>
        </w:rPr>
        <w:t>Hochschule Esslingen - University of Applied Sciences</w:t>
      </w:r>
    </w:p>
    <w:p w14:paraId="7583F685" w14:textId="77777777" w:rsidR="00277FAA" w:rsidRDefault="00277FAA" w:rsidP="00277FAA">
      <w:r>
        <w:t xml:space="preserve">Email: </w:t>
      </w:r>
      <w:hyperlink r:id="rId20" w:history="1">
        <w:r w:rsidRPr="004C3950">
          <w:rPr>
            <w:rStyle w:val="Hyperlink"/>
          </w:rPr>
          <w:t>michael.scharf@hs-esslingen.de</w:t>
        </w:r>
      </w:hyperlink>
    </w:p>
    <w:p w14:paraId="62954E64" w14:textId="77777777" w:rsidR="00433AE6" w:rsidRDefault="00433AE6" w:rsidP="00433AE6"/>
    <w:p w14:paraId="14ED38C2" w14:textId="77777777" w:rsidR="00433AE6" w:rsidRPr="004867D3" w:rsidRDefault="00433AE6" w:rsidP="00433AE6">
      <w:r w:rsidRPr="008B1AC2">
        <w:t>Young Lee</w:t>
      </w:r>
      <w:r w:rsidRPr="006B2FA6">
        <w:rPr>
          <w:lang w:val="en-GB"/>
        </w:rPr>
        <w:br/>
      </w:r>
      <w:r w:rsidRPr="008B1AC2">
        <w:rPr>
          <w:lang w:val="en-GB"/>
        </w:rPr>
        <w:t>Sung Kyun Kwan University</w:t>
      </w:r>
    </w:p>
    <w:p w14:paraId="6BA72990" w14:textId="77777777" w:rsidR="00433AE6" w:rsidRDefault="00433AE6" w:rsidP="00433AE6">
      <w:r>
        <w:t xml:space="preserve">Email: </w:t>
      </w:r>
      <w:hyperlink r:id="rId21" w:history="1">
        <w:r w:rsidRPr="004C3950">
          <w:rPr>
            <w:rStyle w:val="Hyperlink"/>
          </w:rPr>
          <w:t>younglee.tx@gmail.com</w:t>
        </w:r>
      </w:hyperlink>
    </w:p>
    <w:p w14:paraId="06F27745" w14:textId="77777777" w:rsidR="00433AE6" w:rsidRDefault="00433AE6" w:rsidP="00433AE6"/>
    <w:p w14:paraId="1ED65295" w14:textId="77777777" w:rsidR="00433AE6" w:rsidRPr="004867D3" w:rsidRDefault="00433AE6" w:rsidP="00433AE6">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1F2AE0AB" w14:textId="77777777" w:rsidR="00BA2A4C" w:rsidRPr="00E33E77" w:rsidRDefault="00433AE6" w:rsidP="00E33E77">
      <w:pPr>
        <w:rPr>
          <w:lang w:val="it-IT"/>
        </w:rPr>
      </w:pPr>
      <w:r w:rsidRPr="004867D3">
        <w:rPr>
          <w:lang w:val="it-IT"/>
        </w:rPr>
        <w:t xml:space="preserve">Email: </w:t>
      </w:r>
      <w:hyperlink r:id="rId22" w:history="1">
        <w:r w:rsidRPr="004C3950">
          <w:rPr>
            <w:rStyle w:val="Hyperlink"/>
            <w:lang w:val="it-IT"/>
          </w:rPr>
          <w:t>jefftant.ietf@gmail.com</w:t>
        </w:r>
      </w:hyperlink>
    </w:p>
    <w:sectPr w:rsidR="00BA2A4C" w:rsidRPr="00E33E77" w:rsidSect="001A6614">
      <w:headerReference w:type="default" r:id="rId23"/>
      <w:footerReference w:type="default" r:id="rId24"/>
      <w:headerReference w:type="first" r:id="rId25"/>
      <w:footerReference w:type="first" r:id="rId26"/>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Jean-Francois Bouquier" w:date="2020-05-18T11:21:00Z" w:initials="BJVS">
    <w:p w14:paraId="3B6A1E59" w14:textId="77777777" w:rsidR="00195C3F" w:rsidRDefault="00195C3F" w:rsidP="009E5988">
      <w:pPr>
        <w:pStyle w:val="CommentText"/>
      </w:pPr>
      <w:r>
        <w:rPr>
          <w:rStyle w:val="CommentReference"/>
        </w:rPr>
        <w:annotationRef/>
      </w:r>
      <w:r>
        <w:rPr>
          <w:noProof/>
        </w:rPr>
        <w:t>network abstraction is becoming more and more important to have open and standard APIs towards upper layers (OSS/BSS, Orchestrator) which are completely vendor agnostic. This architecture will be the pillar for transport domain in the end-to-end automation managed by Orchestration across Radio, Transport and Core (e.g. 5G slicing scenario)</w:t>
      </w:r>
    </w:p>
  </w:comment>
  <w:comment w:id="8" w:author="Jean-Francois Bouquier" w:date="2020-05-21T13:11:00Z" w:initials="BJVS">
    <w:p w14:paraId="711B1891" w14:textId="77777777" w:rsidR="00195C3F" w:rsidRDefault="00195C3F" w:rsidP="00BD5057">
      <w:pPr>
        <w:pStyle w:val="CommentText"/>
      </w:pPr>
      <w:r>
        <w:rPr>
          <w:rStyle w:val="CommentReference"/>
        </w:rPr>
        <w:annotationRef/>
      </w:r>
      <w:r>
        <w:rPr>
          <w:noProof/>
        </w:rPr>
        <w:t>We need to decide if we add OTN as optional everywhere and we list also the OTN specific data models over the MPI and not only the WDM related one for the different scenarios in scope.</w:t>
      </w:r>
    </w:p>
    <w:p w14:paraId="378A6385" w14:textId="77777777" w:rsidR="00195C3F" w:rsidRDefault="00195C3F">
      <w:pPr>
        <w:pStyle w:val="CommentText"/>
      </w:pPr>
    </w:p>
  </w:comment>
  <w:comment w:id="29" w:author="Jean-Francois Bouquier" w:date="2020-05-21T13:10:00Z" w:initials="BJVS">
    <w:p w14:paraId="5318AE12" w14:textId="77777777" w:rsidR="00195C3F" w:rsidRDefault="00195C3F">
      <w:pPr>
        <w:pStyle w:val="CommentText"/>
      </w:pPr>
      <w:r>
        <w:rPr>
          <w:rStyle w:val="CommentReference"/>
        </w:rPr>
        <w:annotationRef/>
      </w:r>
      <w:r>
        <w:rPr>
          <w:noProof/>
        </w:rPr>
        <w:t>We need to decide if we add OTN as optional everywhere and we list also the OTN specific data models over the MPI and not only the WDM related one.</w:t>
      </w:r>
    </w:p>
  </w:comment>
  <w:comment w:id="34" w:author="SBIBPV" w:date="2020-08-11T10:17:00Z" w:initials="SBIBPV">
    <w:p w14:paraId="74DAD0B0" w14:textId="77777777" w:rsidR="00195C3F" w:rsidRDefault="00195C3F">
      <w:pPr>
        <w:pStyle w:val="CommentText"/>
      </w:pPr>
      <w:r>
        <w:rPr>
          <w:rStyle w:val="CommentReference"/>
        </w:rPr>
        <w:annotationRef/>
      </w:r>
      <w:r>
        <w:t>Maybe this section should be moved to section 3 (to be considered later when editing section 3)</w:t>
      </w:r>
    </w:p>
  </w:comment>
  <w:comment w:id="35" w:author="Jean-Francois Bouquier" w:date="2020-05-21T13:42:00Z" w:initials="BJVS">
    <w:p w14:paraId="0984DC36" w14:textId="77777777" w:rsidR="00195C3F" w:rsidRDefault="00195C3F">
      <w:pPr>
        <w:pStyle w:val="CommentText"/>
      </w:pPr>
      <w:r>
        <w:rPr>
          <w:rStyle w:val="CommentReference"/>
        </w:rPr>
        <w:annotationRef/>
      </w:r>
      <w:r>
        <w:rPr>
          <w:noProof/>
        </w:rPr>
        <w:t>To be discussed in the call as this is a new addition when reading the previous text of "general assumptions"</w:t>
      </w:r>
    </w:p>
  </w:comment>
  <w:comment w:id="37" w:author="SBIBPV" w:date="2020-08-11T10:22:00Z" w:initials="SBIBPV">
    <w:p w14:paraId="7CCC175F" w14:textId="77777777" w:rsidR="00195C3F" w:rsidRDefault="00195C3F">
      <w:pPr>
        <w:pStyle w:val="CommentText"/>
      </w:pPr>
      <w:r>
        <w:rPr>
          <w:rStyle w:val="CommentReference"/>
        </w:rPr>
        <w:annotationRef/>
      </w:r>
      <w:r>
        <w:t>We can avoid discussing how OSS/O</w:t>
      </w:r>
      <w:bookmarkStart w:id="38" w:name="_GoBack"/>
      <w:bookmarkEnd w:id="38"/>
      <w:r>
        <w:t>rchestration trigger the request to setup L2/L3VPN services.</w:t>
      </w:r>
    </w:p>
  </w:comment>
  <w:comment w:id="40" w:author="SBIBPV" w:date="2020-08-11T11:17:00Z" w:initials="SBIBPV">
    <w:p w14:paraId="5C8CD4EF" w14:textId="77777777" w:rsidR="00195C3F" w:rsidRDefault="00195C3F">
      <w:pPr>
        <w:pStyle w:val="CommentText"/>
      </w:pPr>
      <w:r>
        <w:rPr>
          <w:rStyle w:val="CommentReference"/>
        </w:rPr>
        <w:annotationRef/>
      </w:r>
      <w:r>
        <w:t>To check with OPSAWG</w:t>
      </w:r>
    </w:p>
  </w:comment>
  <w:comment w:id="41" w:author="SBIBPV" w:date="2020-08-11T11:19:00Z" w:initials="SBIBPV">
    <w:p w14:paraId="21D1B483" w14:textId="77777777" w:rsidR="00195C3F" w:rsidRDefault="00195C3F">
      <w:pPr>
        <w:pStyle w:val="CommentText"/>
      </w:pPr>
      <w:r>
        <w:rPr>
          <w:rStyle w:val="CommentReference"/>
        </w:rPr>
        <w:annotationRef/>
      </w:r>
      <w:r>
        <w:t>To check with OPSAWG</w:t>
      </w:r>
    </w:p>
  </w:comment>
  <w:comment w:id="42" w:author="SBIBPV" w:date="2020-08-11T11:20:00Z" w:initials="SBIBPV">
    <w:p w14:paraId="0506B759" w14:textId="77777777" w:rsidR="00195C3F" w:rsidRDefault="00195C3F">
      <w:pPr>
        <w:pStyle w:val="CommentText"/>
      </w:pPr>
      <w:r>
        <w:rPr>
          <w:rStyle w:val="CommentReference"/>
        </w:rPr>
        <w:annotationRef/>
      </w:r>
      <w:r>
        <w:t>To check with TEAS (under discussion on the mailing list)</w:t>
      </w:r>
    </w:p>
  </w:comment>
  <w:comment w:id="45" w:author="SBIBPV 0817" w:date="2020-08-17T11:05:00Z" w:initials="SIP 0817">
    <w:p w14:paraId="3E6EB220" w14:textId="19653068" w:rsidR="00195C3F" w:rsidRDefault="00195C3F">
      <w:pPr>
        <w:pStyle w:val="CommentText"/>
      </w:pPr>
      <w:r>
        <w:rPr>
          <w:rStyle w:val="CommentReference"/>
        </w:rPr>
        <w:annotationRef/>
      </w:r>
      <w:r>
        <w:t>To be aligned with the latest [TSM] draft</w:t>
      </w:r>
    </w:p>
  </w:comment>
  <w:comment w:id="46" w:author="Jean-Francois Bouquier" w:date="2020-05-21T16:42:00Z" w:initials="BJVS">
    <w:p w14:paraId="5AE7758B" w14:textId="77777777" w:rsidR="00195C3F" w:rsidRDefault="00195C3F" w:rsidP="006A08E3">
      <w:pPr>
        <w:pStyle w:val="CommentText"/>
      </w:pPr>
      <w:r>
        <w:rPr>
          <w:noProof/>
        </w:rPr>
        <w:t>Sharing existing TE tunnels at IP/MPLS doesn't require any coordination of IP and optical as nothing needs to be created at optical level.</w:t>
      </w:r>
      <w:r>
        <w:t xml:space="preserve"> </w:t>
      </w:r>
    </w:p>
  </w:comment>
  <w:comment w:id="47" w:author="SBIBPV 0818" w:date="2020-08-18T09:52:00Z" w:initials="SIP 0818">
    <w:p w14:paraId="2089BE28" w14:textId="40E2136F" w:rsidR="00195C3F" w:rsidRDefault="00195C3F">
      <w:pPr>
        <w:pStyle w:val="CommentText"/>
      </w:pPr>
      <w:r>
        <w:rPr>
          <w:rStyle w:val="CommentReference"/>
        </w:rPr>
        <w:annotationRef/>
      </w:r>
      <w:r>
        <w:t>Moved to section 3.2 since it concerns gap analysis</w:t>
      </w:r>
    </w:p>
  </w:comment>
  <w:comment w:id="93" w:author="Jean-Francois Bouquier" w:date="2020-06-05T11:10:00Z" w:initials="BJVS">
    <w:p w14:paraId="1A42831C" w14:textId="77777777" w:rsidR="00195C3F" w:rsidRDefault="00195C3F">
      <w:pPr>
        <w:pStyle w:val="CommentText"/>
      </w:pPr>
      <w:r>
        <w:rPr>
          <w:rStyle w:val="CommentReference"/>
        </w:rPr>
        <w:annotationRef/>
      </w:r>
      <w:r>
        <w:rPr>
          <w:noProof/>
        </w:rPr>
        <w:t>Moved from a later section that has been deleted</w:t>
      </w:r>
    </w:p>
  </w:comment>
  <w:comment w:id="99" w:author="Jean-Francois Bouquier" w:date="2020-06-04T13:44:00Z" w:initials="BJVS">
    <w:p w14:paraId="04AC83C5" w14:textId="77777777" w:rsidR="00195C3F" w:rsidRDefault="00195C3F">
      <w:pPr>
        <w:pStyle w:val="CommentText"/>
      </w:pPr>
      <w:r>
        <w:rPr>
          <w:rStyle w:val="CommentReference"/>
        </w:rPr>
        <w:annotationRef/>
      </w:r>
      <w:r>
        <w:t>Point to be further discussed. Possibility to have separate data model in future for inventory related information?</w:t>
      </w:r>
    </w:p>
  </w:comment>
  <w:comment w:id="107" w:author="Jean-Francois Bouquier" w:date="2020-06-05T11:09:00Z" w:initials="BJVS">
    <w:p w14:paraId="6947D1B0" w14:textId="77777777" w:rsidR="00195C3F" w:rsidRDefault="00195C3F">
      <w:pPr>
        <w:pStyle w:val="CommentText"/>
      </w:pPr>
      <w:r>
        <w:rPr>
          <w:rStyle w:val="CommentReference"/>
        </w:rPr>
        <w:annotationRef/>
      </w:r>
      <w:r>
        <w:rPr>
          <w:noProof/>
        </w:rPr>
        <w:t>This has been already mentioned above</w:t>
      </w:r>
    </w:p>
  </w:comment>
  <w:comment w:id="114" w:author="Jean-Francois Bouquier" w:date="2020-06-04T13:56:00Z" w:initials="BJVS">
    <w:p w14:paraId="034444D4" w14:textId="77777777" w:rsidR="00195C3F" w:rsidRDefault="00195C3F">
      <w:pPr>
        <w:pStyle w:val="CommentText"/>
      </w:pPr>
      <w:r>
        <w:rPr>
          <w:rStyle w:val="CommentReference"/>
        </w:rPr>
        <w:annotationRef/>
      </w:r>
      <w:r>
        <w:t>Notifications were not mentioned so far between PNC and MDSC. We can add them as suggested in common YANG models to be supported both by MDSC and PNCs</w:t>
      </w:r>
    </w:p>
  </w:comment>
  <w:comment w:id="134" w:author="Jean-Francois Bouquier" w:date="2020-06-04T18:51:00Z" w:initials="BJVS">
    <w:p w14:paraId="6D111E1A" w14:textId="77777777" w:rsidR="00195C3F" w:rsidRDefault="00195C3F">
      <w:pPr>
        <w:pStyle w:val="CommentText"/>
      </w:pPr>
      <w:r>
        <w:rPr>
          <w:rStyle w:val="CommentReference"/>
        </w:rPr>
        <w:annotationRef/>
      </w:r>
      <w:r>
        <w:t>Proposal to include YANG data models required for network/service notifications changes over MPI as part of the common YANG models. Any additional one missing?</w:t>
      </w:r>
    </w:p>
  </w:comment>
  <w:comment w:id="149" w:author="Jean-Francois Bouquier" w:date="2020-06-04T13:16:00Z" w:initials="BJVS">
    <w:p w14:paraId="44BCC847" w14:textId="77777777" w:rsidR="00195C3F" w:rsidRDefault="00195C3F">
      <w:pPr>
        <w:pStyle w:val="CommentText"/>
      </w:pPr>
      <w:r>
        <w:rPr>
          <w:rStyle w:val="CommentReference"/>
        </w:rPr>
        <w:annotationRef/>
      </w:r>
      <w:r>
        <w:t>Proposed to add this draft as optional when OTN layer exists on top of WDM layer.</w:t>
      </w:r>
    </w:p>
  </w:comment>
  <w:comment w:id="174" w:author="Jean-Francois Bouquier" w:date="2020-06-08T12:45:00Z" w:initials="BJVS">
    <w:p w14:paraId="195C2DE0" w14:textId="77777777" w:rsidR="00195C3F" w:rsidRDefault="00195C3F" w:rsidP="002D25F4">
      <w:pPr>
        <w:pStyle w:val="RFCListBullet"/>
        <w:numPr>
          <w:ilvl w:val="0"/>
          <w:numId w:val="0"/>
        </w:numPr>
      </w:pPr>
      <w:r>
        <w:rPr>
          <w:rStyle w:val="CommentReference"/>
        </w:rPr>
        <w:annotationRef/>
      </w:r>
      <w:r>
        <w:t>Need to be discussed [CLIENT-TOPO] vs [UNI-TOPO] as L3NM is considering [UNI-TOPO]as indicated below</w:t>
      </w:r>
    </w:p>
    <w:p w14:paraId="0058BB4D" w14:textId="77777777" w:rsidR="00195C3F" w:rsidRDefault="00195C3F">
      <w:pPr>
        <w:pStyle w:val="CommentText"/>
      </w:pPr>
    </w:p>
  </w:comment>
  <w:comment w:id="178" w:author="Jean-Francois Bouquier" w:date="2020-06-05T09:38:00Z" w:initials="BJVS">
    <w:p w14:paraId="6716330A" w14:textId="77777777" w:rsidR="00195C3F" w:rsidRDefault="00195C3F">
      <w:pPr>
        <w:pStyle w:val="CommentText"/>
      </w:pPr>
      <w:r>
        <w:rPr>
          <w:rStyle w:val="CommentReference"/>
        </w:rPr>
        <w:annotationRef/>
      </w:r>
      <w:r>
        <w:t>Still very early stage but thought to work together with L3NM for exposing the UNI topology.Need to be clarified further.[CLIENT-TOPO] may be needed for L1 or L2 optical services while [UNI-TOPO] may be needed for L2VPN/L3VPN IP/MPLS services?</w:t>
      </w:r>
    </w:p>
  </w:comment>
  <w:comment w:id="205" w:author="Jean-Francois Bouquier" w:date="2020-06-05T11:27:00Z" w:initials="BJVS">
    <w:p w14:paraId="59B0FE12" w14:textId="77777777" w:rsidR="00195C3F" w:rsidRDefault="00195C3F">
      <w:pPr>
        <w:pStyle w:val="CommentText"/>
      </w:pPr>
      <w:r>
        <w:rPr>
          <w:rStyle w:val="CommentReference"/>
        </w:rPr>
        <w:annotationRef/>
      </w:r>
      <w:r>
        <w:rPr>
          <w:noProof/>
        </w:rPr>
        <w:t>Moved above jst after the L3 and Ethernet topology data models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6A1E59" w15:done="0"/>
  <w15:commentEx w15:paraId="378A6385" w15:done="0"/>
  <w15:commentEx w15:paraId="5318AE12" w15:done="0"/>
  <w15:commentEx w15:paraId="74DAD0B0" w15:done="0"/>
  <w15:commentEx w15:paraId="0984DC36" w15:done="0"/>
  <w15:commentEx w15:paraId="7CCC175F" w15:done="0"/>
  <w15:commentEx w15:paraId="5C8CD4EF" w15:done="0"/>
  <w15:commentEx w15:paraId="21D1B483" w15:done="0"/>
  <w15:commentEx w15:paraId="0506B759" w15:done="0"/>
  <w15:commentEx w15:paraId="3E6EB220" w15:done="0"/>
  <w15:commentEx w15:paraId="5AE7758B" w15:done="0"/>
  <w15:commentEx w15:paraId="2089BE28" w15:done="0"/>
  <w15:commentEx w15:paraId="1A42831C" w15:done="0"/>
  <w15:commentEx w15:paraId="04AC83C5" w15:done="0"/>
  <w15:commentEx w15:paraId="6947D1B0" w15:done="0"/>
  <w15:commentEx w15:paraId="034444D4" w15:done="0"/>
  <w15:commentEx w15:paraId="6D111E1A" w15:done="0"/>
  <w15:commentEx w15:paraId="44BCC847" w15:done="0"/>
  <w15:commentEx w15:paraId="0058BB4D" w15:done="0"/>
  <w15:commentEx w15:paraId="6716330A" w15:done="0"/>
  <w15:commentEx w15:paraId="59B0FE1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BD8247" w14:textId="77777777" w:rsidR="00BA2AC0" w:rsidRDefault="00BA2AC0">
      <w:r>
        <w:separator/>
      </w:r>
    </w:p>
  </w:endnote>
  <w:endnote w:type="continuationSeparator" w:id="0">
    <w:p w14:paraId="1A261D5B" w14:textId="77777777" w:rsidR="00BA2AC0" w:rsidRDefault="00BA2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13A99" w14:textId="77777777" w:rsidR="00195C3F" w:rsidRDefault="00195C3F" w:rsidP="00F410C4">
    <w:pPr>
      <w:pStyle w:val="Footer"/>
    </w:pPr>
    <w:r>
      <w:rPr>
        <w:highlight w:val="yellow"/>
      </w:rPr>
      <w:br/>
    </w:r>
    <w:r>
      <w:rPr>
        <w:highlight w:val="yellow"/>
      </w:rPr>
      <w:br/>
    </w: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723F72">
      <w:rPr>
        <w:noProof/>
      </w:rPr>
      <w:instrText>8</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723F72">
      <w:rPr>
        <w:noProof/>
      </w:rPr>
      <w:instrText>8</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723F72">
      <w:rPr>
        <w:noProof/>
      </w:rPr>
      <w:instrText>8</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723F72">
      <w:rPr>
        <w:noProof/>
      </w:rPr>
      <w:instrText>8</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723F72">
      <w:rPr>
        <w:noProof/>
      </w:rPr>
      <w:instrText>8</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723F72">
      <w:rPr>
        <w:noProof/>
      </w:rPr>
      <w:instrText>8</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723F72">
      <w:rPr>
        <w:noProof/>
      </w:rPr>
      <w:instrText>8</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723F72">
      <w:rPr>
        <w:noProof/>
      </w:rPr>
      <w:instrText>8</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sidR="00723F72">
      <w:rPr>
        <w:noProof/>
      </w:rPr>
      <w:instrText>February</w:instrText>
    </w:r>
    <w:r>
      <w:fldChar w:fldCharType="end"/>
    </w:r>
    <w:r>
      <w:instrText xml:space="preserve"> \* MERGEFORMAT </w:instrText>
    </w:r>
    <w:r>
      <w:fldChar w:fldCharType="separate"/>
    </w:r>
    <w:r w:rsidR="00723F72">
      <w:rPr>
        <w:noProof/>
      </w:rPr>
      <w:instrText>February</w:instrText>
    </w:r>
    <w:r>
      <w:fldChar w:fldCharType="end"/>
    </w:r>
    <w:r>
      <w:instrText xml:space="preserve"> \* MERGEFORMAT </w:instrText>
    </w:r>
    <w:r>
      <w:fldChar w:fldCharType="separate"/>
    </w:r>
    <w:r w:rsidR="00723F72">
      <w:rPr>
        <w:noProof/>
      </w:rPr>
      <w:instrText>February</w:instrText>
    </w:r>
    <w:r>
      <w:fldChar w:fldCharType="end"/>
    </w:r>
    <w:r>
      <w:instrText xml:space="preserve"> \* MERGEFORMAT </w:instrText>
    </w:r>
    <w:r>
      <w:fldChar w:fldCharType="separate"/>
    </w:r>
    <w:r w:rsidR="00723F72">
      <w:rPr>
        <w:noProof/>
      </w:rPr>
      <w:instrText>February</w:instrText>
    </w:r>
    <w:r>
      <w:fldChar w:fldCharType="end"/>
    </w:r>
    <w:r>
      <w:instrText xml:space="preserve">  \* MERGEFORMAT </w:instrText>
    </w:r>
    <w:r>
      <w:fldChar w:fldCharType="separate"/>
    </w:r>
    <w:r w:rsidR="00723F72">
      <w:rPr>
        <w:noProof/>
      </w:rPr>
      <w:instrText>February</w:instrText>
    </w:r>
    <w:r>
      <w:fldChar w:fldCharType="end"/>
    </w:r>
    <w:r>
      <w:instrText xml:space="preserve"> \* MERGEFORMAT </w:instrText>
    </w:r>
    <w:r>
      <w:fldChar w:fldCharType="separate"/>
    </w:r>
    <w:r w:rsidR="00723F72">
      <w:rPr>
        <w:noProof/>
      </w:rPr>
      <w:instrText>February</w:instrText>
    </w:r>
    <w:r>
      <w:fldChar w:fldCharType="end"/>
    </w:r>
    <w:r>
      <w:instrText xml:space="preserve"> \* MERGEFORMAT </w:instrText>
    </w:r>
    <w:r>
      <w:fldChar w:fldCharType="separate"/>
    </w:r>
    <w:r w:rsidR="00723F72">
      <w:rPr>
        <w:noProof/>
      </w:rPr>
      <w:instrText>February</w:instrText>
    </w:r>
    <w:r>
      <w:fldChar w:fldCharType="end"/>
    </w:r>
    <w:r>
      <w:instrText xml:space="preserve"> \* MERGEFORMAT </w:instrText>
    </w:r>
    <w:r>
      <w:fldChar w:fldCharType="separate"/>
    </w:r>
    <w:r w:rsidR="00723F72">
      <w:rPr>
        <w:noProof/>
      </w:rPr>
      <w:t>February</w:t>
    </w:r>
    <w:r>
      <w:fldChar w:fldCharType="end"/>
    </w:r>
    <w:r>
      <w:t xml:space="preserve"> </w:t>
    </w:r>
    <w:r>
      <w:fldChar w:fldCharType="begin"/>
    </w:r>
    <w:r>
      <w:instrText xml:space="preserve"> SAVEDATE  \@ "d," </w:instrText>
    </w:r>
    <w:r>
      <w:fldChar w:fldCharType="separate"/>
    </w:r>
    <w:r w:rsidR="00723F72">
      <w:rPr>
        <w:noProof/>
      </w:rPr>
      <w:t>18,</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723F72">
      <w:rPr>
        <w:noProof/>
      </w:rPr>
      <w:instrText>8</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723F72">
      <w:rPr>
        <w:noProof/>
      </w:rPr>
      <w:instrText>8</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723F72">
      <w:rPr>
        <w:noProof/>
      </w:rPr>
      <w:instrText>2020</w:instrText>
    </w:r>
    <w:r>
      <w:fldChar w:fldCharType="end"/>
    </w:r>
    <w:r>
      <w:instrText xml:space="preserve"> + 1 \* MERGEFORMAT </w:instrText>
    </w:r>
    <w:r>
      <w:fldChar w:fldCharType="separate"/>
    </w:r>
    <w:r w:rsidR="00723F72">
      <w:rPr>
        <w:noProof/>
      </w:rPr>
      <w:instrText>2021</w:instrText>
    </w:r>
    <w:r>
      <w:fldChar w:fldCharType="end"/>
    </w:r>
    <w:r>
      <w:instrText xml:space="preserve"> "Fail" \* MERGEFORMAT  \* MERGEFORMAT </w:instrText>
    </w:r>
    <w:r>
      <w:fldChar w:fldCharType="separate"/>
    </w:r>
    <w:r w:rsidR="00723F72">
      <w:rPr>
        <w:noProof/>
      </w:rPr>
      <w:instrText>2021</w:instrText>
    </w:r>
    <w:r>
      <w:fldChar w:fldCharType="end"/>
    </w:r>
    <w:r>
      <w:instrText xml:space="preserve"> \* MERGEFORMAT </w:instrText>
    </w:r>
    <w:r>
      <w:fldChar w:fldCharType="separate"/>
    </w:r>
    <w:r w:rsidR="00723F72">
      <w:rPr>
        <w:noProof/>
      </w:rPr>
      <w:t>2021</w:t>
    </w:r>
    <w:r>
      <w:fldChar w:fldCharType="end"/>
    </w:r>
    <w:r>
      <w:rPr>
        <w:rFonts w:cs="Times New Roman"/>
      </w:rPr>
      <w:tab/>
    </w:r>
    <w:r>
      <w:t xml:space="preserve">[Page </w:t>
    </w:r>
    <w:r>
      <w:fldChar w:fldCharType="begin"/>
    </w:r>
    <w:r>
      <w:instrText xml:space="preserve"> PAGE </w:instrText>
    </w:r>
    <w:r>
      <w:fldChar w:fldCharType="separate"/>
    </w:r>
    <w:r w:rsidR="00723F72">
      <w:rPr>
        <w:noProof/>
      </w:rPr>
      <w:t>6</w:t>
    </w:r>
    <w:r>
      <w:fldChar w:fldCharType="end"/>
    </w:r>
    <w:r>
      <w:t>]</w:t>
    </w:r>
  </w:p>
  <w:p w14:paraId="2EA1DF1E" w14:textId="77777777" w:rsidR="00195C3F" w:rsidRDefault="00195C3F">
    <w:r>
      <w:rPr>
        <w:noProof/>
        <w:lang w:eastAsia="zh-CN"/>
      </w:rPr>
      <mc:AlternateContent>
        <mc:Choice Requires="wps">
          <w:drawing>
            <wp:anchor distT="0" distB="0" distL="114300" distR="114300" simplePos="0" relativeHeight="251659264" behindDoc="0" locked="0" layoutInCell="0" allowOverlap="1" wp14:anchorId="7F9FBE57" wp14:editId="2E560492">
              <wp:simplePos x="0" y="0"/>
              <wp:positionH relativeFrom="page">
                <wp:posOffset>0</wp:posOffset>
              </wp:positionH>
              <wp:positionV relativeFrom="page">
                <wp:posOffset>9601200</wp:posOffset>
              </wp:positionV>
              <wp:extent cx="7772400" cy="266700"/>
              <wp:effectExtent l="0" t="0" r="0" b="0"/>
              <wp:wrapNone/>
              <wp:docPr id="1" name="MSIPCMdc6c4f0d810a0256b49efc9a"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561AE1F" w14:textId="77777777" w:rsidR="00195C3F" w:rsidRPr="00331413" w:rsidRDefault="00195C3F" w:rsidP="00331413">
                          <w:pPr>
                            <w:spacing w:after="0"/>
                            <w:ind w:left="0"/>
                            <w:rPr>
                              <w:rFonts w:ascii="Calibri" w:hAnsi="Calibri" w:cs="Calibri"/>
                              <w:color w:val="000000"/>
                              <w:sz w:val="14"/>
                            </w:rPr>
                          </w:pPr>
                          <w:r w:rsidRPr="00331413">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F9FBE57" id="_x0000_t202" coordsize="21600,21600" o:spt="202" path="m,l,21600r21600,l21600,xe">
              <v:stroke joinstyle="miter"/>
              <v:path gradientshapeok="t" o:connecttype="rect"/>
            </v:shapetype>
            <v:shape id="MSIPCMdc6c4f0d810a0256b49efc9a" o:spid="_x0000_s1026" type="#_x0000_t202" alt="{&quot;HashCode&quot;:-1699574231,&quot;Height&quot;:792.0,&quot;Width&quot;:612.0,&quot;Placement&quot;:&quot;Footer&quot;,&quot;Index&quot;:&quot;Primary&quot;,&quot;Section&quot;:1,&quot;Top&quot;:0.0,&quot;Left&quot;:0.0}" style="position:absolute;left:0;text-align:left;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" o:allowincell="f" filled="f" stroked="f" strokeweight=".5pt">
              <v:textbox inset="20pt,0,,0">
                <w:txbxContent>
                  <w:p w14:paraId="3561AE1F" w14:textId="77777777" w:rsidR="00195C3F" w:rsidRPr="00331413" w:rsidRDefault="00195C3F" w:rsidP="00331413">
                    <w:pPr>
                      <w:spacing w:after="0"/>
                      <w:ind w:left="0"/>
                      <w:rPr>
                        <w:rFonts w:ascii="Calibri" w:hAnsi="Calibri" w:cs="Calibri"/>
                        <w:color w:val="000000"/>
                        <w:sz w:val="14"/>
                      </w:rPr>
                    </w:pPr>
                    <w:r w:rsidRPr="00331413">
                      <w:rPr>
                        <w:rFonts w:ascii="Calibri" w:hAnsi="Calibri" w:cs="Calibri"/>
                        <w:color w:val="000000"/>
                        <w:sz w:val="14"/>
                      </w:rPr>
                      <w:t>C2 General</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564252" w14:textId="77777777" w:rsidR="00195C3F" w:rsidRDefault="00195C3F" w:rsidP="00F410C4">
    <w:pPr>
      <w:pStyle w:val="Footer"/>
      <w:rPr>
        <w:highlight w:val="yellow"/>
      </w:rPr>
    </w:pPr>
  </w:p>
  <w:p w14:paraId="2D3B201B" w14:textId="77777777" w:rsidR="00195C3F" w:rsidRDefault="00195C3F" w:rsidP="00F410C4">
    <w:pPr>
      <w:pStyle w:val="Footer"/>
      <w:rPr>
        <w:highlight w:val="yellow"/>
      </w:rPr>
    </w:pPr>
  </w:p>
  <w:p w14:paraId="504B6DE5" w14:textId="77777777" w:rsidR="00195C3F" w:rsidRDefault="00195C3F" w:rsidP="00F410C4">
    <w:pPr>
      <w:pStyle w:val="Footer"/>
      <w:rPr>
        <w:highlight w:val="yellow"/>
      </w:rPr>
    </w:pPr>
  </w:p>
  <w:p w14:paraId="78C3CBF8" w14:textId="77777777" w:rsidR="00195C3F" w:rsidRDefault="00195C3F"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723F72">
      <w:rPr>
        <w:noProof/>
      </w:rPr>
      <w:instrText>8</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723F72">
      <w:rPr>
        <w:noProof/>
      </w:rPr>
      <w:instrText>8</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723F72">
      <w:rPr>
        <w:noProof/>
      </w:rPr>
      <w:instrText>8</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723F72">
      <w:rPr>
        <w:noProof/>
      </w:rPr>
      <w:instrText>8</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723F72">
      <w:rPr>
        <w:noProof/>
      </w:rPr>
      <w:instrText>8</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723F72">
      <w:rPr>
        <w:noProof/>
      </w:rPr>
      <w:instrText>8</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723F72">
      <w:rPr>
        <w:noProof/>
      </w:rPr>
      <w:instrText>8</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723F72">
      <w:rPr>
        <w:noProof/>
      </w:rPr>
      <w:instrText>8</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sidR="00723F72">
      <w:rPr>
        <w:noProof/>
      </w:rPr>
      <w:instrText>February</w:instrText>
    </w:r>
    <w:r>
      <w:fldChar w:fldCharType="end"/>
    </w:r>
    <w:r>
      <w:instrText xml:space="preserve"> \* MERGEFORMAT </w:instrText>
    </w:r>
    <w:r>
      <w:fldChar w:fldCharType="separate"/>
    </w:r>
    <w:r w:rsidR="00723F72">
      <w:rPr>
        <w:noProof/>
      </w:rPr>
      <w:instrText>February</w:instrText>
    </w:r>
    <w:r>
      <w:fldChar w:fldCharType="end"/>
    </w:r>
    <w:r>
      <w:instrText xml:space="preserve"> \* MERGEFORMAT </w:instrText>
    </w:r>
    <w:r>
      <w:fldChar w:fldCharType="separate"/>
    </w:r>
    <w:r w:rsidR="00723F72">
      <w:rPr>
        <w:noProof/>
      </w:rPr>
      <w:instrText>February</w:instrText>
    </w:r>
    <w:r>
      <w:fldChar w:fldCharType="end"/>
    </w:r>
    <w:r>
      <w:instrText xml:space="preserve"> \* MERGEFORMAT </w:instrText>
    </w:r>
    <w:r>
      <w:fldChar w:fldCharType="separate"/>
    </w:r>
    <w:r w:rsidR="00723F72">
      <w:rPr>
        <w:noProof/>
      </w:rPr>
      <w:instrText>February</w:instrText>
    </w:r>
    <w:r>
      <w:fldChar w:fldCharType="end"/>
    </w:r>
    <w:r>
      <w:instrText xml:space="preserve">  \* MERGEFORMAT </w:instrText>
    </w:r>
    <w:r>
      <w:fldChar w:fldCharType="separate"/>
    </w:r>
    <w:r w:rsidR="00723F72">
      <w:rPr>
        <w:noProof/>
      </w:rPr>
      <w:instrText>February</w:instrText>
    </w:r>
    <w:r>
      <w:fldChar w:fldCharType="end"/>
    </w:r>
    <w:r>
      <w:instrText xml:space="preserve"> \* MERGEFORMAT </w:instrText>
    </w:r>
    <w:r>
      <w:fldChar w:fldCharType="separate"/>
    </w:r>
    <w:r w:rsidR="00723F72">
      <w:rPr>
        <w:noProof/>
      </w:rPr>
      <w:instrText>February</w:instrText>
    </w:r>
    <w:r>
      <w:fldChar w:fldCharType="end"/>
    </w:r>
    <w:r>
      <w:instrText xml:space="preserve"> \* MERGEFORMAT </w:instrText>
    </w:r>
    <w:r>
      <w:fldChar w:fldCharType="separate"/>
    </w:r>
    <w:r w:rsidR="00723F72">
      <w:rPr>
        <w:noProof/>
      </w:rPr>
      <w:instrText>February</w:instrText>
    </w:r>
    <w:r>
      <w:fldChar w:fldCharType="end"/>
    </w:r>
    <w:r>
      <w:instrText xml:space="preserve"> \* MERGEFORMAT </w:instrText>
    </w:r>
    <w:r>
      <w:fldChar w:fldCharType="separate"/>
    </w:r>
    <w:r w:rsidR="00723F72">
      <w:rPr>
        <w:noProof/>
      </w:rPr>
      <w:t>February</w:t>
    </w:r>
    <w:r>
      <w:fldChar w:fldCharType="end"/>
    </w:r>
    <w:r>
      <w:t xml:space="preserve"> </w:t>
    </w:r>
    <w:r>
      <w:fldChar w:fldCharType="begin"/>
    </w:r>
    <w:r>
      <w:instrText xml:space="preserve"> SAVEDATE  \@ "d," </w:instrText>
    </w:r>
    <w:r>
      <w:fldChar w:fldCharType="separate"/>
    </w:r>
    <w:r w:rsidR="00723F72">
      <w:rPr>
        <w:noProof/>
      </w:rPr>
      <w:t>18,</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723F72">
      <w:rPr>
        <w:noProof/>
      </w:rPr>
      <w:instrText>8</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723F72">
      <w:rPr>
        <w:noProof/>
      </w:rPr>
      <w:instrText>8</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723F72">
      <w:rPr>
        <w:noProof/>
      </w:rPr>
      <w:instrText>2020</w:instrText>
    </w:r>
    <w:r>
      <w:fldChar w:fldCharType="end"/>
    </w:r>
    <w:r>
      <w:instrText xml:space="preserve"> + 1 \* MERGEFORMAT </w:instrText>
    </w:r>
    <w:r>
      <w:fldChar w:fldCharType="separate"/>
    </w:r>
    <w:r w:rsidR="00723F72">
      <w:rPr>
        <w:noProof/>
      </w:rPr>
      <w:instrText>2021</w:instrText>
    </w:r>
    <w:r>
      <w:fldChar w:fldCharType="end"/>
    </w:r>
    <w:r>
      <w:instrText xml:space="preserve"> "Fail" \* MERGEFORMAT  \* MERGEFORMAT </w:instrText>
    </w:r>
    <w:r>
      <w:fldChar w:fldCharType="separate"/>
    </w:r>
    <w:r w:rsidR="00723F72">
      <w:rPr>
        <w:noProof/>
      </w:rPr>
      <w:instrText>2021</w:instrText>
    </w:r>
    <w:r>
      <w:fldChar w:fldCharType="end"/>
    </w:r>
    <w:r>
      <w:instrText xml:space="preserve"> \* MERGEFORMAT </w:instrText>
    </w:r>
    <w:r>
      <w:fldChar w:fldCharType="separate"/>
    </w:r>
    <w:r w:rsidR="00723F72">
      <w:rPr>
        <w:noProof/>
      </w:rPr>
      <w:t>2021</w:t>
    </w:r>
    <w:r>
      <w:fldChar w:fldCharType="end"/>
    </w:r>
    <w:r>
      <w:tab/>
      <w:t xml:space="preserve">[Page </w:t>
    </w:r>
    <w:r>
      <w:fldChar w:fldCharType="begin"/>
    </w:r>
    <w:r>
      <w:instrText xml:space="preserve"> PAGE </w:instrText>
    </w:r>
    <w:r>
      <w:fldChar w:fldCharType="separate"/>
    </w:r>
    <w:r w:rsidR="00723F72">
      <w:rPr>
        <w:noProof/>
      </w:rPr>
      <w:t>1</w:t>
    </w:r>
    <w:r>
      <w:fldChar w:fldCharType="end"/>
    </w:r>
    <w:r>
      <w:t>]</w:t>
    </w:r>
  </w:p>
  <w:p w14:paraId="0A74EAE0" w14:textId="77777777" w:rsidR="00195C3F" w:rsidRDefault="00195C3F" w:rsidP="00F410C4">
    <w:pPr>
      <w:pStyle w:val="Footer"/>
    </w:pPr>
    <w:r>
      <w:rPr>
        <w:noProof/>
        <w:lang w:eastAsia="zh-CN"/>
      </w:rPr>
      <mc:AlternateContent>
        <mc:Choice Requires="wps">
          <w:drawing>
            <wp:anchor distT="0" distB="0" distL="114300" distR="114300" simplePos="0" relativeHeight="251660288" behindDoc="0" locked="0" layoutInCell="0" allowOverlap="1" wp14:anchorId="34FA1D59" wp14:editId="7A449DAB">
              <wp:simplePos x="0" y="0"/>
              <wp:positionH relativeFrom="page">
                <wp:posOffset>0</wp:posOffset>
              </wp:positionH>
              <wp:positionV relativeFrom="page">
                <wp:posOffset>9601200</wp:posOffset>
              </wp:positionV>
              <wp:extent cx="7772400" cy="266700"/>
              <wp:effectExtent l="0" t="0" r="0" b="0"/>
              <wp:wrapNone/>
              <wp:docPr id="2" name="MSIPCM6b6142e586f9fc0057e97170" descr="{&quot;HashCode&quot;:-1699574231,&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F0F1EEA" w14:textId="77777777" w:rsidR="00195C3F" w:rsidRPr="00331413" w:rsidRDefault="00195C3F" w:rsidP="00331413">
                          <w:pPr>
                            <w:spacing w:after="0"/>
                            <w:ind w:left="0"/>
                            <w:rPr>
                              <w:rFonts w:ascii="Calibri" w:hAnsi="Calibri" w:cs="Calibri"/>
                              <w:color w:val="000000"/>
                              <w:sz w:val="14"/>
                            </w:rPr>
                          </w:pPr>
                          <w:r w:rsidRPr="00331413">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4FA1D59" id="_x0000_t202" coordsize="21600,21600" o:spt="202" path="m,l,21600r21600,l21600,xe">
              <v:stroke joinstyle="miter"/>
              <v:path gradientshapeok="t" o:connecttype="rect"/>
            </v:shapetype>
            <v:shape id="MSIPCM6b6142e586f9fc0057e97170" o:spid="_x0000_s1027" type="#_x0000_t202" alt="{&quot;HashCode&quot;:-1699574231,&quot;Height&quot;:792.0,&quot;Width&quot;:612.0,&quot;Placement&quot;:&quot;Footer&quot;,&quot;Index&quot;:&quot;FirstPage&quot;,&quot;Section&quot;:1,&quot;Top&quot;:0.0,&quot;Left&quot;:0.0}" style="position:absolute;margin-left:0;margin-top:756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" o:allowincell="f" filled="f" stroked="f" strokeweight=".5pt">
              <v:textbox inset="20pt,0,,0">
                <w:txbxContent>
                  <w:p w14:paraId="5F0F1EEA" w14:textId="77777777" w:rsidR="00195C3F" w:rsidRPr="00331413" w:rsidRDefault="00195C3F" w:rsidP="00331413">
                    <w:pPr>
                      <w:spacing w:after="0"/>
                      <w:ind w:left="0"/>
                      <w:rPr>
                        <w:rFonts w:ascii="Calibri" w:hAnsi="Calibri" w:cs="Calibri"/>
                        <w:color w:val="000000"/>
                        <w:sz w:val="14"/>
                      </w:rPr>
                    </w:pPr>
                    <w:r w:rsidRPr="00331413">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E7E81D" w14:textId="77777777" w:rsidR="00BA2AC0" w:rsidRDefault="00BA2AC0">
      <w:r>
        <w:separator/>
      </w:r>
    </w:p>
  </w:footnote>
  <w:footnote w:type="continuationSeparator" w:id="0">
    <w:p w14:paraId="3E85992C" w14:textId="77777777" w:rsidR="00BA2AC0" w:rsidRDefault="00BA2A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DE82C" w14:textId="77777777" w:rsidR="00195C3F" w:rsidRDefault="00195C3F"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sidR="00723F72">
      <w:rPr>
        <w:noProof/>
      </w:rPr>
      <w:t>August 2020</w:t>
    </w:r>
    <w:r>
      <w:fldChar w:fldCharType="end"/>
    </w:r>
  </w:p>
  <w:p w14:paraId="0330A958" w14:textId="77777777" w:rsidR="00195C3F" w:rsidRDefault="00195C3F"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6E5E" w14:textId="77777777" w:rsidR="00195C3F" w:rsidRDefault="00195C3F" w:rsidP="00F410C4">
    <w:pPr>
      <w:pStyle w:val="Header"/>
      <w:rPr>
        <w:highlight w:val="yellow"/>
      </w:rPr>
    </w:pPr>
  </w:p>
  <w:p w14:paraId="6FDEAA1E" w14:textId="77777777" w:rsidR="00195C3F" w:rsidRDefault="00195C3F" w:rsidP="00F410C4">
    <w:pPr>
      <w:pStyle w:val="Header"/>
      <w:rPr>
        <w:highlight w:val="yellow"/>
      </w:rPr>
    </w:pPr>
  </w:p>
  <w:p w14:paraId="4C3133EA" w14:textId="77777777" w:rsidR="00195C3F" w:rsidRDefault="00195C3F" w:rsidP="00F410C4">
    <w:pPr>
      <w:pStyle w:val="Header"/>
    </w:pPr>
    <w:r w:rsidRPr="007064B6">
      <w:t>TEAS Working Group</w:t>
    </w:r>
    <w:r>
      <w:tab/>
    </w:r>
    <w:r w:rsidRPr="00F410C4">
      <w:tab/>
    </w:r>
    <w:r>
      <w:t xml:space="preserve">Fabio </w:t>
    </w:r>
    <w:r w:rsidRPr="007064B6">
      <w:t>Peruzzini</w:t>
    </w:r>
  </w:p>
  <w:p w14:paraId="16A1767F" w14:textId="77777777" w:rsidR="00195C3F" w:rsidRDefault="00195C3F" w:rsidP="00F410C4">
    <w:pPr>
      <w:pStyle w:val="Header"/>
    </w:pPr>
    <w:r>
      <w:t>Internet Draft</w:t>
    </w:r>
    <w:r>
      <w:tab/>
    </w:r>
    <w:r w:rsidRPr="00F410C4">
      <w:tab/>
    </w:r>
    <w:r>
      <w:t>TIM</w:t>
    </w:r>
  </w:p>
  <w:p w14:paraId="4B4B9B7C" w14:textId="77777777" w:rsidR="00195C3F" w:rsidRDefault="00195C3F" w:rsidP="00F410C4">
    <w:pPr>
      <w:pStyle w:val="Header"/>
    </w:pPr>
    <w:r>
      <w:t xml:space="preserve">Intended status: </w:t>
    </w:r>
    <w:r>
      <w:rPr>
        <w:highlight w:val="yellow"/>
      </w:rPr>
      <w:t>Informational</w:t>
    </w:r>
    <w:r>
      <w:tab/>
    </w:r>
    <w:r>
      <w:tab/>
    </w:r>
    <w:r w:rsidRPr="006B2FA6">
      <w:rPr>
        <w:lang w:val="en-GB"/>
      </w:rPr>
      <w:t>Jean-Francois Bouquier</w:t>
    </w:r>
  </w:p>
  <w:p w14:paraId="2E98CA7A" w14:textId="77777777" w:rsidR="00195C3F" w:rsidRPr="004034E4" w:rsidRDefault="00195C3F" w:rsidP="00F410C4">
    <w:pPr>
      <w:pStyle w:val="Header"/>
      <w:rPr>
        <w:lang w:val="it-IT"/>
        <w:rPrChange w:id="340" w:author="Paolo Volpato" w:date="2020-08-05T16:44:00Z">
          <w:rPr/>
        </w:rPrChange>
      </w:rPr>
    </w:pPr>
    <w:r>
      <w:rPr>
        <w:lang w:val="en-GB"/>
      </w:rPr>
      <w:tab/>
    </w:r>
    <w:r>
      <w:rPr>
        <w:lang w:val="en-GB"/>
      </w:rPr>
      <w:tab/>
    </w:r>
    <w:r w:rsidRPr="004034E4">
      <w:rPr>
        <w:lang w:val="it-IT"/>
        <w:rPrChange w:id="341" w:author="Paolo Volpato" w:date="2020-08-05T16:44:00Z">
          <w:rPr>
            <w:lang w:val="en-GB"/>
          </w:rPr>
        </w:rPrChange>
      </w:rPr>
      <w:t>Vodafone</w:t>
    </w:r>
  </w:p>
  <w:p w14:paraId="369C6969" w14:textId="77777777" w:rsidR="00195C3F" w:rsidRPr="004034E4" w:rsidRDefault="00195C3F" w:rsidP="00F410C4">
    <w:pPr>
      <w:pStyle w:val="Header"/>
      <w:rPr>
        <w:lang w:val="it-IT"/>
        <w:rPrChange w:id="342" w:author="Paolo Volpato" w:date="2020-08-05T16:44:00Z">
          <w:rPr/>
        </w:rPrChange>
      </w:rPr>
    </w:pPr>
    <w:r w:rsidRPr="004034E4">
      <w:rPr>
        <w:lang w:val="it-IT"/>
        <w:rPrChange w:id="343" w:author="Paolo Volpato" w:date="2020-08-05T16:44:00Z">
          <w:rPr/>
        </w:rPrChange>
      </w:rPr>
      <w:tab/>
    </w:r>
    <w:r w:rsidRPr="004034E4">
      <w:rPr>
        <w:lang w:val="it-IT"/>
        <w:rPrChange w:id="344" w:author="Paolo Volpato" w:date="2020-08-05T16:44:00Z">
          <w:rPr/>
        </w:rPrChange>
      </w:rPr>
      <w:tab/>
      <w:t>Italo Busi</w:t>
    </w:r>
  </w:p>
  <w:p w14:paraId="2984B8BD" w14:textId="77777777" w:rsidR="00195C3F" w:rsidRPr="004034E4" w:rsidRDefault="00195C3F" w:rsidP="00F410C4">
    <w:pPr>
      <w:pStyle w:val="Header"/>
      <w:rPr>
        <w:lang w:val="it-IT"/>
        <w:rPrChange w:id="345" w:author="Paolo Volpato" w:date="2020-08-05T16:44:00Z">
          <w:rPr/>
        </w:rPrChange>
      </w:rPr>
    </w:pPr>
    <w:r w:rsidRPr="004034E4">
      <w:rPr>
        <w:lang w:val="it-IT"/>
        <w:rPrChange w:id="346" w:author="Paolo Volpato" w:date="2020-08-05T16:44:00Z">
          <w:rPr/>
        </w:rPrChange>
      </w:rPr>
      <w:tab/>
    </w:r>
    <w:r w:rsidRPr="004034E4">
      <w:rPr>
        <w:lang w:val="it-IT"/>
        <w:rPrChange w:id="347" w:author="Paolo Volpato" w:date="2020-08-05T16:44:00Z">
          <w:rPr/>
        </w:rPrChange>
      </w:rPr>
      <w:tab/>
      <w:t>Huawei</w:t>
    </w:r>
  </w:p>
  <w:p w14:paraId="63AFEB19" w14:textId="77777777" w:rsidR="00195C3F" w:rsidRPr="004034E4" w:rsidRDefault="00195C3F" w:rsidP="00F410C4">
    <w:pPr>
      <w:pStyle w:val="Header"/>
      <w:rPr>
        <w:lang w:val="it-IT"/>
        <w:rPrChange w:id="348" w:author="Paolo Volpato" w:date="2020-08-05T16:44:00Z">
          <w:rPr/>
        </w:rPrChange>
      </w:rPr>
    </w:pPr>
    <w:r w:rsidRPr="004034E4">
      <w:rPr>
        <w:lang w:val="it-IT"/>
        <w:rPrChange w:id="349" w:author="Paolo Volpato" w:date="2020-08-05T16:44:00Z">
          <w:rPr/>
        </w:rPrChange>
      </w:rPr>
      <w:tab/>
    </w:r>
    <w:r w:rsidRPr="004034E4">
      <w:rPr>
        <w:lang w:val="it-IT"/>
        <w:rPrChange w:id="350" w:author="Paolo Volpato" w:date="2020-08-05T16:44:00Z">
          <w:rPr/>
        </w:rPrChange>
      </w:rPr>
      <w:tab/>
      <w:t>Daniel King</w:t>
    </w:r>
  </w:p>
  <w:p w14:paraId="6EDB0003" w14:textId="77777777" w:rsidR="00195C3F" w:rsidRDefault="00195C3F" w:rsidP="00F410C4">
    <w:pPr>
      <w:pStyle w:val="Header"/>
    </w:pPr>
    <w:r w:rsidRPr="004034E4">
      <w:rPr>
        <w:lang w:val="it-IT"/>
        <w:rPrChange w:id="351" w:author="Paolo Volpato" w:date="2020-08-05T16:44:00Z">
          <w:rPr/>
        </w:rPrChange>
      </w:rPr>
      <w:tab/>
    </w:r>
    <w:r w:rsidRPr="004034E4">
      <w:rPr>
        <w:lang w:val="it-IT"/>
        <w:rPrChange w:id="352" w:author="Paolo Volpato" w:date="2020-08-05T16:44:00Z">
          <w:rPr/>
        </w:rPrChange>
      </w:rPr>
      <w:tab/>
    </w:r>
    <w:r>
      <w:t>Old Dog Consulting</w:t>
    </w:r>
  </w:p>
  <w:p w14:paraId="629C5C70" w14:textId="77777777" w:rsidR="00195C3F" w:rsidRDefault="00195C3F" w:rsidP="00F410C4">
    <w:pPr>
      <w:pStyle w:val="Header"/>
      <w:rPr>
        <w:lang w:val="en-GB"/>
      </w:rPr>
    </w:pPr>
    <w:r>
      <w:rPr>
        <w:lang w:val="en-GB"/>
      </w:rPr>
      <w:tab/>
    </w:r>
    <w:r>
      <w:rPr>
        <w:lang w:val="en-GB"/>
      </w:rPr>
      <w:tab/>
      <w:t>Daniele Ceccarelli</w:t>
    </w:r>
  </w:p>
  <w:p w14:paraId="23931D84" w14:textId="77777777" w:rsidR="00195C3F" w:rsidRPr="00390C09" w:rsidRDefault="00195C3F" w:rsidP="00F410C4">
    <w:pPr>
      <w:pStyle w:val="Header"/>
      <w:rPr>
        <w:lang w:val="en-GB"/>
      </w:rPr>
    </w:pPr>
    <w:r>
      <w:rPr>
        <w:lang w:val="en-GB"/>
      </w:rPr>
      <w:tab/>
    </w:r>
    <w:r>
      <w:rPr>
        <w:lang w:val="en-GB"/>
      </w:rPr>
      <w:tab/>
    </w:r>
    <w:r w:rsidRPr="00433AE6">
      <w:rPr>
        <w:lang w:val="en-GB"/>
      </w:rPr>
      <w:t>Ericsson</w:t>
    </w:r>
  </w:p>
  <w:p w14:paraId="5DE008D9" w14:textId="77777777" w:rsidR="00195C3F" w:rsidRPr="00390C09" w:rsidRDefault="00195C3F" w:rsidP="00F410C4">
    <w:pPr>
      <w:pStyle w:val="Header"/>
      <w:rPr>
        <w:lang w:val="en-GB"/>
      </w:rPr>
    </w:pPr>
  </w:p>
  <w:p w14:paraId="76C05A00" w14:textId="77777777" w:rsidR="00195C3F" w:rsidRDefault="00195C3F"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723F72">
      <w:rPr>
        <w:noProof/>
      </w:rPr>
      <w:instrText>8</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sidR="00723F72">
      <w:rPr>
        <w:noProof/>
      </w:rPr>
      <w:instrText>8</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723F72">
      <w:rPr>
        <w:noProof/>
      </w:rPr>
      <w:instrText>8</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723F72">
      <w:rPr>
        <w:noProof/>
      </w:rPr>
      <w:instrText>8</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723F72">
      <w:rPr>
        <w:noProof/>
      </w:rPr>
      <w:instrText>8</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723F72">
      <w:rPr>
        <w:noProof/>
      </w:rPr>
      <w:instrText>8</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723F72">
      <w:rPr>
        <w:noProof/>
      </w:rPr>
      <w:instrText>8</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723F72">
      <w:rPr>
        <w:noProof/>
      </w:rPr>
      <w:instrText>8</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sidR="00723F72">
      <w:rPr>
        <w:noProof/>
      </w:rPr>
      <w:instrText>February</w:instrText>
    </w:r>
    <w:r>
      <w:fldChar w:fldCharType="end"/>
    </w:r>
    <w:r>
      <w:instrText xml:space="preserve"> \* MERGEFORMAT </w:instrText>
    </w:r>
    <w:r>
      <w:fldChar w:fldCharType="separate"/>
    </w:r>
    <w:r w:rsidR="00723F72">
      <w:rPr>
        <w:noProof/>
      </w:rPr>
      <w:instrText>February</w:instrText>
    </w:r>
    <w:r>
      <w:fldChar w:fldCharType="end"/>
    </w:r>
    <w:r>
      <w:instrText xml:space="preserve"> \* MERGEFORMAT </w:instrText>
    </w:r>
    <w:r>
      <w:fldChar w:fldCharType="separate"/>
    </w:r>
    <w:r w:rsidR="00723F72">
      <w:rPr>
        <w:noProof/>
      </w:rPr>
      <w:instrText>February</w:instrText>
    </w:r>
    <w:r>
      <w:fldChar w:fldCharType="end"/>
    </w:r>
    <w:r>
      <w:instrText xml:space="preserve"> \* MERGEFORMAT </w:instrText>
    </w:r>
    <w:r>
      <w:fldChar w:fldCharType="separate"/>
    </w:r>
    <w:r w:rsidR="00723F72">
      <w:rPr>
        <w:noProof/>
      </w:rPr>
      <w:instrText>February</w:instrText>
    </w:r>
    <w:r>
      <w:fldChar w:fldCharType="end"/>
    </w:r>
    <w:r>
      <w:instrText xml:space="preserve">  \* MERGEFORMAT </w:instrText>
    </w:r>
    <w:r>
      <w:fldChar w:fldCharType="separate"/>
    </w:r>
    <w:r w:rsidR="00723F72">
      <w:rPr>
        <w:noProof/>
      </w:rPr>
      <w:instrText>February</w:instrText>
    </w:r>
    <w:r>
      <w:fldChar w:fldCharType="end"/>
    </w:r>
    <w:r>
      <w:instrText xml:space="preserve"> \* MERGEFORMAT </w:instrText>
    </w:r>
    <w:r>
      <w:fldChar w:fldCharType="separate"/>
    </w:r>
    <w:r w:rsidR="00723F72">
      <w:rPr>
        <w:noProof/>
      </w:rPr>
      <w:instrText>February</w:instrText>
    </w:r>
    <w:r>
      <w:fldChar w:fldCharType="end"/>
    </w:r>
    <w:r>
      <w:instrText xml:space="preserve"> \* MERGEFORMAT </w:instrText>
    </w:r>
    <w:r>
      <w:fldChar w:fldCharType="separate"/>
    </w:r>
    <w:r w:rsidR="00723F72">
      <w:rPr>
        <w:noProof/>
      </w:rPr>
      <w:instrText>February</w:instrText>
    </w:r>
    <w:r>
      <w:fldChar w:fldCharType="end"/>
    </w:r>
    <w:r>
      <w:instrText xml:space="preserve"> \* MERGEFORMAT </w:instrText>
    </w:r>
    <w:r>
      <w:fldChar w:fldCharType="separate"/>
    </w:r>
    <w:r w:rsidR="00723F72">
      <w:rPr>
        <w:noProof/>
      </w:rPr>
      <w:t>February</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723F72">
      <w:rPr>
        <w:noProof/>
      </w:rPr>
      <w:instrText>8</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723F72">
      <w:rPr>
        <w:noProof/>
      </w:rPr>
      <w:instrText>8</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723F72">
      <w:rPr>
        <w:noProof/>
      </w:rPr>
      <w:instrText>2020</w:instrText>
    </w:r>
    <w:r>
      <w:fldChar w:fldCharType="end"/>
    </w:r>
    <w:r>
      <w:instrText xml:space="preserve"> + 1 \* MERGEFORMAT </w:instrText>
    </w:r>
    <w:r>
      <w:fldChar w:fldCharType="separate"/>
    </w:r>
    <w:r w:rsidR="00723F72">
      <w:rPr>
        <w:noProof/>
      </w:rPr>
      <w:instrText>2021</w:instrText>
    </w:r>
    <w:r>
      <w:fldChar w:fldCharType="end"/>
    </w:r>
    <w:r>
      <w:instrText xml:space="preserve"> "Fail" \* MERGEFORMAT  \* MERGEFORMAT </w:instrText>
    </w:r>
    <w:r>
      <w:fldChar w:fldCharType="separate"/>
    </w:r>
    <w:r w:rsidR="00723F72">
      <w:rPr>
        <w:noProof/>
      </w:rPr>
      <w:instrText>2021</w:instrText>
    </w:r>
    <w:r>
      <w:fldChar w:fldCharType="end"/>
    </w:r>
    <w:r>
      <w:instrText xml:space="preserve"> \* MERGEFORMAT </w:instrText>
    </w:r>
    <w:r>
      <w:fldChar w:fldCharType="separate"/>
    </w:r>
    <w:r w:rsidR="00723F72">
      <w:rPr>
        <w:noProof/>
      </w:rPr>
      <w:t>2021</w:t>
    </w:r>
    <w:r>
      <w:fldChar w:fldCharType="end"/>
    </w:r>
    <w:r>
      <w:tab/>
    </w:r>
    <w:r>
      <w:tab/>
    </w:r>
    <w:r>
      <w:fldChar w:fldCharType="begin"/>
    </w:r>
    <w:r>
      <w:instrText xml:space="preserve"> SAVEDATE  \@ "MMMM d, yyyy" </w:instrText>
    </w:r>
    <w:r>
      <w:fldChar w:fldCharType="separate"/>
    </w:r>
    <w:r w:rsidR="00723F72">
      <w:rPr>
        <w:noProof/>
      </w:rPr>
      <w:t>August 18, 2020</w:t>
    </w:r>
    <w:r>
      <w:fldChar w:fldCharType="end"/>
    </w:r>
  </w:p>
  <w:p w14:paraId="4C49A4CA" w14:textId="77777777" w:rsidR="00195C3F" w:rsidRDefault="00195C3F" w:rsidP="00F410C4">
    <w:pPr>
      <w:pStyle w:val="Header"/>
    </w:pPr>
    <w:r>
      <w:tab/>
    </w:r>
  </w:p>
  <w:p w14:paraId="4043BDB6" w14:textId="77777777" w:rsidR="00195C3F" w:rsidRDefault="00195C3F"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9A787E"/>
    <w:multiLevelType w:val="hybridMultilevel"/>
    <w:tmpl w:val="AE58E536"/>
    <w:lvl w:ilvl="0" w:tplc="3E523AA8">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7" w15:restartNumberingAfterBreak="0">
    <w:nsid w:val="242D14AA"/>
    <w:multiLevelType w:val="hybridMultilevel"/>
    <w:tmpl w:val="D15C5B4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8"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9DA463F"/>
    <w:multiLevelType w:val="hybridMultilevel"/>
    <w:tmpl w:val="8AEC08D0"/>
    <w:lvl w:ilvl="0" w:tplc="9120EC0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1" w15:restartNumberingAfterBreak="0">
    <w:nsid w:val="34AB5306"/>
    <w:multiLevelType w:val="hybridMultilevel"/>
    <w:tmpl w:val="ADD2D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3"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4" w15:restartNumberingAfterBreak="0">
    <w:nsid w:val="4E51486C"/>
    <w:multiLevelType w:val="hybridMultilevel"/>
    <w:tmpl w:val="C6E001DC"/>
    <w:lvl w:ilvl="0" w:tplc="287EBF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5"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6"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548B12E1"/>
    <w:multiLevelType w:val="hybridMultilevel"/>
    <w:tmpl w:val="EE060070"/>
    <w:lvl w:ilvl="0" w:tplc="28A6AC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8" w15:restartNumberingAfterBreak="0">
    <w:nsid w:val="72AB5D3D"/>
    <w:multiLevelType w:val="hybridMultilevel"/>
    <w:tmpl w:val="CB2020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0"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1"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0"/>
  </w:num>
  <w:num w:numId="2">
    <w:abstractNumId w:val="26"/>
  </w:num>
  <w:num w:numId="3">
    <w:abstractNumId w:val="25"/>
  </w:num>
  <w:num w:numId="4">
    <w:abstractNumId w:val="2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3"/>
  </w:num>
  <w:num w:numId="16">
    <w:abstractNumId w:val="11"/>
  </w:num>
  <w:num w:numId="17">
    <w:abstractNumId w:val="19"/>
  </w:num>
  <w:num w:numId="18">
    <w:abstractNumId w:val="19"/>
    <w:lvlOverride w:ilvl="0">
      <w:startOverride w:val="1"/>
    </w:lvlOverride>
  </w:num>
  <w:num w:numId="19">
    <w:abstractNumId w:val="31"/>
  </w:num>
  <w:num w:numId="20">
    <w:abstractNumId w:val="18"/>
  </w:num>
  <w:num w:numId="21">
    <w:abstractNumId w:val="19"/>
  </w:num>
  <w:num w:numId="22">
    <w:abstractNumId w:val="11"/>
  </w:num>
  <w:num w:numId="23">
    <w:abstractNumId w:val="13"/>
  </w:num>
  <w:num w:numId="24">
    <w:abstractNumId w:val="10"/>
  </w:num>
  <w:num w:numId="25">
    <w:abstractNumId w:val="16"/>
  </w:num>
  <w:num w:numId="26">
    <w:abstractNumId w:val="15"/>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14"/>
  </w:num>
  <w:num w:numId="33">
    <w:abstractNumId w:val="11"/>
  </w:num>
  <w:num w:numId="34">
    <w:abstractNumId w:val="11"/>
  </w:num>
  <w:num w:numId="35">
    <w:abstractNumId w:val="12"/>
  </w:num>
  <w:num w:numId="36">
    <w:abstractNumId w:val="24"/>
  </w:num>
  <w:num w:numId="37">
    <w:abstractNumId w:val="27"/>
  </w:num>
  <w:num w:numId="38">
    <w:abstractNumId w:val="22"/>
  </w:num>
  <w:num w:numId="39">
    <w:abstractNumId w:val="11"/>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8"/>
  </w:num>
  <w:num w:numId="42">
    <w:abstractNumId w:val="21"/>
  </w:num>
  <w:num w:numId="43">
    <w:abstractNumId w:val="17"/>
  </w:num>
  <w:numIdMacAtCleanup w:val="2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BIBPV">
    <w15:presenceInfo w15:providerId="None" w15:userId="SBIBPV"/>
  </w15:person>
  <w15:person w15:author="Jean-Francois Bouquier">
    <w15:presenceInfo w15:providerId="AD" w15:userId="S-1-5-21-329068152-1383384898-682003330-2106686"/>
  </w15:person>
  <w15:person w15:author="SBIBPV 0817">
    <w15:presenceInfo w15:providerId="None" w15:userId="SBIBPV 0817"/>
  </w15:person>
  <w15:person w15:author="SBIBPV 0818">
    <w15:presenceInfo w15:providerId="None" w15:userId="SBIBPV 0818"/>
  </w15:person>
  <w15:person w15:author="Italo Busi">
    <w15:presenceInfo w15:providerId="AD" w15:userId="S-1-5-21-147214757-305610072-1517763936-2477068"/>
  </w15:person>
  <w15:person w15:author="Belotti, Sergio (Nokia - IT/Vimercate)">
    <w15:presenceInfo w15:providerId="AD" w15:userId="S::sergio.belotti@nokia.com::1405c469-425d-44df-9775-7098fb1a68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6"/>
  <w:doNotDisplayPageBoundaries/>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0"/>
  <w:activeWritingStyle w:appName="MSWord" w:lang="it-IT"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qgUA+hY1KywAAAA="/>
  </w:docVars>
  <w:rsids>
    <w:rsidRoot w:val="0023750A"/>
    <w:rsid w:val="000017CE"/>
    <w:rsid w:val="00003259"/>
    <w:rsid w:val="000102FD"/>
    <w:rsid w:val="000113B7"/>
    <w:rsid w:val="000126DE"/>
    <w:rsid w:val="000135F0"/>
    <w:rsid w:val="00013C75"/>
    <w:rsid w:val="0001519F"/>
    <w:rsid w:val="0002767F"/>
    <w:rsid w:val="000279F0"/>
    <w:rsid w:val="00031750"/>
    <w:rsid w:val="00031BA3"/>
    <w:rsid w:val="00032D1D"/>
    <w:rsid w:val="00042ACC"/>
    <w:rsid w:val="000440BE"/>
    <w:rsid w:val="00045A33"/>
    <w:rsid w:val="00046C55"/>
    <w:rsid w:val="0005075C"/>
    <w:rsid w:val="00052D45"/>
    <w:rsid w:val="00055923"/>
    <w:rsid w:val="000566F5"/>
    <w:rsid w:val="00061E5D"/>
    <w:rsid w:val="00072E31"/>
    <w:rsid w:val="00073B3B"/>
    <w:rsid w:val="00074F9B"/>
    <w:rsid w:val="0007656C"/>
    <w:rsid w:val="0008082F"/>
    <w:rsid w:val="0008342A"/>
    <w:rsid w:val="00090AAA"/>
    <w:rsid w:val="000929F5"/>
    <w:rsid w:val="000936DF"/>
    <w:rsid w:val="00093D38"/>
    <w:rsid w:val="00093E9A"/>
    <w:rsid w:val="000B1845"/>
    <w:rsid w:val="000B2898"/>
    <w:rsid w:val="000B3F6E"/>
    <w:rsid w:val="000B45F0"/>
    <w:rsid w:val="000B4FC0"/>
    <w:rsid w:val="000B5BFB"/>
    <w:rsid w:val="000C6831"/>
    <w:rsid w:val="000C6C9B"/>
    <w:rsid w:val="000D2E68"/>
    <w:rsid w:val="000D4AD0"/>
    <w:rsid w:val="000E2C73"/>
    <w:rsid w:val="000E3CAB"/>
    <w:rsid w:val="000E4913"/>
    <w:rsid w:val="000F1A74"/>
    <w:rsid w:val="000F2D89"/>
    <w:rsid w:val="00100BDA"/>
    <w:rsid w:val="001024B5"/>
    <w:rsid w:val="0010341A"/>
    <w:rsid w:val="0010357E"/>
    <w:rsid w:val="0010654D"/>
    <w:rsid w:val="00106DB8"/>
    <w:rsid w:val="001153AA"/>
    <w:rsid w:val="00116FFE"/>
    <w:rsid w:val="00124FA5"/>
    <w:rsid w:val="0012563A"/>
    <w:rsid w:val="0012569E"/>
    <w:rsid w:val="0013055B"/>
    <w:rsid w:val="00132FE8"/>
    <w:rsid w:val="00135066"/>
    <w:rsid w:val="00135F4C"/>
    <w:rsid w:val="00144174"/>
    <w:rsid w:val="00145EA7"/>
    <w:rsid w:val="00146E66"/>
    <w:rsid w:val="00147470"/>
    <w:rsid w:val="00150728"/>
    <w:rsid w:val="00155BE7"/>
    <w:rsid w:val="00156C7B"/>
    <w:rsid w:val="00160DC6"/>
    <w:rsid w:val="0017445E"/>
    <w:rsid w:val="00180B61"/>
    <w:rsid w:val="0018134A"/>
    <w:rsid w:val="00186A23"/>
    <w:rsid w:val="00187275"/>
    <w:rsid w:val="00194571"/>
    <w:rsid w:val="0019497B"/>
    <w:rsid w:val="00194FB1"/>
    <w:rsid w:val="00195C3F"/>
    <w:rsid w:val="001A0AB4"/>
    <w:rsid w:val="001A3789"/>
    <w:rsid w:val="001A4027"/>
    <w:rsid w:val="001A48EF"/>
    <w:rsid w:val="001A61F8"/>
    <w:rsid w:val="001A6614"/>
    <w:rsid w:val="001A7DAD"/>
    <w:rsid w:val="001B08B5"/>
    <w:rsid w:val="001B4498"/>
    <w:rsid w:val="001C3C74"/>
    <w:rsid w:val="001C56D0"/>
    <w:rsid w:val="001D3A8D"/>
    <w:rsid w:val="001D4EF1"/>
    <w:rsid w:val="001D5BC8"/>
    <w:rsid w:val="001D6AB1"/>
    <w:rsid w:val="001E2222"/>
    <w:rsid w:val="001E3DE1"/>
    <w:rsid w:val="001E3E79"/>
    <w:rsid w:val="001E489A"/>
    <w:rsid w:val="001F394B"/>
    <w:rsid w:val="001F50EC"/>
    <w:rsid w:val="001F59DC"/>
    <w:rsid w:val="001F6550"/>
    <w:rsid w:val="002001F6"/>
    <w:rsid w:val="00205F44"/>
    <w:rsid w:val="002166E2"/>
    <w:rsid w:val="00221738"/>
    <w:rsid w:val="00222A01"/>
    <w:rsid w:val="00224327"/>
    <w:rsid w:val="002263B7"/>
    <w:rsid w:val="002344D0"/>
    <w:rsid w:val="00234834"/>
    <w:rsid w:val="0023499E"/>
    <w:rsid w:val="0023750A"/>
    <w:rsid w:val="00237595"/>
    <w:rsid w:val="00237697"/>
    <w:rsid w:val="00240916"/>
    <w:rsid w:val="00242D8E"/>
    <w:rsid w:val="00247A09"/>
    <w:rsid w:val="002501AB"/>
    <w:rsid w:val="00250756"/>
    <w:rsid w:val="002511CE"/>
    <w:rsid w:val="00252E8C"/>
    <w:rsid w:val="00254FD6"/>
    <w:rsid w:val="00260298"/>
    <w:rsid w:val="00264744"/>
    <w:rsid w:val="00265F84"/>
    <w:rsid w:val="002706F6"/>
    <w:rsid w:val="002740CD"/>
    <w:rsid w:val="00275C44"/>
    <w:rsid w:val="00275E1F"/>
    <w:rsid w:val="0027759C"/>
    <w:rsid w:val="00277FAA"/>
    <w:rsid w:val="00287572"/>
    <w:rsid w:val="00287A63"/>
    <w:rsid w:val="00291216"/>
    <w:rsid w:val="002917BD"/>
    <w:rsid w:val="002960D7"/>
    <w:rsid w:val="00296D3F"/>
    <w:rsid w:val="002A707B"/>
    <w:rsid w:val="002A7904"/>
    <w:rsid w:val="002B08F9"/>
    <w:rsid w:val="002B1977"/>
    <w:rsid w:val="002B47E5"/>
    <w:rsid w:val="002B6872"/>
    <w:rsid w:val="002C1F42"/>
    <w:rsid w:val="002C4034"/>
    <w:rsid w:val="002C6A4A"/>
    <w:rsid w:val="002D25F4"/>
    <w:rsid w:val="002D2825"/>
    <w:rsid w:val="002D2F11"/>
    <w:rsid w:val="002D4619"/>
    <w:rsid w:val="002E1F5F"/>
    <w:rsid w:val="002E2943"/>
    <w:rsid w:val="002E36A0"/>
    <w:rsid w:val="002E41B0"/>
    <w:rsid w:val="002E4F51"/>
    <w:rsid w:val="002E59DC"/>
    <w:rsid w:val="002E5AE1"/>
    <w:rsid w:val="002E5DA5"/>
    <w:rsid w:val="002E7C2B"/>
    <w:rsid w:val="002F162B"/>
    <w:rsid w:val="002F2B79"/>
    <w:rsid w:val="002F361B"/>
    <w:rsid w:val="0030239C"/>
    <w:rsid w:val="00304845"/>
    <w:rsid w:val="00305B15"/>
    <w:rsid w:val="00306519"/>
    <w:rsid w:val="00310193"/>
    <w:rsid w:val="00316413"/>
    <w:rsid w:val="00316AC2"/>
    <w:rsid w:val="00330A6E"/>
    <w:rsid w:val="00331413"/>
    <w:rsid w:val="00333B82"/>
    <w:rsid w:val="003349FE"/>
    <w:rsid w:val="00334C43"/>
    <w:rsid w:val="00337F30"/>
    <w:rsid w:val="00341FFA"/>
    <w:rsid w:val="00342A68"/>
    <w:rsid w:val="00345474"/>
    <w:rsid w:val="0034594A"/>
    <w:rsid w:val="003504FC"/>
    <w:rsid w:val="003531F9"/>
    <w:rsid w:val="00357EC0"/>
    <w:rsid w:val="00362079"/>
    <w:rsid w:val="00364225"/>
    <w:rsid w:val="00364D21"/>
    <w:rsid w:val="00372D82"/>
    <w:rsid w:val="003749F5"/>
    <w:rsid w:val="003755C4"/>
    <w:rsid w:val="00386297"/>
    <w:rsid w:val="00390C09"/>
    <w:rsid w:val="00396CDC"/>
    <w:rsid w:val="003A1329"/>
    <w:rsid w:val="003A27C4"/>
    <w:rsid w:val="003A730F"/>
    <w:rsid w:val="003B0B6A"/>
    <w:rsid w:val="003B0D3F"/>
    <w:rsid w:val="003B114E"/>
    <w:rsid w:val="003B156D"/>
    <w:rsid w:val="003B3D19"/>
    <w:rsid w:val="003C429A"/>
    <w:rsid w:val="003C7575"/>
    <w:rsid w:val="003D099C"/>
    <w:rsid w:val="003D24ED"/>
    <w:rsid w:val="003E12E5"/>
    <w:rsid w:val="003E249F"/>
    <w:rsid w:val="003E3DC6"/>
    <w:rsid w:val="003F7DA5"/>
    <w:rsid w:val="004005D0"/>
    <w:rsid w:val="004034E4"/>
    <w:rsid w:val="00405896"/>
    <w:rsid w:val="004061A1"/>
    <w:rsid w:val="00415D34"/>
    <w:rsid w:val="0041623B"/>
    <w:rsid w:val="004224A2"/>
    <w:rsid w:val="00426A67"/>
    <w:rsid w:val="00427748"/>
    <w:rsid w:val="00427F19"/>
    <w:rsid w:val="00433AE6"/>
    <w:rsid w:val="00433AFB"/>
    <w:rsid w:val="004359FC"/>
    <w:rsid w:val="004360E7"/>
    <w:rsid w:val="00436E5A"/>
    <w:rsid w:val="00440D67"/>
    <w:rsid w:val="00441FD4"/>
    <w:rsid w:val="00444B78"/>
    <w:rsid w:val="00450B3D"/>
    <w:rsid w:val="00452E7A"/>
    <w:rsid w:val="004538BC"/>
    <w:rsid w:val="004538EF"/>
    <w:rsid w:val="004546DB"/>
    <w:rsid w:val="00460C2A"/>
    <w:rsid w:val="00460E3F"/>
    <w:rsid w:val="00463D38"/>
    <w:rsid w:val="004645E0"/>
    <w:rsid w:val="004648E9"/>
    <w:rsid w:val="00464985"/>
    <w:rsid w:val="004809E3"/>
    <w:rsid w:val="0048240F"/>
    <w:rsid w:val="004A3D76"/>
    <w:rsid w:val="004A4B51"/>
    <w:rsid w:val="004A4E2E"/>
    <w:rsid w:val="004B4A07"/>
    <w:rsid w:val="004B54F1"/>
    <w:rsid w:val="004B5A98"/>
    <w:rsid w:val="004C197D"/>
    <w:rsid w:val="004C3695"/>
    <w:rsid w:val="004C646F"/>
    <w:rsid w:val="004C6D62"/>
    <w:rsid w:val="004C7955"/>
    <w:rsid w:val="004D15CB"/>
    <w:rsid w:val="004E19F0"/>
    <w:rsid w:val="004E20BD"/>
    <w:rsid w:val="004E25F7"/>
    <w:rsid w:val="004E53D1"/>
    <w:rsid w:val="004F02F6"/>
    <w:rsid w:val="004F73D6"/>
    <w:rsid w:val="005010FF"/>
    <w:rsid w:val="00506D73"/>
    <w:rsid w:val="00507FD8"/>
    <w:rsid w:val="00511103"/>
    <w:rsid w:val="0051361F"/>
    <w:rsid w:val="00514A3B"/>
    <w:rsid w:val="0052002E"/>
    <w:rsid w:val="00520B13"/>
    <w:rsid w:val="00523442"/>
    <w:rsid w:val="005254EF"/>
    <w:rsid w:val="005268A1"/>
    <w:rsid w:val="0052735F"/>
    <w:rsid w:val="00532C0A"/>
    <w:rsid w:val="005368B8"/>
    <w:rsid w:val="00540B04"/>
    <w:rsid w:val="00543191"/>
    <w:rsid w:val="00544979"/>
    <w:rsid w:val="00550ACC"/>
    <w:rsid w:val="00557357"/>
    <w:rsid w:val="00560C28"/>
    <w:rsid w:val="005613B7"/>
    <w:rsid w:val="005630EE"/>
    <w:rsid w:val="005640C6"/>
    <w:rsid w:val="00564AA2"/>
    <w:rsid w:val="005676EB"/>
    <w:rsid w:val="00575149"/>
    <w:rsid w:val="005807BF"/>
    <w:rsid w:val="00581197"/>
    <w:rsid w:val="00581409"/>
    <w:rsid w:val="00583616"/>
    <w:rsid w:val="0059017C"/>
    <w:rsid w:val="00595D86"/>
    <w:rsid w:val="00597ACE"/>
    <w:rsid w:val="005A5836"/>
    <w:rsid w:val="005B1400"/>
    <w:rsid w:val="005B1F7E"/>
    <w:rsid w:val="005B2F07"/>
    <w:rsid w:val="005B41DB"/>
    <w:rsid w:val="005B57D1"/>
    <w:rsid w:val="005B7B35"/>
    <w:rsid w:val="005C03FF"/>
    <w:rsid w:val="005C11CC"/>
    <w:rsid w:val="005C2124"/>
    <w:rsid w:val="005C5912"/>
    <w:rsid w:val="005C5FB0"/>
    <w:rsid w:val="005D3F9D"/>
    <w:rsid w:val="005D7E94"/>
    <w:rsid w:val="005E13F3"/>
    <w:rsid w:val="005E2DC5"/>
    <w:rsid w:val="005E65D1"/>
    <w:rsid w:val="005F1CB3"/>
    <w:rsid w:val="005F1D39"/>
    <w:rsid w:val="005F2B95"/>
    <w:rsid w:val="005F2CBA"/>
    <w:rsid w:val="005F4550"/>
    <w:rsid w:val="005F461F"/>
    <w:rsid w:val="005F6CB4"/>
    <w:rsid w:val="0060080E"/>
    <w:rsid w:val="0060135F"/>
    <w:rsid w:val="006034B4"/>
    <w:rsid w:val="00605243"/>
    <w:rsid w:val="006058DB"/>
    <w:rsid w:val="006148C6"/>
    <w:rsid w:val="006212DB"/>
    <w:rsid w:val="006227BF"/>
    <w:rsid w:val="00622E6C"/>
    <w:rsid w:val="006254F9"/>
    <w:rsid w:val="0062608B"/>
    <w:rsid w:val="00627811"/>
    <w:rsid w:val="006308F2"/>
    <w:rsid w:val="006309BD"/>
    <w:rsid w:val="00633074"/>
    <w:rsid w:val="006343E2"/>
    <w:rsid w:val="0063752C"/>
    <w:rsid w:val="00642655"/>
    <w:rsid w:val="00645E61"/>
    <w:rsid w:val="006472B9"/>
    <w:rsid w:val="006500C3"/>
    <w:rsid w:val="006522E9"/>
    <w:rsid w:val="0065611E"/>
    <w:rsid w:val="00657594"/>
    <w:rsid w:val="00662D52"/>
    <w:rsid w:val="0066676E"/>
    <w:rsid w:val="006677A8"/>
    <w:rsid w:val="00667AAF"/>
    <w:rsid w:val="006716FF"/>
    <w:rsid w:val="00677935"/>
    <w:rsid w:val="00683FBF"/>
    <w:rsid w:val="00696527"/>
    <w:rsid w:val="006A08E3"/>
    <w:rsid w:val="006A12B2"/>
    <w:rsid w:val="006A1998"/>
    <w:rsid w:val="006A1DC3"/>
    <w:rsid w:val="006A3ABF"/>
    <w:rsid w:val="006A42D8"/>
    <w:rsid w:val="006A74C7"/>
    <w:rsid w:val="006B2726"/>
    <w:rsid w:val="006B2FA6"/>
    <w:rsid w:val="006B6757"/>
    <w:rsid w:val="006C2D4D"/>
    <w:rsid w:val="006C3513"/>
    <w:rsid w:val="006C3558"/>
    <w:rsid w:val="006D24E0"/>
    <w:rsid w:val="006D5DE5"/>
    <w:rsid w:val="006D6BA3"/>
    <w:rsid w:val="006E1129"/>
    <w:rsid w:val="006E1318"/>
    <w:rsid w:val="006E1AC3"/>
    <w:rsid w:val="006E3627"/>
    <w:rsid w:val="006E47D5"/>
    <w:rsid w:val="006F0943"/>
    <w:rsid w:val="006F1F70"/>
    <w:rsid w:val="006F25F5"/>
    <w:rsid w:val="006F2D73"/>
    <w:rsid w:val="006F4076"/>
    <w:rsid w:val="006F6F19"/>
    <w:rsid w:val="006F7CF0"/>
    <w:rsid w:val="0070402C"/>
    <w:rsid w:val="007064B6"/>
    <w:rsid w:val="00710003"/>
    <w:rsid w:val="007124AB"/>
    <w:rsid w:val="00712C26"/>
    <w:rsid w:val="00713412"/>
    <w:rsid w:val="00715478"/>
    <w:rsid w:val="007160E2"/>
    <w:rsid w:val="0072225C"/>
    <w:rsid w:val="00723F72"/>
    <w:rsid w:val="00732AD9"/>
    <w:rsid w:val="007336C2"/>
    <w:rsid w:val="007376B6"/>
    <w:rsid w:val="007414A3"/>
    <w:rsid w:val="00750C66"/>
    <w:rsid w:val="007535B4"/>
    <w:rsid w:val="00753DF3"/>
    <w:rsid w:val="00756310"/>
    <w:rsid w:val="00757691"/>
    <w:rsid w:val="00760CF0"/>
    <w:rsid w:val="00762554"/>
    <w:rsid w:val="00766E6F"/>
    <w:rsid w:val="007673E1"/>
    <w:rsid w:val="00776578"/>
    <w:rsid w:val="00782D41"/>
    <w:rsid w:val="00791F7E"/>
    <w:rsid w:val="0079503B"/>
    <w:rsid w:val="00797A0C"/>
    <w:rsid w:val="007A01B5"/>
    <w:rsid w:val="007A0352"/>
    <w:rsid w:val="007A45FF"/>
    <w:rsid w:val="007A64CF"/>
    <w:rsid w:val="007C75B3"/>
    <w:rsid w:val="007D1124"/>
    <w:rsid w:val="007D2F46"/>
    <w:rsid w:val="007D525E"/>
    <w:rsid w:val="007D61D1"/>
    <w:rsid w:val="007E33B0"/>
    <w:rsid w:val="007F470E"/>
    <w:rsid w:val="007F7864"/>
    <w:rsid w:val="007F7886"/>
    <w:rsid w:val="007F7DB5"/>
    <w:rsid w:val="00803157"/>
    <w:rsid w:val="00803480"/>
    <w:rsid w:val="00803AE2"/>
    <w:rsid w:val="00804F21"/>
    <w:rsid w:val="00807C57"/>
    <w:rsid w:val="00807C8A"/>
    <w:rsid w:val="008110F4"/>
    <w:rsid w:val="008122D3"/>
    <w:rsid w:val="00812F2F"/>
    <w:rsid w:val="00813540"/>
    <w:rsid w:val="0081357B"/>
    <w:rsid w:val="008168C1"/>
    <w:rsid w:val="00822D43"/>
    <w:rsid w:val="00823F55"/>
    <w:rsid w:val="00830182"/>
    <w:rsid w:val="00834330"/>
    <w:rsid w:val="00841760"/>
    <w:rsid w:val="008435BF"/>
    <w:rsid w:val="00850297"/>
    <w:rsid w:val="00854265"/>
    <w:rsid w:val="00856AE2"/>
    <w:rsid w:val="0085703A"/>
    <w:rsid w:val="008614F3"/>
    <w:rsid w:val="00862879"/>
    <w:rsid w:val="00870AAD"/>
    <w:rsid w:val="00870D58"/>
    <w:rsid w:val="00874048"/>
    <w:rsid w:val="00874E98"/>
    <w:rsid w:val="008761A9"/>
    <w:rsid w:val="00877D3E"/>
    <w:rsid w:val="00885267"/>
    <w:rsid w:val="00887CE7"/>
    <w:rsid w:val="0089160A"/>
    <w:rsid w:val="00892A1A"/>
    <w:rsid w:val="008941CF"/>
    <w:rsid w:val="00894237"/>
    <w:rsid w:val="008950FE"/>
    <w:rsid w:val="00895497"/>
    <w:rsid w:val="008961EC"/>
    <w:rsid w:val="00896325"/>
    <w:rsid w:val="008A122B"/>
    <w:rsid w:val="008A3CFF"/>
    <w:rsid w:val="008B3AB3"/>
    <w:rsid w:val="008B3FA2"/>
    <w:rsid w:val="008B715B"/>
    <w:rsid w:val="008B71BA"/>
    <w:rsid w:val="008C1EC2"/>
    <w:rsid w:val="008C625D"/>
    <w:rsid w:val="008C6AAA"/>
    <w:rsid w:val="008C6F92"/>
    <w:rsid w:val="008C7637"/>
    <w:rsid w:val="008D01DF"/>
    <w:rsid w:val="008D1BC5"/>
    <w:rsid w:val="008D20DE"/>
    <w:rsid w:val="008D468D"/>
    <w:rsid w:val="008D50C0"/>
    <w:rsid w:val="008E2658"/>
    <w:rsid w:val="008E4975"/>
    <w:rsid w:val="008E5B2C"/>
    <w:rsid w:val="008E670E"/>
    <w:rsid w:val="008E6980"/>
    <w:rsid w:val="008E6DEE"/>
    <w:rsid w:val="008F1199"/>
    <w:rsid w:val="008F2F4F"/>
    <w:rsid w:val="008F32CC"/>
    <w:rsid w:val="008F7CEA"/>
    <w:rsid w:val="00900561"/>
    <w:rsid w:val="00901CF7"/>
    <w:rsid w:val="009024F8"/>
    <w:rsid w:val="00903371"/>
    <w:rsid w:val="00906DA2"/>
    <w:rsid w:val="009077E0"/>
    <w:rsid w:val="00913503"/>
    <w:rsid w:val="00914A81"/>
    <w:rsid w:val="00915D0D"/>
    <w:rsid w:val="0091607B"/>
    <w:rsid w:val="00924B0B"/>
    <w:rsid w:val="0092641E"/>
    <w:rsid w:val="009344DD"/>
    <w:rsid w:val="00936A66"/>
    <w:rsid w:val="00937E3A"/>
    <w:rsid w:val="00937F14"/>
    <w:rsid w:val="009439D8"/>
    <w:rsid w:val="00945E70"/>
    <w:rsid w:val="009473D2"/>
    <w:rsid w:val="00967E52"/>
    <w:rsid w:val="00980212"/>
    <w:rsid w:val="00980B53"/>
    <w:rsid w:val="009812A3"/>
    <w:rsid w:val="00981678"/>
    <w:rsid w:val="009876A3"/>
    <w:rsid w:val="00993578"/>
    <w:rsid w:val="009945BB"/>
    <w:rsid w:val="00995068"/>
    <w:rsid w:val="00995102"/>
    <w:rsid w:val="009A0EE2"/>
    <w:rsid w:val="009A5463"/>
    <w:rsid w:val="009B0913"/>
    <w:rsid w:val="009B543C"/>
    <w:rsid w:val="009C3EF5"/>
    <w:rsid w:val="009C48B3"/>
    <w:rsid w:val="009C4BEB"/>
    <w:rsid w:val="009C4DC8"/>
    <w:rsid w:val="009C5F01"/>
    <w:rsid w:val="009C788C"/>
    <w:rsid w:val="009D0796"/>
    <w:rsid w:val="009D0BF8"/>
    <w:rsid w:val="009D50BB"/>
    <w:rsid w:val="009D59D1"/>
    <w:rsid w:val="009E0865"/>
    <w:rsid w:val="009E2406"/>
    <w:rsid w:val="009E5988"/>
    <w:rsid w:val="009E6BEB"/>
    <w:rsid w:val="009E79B6"/>
    <w:rsid w:val="009F077F"/>
    <w:rsid w:val="009F2C87"/>
    <w:rsid w:val="009F5CD1"/>
    <w:rsid w:val="009F6318"/>
    <w:rsid w:val="009F6DEF"/>
    <w:rsid w:val="00A0090F"/>
    <w:rsid w:val="00A013A3"/>
    <w:rsid w:val="00A04FC8"/>
    <w:rsid w:val="00A06E25"/>
    <w:rsid w:val="00A12D65"/>
    <w:rsid w:val="00A15E3F"/>
    <w:rsid w:val="00A179ED"/>
    <w:rsid w:val="00A20412"/>
    <w:rsid w:val="00A26096"/>
    <w:rsid w:val="00A26597"/>
    <w:rsid w:val="00A32AF9"/>
    <w:rsid w:val="00A34B93"/>
    <w:rsid w:val="00A372E4"/>
    <w:rsid w:val="00A37704"/>
    <w:rsid w:val="00A404D4"/>
    <w:rsid w:val="00A41241"/>
    <w:rsid w:val="00A41519"/>
    <w:rsid w:val="00A43372"/>
    <w:rsid w:val="00A43492"/>
    <w:rsid w:val="00A454F5"/>
    <w:rsid w:val="00A46D7D"/>
    <w:rsid w:val="00A47C47"/>
    <w:rsid w:val="00A51A2E"/>
    <w:rsid w:val="00A53AB9"/>
    <w:rsid w:val="00A540EA"/>
    <w:rsid w:val="00A5738F"/>
    <w:rsid w:val="00A65881"/>
    <w:rsid w:val="00A65A11"/>
    <w:rsid w:val="00A67ACD"/>
    <w:rsid w:val="00A7014C"/>
    <w:rsid w:val="00A71BE4"/>
    <w:rsid w:val="00A73565"/>
    <w:rsid w:val="00A75BBE"/>
    <w:rsid w:val="00A7613F"/>
    <w:rsid w:val="00A77608"/>
    <w:rsid w:val="00A8355A"/>
    <w:rsid w:val="00A84F01"/>
    <w:rsid w:val="00A902EA"/>
    <w:rsid w:val="00A90904"/>
    <w:rsid w:val="00A91C7F"/>
    <w:rsid w:val="00A925B8"/>
    <w:rsid w:val="00A92C5F"/>
    <w:rsid w:val="00A95721"/>
    <w:rsid w:val="00AA524F"/>
    <w:rsid w:val="00AA6E08"/>
    <w:rsid w:val="00AB1302"/>
    <w:rsid w:val="00AB6AC6"/>
    <w:rsid w:val="00AC0BDB"/>
    <w:rsid w:val="00AC1076"/>
    <w:rsid w:val="00AC1304"/>
    <w:rsid w:val="00AC1E06"/>
    <w:rsid w:val="00AD68C7"/>
    <w:rsid w:val="00AD7D5D"/>
    <w:rsid w:val="00AE009F"/>
    <w:rsid w:val="00AE0541"/>
    <w:rsid w:val="00AE084D"/>
    <w:rsid w:val="00AE0B88"/>
    <w:rsid w:val="00AE3361"/>
    <w:rsid w:val="00AE33E0"/>
    <w:rsid w:val="00AE3E86"/>
    <w:rsid w:val="00AE63F0"/>
    <w:rsid w:val="00AF0B09"/>
    <w:rsid w:val="00AF3B48"/>
    <w:rsid w:val="00B016B1"/>
    <w:rsid w:val="00B01DFE"/>
    <w:rsid w:val="00B02302"/>
    <w:rsid w:val="00B05D40"/>
    <w:rsid w:val="00B06B29"/>
    <w:rsid w:val="00B11E11"/>
    <w:rsid w:val="00B13A14"/>
    <w:rsid w:val="00B1456D"/>
    <w:rsid w:val="00B17E24"/>
    <w:rsid w:val="00B2129D"/>
    <w:rsid w:val="00B21B97"/>
    <w:rsid w:val="00B2624A"/>
    <w:rsid w:val="00B3007E"/>
    <w:rsid w:val="00B317B5"/>
    <w:rsid w:val="00B3240B"/>
    <w:rsid w:val="00B35499"/>
    <w:rsid w:val="00B40C03"/>
    <w:rsid w:val="00B418B3"/>
    <w:rsid w:val="00B45DA5"/>
    <w:rsid w:val="00B51104"/>
    <w:rsid w:val="00B52F7E"/>
    <w:rsid w:val="00B53118"/>
    <w:rsid w:val="00B53579"/>
    <w:rsid w:val="00B54EF7"/>
    <w:rsid w:val="00B556ED"/>
    <w:rsid w:val="00B62498"/>
    <w:rsid w:val="00B668BC"/>
    <w:rsid w:val="00B6754D"/>
    <w:rsid w:val="00B73BDC"/>
    <w:rsid w:val="00B82D03"/>
    <w:rsid w:val="00B9087D"/>
    <w:rsid w:val="00B918AD"/>
    <w:rsid w:val="00B93C90"/>
    <w:rsid w:val="00B94FF9"/>
    <w:rsid w:val="00B95560"/>
    <w:rsid w:val="00B9610B"/>
    <w:rsid w:val="00B96D62"/>
    <w:rsid w:val="00B975A5"/>
    <w:rsid w:val="00BA2A4C"/>
    <w:rsid w:val="00BA2AC0"/>
    <w:rsid w:val="00BA469F"/>
    <w:rsid w:val="00BA47FE"/>
    <w:rsid w:val="00BA61EF"/>
    <w:rsid w:val="00BA62CA"/>
    <w:rsid w:val="00BA72C5"/>
    <w:rsid w:val="00BA7F36"/>
    <w:rsid w:val="00BB1E8A"/>
    <w:rsid w:val="00BB2E88"/>
    <w:rsid w:val="00BB5A89"/>
    <w:rsid w:val="00BB7353"/>
    <w:rsid w:val="00BC00DB"/>
    <w:rsid w:val="00BC73C3"/>
    <w:rsid w:val="00BD5057"/>
    <w:rsid w:val="00BD6000"/>
    <w:rsid w:val="00BD743C"/>
    <w:rsid w:val="00BE1F88"/>
    <w:rsid w:val="00BE2316"/>
    <w:rsid w:val="00BE3E32"/>
    <w:rsid w:val="00BE53A4"/>
    <w:rsid w:val="00BE6FCE"/>
    <w:rsid w:val="00BF29A8"/>
    <w:rsid w:val="00BF5D9C"/>
    <w:rsid w:val="00C0058B"/>
    <w:rsid w:val="00C00E0A"/>
    <w:rsid w:val="00C0227C"/>
    <w:rsid w:val="00C030F0"/>
    <w:rsid w:val="00C031EF"/>
    <w:rsid w:val="00C109A9"/>
    <w:rsid w:val="00C10F8A"/>
    <w:rsid w:val="00C1228E"/>
    <w:rsid w:val="00C126F8"/>
    <w:rsid w:val="00C150E1"/>
    <w:rsid w:val="00C17E38"/>
    <w:rsid w:val="00C20E29"/>
    <w:rsid w:val="00C23688"/>
    <w:rsid w:val="00C237A8"/>
    <w:rsid w:val="00C405EF"/>
    <w:rsid w:val="00C40AE1"/>
    <w:rsid w:val="00C41BBE"/>
    <w:rsid w:val="00C46F76"/>
    <w:rsid w:val="00C57C99"/>
    <w:rsid w:val="00C60418"/>
    <w:rsid w:val="00C63A15"/>
    <w:rsid w:val="00C65842"/>
    <w:rsid w:val="00C714D4"/>
    <w:rsid w:val="00C72D93"/>
    <w:rsid w:val="00C73F65"/>
    <w:rsid w:val="00C744E6"/>
    <w:rsid w:val="00C77514"/>
    <w:rsid w:val="00C8345B"/>
    <w:rsid w:val="00C845E5"/>
    <w:rsid w:val="00C86727"/>
    <w:rsid w:val="00C90205"/>
    <w:rsid w:val="00C90F82"/>
    <w:rsid w:val="00C93CE6"/>
    <w:rsid w:val="00C95C21"/>
    <w:rsid w:val="00C963D9"/>
    <w:rsid w:val="00C97092"/>
    <w:rsid w:val="00C9774F"/>
    <w:rsid w:val="00CA02E8"/>
    <w:rsid w:val="00CA0E16"/>
    <w:rsid w:val="00CA15B9"/>
    <w:rsid w:val="00CA6987"/>
    <w:rsid w:val="00CB7817"/>
    <w:rsid w:val="00CC4069"/>
    <w:rsid w:val="00CC5F52"/>
    <w:rsid w:val="00CD499C"/>
    <w:rsid w:val="00CE150A"/>
    <w:rsid w:val="00CE1E9B"/>
    <w:rsid w:val="00CE3D3D"/>
    <w:rsid w:val="00CE4377"/>
    <w:rsid w:val="00CE64B7"/>
    <w:rsid w:val="00CF0B71"/>
    <w:rsid w:val="00CF2A2A"/>
    <w:rsid w:val="00CF3625"/>
    <w:rsid w:val="00CF60A5"/>
    <w:rsid w:val="00CF685A"/>
    <w:rsid w:val="00CF7C74"/>
    <w:rsid w:val="00D1043E"/>
    <w:rsid w:val="00D109DF"/>
    <w:rsid w:val="00D127FF"/>
    <w:rsid w:val="00D15777"/>
    <w:rsid w:val="00D2158F"/>
    <w:rsid w:val="00D25E62"/>
    <w:rsid w:val="00D26534"/>
    <w:rsid w:val="00D2736B"/>
    <w:rsid w:val="00D3166D"/>
    <w:rsid w:val="00D3662B"/>
    <w:rsid w:val="00D367CF"/>
    <w:rsid w:val="00D37305"/>
    <w:rsid w:val="00D37D2D"/>
    <w:rsid w:val="00D41291"/>
    <w:rsid w:val="00D43020"/>
    <w:rsid w:val="00D4322A"/>
    <w:rsid w:val="00D45E14"/>
    <w:rsid w:val="00D50BF9"/>
    <w:rsid w:val="00D574B3"/>
    <w:rsid w:val="00D60B40"/>
    <w:rsid w:val="00D6281F"/>
    <w:rsid w:val="00D641E8"/>
    <w:rsid w:val="00D6521B"/>
    <w:rsid w:val="00D72ADD"/>
    <w:rsid w:val="00D73EE8"/>
    <w:rsid w:val="00D754C7"/>
    <w:rsid w:val="00D813CE"/>
    <w:rsid w:val="00D84811"/>
    <w:rsid w:val="00D86317"/>
    <w:rsid w:val="00D90D8B"/>
    <w:rsid w:val="00D910B4"/>
    <w:rsid w:val="00D92ACB"/>
    <w:rsid w:val="00D936A8"/>
    <w:rsid w:val="00D93B45"/>
    <w:rsid w:val="00D94834"/>
    <w:rsid w:val="00D9515A"/>
    <w:rsid w:val="00D95463"/>
    <w:rsid w:val="00D96499"/>
    <w:rsid w:val="00D97AE1"/>
    <w:rsid w:val="00DA1B42"/>
    <w:rsid w:val="00DA3755"/>
    <w:rsid w:val="00DA6DFE"/>
    <w:rsid w:val="00DA7964"/>
    <w:rsid w:val="00DB0170"/>
    <w:rsid w:val="00DB1636"/>
    <w:rsid w:val="00DB1D21"/>
    <w:rsid w:val="00DB3370"/>
    <w:rsid w:val="00DB6399"/>
    <w:rsid w:val="00DC09AA"/>
    <w:rsid w:val="00DC212D"/>
    <w:rsid w:val="00DC489B"/>
    <w:rsid w:val="00DC520D"/>
    <w:rsid w:val="00DC5824"/>
    <w:rsid w:val="00DC614E"/>
    <w:rsid w:val="00DC7D14"/>
    <w:rsid w:val="00DD26D8"/>
    <w:rsid w:val="00DE12AA"/>
    <w:rsid w:val="00DF143C"/>
    <w:rsid w:val="00DF6FA9"/>
    <w:rsid w:val="00DF7715"/>
    <w:rsid w:val="00DF7911"/>
    <w:rsid w:val="00E03626"/>
    <w:rsid w:val="00E03C56"/>
    <w:rsid w:val="00E05D4B"/>
    <w:rsid w:val="00E128EB"/>
    <w:rsid w:val="00E134C8"/>
    <w:rsid w:val="00E22797"/>
    <w:rsid w:val="00E254CE"/>
    <w:rsid w:val="00E25F78"/>
    <w:rsid w:val="00E26B56"/>
    <w:rsid w:val="00E326DD"/>
    <w:rsid w:val="00E3381D"/>
    <w:rsid w:val="00E33E77"/>
    <w:rsid w:val="00E347B6"/>
    <w:rsid w:val="00E42CB0"/>
    <w:rsid w:val="00E62FD5"/>
    <w:rsid w:val="00E6606B"/>
    <w:rsid w:val="00E74B29"/>
    <w:rsid w:val="00E76025"/>
    <w:rsid w:val="00E827ED"/>
    <w:rsid w:val="00E82866"/>
    <w:rsid w:val="00E84240"/>
    <w:rsid w:val="00E843A6"/>
    <w:rsid w:val="00E85F3E"/>
    <w:rsid w:val="00E863F1"/>
    <w:rsid w:val="00E87DEC"/>
    <w:rsid w:val="00E90CCE"/>
    <w:rsid w:val="00E91373"/>
    <w:rsid w:val="00E915FE"/>
    <w:rsid w:val="00E955C6"/>
    <w:rsid w:val="00E95C5A"/>
    <w:rsid w:val="00E95FB7"/>
    <w:rsid w:val="00E96A9C"/>
    <w:rsid w:val="00EA0CC3"/>
    <w:rsid w:val="00EA2E54"/>
    <w:rsid w:val="00EA676F"/>
    <w:rsid w:val="00EA7A99"/>
    <w:rsid w:val="00EB308C"/>
    <w:rsid w:val="00EB3C2B"/>
    <w:rsid w:val="00EB41EC"/>
    <w:rsid w:val="00EB6939"/>
    <w:rsid w:val="00EB7FCA"/>
    <w:rsid w:val="00EC47A2"/>
    <w:rsid w:val="00EC570E"/>
    <w:rsid w:val="00ED0A2B"/>
    <w:rsid w:val="00ED2D12"/>
    <w:rsid w:val="00ED3200"/>
    <w:rsid w:val="00ED44F0"/>
    <w:rsid w:val="00ED4C1C"/>
    <w:rsid w:val="00ED66D9"/>
    <w:rsid w:val="00EE2C82"/>
    <w:rsid w:val="00EE3193"/>
    <w:rsid w:val="00EE3E41"/>
    <w:rsid w:val="00EE6D6D"/>
    <w:rsid w:val="00EE7196"/>
    <w:rsid w:val="00F0076F"/>
    <w:rsid w:val="00F01136"/>
    <w:rsid w:val="00F03DA7"/>
    <w:rsid w:val="00F15236"/>
    <w:rsid w:val="00F164D2"/>
    <w:rsid w:val="00F22289"/>
    <w:rsid w:val="00F22914"/>
    <w:rsid w:val="00F22A55"/>
    <w:rsid w:val="00F24965"/>
    <w:rsid w:val="00F317DA"/>
    <w:rsid w:val="00F33CC7"/>
    <w:rsid w:val="00F35EE7"/>
    <w:rsid w:val="00F36068"/>
    <w:rsid w:val="00F410C4"/>
    <w:rsid w:val="00F4157B"/>
    <w:rsid w:val="00F56B61"/>
    <w:rsid w:val="00F64DCE"/>
    <w:rsid w:val="00F71402"/>
    <w:rsid w:val="00F758C0"/>
    <w:rsid w:val="00F8116F"/>
    <w:rsid w:val="00F836C6"/>
    <w:rsid w:val="00F837F0"/>
    <w:rsid w:val="00F84E1E"/>
    <w:rsid w:val="00F85E64"/>
    <w:rsid w:val="00F86EF4"/>
    <w:rsid w:val="00F91EC9"/>
    <w:rsid w:val="00F97768"/>
    <w:rsid w:val="00FA26A9"/>
    <w:rsid w:val="00FA2E27"/>
    <w:rsid w:val="00FA2EF5"/>
    <w:rsid w:val="00FA39C5"/>
    <w:rsid w:val="00FA7437"/>
    <w:rsid w:val="00FB5FD7"/>
    <w:rsid w:val="00FC1076"/>
    <w:rsid w:val="00FC3C72"/>
    <w:rsid w:val="00FC505F"/>
    <w:rsid w:val="00FC576E"/>
    <w:rsid w:val="00FC66EB"/>
    <w:rsid w:val="00FC6ADF"/>
    <w:rsid w:val="00FC7DAF"/>
    <w:rsid w:val="00FD6F31"/>
    <w:rsid w:val="00FE2DD8"/>
    <w:rsid w:val="00FE2F1E"/>
    <w:rsid w:val="00FE3F17"/>
    <w:rsid w:val="00FE4461"/>
    <w:rsid w:val="00FE6076"/>
    <w:rsid w:val="00FF0946"/>
    <w:rsid w:val="00FF1161"/>
    <w:rsid w:val="00FF1F8E"/>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3F6B5529-84C2-4EB8-B0AF-983357AA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17"/>
      </w:numPr>
      <w:tabs>
        <w:tab w:val="clear" w:pos="864"/>
      </w:tabs>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daniel@olddog.co.uk" TargetMode="External"/><Relationship Id="rId18" Type="http://schemas.openxmlformats.org/officeDocument/2006/relationships/hyperlink" Target="mailto:antons@sedonasys.co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younglee.tx@gmail.com" TargetMode="External"/><Relationship Id="rId7" Type="http://schemas.openxmlformats.org/officeDocument/2006/relationships/endnotes" Target="endnotes.xml"/><Relationship Id="rId12" Type="http://schemas.openxmlformats.org/officeDocument/2006/relationships/hyperlink" Target="mailto:Italo.busi@huawei.com" TargetMode="External"/><Relationship Id="rId17" Type="http://schemas.openxmlformats.org/officeDocument/2006/relationships/hyperlink" Target="mailto:zhengyanlei@chinaunicom.cn"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mailto:ggalimbe@cisco.com" TargetMode="External"/><Relationship Id="rId20" Type="http://schemas.openxmlformats.org/officeDocument/2006/relationships/hyperlink" Target="mailto:michael.scharf@hs-esslingen.d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eff.bouquier@vodafone.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sergio.belotti@nokia.com" TargetMode="External"/><Relationship Id="rId23" Type="http://schemas.openxmlformats.org/officeDocument/2006/relationships/header" Target="header1.xml"/><Relationship Id="rId28" Type="http://schemas.microsoft.com/office/2011/relationships/people" Target="people.xml"/><Relationship Id="rId10" Type="http://schemas.openxmlformats.org/officeDocument/2006/relationships/hyperlink" Target="mailto:fabio.peruzzini@telecomitalia.it" TargetMode="External"/><Relationship Id="rId19" Type="http://schemas.openxmlformats.org/officeDocument/2006/relationships/hyperlink" Target="mailto:wcorreia@timbrasil.com.br"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daniele.ceccarelli@ericsson.com" TargetMode="External"/><Relationship Id="rId22" Type="http://schemas.openxmlformats.org/officeDocument/2006/relationships/hyperlink" Target="mailto:jefftant.ietf@gmail.com"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8B9C5E-21AB-41F4-824B-251DAB44A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2</TotalTime>
  <Pages>28</Pages>
  <Words>7734</Words>
  <Characters>44089</Characters>
  <Application>Microsoft Office Word</Application>
  <DocSecurity>0</DocSecurity>
  <Lines>367</Lines>
  <Paragraphs>103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Network Working Group</vt:lpstr>
      <vt:lpstr>Network Working Group</vt:lpstr>
    </vt:vector>
  </TitlesOfParts>
  <Company>USC/ISI</Company>
  <LinksUpToDate>false</LinksUpToDate>
  <CharactersWithSpaces>51720</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SBIBPV 0818</cp:lastModifiedBy>
  <cp:revision>3</cp:revision>
  <cp:lastPrinted>2020-03-09T14:33:00Z</cp:lastPrinted>
  <dcterms:created xsi:type="dcterms:W3CDTF">2020-08-18T09:23:00Z</dcterms:created>
  <dcterms:modified xsi:type="dcterms:W3CDTF">2020-08-18T09:29:00Z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Owner">
    <vt:lpwstr>jeff.bouquier@vodafone.com</vt:lpwstr>
  </property>
  <property fmtid="{D5CDD505-2E9C-101B-9397-08002B2CF9AE}" pid="5" name="MSIP_Label_0359f705-2ba0-454b-9cfc-6ce5bcaac040_SetDate">
    <vt:lpwstr>2019-10-31T09:56:25.5088071Z</vt:lpwstr>
  </property>
  <property fmtid="{D5CDD505-2E9C-101B-9397-08002B2CF9AE}" pid="6" name="MSIP_Label_0359f705-2ba0-454b-9cfc-6ce5bcaac040_Name">
    <vt:lpwstr>C2 General</vt:lpwstr>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Extended_MSFT_Method">
    <vt:lpwstr>Automatic</vt:lpwstr>
  </property>
  <property fmtid="{D5CDD505-2E9C-101B-9397-08002B2CF9AE}" pid="9" name="Sensitivity">
    <vt:lpwstr>C2 General</vt:lpwstr>
  </property>
  <property fmtid="{D5CDD505-2E9C-101B-9397-08002B2CF9AE}" pid="10" name="_readonly">
    <vt:lpwstr/>
  </property>
  <property fmtid="{D5CDD505-2E9C-101B-9397-08002B2CF9AE}" pid="11" name="_change">
    <vt:lpwstr/>
  </property>
  <property fmtid="{D5CDD505-2E9C-101B-9397-08002B2CF9AE}" pid="12" name="_full-control">
    <vt:lpwstr/>
  </property>
  <property fmtid="{D5CDD505-2E9C-101B-9397-08002B2CF9AE}" pid="13" name="sflag">
    <vt:lpwstr>1597738163</vt:lpwstr>
  </property>
</Properties>
</file>