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C85C53" w14:textId="7A968D60" w:rsidR="00DC0C38" w:rsidRDefault="00A82525">
      <w:r>
        <w:t>Tarea 3:</w:t>
      </w:r>
      <w:r w:rsidR="007835C6" w:rsidRPr="007835C6">
        <w:rPr>
          <w:noProof/>
        </w:rPr>
        <w:drawing>
          <wp:inline distT="0" distB="0" distL="0" distR="0" wp14:anchorId="3DDBF158" wp14:editId="1322F5CB">
            <wp:extent cx="5400040" cy="356679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6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76661" w14:textId="148F22C3" w:rsidR="00A82525" w:rsidRDefault="00A82525">
      <w:r>
        <w:t>La mayoría de los navegadores cambian los estilos entre si (no mucho). Pero el concepto de la página se guarda.</w:t>
      </w:r>
      <w:bookmarkStart w:id="0" w:name="_GoBack"/>
      <w:bookmarkEnd w:id="0"/>
    </w:p>
    <w:p w14:paraId="183507A8" w14:textId="77777777" w:rsidR="00A82525" w:rsidRDefault="00A82525"/>
    <w:sectPr w:rsidR="00A825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F7F"/>
    <w:rsid w:val="002414E3"/>
    <w:rsid w:val="006A0A50"/>
    <w:rsid w:val="007835C6"/>
    <w:rsid w:val="00896F7F"/>
    <w:rsid w:val="00A82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65A59"/>
  <w15:chartTrackingRefBased/>
  <w15:docId w15:val="{B155F287-606F-47A4-9B54-653415BE1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DAW220@ACARBALLEIRA.LOCAL</dc:creator>
  <cp:keywords/>
  <dc:description/>
  <cp:lastModifiedBy>DAW220@ACARBALLEIRA.LOCAL</cp:lastModifiedBy>
  <cp:revision>4</cp:revision>
  <dcterms:created xsi:type="dcterms:W3CDTF">2023-10-02T12:10:00Z</dcterms:created>
  <dcterms:modified xsi:type="dcterms:W3CDTF">2023-10-02T12:12:00Z</dcterms:modified>
</cp:coreProperties>
</file>