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F3C" w:rsidRPr="007E1F3C" w:rsidRDefault="007E1F3C" w:rsidP="007E1F3C">
      <w:pPr>
        <w:spacing w:after="0" w:line="360" w:lineRule="auto"/>
        <w:jc w:val="center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sz w:val="20"/>
          <w:szCs w:val="20"/>
          <w:lang w:eastAsia="pt-PT"/>
        </w:rPr>
        <w:t xml:space="preserve">Nome: </w:t>
      </w:r>
      <w:r w:rsidRPr="00B965BF">
        <w:rPr>
          <w:rFonts w:eastAsia="Times New Roman" w:cstheme="minorHAnsi"/>
          <w:sz w:val="20"/>
          <w:szCs w:val="20"/>
          <w:lang w:eastAsia="pt-PT"/>
        </w:rPr>
        <w:t>___________________________________________________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_ </w:t>
      </w:r>
      <w:r w:rsidRPr="00B965BF">
        <w:rPr>
          <w:rFonts w:eastAsia="Times New Roman" w:cstheme="minorHAnsi"/>
          <w:sz w:val="20"/>
          <w:szCs w:val="20"/>
          <w:lang w:eastAsia="pt-PT"/>
        </w:rPr>
        <w:t>N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úmero de aluno: </w:t>
      </w:r>
      <w:r w:rsidRPr="00B965BF">
        <w:rPr>
          <w:rFonts w:eastAsia="Times New Roman" w:cstheme="minorHAnsi"/>
          <w:sz w:val="20"/>
          <w:szCs w:val="20"/>
          <w:lang w:eastAsia="pt-PT"/>
        </w:rPr>
        <w:t>_____</w:t>
      </w:r>
      <w:r w:rsidR="00006D31"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</w:t>
      </w:r>
      <w:r w:rsidRPr="007E1F3C">
        <w:rPr>
          <w:rFonts w:eastAsia="Times New Roman" w:cstheme="minorHAnsi"/>
          <w:lang w:eastAsia="pt-PT"/>
        </w:rPr>
        <w:t xml:space="preserve"> </w:t>
      </w:r>
      <w:r w:rsidR="00006D31">
        <w:rPr>
          <w:rFonts w:eastAsia="Times New Roman" w:cstheme="minorHAnsi"/>
          <w:sz w:val="20"/>
          <w:szCs w:val="20"/>
          <w:lang w:eastAsia="pt-PT"/>
        </w:rPr>
        <w:t>Turma</w:t>
      </w:r>
      <w:r w:rsidRPr="007E1F3C">
        <w:rPr>
          <w:rFonts w:eastAsia="Times New Roman" w:cstheme="minorHAnsi"/>
          <w:sz w:val="20"/>
          <w:szCs w:val="20"/>
          <w:lang w:eastAsia="pt-PT"/>
        </w:rPr>
        <w:t>:__</w:t>
      </w:r>
      <w:r w:rsidR="00006D31">
        <w:rPr>
          <w:rFonts w:eastAsia="Times New Roman" w:cstheme="minorHAnsi"/>
          <w:sz w:val="20"/>
          <w:szCs w:val="20"/>
          <w:lang w:eastAsia="pt-PT"/>
        </w:rPr>
        <w:t>__</w:t>
      </w:r>
      <w:r w:rsidRPr="00B965BF">
        <w:rPr>
          <w:rFonts w:eastAsia="Times New Roman" w:cstheme="minorHAnsi"/>
          <w:sz w:val="20"/>
          <w:szCs w:val="20"/>
          <w:lang w:eastAsia="pt-PT"/>
        </w:rPr>
        <w:t>__</w:t>
      </w:r>
      <w:r w:rsidRPr="007E1F3C">
        <w:rPr>
          <w:rFonts w:eastAsia="Times New Roman" w:cstheme="minorHAnsi"/>
          <w:sz w:val="20"/>
          <w:szCs w:val="20"/>
          <w:lang w:eastAsia="pt-PT"/>
        </w:rPr>
        <w:t>_____</w:t>
      </w:r>
    </w:p>
    <w:p w:rsidR="007E1F3C" w:rsidRPr="007E1F3C" w:rsidRDefault="007E1F3C" w:rsidP="007E1F3C">
      <w:pPr>
        <w:spacing w:after="0" w:line="360" w:lineRule="auto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sz w:val="20"/>
          <w:szCs w:val="20"/>
          <w:lang w:eastAsia="pt-PT"/>
        </w:rPr>
        <w:t>Curso: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LEETC</w:t>
      </w:r>
      <w:r w:rsidRPr="007E1F3C">
        <w:rPr>
          <w:rFonts w:eastAsia="Times New Roman" w:cstheme="minorHAnsi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 xml:space="preserve">LEIC </w:t>
      </w:r>
      <w:r w:rsidR="005A4088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LEIM</w:t>
      </w:r>
      <w:r w:rsidRPr="007E1F3C">
        <w:rPr>
          <w:rFonts w:eastAsia="Times New Roman" w:cstheme="minorHAnsi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AD0A63" w:rsidRPr="00AD0A63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AD0A63" w:rsidRPr="007E1F3C">
        <w:rPr>
          <w:rFonts w:eastAsia="Times New Roman" w:cstheme="minorHAnsi"/>
          <w:sz w:val="20"/>
          <w:szCs w:val="20"/>
          <w:lang w:eastAsia="pt-PT"/>
        </w:rPr>
        <w:t>LEI</w:t>
      </w:r>
      <w:r w:rsidR="00AD0A63">
        <w:rPr>
          <w:rFonts w:eastAsia="Times New Roman" w:cstheme="minorHAnsi"/>
          <w:sz w:val="20"/>
          <w:szCs w:val="20"/>
          <w:lang w:eastAsia="pt-PT"/>
        </w:rPr>
        <w:t>RT</w:t>
      </w:r>
      <w:r w:rsidR="00AD0A63" w:rsidRPr="007E1F3C">
        <w:rPr>
          <w:rFonts w:eastAsia="Times New Roman" w:cstheme="minorHAnsi"/>
          <w:lang w:eastAsia="pt-PT"/>
        </w:rPr>
        <w:t xml:space="preserve"> </w:t>
      </w:r>
      <w:r w:rsidR="00AD0A63" w:rsidRPr="00CA3A5B">
        <w:rPr>
          <w:rFonts w:cstheme="minorHAnsi"/>
          <w:sz w:val="24"/>
        </w:rPr>
        <w:sym w:font="Wingdings" w:char="00A8"/>
      </w:r>
      <w:r w:rsidR="005A4088" w:rsidRPr="005A4088">
        <w:rPr>
          <w:rFonts w:cstheme="minorHAnsi"/>
          <w:sz w:val="24"/>
        </w:rPr>
        <w:t xml:space="preserve"> </w:t>
      </w:r>
      <w:r w:rsidRPr="007E1F3C">
        <w:rPr>
          <w:rFonts w:eastAsia="Times New Roman" w:cstheme="minorHAnsi"/>
          <w:lang w:eastAsia="pt-PT"/>
        </w:rPr>
        <w:t xml:space="preserve"> </w:t>
      </w:r>
      <w:r w:rsidRPr="00B965BF">
        <w:rPr>
          <w:rFonts w:eastAsia="Times New Roman" w:cstheme="minorHAnsi"/>
          <w:lang w:eastAsia="pt-PT"/>
        </w:rPr>
        <w:tab/>
      </w:r>
      <w:r w:rsidRPr="007E1F3C">
        <w:rPr>
          <w:rFonts w:eastAsia="Times New Roman" w:cstheme="minorHAnsi"/>
          <w:sz w:val="20"/>
          <w:szCs w:val="20"/>
          <w:lang w:eastAsia="pt-PT"/>
        </w:rPr>
        <w:t>Professor:</w:t>
      </w:r>
      <w:r w:rsidRPr="007E1F3C">
        <w:rPr>
          <w:rFonts w:eastAsia="Times New Roman" w:cstheme="minorHAnsi"/>
          <w:lang w:eastAsia="pt-PT"/>
        </w:rPr>
        <w:t xml:space="preserve"> </w:t>
      </w:r>
      <w:r w:rsidRPr="007E1F3C">
        <w:rPr>
          <w:rFonts w:eastAsia="Times New Roman" w:cstheme="minorHAnsi"/>
          <w:sz w:val="20"/>
          <w:szCs w:val="20"/>
          <w:lang w:eastAsia="pt-PT"/>
        </w:rPr>
        <w:t>V</w:t>
      </w:r>
      <w:r w:rsidR="00941366">
        <w:rPr>
          <w:rFonts w:eastAsia="Times New Roman" w:cstheme="minorHAnsi"/>
          <w:sz w:val="20"/>
          <w:szCs w:val="20"/>
          <w:lang w:eastAsia="pt-PT"/>
        </w:rPr>
        <w:t xml:space="preserve">itor </w:t>
      </w:r>
      <w:r w:rsidRPr="00B965BF">
        <w:rPr>
          <w:rFonts w:eastAsia="Times New Roman" w:cstheme="minorHAnsi"/>
          <w:sz w:val="20"/>
          <w:szCs w:val="20"/>
          <w:lang w:eastAsia="pt-PT"/>
        </w:rPr>
        <w:t>A</w:t>
      </w:r>
      <w:r w:rsidR="00941366">
        <w:rPr>
          <w:rFonts w:eastAsia="Times New Roman" w:cstheme="minorHAnsi"/>
          <w:sz w:val="20"/>
          <w:szCs w:val="20"/>
          <w:lang w:eastAsia="pt-PT"/>
        </w:rPr>
        <w:t>lmeida</w:t>
      </w:r>
      <w:r w:rsidR="00AD0A63">
        <w:rPr>
          <w:rFonts w:eastAsia="Times New Roman" w:cstheme="minorHAnsi"/>
          <w:sz w:val="20"/>
          <w:szCs w:val="20"/>
          <w:lang w:eastAsia="pt-PT"/>
        </w:rPr>
        <w:t xml:space="preserve"> </w:t>
      </w:r>
      <w:r w:rsidR="005A4088" w:rsidRPr="00CA3A5B">
        <w:rPr>
          <w:rFonts w:cstheme="minorHAnsi"/>
          <w:sz w:val="24"/>
        </w:rPr>
        <w:sym w:font="Wingdings" w:char="00A8"/>
      </w:r>
      <w:r w:rsidR="00941366">
        <w:rPr>
          <w:rFonts w:cstheme="minorHAnsi"/>
          <w:sz w:val="24"/>
        </w:rPr>
        <w:tab/>
      </w:r>
      <w:r w:rsidR="00AD0A63">
        <w:rPr>
          <w:rFonts w:eastAsia="Times New Roman" w:cstheme="minorHAnsi"/>
          <w:sz w:val="20"/>
          <w:szCs w:val="20"/>
          <w:lang w:eastAsia="pt-PT"/>
        </w:rPr>
        <w:t>J</w:t>
      </w:r>
      <w:r w:rsidR="00941366">
        <w:rPr>
          <w:rFonts w:eastAsia="Times New Roman" w:cstheme="minorHAnsi"/>
          <w:sz w:val="20"/>
          <w:szCs w:val="20"/>
          <w:lang w:eastAsia="pt-PT"/>
        </w:rPr>
        <w:t xml:space="preserve">oão </w:t>
      </w:r>
      <w:r w:rsidR="00AD0A63">
        <w:rPr>
          <w:rFonts w:eastAsia="Times New Roman" w:cstheme="minorHAnsi"/>
          <w:sz w:val="20"/>
          <w:szCs w:val="20"/>
          <w:lang w:eastAsia="pt-PT"/>
        </w:rPr>
        <w:t>F</w:t>
      </w:r>
      <w:r w:rsidR="00941366">
        <w:rPr>
          <w:rFonts w:eastAsia="Times New Roman" w:cstheme="minorHAnsi"/>
          <w:sz w:val="20"/>
          <w:szCs w:val="20"/>
          <w:lang w:eastAsia="pt-PT"/>
        </w:rPr>
        <w:t>lorêncio</w:t>
      </w:r>
      <w:r w:rsidR="00AD0A63" w:rsidRPr="007E1F3C">
        <w:rPr>
          <w:rFonts w:eastAsia="Times New Roman" w:cstheme="minorHAnsi"/>
          <w:lang w:eastAsia="pt-PT"/>
        </w:rPr>
        <w:t xml:space="preserve"> </w:t>
      </w:r>
      <w:r w:rsidR="00AD0A63" w:rsidRPr="00CA3A5B">
        <w:rPr>
          <w:rFonts w:cstheme="minorHAnsi"/>
          <w:sz w:val="24"/>
        </w:rPr>
        <w:sym w:font="Wingdings" w:char="00A8"/>
      </w:r>
      <w:r w:rsidR="00941366">
        <w:rPr>
          <w:rFonts w:cstheme="minorHAnsi"/>
          <w:sz w:val="24"/>
        </w:rPr>
        <w:tab/>
      </w:r>
      <w:r w:rsidR="00AD0A63">
        <w:rPr>
          <w:rFonts w:eastAsia="Times New Roman" w:cstheme="minorHAnsi"/>
          <w:sz w:val="20"/>
          <w:szCs w:val="20"/>
          <w:lang w:eastAsia="pt-PT"/>
        </w:rPr>
        <w:t>J</w:t>
      </w:r>
      <w:r w:rsidR="00941366">
        <w:rPr>
          <w:rFonts w:eastAsia="Times New Roman" w:cstheme="minorHAnsi"/>
          <w:sz w:val="20"/>
          <w:szCs w:val="20"/>
          <w:lang w:eastAsia="pt-PT"/>
        </w:rPr>
        <w:t xml:space="preserve">oão </w:t>
      </w:r>
      <w:r w:rsidR="00AD0A63">
        <w:rPr>
          <w:rFonts w:eastAsia="Times New Roman" w:cstheme="minorHAnsi"/>
          <w:sz w:val="20"/>
          <w:szCs w:val="20"/>
          <w:lang w:eastAsia="pt-PT"/>
        </w:rPr>
        <w:t>S</w:t>
      </w:r>
      <w:r w:rsidR="00941366">
        <w:rPr>
          <w:rFonts w:eastAsia="Times New Roman" w:cstheme="minorHAnsi"/>
          <w:sz w:val="20"/>
          <w:szCs w:val="20"/>
          <w:lang w:eastAsia="pt-PT"/>
        </w:rPr>
        <w:t>ilva</w:t>
      </w:r>
      <w:r w:rsidR="00AD0A63" w:rsidRPr="007E1F3C">
        <w:rPr>
          <w:rFonts w:eastAsia="Times New Roman" w:cstheme="minorHAnsi"/>
          <w:lang w:eastAsia="pt-PT"/>
        </w:rPr>
        <w:t xml:space="preserve"> </w:t>
      </w:r>
      <w:r w:rsidR="00AD0A63" w:rsidRPr="00CA3A5B">
        <w:rPr>
          <w:rFonts w:cstheme="minorHAnsi"/>
          <w:sz w:val="24"/>
        </w:rPr>
        <w:sym w:font="Wingdings" w:char="00A8"/>
      </w:r>
      <w:r w:rsidR="00AD0A63" w:rsidRPr="005A4088">
        <w:rPr>
          <w:rFonts w:cstheme="minorHAnsi"/>
          <w:sz w:val="24"/>
        </w:rPr>
        <w:t xml:space="preserve"> </w:t>
      </w:r>
      <w:r w:rsidR="00AD0A63" w:rsidRPr="007E1F3C">
        <w:rPr>
          <w:rFonts w:eastAsia="Times New Roman" w:cstheme="minorHAnsi"/>
          <w:lang w:eastAsia="pt-PT"/>
        </w:rPr>
        <w:t xml:space="preserve"> </w:t>
      </w:r>
    </w:p>
    <w:p w:rsidR="007E1F3C" w:rsidRPr="007E1F3C" w:rsidRDefault="007E1F3C" w:rsidP="007E1F3C">
      <w:pPr>
        <w:spacing w:after="0" w:line="276" w:lineRule="auto"/>
        <w:jc w:val="center"/>
        <w:rPr>
          <w:rFonts w:eastAsia="Times New Roman" w:cstheme="minorHAnsi"/>
          <w:lang w:eastAsia="pt-PT"/>
        </w:rPr>
      </w:pP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2º </w:t>
      </w:r>
      <w:r w:rsidR="00C606FE" w:rsidRPr="007E1F3C">
        <w:rPr>
          <w:rFonts w:eastAsia="Times New Roman" w:cstheme="minorHAnsi"/>
          <w:b/>
          <w:bCs/>
          <w:sz w:val="28"/>
          <w:szCs w:val="28"/>
          <w:lang w:eastAsia="pt-PT"/>
        </w:rPr>
        <w:t>Teste</w:t>
      </w: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 – RI (</w:t>
      </w:r>
      <w:r w:rsidR="00F85810" w:rsidRPr="00B965BF">
        <w:rPr>
          <w:rFonts w:eastAsia="Times New Roman" w:cstheme="minorHAnsi"/>
          <w:b/>
          <w:bCs/>
          <w:sz w:val="28"/>
          <w:szCs w:val="28"/>
          <w:lang w:eastAsia="pt-PT"/>
        </w:rPr>
        <w:t>R</w:t>
      </w: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 xml:space="preserve">edes de Internet) - </w:t>
      </w:r>
      <w:r w:rsidR="00AD0A63">
        <w:rPr>
          <w:rFonts w:eastAsia="Times New Roman" w:cstheme="minorHAnsi"/>
          <w:b/>
          <w:bCs/>
          <w:sz w:val="28"/>
          <w:szCs w:val="28"/>
          <w:lang w:eastAsia="pt-PT"/>
        </w:rPr>
        <w:t>20</w:t>
      </w: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>/</w:t>
      </w:r>
      <w:r w:rsidR="00AD0A63">
        <w:rPr>
          <w:rFonts w:eastAsia="Times New Roman" w:cstheme="minorHAnsi"/>
          <w:b/>
          <w:bCs/>
          <w:sz w:val="28"/>
          <w:szCs w:val="28"/>
          <w:lang w:eastAsia="pt-PT"/>
        </w:rPr>
        <w:t>12</w:t>
      </w:r>
      <w:r w:rsidRPr="007E1F3C">
        <w:rPr>
          <w:rFonts w:eastAsia="Times New Roman" w:cstheme="minorHAnsi"/>
          <w:b/>
          <w:bCs/>
          <w:sz w:val="28"/>
          <w:szCs w:val="28"/>
          <w:lang w:eastAsia="pt-PT"/>
        </w:rPr>
        <w:t>/2017</w:t>
      </w:r>
    </w:p>
    <w:p w:rsidR="007E1F3C" w:rsidRDefault="007E1F3C" w:rsidP="007E1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b/>
          <w:bCs/>
          <w:sz w:val="18"/>
          <w:szCs w:val="18"/>
          <w:lang w:eastAsia="pt-PT"/>
        </w:rPr>
      </w:pPr>
      <w:r w:rsidRPr="00B965BF">
        <w:rPr>
          <w:rFonts w:eastAsia="Times New Roman" w:cstheme="minorHAnsi"/>
          <w:sz w:val="18"/>
          <w:szCs w:val="18"/>
          <w:lang w:eastAsia="pt-PT"/>
        </w:rPr>
        <w:t xml:space="preserve">As perguntas com respostas múltiplas podem ter </w:t>
      </w:r>
      <w:r w:rsidR="00A657E4" w:rsidRPr="005A12F3">
        <w:rPr>
          <w:rFonts w:eastAsia="Times New Roman" w:cstheme="minorHAnsi"/>
          <w:b/>
          <w:sz w:val="18"/>
          <w:szCs w:val="18"/>
          <w:lang w:eastAsia="pt-PT"/>
        </w:rPr>
        <w:t>zero</w:t>
      </w:r>
      <w:r w:rsidRPr="005A12F3">
        <w:rPr>
          <w:rFonts w:eastAsia="Times New Roman" w:cstheme="minorHAnsi"/>
          <w:b/>
          <w:sz w:val="18"/>
          <w:szCs w:val="18"/>
          <w:lang w:eastAsia="pt-PT"/>
        </w:rPr>
        <w:t xml:space="preserve"> ou mais respostas corretas</w:t>
      </w:r>
      <w:r w:rsidRPr="00B965BF">
        <w:rPr>
          <w:rFonts w:eastAsia="Times New Roman" w:cstheme="minorHAnsi"/>
          <w:sz w:val="18"/>
          <w:szCs w:val="18"/>
          <w:lang w:eastAsia="pt-PT"/>
        </w:rPr>
        <w:t xml:space="preserve">, </w:t>
      </w:r>
      <w:r w:rsidRPr="00B965BF">
        <w:rPr>
          <w:rFonts w:eastAsia="Times New Roman" w:cstheme="minorHAnsi"/>
          <w:sz w:val="18"/>
          <w:szCs w:val="18"/>
          <w:u w:val="single"/>
          <w:lang w:eastAsia="pt-PT"/>
        </w:rPr>
        <w:t>marcar todas as respostas com um</w:t>
      </w:r>
      <w:r w:rsidRPr="00B965BF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 V (verdadeiro) </w:t>
      </w:r>
      <w:r w:rsidRPr="00B965BF">
        <w:rPr>
          <w:rFonts w:eastAsia="Times New Roman" w:cstheme="minorHAnsi"/>
          <w:sz w:val="18"/>
          <w:szCs w:val="18"/>
          <w:u w:val="single"/>
          <w:lang w:eastAsia="pt-PT"/>
        </w:rPr>
        <w:t>ou um</w:t>
      </w:r>
      <w:r w:rsidRPr="00B965BF">
        <w:rPr>
          <w:rFonts w:eastAsia="Times New Roman" w:cstheme="minorHAnsi"/>
          <w:b/>
          <w:bCs/>
          <w:sz w:val="18"/>
          <w:szCs w:val="18"/>
          <w:u w:val="single"/>
          <w:lang w:eastAsia="pt-PT"/>
        </w:rPr>
        <w:t xml:space="preserve"> F (falso)</w:t>
      </w:r>
      <w:r w:rsidRPr="00B965BF">
        <w:rPr>
          <w:rFonts w:eastAsia="Times New Roman" w:cstheme="minorHAnsi"/>
          <w:b/>
          <w:bCs/>
          <w:sz w:val="18"/>
          <w:szCs w:val="18"/>
          <w:lang w:eastAsia="pt-PT"/>
        </w:rPr>
        <w:t>.</w:t>
      </w:r>
    </w:p>
    <w:p w:rsidR="00DE3939" w:rsidRPr="00DE3939" w:rsidRDefault="00DE3939" w:rsidP="007E1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DE3939">
        <w:rPr>
          <w:rFonts w:eastAsia="Times New Roman" w:cstheme="minorHAnsi"/>
          <w:bCs/>
          <w:sz w:val="18"/>
          <w:szCs w:val="18"/>
          <w:lang w:eastAsia="pt-PT"/>
        </w:rPr>
        <w:t xml:space="preserve">O auxiliar de memória pode ser constituído apenas por </w:t>
      </w:r>
      <w:r w:rsidRPr="00DE3939">
        <w:rPr>
          <w:rFonts w:eastAsia="Times New Roman" w:cstheme="minorHAnsi"/>
          <w:b/>
          <w:bCs/>
          <w:sz w:val="18"/>
          <w:szCs w:val="18"/>
          <w:lang w:eastAsia="pt-PT"/>
        </w:rPr>
        <w:t>uma folha A4, manuscrita, sem ser fotocópia</w:t>
      </w:r>
      <w:r w:rsidRPr="00DE3939">
        <w:rPr>
          <w:rFonts w:eastAsia="Times New Roman" w:cstheme="minorHAnsi"/>
          <w:bCs/>
          <w:sz w:val="18"/>
          <w:szCs w:val="18"/>
          <w:lang w:eastAsia="pt-PT"/>
        </w:rPr>
        <w:t>.</w:t>
      </w:r>
      <w:r>
        <w:rPr>
          <w:rFonts w:eastAsia="Times New Roman" w:cstheme="minorHAnsi"/>
          <w:bCs/>
          <w:sz w:val="18"/>
          <w:szCs w:val="18"/>
          <w:lang w:eastAsia="pt-PT"/>
        </w:rPr>
        <w:t xml:space="preserve"> Não deve conter perguntas e/ou respostas.</w:t>
      </w:r>
    </w:p>
    <w:p w:rsidR="007E1F3C" w:rsidRPr="00B965BF" w:rsidRDefault="007E1F3C" w:rsidP="007E1F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B965BF">
        <w:rPr>
          <w:rFonts w:eastAsia="Times New Roman" w:cstheme="minorHAnsi"/>
          <w:sz w:val="18"/>
          <w:szCs w:val="18"/>
          <w:lang w:eastAsia="pt-PT"/>
        </w:rPr>
        <w:t>Pode usar uma folha de exame ou folhas A4 brancas para responder às perguntas</w:t>
      </w:r>
      <w:r w:rsidR="00DE3939">
        <w:rPr>
          <w:rFonts w:eastAsia="Times New Roman" w:cstheme="minorHAnsi"/>
          <w:sz w:val="18"/>
          <w:szCs w:val="18"/>
          <w:lang w:eastAsia="pt-PT"/>
        </w:rPr>
        <w:t>, caso necessário</w:t>
      </w:r>
      <w:r w:rsidRPr="00B965BF">
        <w:rPr>
          <w:rFonts w:eastAsia="Times New Roman" w:cstheme="minorHAnsi"/>
          <w:sz w:val="18"/>
          <w:szCs w:val="18"/>
          <w:lang w:eastAsia="pt-PT"/>
        </w:rPr>
        <w:t>.</w:t>
      </w:r>
    </w:p>
    <w:p w:rsidR="005D28A6" w:rsidRPr="005D28A6" w:rsidRDefault="00006D31" w:rsidP="005D2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0"/>
        <w:rPr>
          <w:rFonts w:eastAsia="Times New Roman" w:cstheme="minorHAnsi"/>
          <w:lang w:eastAsia="pt-PT"/>
        </w:rPr>
      </w:pPr>
      <w:r w:rsidRPr="005D28A6">
        <w:rPr>
          <w:rFonts w:eastAsia="Times New Roman" w:cstheme="minorHAnsi"/>
          <w:b/>
          <w:bCs/>
          <w:sz w:val="18"/>
          <w:szCs w:val="18"/>
          <w:lang w:eastAsia="pt-PT"/>
        </w:rPr>
        <w:t>Rubrique</w:t>
      </w:r>
      <w:r w:rsidR="007E1F3C" w:rsidRPr="005D28A6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TODAS as </w:t>
      </w:r>
      <w:r w:rsidR="005D28A6">
        <w:rPr>
          <w:rFonts w:eastAsia="Times New Roman" w:cstheme="minorHAnsi"/>
          <w:b/>
          <w:bCs/>
          <w:sz w:val="18"/>
          <w:szCs w:val="18"/>
          <w:lang w:eastAsia="pt-PT"/>
        </w:rPr>
        <w:t>folhas</w:t>
      </w:r>
      <w:r w:rsidR="007E1F3C" w:rsidRPr="005D28A6">
        <w:rPr>
          <w:rFonts w:eastAsia="Times New Roman" w:cstheme="minorHAnsi"/>
          <w:b/>
          <w:bCs/>
          <w:sz w:val="18"/>
          <w:szCs w:val="18"/>
          <w:lang w:eastAsia="pt-PT"/>
        </w:rPr>
        <w:t xml:space="preserve"> que estiverem em cima da sua mesa durante o teste, incluindo o auxiliar de memória.</w:t>
      </w:r>
    </w:p>
    <w:p w:rsidR="001972D5" w:rsidRPr="001972D5" w:rsidRDefault="001972D5" w:rsidP="001972D5">
      <w:pPr>
        <w:spacing w:after="0" w:line="240" w:lineRule="auto"/>
        <w:rPr>
          <w:rFonts w:eastAsia="Times New Roman" w:cstheme="minorHAnsi"/>
          <w:b/>
          <w:sz w:val="20"/>
          <w:szCs w:val="20"/>
          <w:lang w:eastAsia="pt-PT"/>
        </w:rPr>
      </w:pPr>
      <w:r w:rsidRPr="005D28A6">
        <w:rPr>
          <w:rFonts w:ascii="Calibri" w:eastAsia="Times New Roman" w:hAnsi="Calibri" w:cs="Calibri"/>
          <w:b/>
          <w:bCs/>
          <w:vanish/>
          <w:sz w:val="20"/>
          <w:szCs w:val="20"/>
          <w:shd w:val="clear" w:color="auto" w:fill="FFFF00"/>
          <w:lang w:eastAsia="pt-PT"/>
        </w:rPr>
        <w:t>OSPF</w:t>
      </w:r>
    </w:p>
    <w:p w:rsidR="007E1F3C" w:rsidRPr="00C12291" w:rsidRDefault="00952F5F" w:rsidP="00F8581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highlight w:val="yellow"/>
          <w:lang w:eastAsia="pt-PT"/>
        </w:rPr>
      </w:pPr>
      <w:r w:rsidRPr="00C12291">
        <w:rPr>
          <w:rFonts w:cstheme="minorHAnsi"/>
          <w:b/>
          <w:highlight w:val="yellow"/>
        </w:rPr>
        <w:t xml:space="preserve">O que acontece se uma mensagem OSPF </w:t>
      </w:r>
      <w:r w:rsidR="00A00185" w:rsidRPr="00C12291">
        <w:rPr>
          <w:rFonts w:cstheme="minorHAnsi"/>
          <w:b/>
          <w:highlight w:val="yellow"/>
        </w:rPr>
        <w:t xml:space="preserve">de </w:t>
      </w:r>
      <w:proofErr w:type="gramStart"/>
      <w:r w:rsidR="00BF1E9F" w:rsidRPr="00C12291">
        <w:rPr>
          <w:rFonts w:eastAsia="Times New Roman" w:cstheme="minorHAnsi"/>
          <w:b/>
          <w:highlight w:val="yellow"/>
          <w:lang w:eastAsia="pt-PT"/>
        </w:rPr>
        <w:t>Link</w:t>
      </w:r>
      <w:proofErr w:type="gramEnd"/>
      <w:r w:rsidR="00BF1E9F" w:rsidRPr="00C12291">
        <w:rPr>
          <w:rFonts w:eastAsia="Times New Roman" w:cstheme="minorHAnsi"/>
          <w:b/>
          <w:highlight w:val="yellow"/>
          <w:lang w:eastAsia="pt-PT"/>
        </w:rPr>
        <w:t xml:space="preserve"> </w:t>
      </w:r>
      <w:proofErr w:type="spellStart"/>
      <w:r w:rsidR="00BF1E9F" w:rsidRPr="00C12291">
        <w:rPr>
          <w:rFonts w:eastAsia="Times New Roman" w:cstheme="minorHAnsi"/>
          <w:b/>
          <w:highlight w:val="yellow"/>
          <w:lang w:eastAsia="pt-PT"/>
        </w:rPr>
        <w:t>State</w:t>
      </w:r>
      <w:proofErr w:type="spellEnd"/>
      <w:r w:rsidR="00BF1E9F" w:rsidRPr="00C12291">
        <w:rPr>
          <w:rFonts w:eastAsia="Times New Roman" w:cstheme="minorHAnsi"/>
          <w:b/>
          <w:highlight w:val="yellow"/>
          <w:lang w:eastAsia="pt-PT"/>
        </w:rPr>
        <w:t xml:space="preserve"> </w:t>
      </w:r>
      <w:proofErr w:type="spellStart"/>
      <w:r w:rsidR="00BF1E9F" w:rsidRPr="00C12291">
        <w:rPr>
          <w:rFonts w:eastAsia="Times New Roman" w:cstheme="minorHAnsi"/>
          <w:b/>
          <w:highlight w:val="yellow"/>
          <w:lang w:eastAsia="pt-PT"/>
        </w:rPr>
        <w:t>Update</w:t>
      </w:r>
      <w:proofErr w:type="spellEnd"/>
      <w:r w:rsidR="00BF1E9F" w:rsidRPr="00C12291">
        <w:rPr>
          <w:rFonts w:eastAsia="Times New Roman" w:cstheme="minorHAnsi"/>
          <w:b/>
          <w:highlight w:val="yellow"/>
          <w:lang w:eastAsia="pt-PT"/>
        </w:rPr>
        <w:t xml:space="preserve"> </w:t>
      </w:r>
      <w:r w:rsidRPr="00C12291">
        <w:rPr>
          <w:rFonts w:cstheme="minorHAnsi"/>
          <w:b/>
          <w:highlight w:val="yellow"/>
        </w:rPr>
        <w:t>sofrer um erro?</w:t>
      </w:r>
    </w:p>
    <w:p w:rsidR="007E1F3C" w:rsidRPr="001F5EC8" w:rsidRDefault="00EE08EA" w:rsidP="00F85810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00185" w:rsidRPr="001F5EC8">
        <w:rPr>
          <w:rFonts w:eastAsia="Times New Roman" w:cstheme="minorHAnsi"/>
          <w:lang w:eastAsia="pt-PT"/>
        </w:rPr>
        <w:t>O TCP, sobre o qual o OSPF é transportado, recupera do erro</w:t>
      </w:r>
    </w:p>
    <w:p w:rsidR="007E1F3C" w:rsidRPr="001F5EC8" w:rsidRDefault="00EE08EA" w:rsidP="00F85810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00185" w:rsidRPr="001F5EC8">
        <w:rPr>
          <w:rFonts w:eastAsia="Times New Roman" w:cstheme="minorHAnsi"/>
          <w:lang w:eastAsia="pt-PT"/>
        </w:rPr>
        <w:t xml:space="preserve">A mensagem é repetida devido a </w:t>
      </w:r>
      <w:proofErr w:type="spellStart"/>
      <w:r w:rsidR="00A00185" w:rsidRPr="001F5EC8">
        <w:rPr>
          <w:rFonts w:eastAsia="Times New Roman" w:cstheme="minorHAnsi"/>
          <w:i/>
          <w:lang w:eastAsia="pt-PT"/>
        </w:rPr>
        <w:t>timeout</w:t>
      </w:r>
      <w:proofErr w:type="spellEnd"/>
      <w:r w:rsidR="00A00185" w:rsidRPr="001F5EC8">
        <w:rPr>
          <w:rFonts w:eastAsia="Times New Roman" w:cstheme="minorHAnsi"/>
          <w:lang w:eastAsia="pt-PT"/>
        </w:rPr>
        <w:t xml:space="preserve"> por falta do </w:t>
      </w:r>
      <w:proofErr w:type="gramStart"/>
      <w:r w:rsidR="00BF1E9F" w:rsidRPr="001F5EC8">
        <w:rPr>
          <w:rFonts w:eastAsia="Times New Roman" w:cstheme="minorHAnsi"/>
          <w:i/>
          <w:iCs/>
          <w:u w:val="single"/>
          <w:lang w:eastAsia="pt-PT"/>
        </w:rPr>
        <w:t>Link</w:t>
      </w:r>
      <w:proofErr w:type="gramEnd"/>
      <w:r w:rsidR="00BF1E9F" w:rsidRPr="001F5EC8">
        <w:rPr>
          <w:rFonts w:eastAsia="Times New Roman" w:cstheme="minorHAnsi"/>
          <w:i/>
          <w:iCs/>
          <w:u w:val="single"/>
          <w:lang w:eastAsia="pt-PT"/>
        </w:rPr>
        <w:t xml:space="preserve"> </w:t>
      </w:r>
      <w:proofErr w:type="spellStart"/>
      <w:r w:rsidR="00BF1E9F" w:rsidRPr="001F5EC8">
        <w:rPr>
          <w:rFonts w:eastAsia="Times New Roman" w:cstheme="minorHAnsi"/>
          <w:i/>
          <w:iCs/>
          <w:u w:val="single"/>
          <w:lang w:eastAsia="pt-PT"/>
        </w:rPr>
        <w:t>State</w:t>
      </w:r>
      <w:proofErr w:type="spellEnd"/>
      <w:r w:rsidR="00BF1E9F" w:rsidRPr="001F5EC8">
        <w:rPr>
          <w:rFonts w:eastAsia="Times New Roman" w:cstheme="minorHAnsi"/>
          <w:i/>
          <w:iCs/>
          <w:u w:val="single"/>
          <w:lang w:eastAsia="pt-PT"/>
        </w:rPr>
        <w:t xml:space="preserve"> </w:t>
      </w:r>
      <w:proofErr w:type="spellStart"/>
      <w:r w:rsidR="00BF1E9F" w:rsidRPr="001F5EC8">
        <w:rPr>
          <w:rFonts w:eastAsia="Times New Roman" w:cstheme="minorHAnsi"/>
          <w:i/>
          <w:iCs/>
          <w:u w:val="single"/>
          <w:lang w:eastAsia="pt-PT"/>
        </w:rPr>
        <w:t>Acknowledge</w:t>
      </w:r>
      <w:proofErr w:type="spellEnd"/>
      <w:r w:rsidR="00BF1E9F" w:rsidRPr="001F5EC8">
        <w:rPr>
          <w:rFonts w:cstheme="minorHAnsi"/>
          <w:vanish/>
          <w:color w:val="FF0000"/>
        </w:rPr>
        <w:t xml:space="preserve"> #</w:t>
      </w:r>
    </w:p>
    <w:p w:rsidR="007E1F3C" w:rsidRPr="001F5EC8" w:rsidRDefault="00EE08EA" w:rsidP="00F85810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00185" w:rsidRPr="001F5EC8">
        <w:rPr>
          <w:rFonts w:eastAsia="Times New Roman" w:cstheme="minorHAnsi"/>
          <w:lang w:eastAsia="pt-PT"/>
        </w:rPr>
        <w:t xml:space="preserve">Nada é feito dado as menagens de </w:t>
      </w:r>
      <w:proofErr w:type="gramStart"/>
      <w:r w:rsidR="00BF1E9F" w:rsidRPr="001F5EC8">
        <w:rPr>
          <w:rFonts w:eastAsia="Times New Roman" w:cstheme="minorHAnsi"/>
          <w:lang w:eastAsia="pt-PT"/>
        </w:rPr>
        <w:t>Link</w:t>
      </w:r>
      <w:proofErr w:type="gramEnd"/>
      <w:r w:rsidR="00BF1E9F" w:rsidRPr="001F5EC8">
        <w:rPr>
          <w:rFonts w:eastAsia="Times New Roman" w:cstheme="minorHAnsi"/>
          <w:lang w:eastAsia="pt-PT"/>
        </w:rPr>
        <w:t xml:space="preserve"> </w:t>
      </w:r>
      <w:proofErr w:type="spellStart"/>
      <w:r w:rsidR="00BF1E9F" w:rsidRPr="001F5EC8">
        <w:rPr>
          <w:rFonts w:eastAsia="Times New Roman" w:cstheme="minorHAnsi"/>
          <w:lang w:eastAsia="pt-PT"/>
        </w:rPr>
        <w:t>State</w:t>
      </w:r>
      <w:proofErr w:type="spellEnd"/>
      <w:r w:rsidR="00BF1E9F" w:rsidRPr="001F5EC8">
        <w:rPr>
          <w:rFonts w:eastAsia="Times New Roman" w:cstheme="minorHAnsi"/>
          <w:lang w:eastAsia="pt-PT"/>
        </w:rPr>
        <w:t xml:space="preserve"> </w:t>
      </w:r>
      <w:proofErr w:type="spellStart"/>
      <w:r w:rsidR="00A00185" w:rsidRPr="001F5EC8">
        <w:rPr>
          <w:rFonts w:eastAsia="Times New Roman" w:cstheme="minorHAnsi"/>
          <w:lang w:eastAsia="pt-PT"/>
        </w:rPr>
        <w:t>Update</w:t>
      </w:r>
      <w:proofErr w:type="spellEnd"/>
      <w:r w:rsidR="00A00185" w:rsidRPr="001F5EC8">
        <w:rPr>
          <w:rFonts w:eastAsia="Times New Roman" w:cstheme="minorHAnsi"/>
          <w:lang w:eastAsia="pt-PT"/>
        </w:rPr>
        <w:t xml:space="preserve"> serem retransmitidas periodicamente</w:t>
      </w:r>
    </w:p>
    <w:p w:rsidR="007E1F3C" w:rsidRPr="001F5EC8" w:rsidRDefault="00EE08EA" w:rsidP="00F85810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00185" w:rsidRPr="001F5EC8">
        <w:rPr>
          <w:rFonts w:eastAsia="Times New Roman" w:cstheme="minorHAnsi"/>
          <w:lang w:eastAsia="pt-PT"/>
        </w:rPr>
        <w:t>Nenhuma das acima está correta</w:t>
      </w:r>
    </w:p>
    <w:p w:rsidR="002A5C08" w:rsidRPr="00C12291" w:rsidRDefault="002A5C08" w:rsidP="00803AD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No OSPF um ABR:</w:t>
      </w:r>
    </w:p>
    <w:p w:rsidR="00803ADF" w:rsidRPr="001F5EC8" w:rsidRDefault="00803ADF" w:rsidP="00803ADF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Gera LSA tipo 1</w:t>
      </w:r>
      <w:r w:rsidRPr="001F5EC8">
        <w:rPr>
          <w:rFonts w:cstheme="minorHAnsi"/>
          <w:vanish/>
          <w:color w:val="FF0000"/>
        </w:rPr>
        <w:t xml:space="preserve"> #</w:t>
      </w:r>
    </w:p>
    <w:p w:rsidR="002A5C08" w:rsidRPr="001F5EC8" w:rsidRDefault="00803ADF" w:rsidP="00803ADF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2A5C08" w:rsidRPr="001F5EC8">
        <w:rPr>
          <w:rFonts w:eastAsia="Times New Roman" w:cstheme="minorHAnsi"/>
          <w:lang w:eastAsia="pt-PT"/>
        </w:rPr>
        <w:t>Gera LSA tipo 3</w:t>
      </w:r>
      <w:r w:rsidRPr="001F5EC8">
        <w:rPr>
          <w:rFonts w:cstheme="minorHAnsi"/>
          <w:vanish/>
          <w:color w:val="FF0000"/>
        </w:rPr>
        <w:t xml:space="preserve"> #</w:t>
      </w:r>
    </w:p>
    <w:p w:rsidR="00803ADF" w:rsidRPr="001F5EC8" w:rsidRDefault="00803ADF" w:rsidP="00803ADF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Pode gerar </w:t>
      </w:r>
      <w:r w:rsidRPr="001F5EC8">
        <w:rPr>
          <w:rFonts w:eastAsia="Times New Roman" w:cstheme="minorHAnsi"/>
          <w:lang w:eastAsia="pt-PT"/>
        </w:rPr>
        <w:t>LSA tipo 4</w:t>
      </w:r>
      <w:r w:rsidRPr="001F5EC8">
        <w:rPr>
          <w:rFonts w:cstheme="minorHAnsi"/>
          <w:vanish/>
          <w:color w:val="FF0000"/>
        </w:rPr>
        <w:t xml:space="preserve"> #</w:t>
      </w:r>
    </w:p>
    <w:p w:rsidR="00803ADF" w:rsidRPr="001F5EC8" w:rsidRDefault="00803ADF" w:rsidP="00803ADF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Pode gerar </w:t>
      </w:r>
      <w:r w:rsidRPr="001F5EC8">
        <w:rPr>
          <w:rFonts w:eastAsia="Times New Roman" w:cstheme="minorHAnsi"/>
          <w:lang w:eastAsia="pt-PT"/>
        </w:rPr>
        <w:t>LSA tipo 5</w:t>
      </w:r>
      <w:r w:rsidRPr="001F5EC8">
        <w:rPr>
          <w:rFonts w:cstheme="minorHAnsi"/>
          <w:vanish/>
          <w:color w:val="FF0000"/>
        </w:rPr>
        <w:t xml:space="preserve"> # Pode ao converter LSA tipo 7 em tipo 5 nas NSSA</w:t>
      </w:r>
    </w:p>
    <w:p w:rsidR="00803ADF" w:rsidRPr="00C12291" w:rsidRDefault="00803ADF" w:rsidP="00F8581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NO OSPF um ASBR</w:t>
      </w:r>
      <w:r w:rsidR="002E77B9">
        <w:rPr>
          <w:rFonts w:cstheme="minorHAnsi"/>
          <w:b/>
          <w:highlight w:val="yellow"/>
        </w:rPr>
        <w:t>:</w:t>
      </w:r>
      <w:r w:rsidRPr="00C12291">
        <w:rPr>
          <w:rFonts w:cstheme="minorHAnsi"/>
          <w:b/>
          <w:highlight w:val="yellow"/>
        </w:rPr>
        <w:t xml:space="preserve"> </w:t>
      </w:r>
    </w:p>
    <w:p w:rsidR="00803ADF" w:rsidRPr="001F5EC8" w:rsidRDefault="00803ADF" w:rsidP="00803ADF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Gera LSA tipo 1</w:t>
      </w:r>
      <w:r w:rsidRPr="001F5EC8">
        <w:rPr>
          <w:rFonts w:cstheme="minorHAnsi"/>
          <w:vanish/>
          <w:color w:val="FF0000"/>
        </w:rPr>
        <w:t xml:space="preserve"> #</w:t>
      </w:r>
    </w:p>
    <w:p w:rsidR="00803ADF" w:rsidRPr="001F5EC8" w:rsidRDefault="00803ADF" w:rsidP="00803ADF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Gera LSA tipo 3</w:t>
      </w:r>
    </w:p>
    <w:p w:rsidR="00803ADF" w:rsidRPr="001F5EC8" w:rsidRDefault="00803ADF" w:rsidP="00803ADF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Gera LSA tipo 4</w:t>
      </w:r>
    </w:p>
    <w:p w:rsidR="00803ADF" w:rsidRPr="001F5EC8" w:rsidRDefault="00803ADF" w:rsidP="00803ADF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Gera</w:t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LSA tipo 5</w:t>
      </w:r>
      <w:r w:rsidRPr="001F5EC8">
        <w:rPr>
          <w:rFonts w:cstheme="minorHAnsi"/>
          <w:vanish/>
          <w:color w:val="FF0000"/>
        </w:rPr>
        <w:t xml:space="preserve"> #</w:t>
      </w:r>
    </w:p>
    <w:p w:rsidR="00E3759C" w:rsidRPr="00C12291" w:rsidRDefault="00E3759C" w:rsidP="00F8581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No OSPF uma rota </w:t>
      </w:r>
      <w:proofErr w:type="spellStart"/>
      <w:r w:rsidRPr="00C12291">
        <w:rPr>
          <w:rFonts w:cstheme="minorHAnsi"/>
          <w:b/>
          <w:highlight w:val="yellow"/>
        </w:rPr>
        <w:t>inter-área</w:t>
      </w:r>
      <w:proofErr w:type="spellEnd"/>
      <w:r w:rsidRPr="00C12291">
        <w:rPr>
          <w:rFonts w:cstheme="minorHAnsi"/>
          <w:b/>
          <w:highlight w:val="yellow"/>
        </w:rPr>
        <w:t xml:space="preserve"> não t</w:t>
      </w:r>
      <w:r w:rsidR="003937B7" w:rsidRPr="00C12291">
        <w:rPr>
          <w:rFonts w:cstheme="minorHAnsi"/>
          <w:b/>
          <w:highlight w:val="yellow"/>
        </w:rPr>
        <w:t>e</w:t>
      </w:r>
      <w:r w:rsidRPr="00C12291">
        <w:rPr>
          <w:rFonts w:cstheme="minorHAnsi"/>
          <w:b/>
          <w:highlight w:val="yellow"/>
        </w:rPr>
        <w:t xml:space="preserve">m </w:t>
      </w:r>
      <w:proofErr w:type="spellStart"/>
      <w:r w:rsidRPr="00C12291">
        <w:rPr>
          <w:rFonts w:cstheme="minorHAnsi"/>
          <w:b/>
          <w:i/>
          <w:highlight w:val="yellow"/>
        </w:rPr>
        <w:t>loops</w:t>
      </w:r>
      <w:proofErr w:type="spellEnd"/>
      <w:r w:rsidRPr="00C12291">
        <w:rPr>
          <w:rFonts w:cstheme="minorHAnsi"/>
          <w:b/>
          <w:highlight w:val="yellow"/>
        </w:rPr>
        <w:t xml:space="preserve"> graças a:</w:t>
      </w:r>
    </w:p>
    <w:p w:rsidR="00E3759C" w:rsidRPr="001F5EC8" w:rsidRDefault="003937B7" w:rsidP="003937B7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E3759C" w:rsidRPr="001F5EC8">
        <w:rPr>
          <w:rFonts w:eastAsia="Times New Roman" w:cstheme="minorHAnsi"/>
          <w:lang w:eastAsia="pt-PT"/>
        </w:rPr>
        <w:t xml:space="preserve">Utilização no cálculo </w:t>
      </w:r>
      <w:r w:rsidRPr="001F5EC8">
        <w:rPr>
          <w:rFonts w:eastAsia="Times New Roman" w:cstheme="minorHAnsi"/>
          <w:lang w:eastAsia="pt-PT"/>
        </w:rPr>
        <w:t>da rota</w:t>
      </w:r>
      <w:r w:rsidR="00E3759C" w:rsidRPr="001F5EC8">
        <w:rPr>
          <w:rFonts w:eastAsia="Times New Roman" w:cstheme="minorHAnsi"/>
          <w:lang w:eastAsia="pt-PT"/>
        </w:rPr>
        <w:t xml:space="preserve"> do algoritmo de </w:t>
      </w:r>
      <w:proofErr w:type="spellStart"/>
      <w:r w:rsidR="00E3759C" w:rsidRPr="001F5EC8">
        <w:rPr>
          <w:rFonts w:eastAsia="Times New Roman" w:cstheme="minorHAnsi"/>
          <w:lang w:eastAsia="pt-PT"/>
        </w:rPr>
        <w:t>D</w:t>
      </w:r>
      <w:r w:rsidR="00914AA1" w:rsidRPr="001F5EC8">
        <w:rPr>
          <w:rFonts w:eastAsia="Times New Roman" w:cstheme="minorHAnsi"/>
          <w:lang w:eastAsia="pt-PT"/>
        </w:rPr>
        <w:t>i</w:t>
      </w:r>
      <w:r w:rsidR="00E3759C" w:rsidRPr="001F5EC8">
        <w:rPr>
          <w:rFonts w:eastAsia="Times New Roman" w:cstheme="minorHAnsi"/>
          <w:lang w:eastAsia="pt-PT"/>
        </w:rPr>
        <w:t>jk</w:t>
      </w:r>
      <w:r w:rsidR="00BF1E9F" w:rsidRPr="001F5EC8">
        <w:rPr>
          <w:rFonts w:eastAsia="Times New Roman" w:cstheme="minorHAnsi"/>
          <w:lang w:eastAsia="pt-PT"/>
        </w:rPr>
        <w:t>s</w:t>
      </w:r>
      <w:r w:rsidR="00E3759C" w:rsidRPr="001F5EC8">
        <w:rPr>
          <w:rFonts w:eastAsia="Times New Roman" w:cstheme="minorHAnsi"/>
          <w:lang w:eastAsia="pt-PT"/>
        </w:rPr>
        <w:t>tra</w:t>
      </w:r>
      <w:proofErr w:type="spellEnd"/>
    </w:p>
    <w:p w:rsidR="003937B7" w:rsidRPr="001F5EC8" w:rsidRDefault="003937B7" w:rsidP="003937B7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Utilização de </w:t>
      </w:r>
      <w:proofErr w:type="spellStart"/>
      <w:r w:rsidRPr="001F5EC8">
        <w:rPr>
          <w:rFonts w:eastAsia="Times New Roman" w:cstheme="minorHAnsi"/>
          <w:i/>
          <w:lang w:eastAsia="pt-PT"/>
        </w:rPr>
        <w:t>split</w:t>
      </w:r>
      <w:proofErr w:type="spellEnd"/>
      <w:r w:rsidRPr="001F5EC8">
        <w:rPr>
          <w:rFonts w:eastAsia="Times New Roman" w:cstheme="minorHAnsi"/>
          <w:i/>
          <w:lang w:eastAsia="pt-PT"/>
        </w:rPr>
        <w:t xml:space="preserve"> </w:t>
      </w:r>
      <w:proofErr w:type="spellStart"/>
      <w:r w:rsidRPr="001F5EC8">
        <w:rPr>
          <w:rFonts w:eastAsia="Times New Roman" w:cstheme="minorHAnsi"/>
          <w:i/>
          <w:lang w:eastAsia="pt-PT"/>
        </w:rPr>
        <w:t>horizon</w:t>
      </w:r>
      <w:proofErr w:type="spellEnd"/>
      <w:r w:rsidRPr="001F5EC8">
        <w:rPr>
          <w:rFonts w:eastAsia="Times New Roman" w:cstheme="minorHAnsi"/>
          <w:lang w:eastAsia="pt-PT"/>
        </w:rPr>
        <w:t xml:space="preserve"> dentro de cada área</w:t>
      </w:r>
    </w:p>
    <w:p w:rsidR="00E3759C" w:rsidRPr="001F5EC8" w:rsidRDefault="003937B7" w:rsidP="003937B7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E3759C" w:rsidRPr="001F5EC8">
        <w:rPr>
          <w:rFonts w:eastAsia="Times New Roman" w:cstheme="minorHAnsi"/>
          <w:lang w:eastAsia="pt-PT"/>
        </w:rPr>
        <w:t>Utilização de uma topologia em árvore</w:t>
      </w:r>
      <w:r w:rsidR="00CA09DB" w:rsidRPr="001F5EC8">
        <w:rPr>
          <w:rFonts w:cstheme="minorHAnsi"/>
          <w:vanish/>
          <w:color w:val="FF0000"/>
        </w:rPr>
        <w:t xml:space="preserve"> #</w:t>
      </w:r>
    </w:p>
    <w:p w:rsidR="003937B7" w:rsidRPr="001F5EC8" w:rsidRDefault="003937B7" w:rsidP="003937B7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Pode ter </w:t>
      </w:r>
      <w:proofErr w:type="spellStart"/>
      <w:r w:rsidRPr="001F5EC8">
        <w:rPr>
          <w:rFonts w:eastAsia="Times New Roman" w:cstheme="minorHAnsi"/>
          <w:i/>
          <w:lang w:eastAsia="pt-PT"/>
        </w:rPr>
        <w:t>loops</w:t>
      </w:r>
      <w:proofErr w:type="spellEnd"/>
    </w:p>
    <w:p w:rsidR="003937B7" w:rsidRPr="00C12291" w:rsidRDefault="003937B7" w:rsidP="003937B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A métrica no OSPF baseia-se:</w:t>
      </w:r>
    </w:p>
    <w:p w:rsidR="003937B7" w:rsidRPr="001F5EC8" w:rsidRDefault="003937B7" w:rsidP="003937B7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No número de AS</w:t>
      </w:r>
    </w:p>
    <w:p w:rsidR="003937B7" w:rsidRPr="001F5EC8" w:rsidRDefault="003937B7" w:rsidP="003937B7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No débito binário</w:t>
      </w:r>
      <w:r w:rsidRPr="001F5EC8">
        <w:rPr>
          <w:rFonts w:cstheme="minorHAnsi"/>
          <w:vanish/>
        </w:rPr>
        <w:t xml:space="preserve"> </w:t>
      </w:r>
      <w:r w:rsidRPr="001F5EC8">
        <w:rPr>
          <w:rFonts w:cstheme="minorHAnsi"/>
          <w:vanish/>
          <w:color w:val="FF0000"/>
        </w:rPr>
        <w:t>#</w:t>
      </w:r>
    </w:p>
    <w:p w:rsidR="003937B7" w:rsidRPr="001F5EC8" w:rsidRDefault="003937B7" w:rsidP="003937B7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No número de áreas</w:t>
      </w:r>
    </w:p>
    <w:p w:rsidR="00E3759C" w:rsidRPr="001F5EC8" w:rsidRDefault="003937B7" w:rsidP="003937B7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No número de saltos sobre </w:t>
      </w:r>
      <w:proofErr w:type="gramStart"/>
      <w:r w:rsidRPr="001F5EC8">
        <w:rPr>
          <w:rFonts w:eastAsia="Times New Roman" w:cstheme="minorHAnsi"/>
          <w:i/>
          <w:lang w:eastAsia="pt-PT"/>
        </w:rPr>
        <w:t>routers</w:t>
      </w:r>
      <w:proofErr w:type="gramEnd"/>
    </w:p>
    <w:p w:rsidR="003937B7" w:rsidRPr="00C12291" w:rsidRDefault="003937B7" w:rsidP="00F8581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No OSPF:</w:t>
      </w:r>
    </w:p>
    <w:p w:rsidR="003937B7" w:rsidRPr="001F5EC8" w:rsidRDefault="003937B7" w:rsidP="003937B7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Todos os </w:t>
      </w:r>
      <w:proofErr w:type="gramStart"/>
      <w:r w:rsidRPr="001F5EC8">
        <w:rPr>
          <w:rFonts w:eastAsia="Times New Roman" w:cstheme="minorHAnsi"/>
          <w:i/>
          <w:lang w:eastAsia="pt-PT"/>
        </w:rPr>
        <w:t>routers</w:t>
      </w:r>
      <w:proofErr w:type="gramEnd"/>
      <w:r w:rsidRPr="001F5EC8">
        <w:rPr>
          <w:rFonts w:eastAsia="Times New Roman" w:cstheme="minorHAnsi"/>
          <w:lang w:eastAsia="pt-PT"/>
        </w:rPr>
        <w:t xml:space="preserve"> que correm OSPF são adjacentes entre si</w:t>
      </w:r>
    </w:p>
    <w:p w:rsidR="003937B7" w:rsidRPr="001F5EC8" w:rsidRDefault="003937B7" w:rsidP="003937B7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Uma área NSSA (</w:t>
      </w:r>
      <w:r w:rsidRPr="001F5EC8">
        <w:rPr>
          <w:rFonts w:eastAsia="Times New Roman" w:cstheme="minorHAnsi"/>
          <w:i/>
          <w:lang w:eastAsia="pt-PT"/>
        </w:rPr>
        <w:t xml:space="preserve">no </w:t>
      </w:r>
      <w:proofErr w:type="spellStart"/>
      <w:r w:rsidRPr="001F5EC8">
        <w:rPr>
          <w:rFonts w:eastAsia="Times New Roman" w:cstheme="minorHAnsi"/>
          <w:i/>
          <w:lang w:eastAsia="pt-PT"/>
        </w:rPr>
        <w:t>so</w:t>
      </w:r>
      <w:proofErr w:type="spellEnd"/>
      <w:r w:rsidRPr="001F5EC8">
        <w:rPr>
          <w:rFonts w:eastAsia="Times New Roman" w:cstheme="minorHAnsi"/>
          <w:i/>
          <w:lang w:eastAsia="pt-PT"/>
        </w:rPr>
        <w:t xml:space="preserve"> </w:t>
      </w:r>
      <w:proofErr w:type="spellStart"/>
      <w:r w:rsidRPr="001F5EC8">
        <w:rPr>
          <w:rFonts w:eastAsia="Times New Roman" w:cstheme="minorHAnsi"/>
          <w:i/>
          <w:lang w:eastAsia="pt-PT"/>
        </w:rPr>
        <w:t>stubby</w:t>
      </w:r>
      <w:proofErr w:type="spellEnd"/>
      <w:r w:rsidRPr="001F5EC8">
        <w:rPr>
          <w:rFonts w:eastAsia="Times New Roman" w:cstheme="minorHAnsi"/>
          <w:i/>
          <w:lang w:eastAsia="pt-PT"/>
        </w:rPr>
        <w:t xml:space="preserve"> </w:t>
      </w:r>
      <w:proofErr w:type="spellStart"/>
      <w:r w:rsidRPr="001F5EC8">
        <w:rPr>
          <w:rFonts w:eastAsia="Times New Roman" w:cstheme="minorHAnsi"/>
          <w:i/>
          <w:lang w:eastAsia="pt-PT"/>
        </w:rPr>
        <w:t>area</w:t>
      </w:r>
      <w:proofErr w:type="spellEnd"/>
      <w:r w:rsidRPr="001F5EC8">
        <w:rPr>
          <w:rFonts w:eastAsia="Times New Roman" w:cstheme="minorHAnsi"/>
          <w:lang w:eastAsia="pt-PT"/>
        </w:rPr>
        <w:t>) pode incluir LSA tipo 5 e 7</w:t>
      </w:r>
    </w:p>
    <w:p w:rsidR="003937B7" w:rsidRPr="001F5EC8" w:rsidRDefault="003937B7" w:rsidP="003937B7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Numa área apenas pode ser eleito um único </w:t>
      </w:r>
      <w:proofErr w:type="spellStart"/>
      <w:r w:rsidRPr="001F5EC8">
        <w:rPr>
          <w:rFonts w:eastAsia="Times New Roman" w:cstheme="minorHAnsi"/>
          <w:lang w:eastAsia="pt-PT"/>
        </w:rPr>
        <w:t>Designated</w:t>
      </w:r>
      <w:proofErr w:type="spellEnd"/>
      <w:r w:rsidRPr="001F5EC8">
        <w:rPr>
          <w:rFonts w:eastAsia="Times New Roman" w:cstheme="minorHAnsi"/>
          <w:lang w:eastAsia="pt-PT"/>
        </w:rPr>
        <w:t xml:space="preserve"> </w:t>
      </w:r>
      <w:proofErr w:type="gramStart"/>
      <w:r w:rsidRPr="001F5EC8">
        <w:rPr>
          <w:rFonts w:eastAsia="Times New Roman" w:cstheme="minorHAnsi"/>
          <w:lang w:eastAsia="pt-PT"/>
        </w:rPr>
        <w:t>router</w:t>
      </w:r>
      <w:proofErr w:type="gramEnd"/>
    </w:p>
    <w:p w:rsidR="003937B7" w:rsidRPr="001F5EC8" w:rsidRDefault="003937B7" w:rsidP="003937B7">
      <w:pPr>
        <w:pStyle w:val="ListParagraph"/>
        <w:spacing w:after="0" w:line="240" w:lineRule="auto"/>
        <w:ind w:left="0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Uma área </w:t>
      </w:r>
      <w:proofErr w:type="spellStart"/>
      <w:r w:rsidRPr="001F5EC8">
        <w:rPr>
          <w:rFonts w:eastAsia="Times New Roman" w:cstheme="minorHAnsi"/>
          <w:i/>
          <w:lang w:eastAsia="pt-PT"/>
        </w:rPr>
        <w:t>stub</w:t>
      </w:r>
      <w:proofErr w:type="spellEnd"/>
      <w:r w:rsidRPr="001F5EC8">
        <w:rPr>
          <w:rFonts w:eastAsia="Times New Roman" w:cstheme="minorHAnsi"/>
          <w:lang w:eastAsia="pt-PT"/>
        </w:rPr>
        <w:t xml:space="preserve"> inclui um LSA tipo 3 para anunciar a rota para 0/0</w:t>
      </w:r>
      <w:r w:rsidRPr="001F5EC8">
        <w:rPr>
          <w:rFonts w:cstheme="minorHAnsi"/>
          <w:vanish/>
        </w:rPr>
        <w:t xml:space="preserve"> </w:t>
      </w:r>
      <w:r w:rsidRPr="001F5EC8">
        <w:rPr>
          <w:rFonts w:cstheme="minorHAnsi"/>
          <w:vanish/>
          <w:color w:val="FF0000"/>
        </w:rPr>
        <w:t>#</w:t>
      </w:r>
    </w:p>
    <w:p w:rsidR="00552693" w:rsidRPr="00C12291" w:rsidRDefault="00552693" w:rsidP="00F8581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No OSPF as rotas que incluem caminhos externos ao OSPF:</w:t>
      </w:r>
    </w:p>
    <w:p w:rsidR="00552693" w:rsidRPr="001F5EC8" w:rsidRDefault="00552693" w:rsidP="00552693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Utilizam a métrica/custo do protocolo externo</w:t>
      </w:r>
    </w:p>
    <w:p w:rsidR="00552693" w:rsidRPr="001F5EC8" w:rsidRDefault="00552693" w:rsidP="00552693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>Podem ser todas indicadas com o mesmo custo independentemente de onde se encontram</w:t>
      </w:r>
      <w:r w:rsidRPr="001F5EC8">
        <w:rPr>
          <w:rFonts w:cstheme="minorHAnsi"/>
          <w:vanish/>
        </w:rPr>
        <w:t xml:space="preserve"> </w:t>
      </w:r>
      <w:r w:rsidRPr="001F5EC8">
        <w:rPr>
          <w:rFonts w:cstheme="minorHAnsi"/>
          <w:vanish/>
          <w:color w:val="FF0000"/>
        </w:rPr>
        <w:t>#</w:t>
      </w:r>
    </w:p>
    <w:p w:rsidR="00552693" w:rsidRPr="001F5EC8" w:rsidRDefault="00552693" w:rsidP="00552693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O comprimento da rota pode ter em consideração a distância do </w:t>
      </w:r>
      <w:proofErr w:type="gramStart"/>
      <w:r w:rsidRPr="001F5EC8">
        <w:rPr>
          <w:rFonts w:eastAsia="Times New Roman" w:cstheme="minorHAnsi"/>
          <w:i/>
          <w:lang w:eastAsia="pt-PT"/>
        </w:rPr>
        <w:t>router</w:t>
      </w:r>
      <w:proofErr w:type="gramEnd"/>
      <w:r w:rsidRPr="001F5EC8">
        <w:rPr>
          <w:rFonts w:eastAsia="Times New Roman" w:cstheme="minorHAnsi"/>
          <w:lang w:eastAsia="pt-PT"/>
        </w:rPr>
        <w:t xml:space="preserve"> inicial até aos ASBR OSPF</w:t>
      </w:r>
      <w:r w:rsidRPr="001F5EC8">
        <w:rPr>
          <w:rFonts w:cstheme="minorHAnsi"/>
          <w:vanish/>
        </w:rPr>
        <w:t xml:space="preserve"> </w:t>
      </w:r>
      <w:r w:rsidRPr="001F5EC8">
        <w:rPr>
          <w:rFonts w:cstheme="minorHAnsi"/>
          <w:vanish/>
          <w:color w:val="FF0000"/>
        </w:rPr>
        <w:t># O</w:t>
      </w:r>
      <w:r w:rsidR="00CA09DB">
        <w:rPr>
          <w:rFonts w:cstheme="minorHAnsi"/>
          <w:vanish/>
          <w:color w:val="FF0000"/>
        </w:rPr>
        <w:t xml:space="preserve"> </w:t>
      </w:r>
      <w:r w:rsidRPr="001F5EC8">
        <w:rPr>
          <w:rFonts w:cstheme="minorHAnsi"/>
          <w:vanish/>
          <w:color w:val="FF0000"/>
        </w:rPr>
        <w:t>E1</w:t>
      </w:r>
    </w:p>
    <w:p w:rsidR="00101998" w:rsidRPr="001F5EC8" w:rsidRDefault="00552693" w:rsidP="00552693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O comprimento da rota pode não ter em consideração a distância do </w:t>
      </w:r>
      <w:proofErr w:type="gramStart"/>
      <w:r w:rsidRPr="001F5EC8">
        <w:rPr>
          <w:rFonts w:eastAsia="Times New Roman" w:cstheme="minorHAnsi"/>
          <w:i/>
          <w:lang w:eastAsia="pt-PT"/>
        </w:rPr>
        <w:t>router</w:t>
      </w:r>
      <w:proofErr w:type="gramEnd"/>
      <w:r w:rsidRPr="001F5EC8">
        <w:rPr>
          <w:rFonts w:eastAsia="Times New Roman" w:cstheme="minorHAnsi"/>
          <w:lang w:eastAsia="pt-PT"/>
        </w:rPr>
        <w:t xml:space="preserve"> inicial até aos ASBR OSPF</w:t>
      </w:r>
      <w:r w:rsidR="00CA09DB">
        <w:rPr>
          <w:rFonts w:eastAsia="Times New Roman" w:cstheme="minorHAnsi"/>
          <w:lang w:eastAsia="pt-PT"/>
        </w:rPr>
        <w:t xml:space="preserve"> </w:t>
      </w:r>
      <w:r w:rsidR="00CA09DB" w:rsidRPr="001F5EC8">
        <w:rPr>
          <w:rFonts w:cstheme="minorHAnsi"/>
          <w:vanish/>
          <w:color w:val="FF0000"/>
        </w:rPr>
        <w:t xml:space="preserve"> #</w:t>
      </w:r>
      <w:r w:rsidR="00CA09DB" w:rsidRPr="00CA09DB">
        <w:rPr>
          <w:rFonts w:cstheme="minorHAnsi"/>
          <w:vanish/>
          <w:color w:val="FF0000"/>
        </w:rPr>
        <w:t xml:space="preserve"> </w:t>
      </w:r>
      <w:r w:rsidR="00CA09DB" w:rsidRPr="001F5EC8">
        <w:rPr>
          <w:rFonts w:cstheme="minorHAnsi"/>
          <w:vanish/>
          <w:color w:val="FF0000"/>
        </w:rPr>
        <w:t>O</w:t>
      </w:r>
      <w:r w:rsidR="00CA09DB">
        <w:rPr>
          <w:rFonts w:cstheme="minorHAnsi"/>
          <w:vanish/>
          <w:color w:val="FF0000"/>
        </w:rPr>
        <w:t xml:space="preserve"> </w:t>
      </w:r>
      <w:r w:rsidR="00CA09DB" w:rsidRPr="001F5EC8">
        <w:rPr>
          <w:rFonts w:cstheme="minorHAnsi"/>
          <w:vanish/>
          <w:color w:val="FF0000"/>
        </w:rPr>
        <w:t>E</w:t>
      </w:r>
      <w:r w:rsidR="00CA09DB">
        <w:rPr>
          <w:rFonts w:cstheme="minorHAnsi"/>
          <w:vanish/>
          <w:color w:val="FF0000"/>
        </w:rPr>
        <w:t>2</w:t>
      </w:r>
    </w:p>
    <w:p w:rsidR="00101998" w:rsidRPr="00C12291" w:rsidRDefault="00101998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Assumindo o OSPF e </w:t>
      </w:r>
      <w:r w:rsidR="00CA09DB" w:rsidRPr="00C12291">
        <w:rPr>
          <w:rFonts w:cstheme="minorHAnsi"/>
          <w:b/>
          <w:highlight w:val="yellow"/>
        </w:rPr>
        <w:t xml:space="preserve">que </w:t>
      </w:r>
      <w:r w:rsidRPr="00C12291">
        <w:rPr>
          <w:rFonts w:cstheme="minorHAnsi"/>
          <w:b/>
          <w:highlight w:val="yellow"/>
        </w:rPr>
        <w:t xml:space="preserve">os endereços IP das redes da topologia da figura são proporcionais ao valor da designação do </w:t>
      </w:r>
      <w:proofErr w:type="gramStart"/>
      <w:r w:rsidRPr="00C12291">
        <w:rPr>
          <w:rFonts w:cstheme="minorHAnsi"/>
          <w:b/>
          <w:i/>
          <w:highlight w:val="yellow"/>
        </w:rPr>
        <w:t>router</w:t>
      </w:r>
      <w:proofErr w:type="gramEnd"/>
      <w:r w:rsidRPr="00C12291">
        <w:rPr>
          <w:rFonts w:cstheme="minorHAnsi"/>
          <w:b/>
          <w:highlight w:val="yellow"/>
        </w:rPr>
        <w:t xml:space="preserve"> (</w:t>
      </w:r>
      <w:proofErr w:type="spellStart"/>
      <w:r w:rsidRPr="00C12291">
        <w:rPr>
          <w:rFonts w:cstheme="minorHAnsi"/>
          <w:b/>
          <w:highlight w:val="yellow"/>
        </w:rPr>
        <w:t>IPs</w:t>
      </w:r>
      <w:proofErr w:type="spellEnd"/>
      <w:r w:rsidRPr="00C12291">
        <w:rPr>
          <w:rFonts w:cstheme="minorHAnsi"/>
          <w:b/>
          <w:highlight w:val="yellow"/>
        </w:rPr>
        <w:t xml:space="preserve"> do R2 maiores do que os </w:t>
      </w:r>
      <w:proofErr w:type="spellStart"/>
      <w:r w:rsidRPr="00C12291">
        <w:rPr>
          <w:rFonts w:cstheme="minorHAnsi"/>
          <w:b/>
          <w:highlight w:val="yellow"/>
        </w:rPr>
        <w:t>IPs</w:t>
      </w:r>
      <w:proofErr w:type="spellEnd"/>
      <w:r w:rsidRPr="00C12291">
        <w:rPr>
          <w:rFonts w:cstheme="minorHAnsi"/>
          <w:b/>
          <w:highlight w:val="yellow"/>
        </w:rPr>
        <w:t xml:space="preserve"> do R1, </w:t>
      </w:r>
      <w:proofErr w:type="spellStart"/>
      <w:r w:rsidRPr="00C12291">
        <w:rPr>
          <w:rFonts w:cstheme="minorHAnsi"/>
          <w:b/>
          <w:highlight w:val="yellow"/>
        </w:rPr>
        <w:t>etc</w:t>
      </w:r>
      <w:proofErr w:type="spellEnd"/>
      <w:r w:rsidRPr="00C12291">
        <w:rPr>
          <w:rFonts w:cstheme="minorHAnsi"/>
          <w:b/>
          <w:highlight w:val="yellow"/>
        </w:rPr>
        <w:t>):</w:t>
      </w:r>
    </w:p>
    <w:p w:rsidR="00101998" w:rsidRPr="001F5EC8" w:rsidRDefault="00101998" w:rsidP="00101998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O R12 é o DR da rede onde se encontra o SW8</w:t>
      </w:r>
    </w:p>
    <w:p w:rsidR="00101998" w:rsidRPr="001F5EC8" w:rsidRDefault="00101998" w:rsidP="00101998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R6 é o único DR da área onde se encontra o SW4</w:t>
      </w:r>
    </w:p>
    <w:p w:rsidR="00101998" w:rsidRPr="001F5EC8" w:rsidRDefault="00101998" w:rsidP="00101998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R5 e R6 são ambos ABR mas apenas o R5 funciona como tal funcionando o R6 como </w:t>
      </w:r>
      <w:proofErr w:type="gramStart"/>
      <w:r w:rsidRPr="00033B95">
        <w:rPr>
          <w:rFonts w:cstheme="minorHAnsi"/>
          <w:i/>
        </w:rPr>
        <w:t>backup</w:t>
      </w:r>
      <w:proofErr w:type="gramEnd"/>
      <w:r w:rsidRPr="001F5EC8">
        <w:rPr>
          <w:rFonts w:cstheme="minorHAnsi"/>
        </w:rPr>
        <w:t xml:space="preserve"> deste no caso de haver falhas</w:t>
      </w:r>
    </w:p>
    <w:p w:rsidR="00552693" w:rsidRPr="00CA09DB" w:rsidRDefault="00101998" w:rsidP="00552693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Declarar uma interface como passiva garante que a rede onde esta se liga não será anunciada pelo OSPF</w:t>
      </w:r>
    </w:p>
    <w:p w:rsidR="007E1F3C" w:rsidRPr="001F5EC8" w:rsidRDefault="009725E2" w:rsidP="00F85810">
      <w:pPr>
        <w:spacing w:after="0" w:line="240" w:lineRule="auto"/>
        <w:jc w:val="center"/>
        <w:rPr>
          <w:rFonts w:eastAsia="Times New Roman" w:cstheme="minorHAnsi"/>
          <w:lang w:eastAsia="pt-PT"/>
        </w:rPr>
      </w:pPr>
      <w:r w:rsidRPr="001F5EC8">
        <w:rPr>
          <w:rFonts w:cstheme="minorHAnsi"/>
          <w:noProof/>
          <w:lang w:eastAsia="pt-PT"/>
        </w:rPr>
        <w:lastRenderedPageBreak/>
        <w:drawing>
          <wp:inline distT="0" distB="0" distL="0" distR="0" wp14:anchorId="2277E9F8" wp14:editId="6D579E37">
            <wp:extent cx="6116743" cy="387892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792" cy="38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F2" w:rsidRPr="00C12291" w:rsidRDefault="006006FD" w:rsidP="00F8581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A área onde se encontra o SW6 poderia ser a área de </w:t>
      </w:r>
      <w:proofErr w:type="spellStart"/>
      <w:r w:rsidRPr="00C12291">
        <w:rPr>
          <w:rFonts w:cstheme="minorHAnsi"/>
          <w:b/>
          <w:i/>
          <w:highlight w:val="yellow"/>
        </w:rPr>
        <w:t>backbone</w:t>
      </w:r>
      <w:proofErr w:type="spellEnd"/>
      <w:r w:rsidRPr="00C12291">
        <w:rPr>
          <w:rFonts w:cstheme="minorHAnsi"/>
          <w:b/>
          <w:highlight w:val="yellow"/>
        </w:rPr>
        <w:t>:</w:t>
      </w:r>
    </w:p>
    <w:p w:rsidR="00AA0269" w:rsidRPr="001F5EC8" w:rsidRDefault="00AA0269" w:rsidP="00AA0269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Utilizando um </w:t>
      </w:r>
      <w:proofErr w:type="gramStart"/>
      <w:r w:rsidRPr="001F5EC8">
        <w:rPr>
          <w:rFonts w:cstheme="minorHAnsi"/>
          <w:i/>
        </w:rPr>
        <w:t>link</w:t>
      </w:r>
      <w:proofErr w:type="gramEnd"/>
      <w:r w:rsidRPr="001F5EC8">
        <w:rPr>
          <w:rFonts w:cstheme="minorHAnsi"/>
          <w:i/>
        </w:rPr>
        <w:t xml:space="preserve"> virtual</w:t>
      </w:r>
      <w:r w:rsidRPr="001F5EC8">
        <w:rPr>
          <w:rFonts w:cstheme="minorHAnsi"/>
        </w:rPr>
        <w:t xml:space="preserve"> entre R1 e R5</w:t>
      </w:r>
    </w:p>
    <w:p w:rsidR="00AA0269" w:rsidRPr="001F5EC8" w:rsidRDefault="00AA0269" w:rsidP="00AA0269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Utilizando um </w:t>
      </w:r>
      <w:proofErr w:type="gramStart"/>
      <w:r w:rsidRPr="001F5EC8">
        <w:rPr>
          <w:rFonts w:cstheme="minorHAnsi"/>
          <w:i/>
        </w:rPr>
        <w:t>link</w:t>
      </w:r>
      <w:proofErr w:type="gramEnd"/>
      <w:r w:rsidRPr="001F5EC8">
        <w:rPr>
          <w:rFonts w:cstheme="minorHAnsi"/>
          <w:i/>
        </w:rPr>
        <w:t xml:space="preserve"> virtual</w:t>
      </w:r>
      <w:r w:rsidRPr="001F5EC8">
        <w:rPr>
          <w:rFonts w:cstheme="minorHAnsi"/>
        </w:rPr>
        <w:t xml:space="preserve"> entre R2 e R6</w:t>
      </w:r>
      <w:r w:rsidRPr="001F5EC8">
        <w:rPr>
          <w:rFonts w:cstheme="minorHAnsi"/>
          <w:vanish/>
        </w:rPr>
        <w:t xml:space="preserve"> </w:t>
      </w:r>
      <w:r w:rsidRPr="001F5EC8">
        <w:rPr>
          <w:rFonts w:cstheme="minorHAnsi"/>
          <w:vanish/>
          <w:color w:val="FF0000"/>
        </w:rPr>
        <w:t>#</w:t>
      </w:r>
    </w:p>
    <w:p w:rsidR="006006FD" w:rsidRPr="001F5EC8" w:rsidRDefault="006006FD" w:rsidP="006006FD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Utilizando um </w:t>
      </w:r>
      <w:proofErr w:type="gramStart"/>
      <w:r w:rsidRPr="001F5EC8">
        <w:rPr>
          <w:rFonts w:cstheme="minorHAnsi"/>
          <w:i/>
        </w:rPr>
        <w:t>link</w:t>
      </w:r>
      <w:proofErr w:type="gramEnd"/>
      <w:r w:rsidRPr="001F5EC8">
        <w:rPr>
          <w:rFonts w:cstheme="minorHAnsi"/>
          <w:i/>
        </w:rPr>
        <w:t xml:space="preserve"> virtual</w:t>
      </w:r>
      <w:r w:rsidRPr="001F5EC8">
        <w:rPr>
          <w:rFonts w:cstheme="minorHAnsi"/>
        </w:rPr>
        <w:t xml:space="preserve"> entre R6 e R11</w:t>
      </w:r>
    </w:p>
    <w:p w:rsidR="006006FD" w:rsidRPr="001F5EC8" w:rsidRDefault="006006FD" w:rsidP="006006FD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AA0269" w:rsidRPr="001F5EC8">
        <w:rPr>
          <w:rFonts w:cstheme="minorHAnsi"/>
        </w:rPr>
        <w:t xml:space="preserve">Se a área onde se encontra o R1 fosse configurada como área </w:t>
      </w:r>
      <w:proofErr w:type="spellStart"/>
      <w:r w:rsidR="00AA0269" w:rsidRPr="00C12291">
        <w:rPr>
          <w:rFonts w:cstheme="minorHAnsi"/>
          <w:i/>
        </w:rPr>
        <w:t>stub</w:t>
      </w:r>
      <w:proofErr w:type="spellEnd"/>
    </w:p>
    <w:p w:rsidR="00C12291" w:rsidRPr="00C12291" w:rsidRDefault="00C12291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Indique a quantidade de LSA de cada tipo na base de dados (LSDB) da área 0</w:t>
      </w:r>
      <w:r>
        <w:rPr>
          <w:rFonts w:cstheme="minorHAnsi"/>
          <w:b/>
          <w:highlight w:val="yellow"/>
        </w:rPr>
        <w:t xml:space="preserve"> (área do R4)</w:t>
      </w:r>
      <w:r w:rsidR="00C606FE">
        <w:rPr>
          <w:rFonts w:cstheme="minorHAnsi"/>
          <w:b/>
          <w:highlight w:val="yellow"/>
        </w:rPr>
        <w:t xml:space="preserve"> (</w:t>
      </w:r>
      <w:r>
        <w:rPr>
          <w:rFonts w:cstheme="minorHAnsi"/>
          <w:b/>
          <w:highlight w:val="yellow"/>
        </w:rPr>
        <w:t xml:space="preserve">as ligações para fora do OSPF também são anunciadas </w:t>
      </w:r>
      <w:r w:rsidR="00C606FE">
        <w:rPr>
          <w:rFonts w:cstheme="minorHAnsi"/>
          <w:b/>
          <w:highlight w:val="yellow"/>
        </w:rPr>
        <w:t>no domínio</w:t>
      </w:r>
      <w:r>
        <w:rPr>
          <w:rFonts w:cstheme="minorHAnsi"/>
          <w:b/>
          <w:highlight w:val="yellow"/>
        </w:rPr>
        <w:t xml:space="preserve"> OSPF</w:t>
      </w:r>
      <w:r w:rsidR="00C606FE">
        <w:rPr>
          <w:rFonts w:cstheme="minorHAnsi"/>
          <w:b/>
          <w:highlight w:val="yellow"/>
        </w:rPr>
        <w:t>)</w:t>
      </w:r>
      <w:r w:rsidRPr="00C12291">
        <w:rPr>
          <w:rFonts w:cstheme="minorHAnsi"/>
          <w:b/>
          <w:highlight w:val="yellow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30"/>
        <w:gridCol w:w="1409"/>
        <w:gridCol w:w="990"/>
        <w:gridCol w:w="990"/>
        <w:gridCol w:w="900"/>
      </w:tblGrid>
      <w:tr w:rsidR="00C12291" w:rsidRPr="00555855" w:rsidTr="00033B95">
        <w:trPr>
          <w:jc w:val="center"/>
        </w:trPr>
        <w:tc>
          <w:tcPr>
            <w:tcW w:w="816" w:type="dxa"/>
          </w:tcPr>
          <w:p w:rsidR="00C12291" w:rsidRPr="00074D7A" w:rsidRDefault="00C12291" w:rsidP="00CE57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830" w:type="dxa"/>
          </w:tcPr>
          <w:p w:rsidR="00C12291" w:rsidRPr="00074D7A" w:rsidRDefault="00C12291" w:rsidP="00CE57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1409" w:type="dxa"/>
          </w:tcPr>
          <w:p w:rsidR="00C12291" w:rsidRPr="00074D7A" w:rsidRDefault="00C12291" w:rsidP="00CE57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990" w:type="dxa"/>
          </w:tcPr>
          <w:p w:rsidR="00C12291" w:rsidRPr="00074D7A" w:rsidRDefault="00C12291" w:rsidP="00CE57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990" w:type="dxa"/>
          </w:tcPr>
          <w:p w:rsidR="00C12291" w:rsidRPr="00074D7A" w:rsidRDefault="00C12291" w:rsidP="00CE57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900" w:type="dxa"/>
          </w:tcPr>
          <w:p w:rsidR="00C12291" w:rsidRPr="00074D7A" w:rsidRDefault="00C12291" w:rsidP="00CE57EA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C12291" w:rsidRPr="00F67BF0" w:rsidTr="00033B95">
        <w:trPr>
          <w:jc w:val="center"/>
        </w:trPr>
        <w:tc>
          <w:tcPr>
            <w:tcW w:w="816" w:type="dxa"/>
          </w:tcPr>
          <w:p w:rsidR="00C12291" w:rsidRPr="00074D7A" w:rsidRDefault="00C606FE" w:rsidP="00CE57EA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C606FE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C1229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5</w:t>
            </w:r>
          </w:p>
        </w:tc>
        <w:tc>
          <w:tcPr>
            <w:tcW w:w="830" w:type="dxa"/>
          </w:tcPr>
          <w:p w:rsidR="00C12291" w:rsidRPr="00074D7A" w:rsidRDefault="00C606FE" w:rsidP="00C12291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C1229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6</w:t>
            </w:r>
          </w:p>
        </w:tc>
        <w:tc>
          <w:tcPr>
            <w:tcW w:w="1409" w:type="dxa"/>
          </w:tcPr>
          <w:p w:rsidR="00C12291" w:rsidRPr="00074D7A" w:rsidRDefault="00C606FE" w:rsidP="0063254A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C1229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6+2x6</w:t>
            </w: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+2</w:t>
            </w:r>
            <w:r w:rsidR="00C1229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=</w:t>
            </w: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  <w:r w:rsidR="0063254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990" w:type="dxa"/>
          </w:tcPr>
          <w:p w:rsidR="00C12291" w:rsidRPr="00074D7A" w:rsidRDefault="00C606FE" w:rsidP="00C606FE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C12291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  <w:r w:rsidR="00C1229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(R</w:t>
            </w: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8</w:t>
            </w:r>
            <w:r w:rsidR="00C1229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)</w:t>
            </w:r>
          </w:p>
        </w:tc>
        <w:tc>
          <w:tcPr>
            <w:tcW w:w="990" w:type="dxa"/>
          </w:tcPr>
          <w:p w:rsidR="00C12291" w:rsidRPr="00074D7A" w:rsidRDefault="00C606FE" w:rsidP="00CE57EA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C1229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2x</w:t>
            </w:r>
            <w:r w:rsidR="00033B95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(</w:t>
            </w:r>
            <w:r w:rsidR="00C12291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N</w:t>
            </w:r>
            <w:r w:rsidR="00033B95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+4)</w:t>
            </w:r>
          </w:p>
        </w:tc>
        <w:tc>
          <w:tcPr>
            <w:tcW w:w="900" w:type="dxa"/>
          </w:tcPr>
          <w:p w:rsidR="00C12291" w:rsidRPr="00074D7A" w:rsidRDefault="00C12291" w:rsidP="00CE57EA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F67BF0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</w:tr>
    </w:tbl>
    <w:p w:rsidR="00C266ED" w:rsidRPr="00C266ED" w:rsidRDefault="00C266ED" w:rsidP="00C26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</w:pPr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 xml:space="preserve">LSA 1 - 5 </w:t>
      </w:r>
      <w:proofErr w:type="gramStart"/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>routers</w:t>
      </w:r>
      <w:proofErr w:type="gramEnd"/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>, logo 5 LSA 1</w:t>
      </w:r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br/>
        <w:t>LSA 2 - 6 redes BMA com 2 ou mais routers, logo 6 LSA tipo 2</w:t>
      </w:r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br/>
        <w:t xml:space="preserve">LSA 3 - 6 (a rede para fora também conta apesar de passiva) redes na área à esquerda + 6 </w:t>
      </w:r>
      <w:proofErr w:type="spellStart"/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>reds</w:t>
      </w:r>
      <w:proofErr w:type="spellEnd"/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 xml:space="preserve"> na área à direita que tem 2 ABR + 2 </w:t>
      </w:r>
      <w:r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>redes na área à direita abaixo</w:t>
      </w:r>
      <w:bookmarkStart w:id="0" w:name="_GoBack"/>
      <w:bookmarkEnd w:id="0"/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 xml:space="preserve"> =&gt; 6 + 6x2 + 2 = 17 LSA tipo 3</w:t>
      </w:r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br/>
        <w:t>LSA 4 - 1, anunciado pelo R2 sobre o R8</w:t>
      </w:r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br/>
        <w:t xml:space="preserve">LSA 5 - 2 x (N + 4), 2 ASBR que anunciam as mesma redes exteriores, 4 que são as da empresa que usa RIP mais N que são as para além da </w:t>
      </w:r>
      <w:proofErr w:type="spellStart"/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>Entreprise</w:t>
      </w:r>
      <w:proofErr w:type="spellEnd"/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 xml:space="preserve"> 2.</w:t>
      </w:r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br/>
        <w:t>LSA</w:t>
      </w:r>
      <w:r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 xml:space="preserve"> 7 - Não há NSSA definidos na figura log</w:t>
      </w:r>
      <w:r w:rsidRPr="00C266ED">
        <w:rPr>
          <w:rFonts w:ascii="Courier New" w:eastAsia="Times New Roman" w:hAnsi="Courier New" w:cs="Courier New"/>
          <w:vanish/>
          <w:color w:val="FF0000"/>
          <w:sz w:val="20"/>
          <w:szCs w:val="20"/>
          <w:lang w:eastAsia="pt-PT"/>
        </w:rPr>
        <w:t>o 0 LSA tipo 7.</w:t>
      </w:r>
    </w:p>
    <w:p w:rsidR="00C266ED" w:rsidRPr="00C266ED" w:rsidRDefault="00C266ED" w:rsidP="004243D2">
      <w:pPr>
        <w:keepNext/>
        <w:spacing w:after="0" w:line="240" w:lineRule="auto"/>
        <w:rPr>
          <w:rFonts w:eastAsia="Times New Roman" w:cstheme="minorHAnsi"/>
          <w:vanish/>
          <w:color w:val="FF0000"/>
          <w:highlight w:val="yellow"/>
          <w:lang w:eastAsia="pt-PT"/>
        </w:rPr>
      </w:pPr>
    </w:p>
    <w:p w:rsidR="004243D2" w:rsidRPr="001F5EC8" w:rsidRDefault="004243D2" w:rsidP="004243D2">
      <w:pPr>
        <w:keepNext/>
        <w:spacing w:after="0" w:line="240" w:lineRule="auto"/>
        <w:rPr>
          <w:rFonts w:eastAsia="Times New Roman" w:cstheme="minorHAnsi"/>
          <w:b/>
          <w:lang w:eastAsia="pt-PT"/>
        </w:rPr>
      </w:pPr>
      <w:r w:rsidRPr="001F5EC8">
        <w:rPr>
          <w:rFonts w:eastAsia="Times New Roman" w:cstheme="minorHAnsi"/>
          <w:b/>
          <w:highlight w:val="yellow"/>
          <w:lang w:eastAsia="pt-PT"/>
        </w:rPr>
        <w:t>BGP</w:t>
      </w:r>
    </w:p>
    <w:p w:rsidR="004243D2" w:rsidRPr="00C12291" w:rsidRDefault="004243D2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Quais das seguintes são formas de alterar o tráfego IP de entrada num </w:t>
      </w:r>
      <w:proofErr w:type="gramStart"/>
      <w:r w:rsidRPr="00C12291">
        <w:rPr>
          <w:rFonts w:cstheme="minorHAnsi"/>
          <w:b/>
          <w:highlight w:val="yellow"/>
        </w:rPr>
        <w:t>AS</w:t>
      </w:r>
      <w:proofErr w:type="gramEnd"/>
      <w:r w:rsidRPr="00C12291">
        <w:rPr>
          <w:rFonts w:cstheme="minorHAnsi"/>
          <w:b/>
          <w:highlight w:val="yellow"/>
        </w:rPr>
        <w:t>:</w:t>
      </w:r>
    </w:p>
    <w:p w:rsidR="004243D2" w:rsidRPr="001F5EC8" w:rsidRDefault="004243D2" w:rsidP="004243D2">
      <w:pPr>
        <w:keepNext/>
        <w:spacing w:after="0" w:line="240" w:lineRule="auto"/>
        <w:rPr>
          <w:rFonts w:eastAsia="Times New Roman" w:cstheme="minorHAnsi"/>
          <w:lang w:val="en-US"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Pr="001F5EC8">
        <w:rPr>
          <w:rFonts w:eastAsia="Times New Roman" w:cstheme="minorHAnsi"/>
          <w:lang w:val="en-US" w:eastAsia="pt-PT"/>
        </w:rPr>
        <w:t>MED</w:t>
      </w:r>
      <w:r w:rsidRPr="001F5EC8">
        <w:rPr>
          <w:rFonts w:cstheme="minorHAnsi"/>
          <w:vanish/>
          <w:lang w:val="en-US"/>
        </w:rPr>
        <w:t xml:space="preserve"> </w:t>
      </w:r>
      <w:r w:rsidRPr="001F5EC8">
        <w:rPr>
          <w:rFonts w:cstheme="minorHAnsi"/>
          <w:vanish/>
          <w:color w:val="FF0000"/>
          <w:lang w:val="en-US"/>
        </w:rPr>
        <w:t>#</w:t>
      </w:r>
    </w:p>
    <w:p w:rsidR="004243D2" w:rsidRPr="001F5EC8" w:rsidRDefault="004243D2" w:rsidP="004243D2">
      <w:pPr>
        <w:keepNext/>
        <w:spacing w:after="0" w:line="240" w:lineRule="auto"/>
        <w:rPr>
          <w:rFonts w:eastAsia="Times New Roman" w:cstheme="minorHAnsi"/>
          <w:lang w:val="en-US"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Pr="001F5EC8">
        <w:rPr>
          <w:rFonts w:eastAsia="Times New Roman" w:cstheme="minorHAnsi"/>
          <w:lang w:val="en-US" w:eastAsia="pt-PT"/>
        </w:rPr>
        <w:t>Weight</w:t>
      </w:r>
    </w:p>
    <w:p w:rsidR="004243D2" w:rsidRPr="001F5EC8" w:rsidRDefault="004243D2" w:rsidP="004243D2">
      <w:pPr>
        <w:keepNext/>
        <w:spacing w:after="0" w:line="240" w:lineRule="auto"/>
        <w:rPr>
          <w:rFonts w:eastAsia="Times New Roman" w:cstheme="minorHAnsi"/>
          <w:lang w:val="en-US"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Pr="001F5EC8">
        <w:rPr>
          <w:rFonts w:eastAsia="Times New Roman" w:cstheme="minorHAnsi"/>
          <w:lang w:val="en-US" w:eastAsia="pt-PT"/>
        </w:rPr>
        <w:t>Pre-</w:t>
      </w:r>
      <w:r w:rsidR="00101998" w:rsidRPr="001F5EC8">
        <w:rPr>
          <w:rFonts w:eastAsia="Times New Roman" w:cstheme="minorHAnsi"/>
          <w:lang w:val="en-US" w:eastAsia="pt-PT"/>
        </w:rPr>
        <w:t>P</w:t>
      </w:r>
      <w:r w:rsidRPr="001F5EC8">
        <w:rPr>
          <w:rFonts w:eastAsia="Times New Roman" w:cstheme="minorHAnsi"/>
          <w:lang w:val="en-US" w:eastAsia="pt-PT"/>
        </w:rPr>
        <w:t>ending</w:t>
      </w:r>
      <w:r w:rsidRPr="001F5EC8">
        <w:rPr>
          <w:rFonts w:cstheme="minorHAnsi"/>
          <w:vanish/>
          <w:lang w:val="en-US"/>
        </w:rPr>
        <w:t xml:space="preserve"> </w:t>
      </w:r>
      <w:r w:rsidRPr="001F5EC8">
        <w:rPr>
          <w:rFonts w:cstheme="minorHAnsi"/>
          <w:vanish/>
          <w:color w:val="FF0000"/>
          <w:lang w:val="en-US"/>
        </w:rPr>
        <w:t>#</w:t>
      </w:r>
    </w:p>
    <w:p w:rsidR="004243D2" w:rsidRPr="001F5EC8" w:rsidRDefault="004243D2" w:rsidP="00101998">
      <w:pPr>
        <w:spacing w:after="0" w:line="240" w:lineRule="auto"/>
        <w:rPr>
          <w:rFonts w:eastAsia="Times New Roman" w:cstheme="minorHAnsi"/>
          <w:lang w:val="en-US"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Pr="001F5EC8">
        <w:rPr>
          <w:rFonts w:eastAsia="Times New Roman" w:cstheme="minorHAnsi"/>
          <w:lang w:val="en-US" w:eastAsia="pt-PT"/>
        </w:rPr>
        <w:t xml:space="preserve">Local </w:t>
      </w:r>
      <w:r w:rsidR="00101998" w:rsidRPr="001F5EC8">
        <w:rPr>
          <w:rFonts w:eastAsia="Times New Roman" w:cstheme="minorHAnsi"/>
          <w:lang w:val="en-US" w:eastAsia="pt-PT"/>
        </w:rPr>
        <w:t>P</w:t>
      </w:r>
      <w:r w:rsidRPr="001F5EC8">
        <w:rPr>
          <w:rFonts w:eastAsia="Times New Roman" w:cstheme="minorHAnsi"/>
          <w:lang w:val="en-US" w:eastAsia="pt-PT"/>
        </w:rPr>
        <w:t xml:space="preserve">reference </w:t>
      </w:r>
    </w:p>
    <w:p w:rsidR="004243D2" w:rsidRPr="00C12291" w:rsidRDefault="002A13F3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O atributo Local </w:t>
      </w:r>
      <w:r w:rsidR="00101998" w:rsidRPr="00C12291">
        <w:rPr>
          <w:rFonts w:cstheme="minorHAnsi"/>
          <w:b/>
          <w:highlight w:val="yellow"/>
        </w:rPr>
        <w:t>P</w:t>
      </w:r>
      <w:r w:rsidRPr="00C12291">
        <w:rPr>
          <w:rFonts w:cstheme="minorHAnsi"/>
          <w:b/>
          <w:highlight w:val="yellow"/>
        </w:rPr>
        <w:t>reference:</w:t>
      </w:r>
    </w:p>
    <w:p w:rsidR="002A13F3" w:rsidRPr="001F5EC8" w:rsidRDefault="002A13F3" w:rsidP="002A13F3">
      <w:pPr>
        <w:keepNext/>
        <w:spacing w:after="0" w:line="240" w:lineRule="auto"/>
        <w:rPr>
          <w:rFonts w:eastAsia="Times New Roman" w:cstheme="minorHAnsi"/>
          <w:lang w:val="en-US"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Pr="001F5EC8">
        <w:rPr>
          <w:rFonts w:eastAsia="Times New Roman" w:cstheme="minorHAnsi"/>
          <w:lang w:val="en-US" w:eastAsia="pt-PT"/>
        </w:rPr>
        <w:t xml:space="preserve">É </w:t>
      </w:r>
      <w:proofErr w:type="spellStart"/>
      <w:r w:rsidRPr="001F5EC8">
        <w:rPr>
          <w:rFonts w:eastAsia="Times New Roman" w:cstheme="minorHAnsi"/>
          <w:lang w:val="en-US" w:eastAsia="pt-PT"/>
        </w:rPr>
        <w:t>opcional</w:t>
      </w:r>
      <w:proofErr w:type="spellEnd"/>
    </w:p>
    <w:p w:rsidR="002A13F3" w:rsidRPr="001F5EC8" w:rsidRDefault="002A13F3" w:rsidP="002A13F3">
      <w:pPr>
        <w:keepNext/>
        <w:spacing w:after="0" w:line="240" w:lineRule="auto"/>
        <w:rPr>
          <w:rFonts w:eastAsia="Times New Roman" w:cstheme="minorHAnsi"/>
          <w:lang w:val="en-US"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Pr="001F5EC8">
        <w:rPr>
          <w:rFonts w:eastAsia="Times New Roman" w:cstheme="minorHAnsi"/>
          <w:lang w:val="en-US" w:eastAsia="pt-PT"/>
        </w:rPr>
        <w:t xml:space="preserve">É </w:t>
      </w:r>
      <w:r w:rsidRPr="001F5EC8">
        <w:rPr>
          <w:rFonts w:eastAsia="Times New Roman" w:cstheme="minorHAnsi"/>
          <w:i/>
          <w:lang w:val="en-US" w:eastAsia="pt-PT"/>
        </w:rPr>
        <w:t>well-known</w:t>
      </w:r>
      <w:r w:rsidR="006052F8" w:rsidRPr="001F5EC8">
        <w:rPr>
          <w:rFonts w:cstheme="minorHAnsi"/>
          <w:vanish/>
        </w:rPr>
        <w:t xml:space="preserve"> </w:t>
      </w:r>
      <w:r w:rsidR="006052F8" w:rsidRPr="001F5EC8">
        <w:rPr>
          <w:rFonts w:cstheme="minorHAnsi"/>
          <w:vanish/>
          <w:color w:val="FF0000"/>
        </w:rPr>
        <w:t>#</w:t>
      </w:r>
    </w:p>
    <w:p w:rsidR="002A13F3" w:rsidRPr="001F5EC8" w:rsidRDefault="002A13F3" w:rsidP="002A13F3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É transmitido nos </w:t>
      </w:r>
      <w:proofErr w:type="spellStart"/>
      <w:r w:rsidRPr="001F5EC8">
        <w:rPr>
          <w:rFonts w:eastAsia="Times New Roman" w:cstheme="minorHAnsi"/>
          <w:lang w:eastAsia="pt-PT"/>
        </w:rPr>
        <w:t>Updates</w:t>
      </w:r>
      <w:proofErr w:type="spellEnd"/>
      <w:r w:rsidRPr="001F5EC8">
        <w:rPr>
          <w:rFonts w:eastAsia="Times New Roman" w:cstheme="minorHAnsi"/>
          <w:lang w:eastAsia="pt-PT"/>
        </w:rPr>
        <w:t xml:space="preserve"> </w:t>
      </w:r>
      <w:proofErr w:type="spellStart"/>
      <w:r w:rsidRPr="001F5EC8">
        <w:rPr>
          <w:rFonts w:eastAsia="Times New Roman" w:cstheme="minorHAnsi"/>
          <w:lang w:eastAsia="pt-PT"/>
        </w:rPr>
        <w:t>iBGP</w:t>
      </w:r>
      <w:proofErr w:type="spellEnd"/>
      <w:r w:rsidR="006052F8" w:rsidRPr="001F5EC8">
        <w:rPr>
          <w:rFonts w:cstheme="minorHAnsi"/>
          <w:vanish/>
        </w:rPr>
        <w:t xml:space="preserve"> </w:t>
      </w:r>
      <w:r w:rsidR="006052F8" w:rsidRPr="001F5EC8">
        <w:rPr>
          <w:rFonts w:cstheme="minorHAnsi"/>
          <w:vanish/>
          <w:color w:val="FF0000"/>
        </w:rPr>
        <w:t>#</w:t>
      </w:r>
    </w:p>
    <w:p w:rsidR="002A13F3" w:rsidRPr="001F5EC8" w:rsidRDefault="002A13F3" w:rsidP="00101998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É transmitido nos </w:t>
      </w:r>
      <w:proofErr w:type="spellStart"/>
      <w:r w:rsidRPr="001F5EC8">
        <w:rPr>
          <w:rFonts w:eastAsia="Times New Roman" w:cstheme="minorHAnsi"/>
          <w:lang w:eastAsia="pt-PT"/>
        </w:rPr>
        <w:t>Updates</w:t>
      </w:r>
      <w:proofErr w:type="spellEnd"/>
      <w:r w:rsidRPr="001F5EC8">
        <w:rPr>
          <w:rFonts w:eastAsia="Times New Roman" w:cstheme="minorHAnsi"/>
          <w:lang w:eastAsia="pt-PT"/>
        </w:rPr>
        <w:t xml:space="preserve"> </w:t>
      </w:r>
      <w:proofErr w:type="spellStart"/>
      <w:r w:rsidRPr="001F5EC8">
        <w:rPr>
          <w:rFonts w:eastAsia="Times New Roman" w:cstheme="minorHAnsi"/>
          <w:lang w:eastAsia="pt-PT"/>
        </w:rPr>
        <w:t>eBGP</w:t>
      </w:r>
      <w:proofErr w:type="spellEnd"/>
    </w:p>
    <w:p w:rsidR="002A13F3" w:rsidRPr="00C12291" w:rsidRDefault="006A704D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Para que uma rota anunciada pelo BGP para um prefixo IP (endereço + máscara) </w:t>
      </w:r>
      <w:r w:rsidR="006052F8" w:rsidRPr="00C12291">
        <w:rPr>
          <w:rFonts w:cstheme="minorHAnsi"/>
          <w:b/>
          <w:highlight w:val="yellow"/>
        </w:rPr>
        <w:t xml:space="preserve">possa aparecer </w:t>
      </w:r>
      <w:r w:rsidRPr="00C12291">
        <w:rPr>
          <w:rFonts w:cstheme="minorHAnsi"/>
          <w:b/>
          <w:highlight w:val="yellow"/>
        </w:rPr>
        <w:t xml:space="preserve">na tabela de </w:t>
      </w:r>
      <w:proofErr w:type="spellStart"/>
      <w:r w:rsidRPr="002E77B9">
        <w:rPr>
          <w:rFonts w:cstheme="minorHAnsi"/>
          <w:b/>
          <w:i/>
          <w:highlight w:val="yellow"/>
        </w:rPr>
        <w:t>routing</w:t>
      </w:r>
      <w:proofErr w:type="spellEnd"/>
      <w:r w:rsidRPr="00C12291">
        <w:rPr>
          <w:rFonts w:cstheme="minorHAnsi"/>
          <w:b/>
          <w:highlight w:val="yellow"/>
        </w:rPr>
        <w:t xml:space="preserve"> de um </w:t>
      </w:r>
      <w:proofErr w:type="gramStart"/>
      <w:r w:rsidRPr="002E77B9">
        <w:rPr>
          <w:rFonts w:cstheme="minorHAnsi"/>
          <w:b/>
          <w:i/>
          <w:highlight w:val="yellow"/>
        </w:rPr>
        <w:t>router</w:t>
      </w:r>
      <w:proofErr w:type="gramEnd"/>
      <w:r w:rsidRPr="00C12291">
        <w:rPr>
          <w:rFonts w:cstheme="minorHAnsi"/>
          <w:b/>
          <w:highlight w:val="yellow"/>
        </w:rPr>
        <w:t>:</w:t>
      </w:r>
    </w:p>
    <w:p w:rsidR="006052F8" w:rsidRPr="001F5EC8" w:rsidRDefault="006052F8" w:rsidP="006052F8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lastRenderedPageBreak/>
        <w:sym w:font="Wingdings" w:char="00A8"/>
      </w:r>
      <w:r w:rsidRPr="001F5EC8">
        <w:rPr>
          <w:rFonts w:cstheme="minorHAnsi"/>
        </w:rPr>
        <w:t xml:space="preserve"> </w:t>
      </w:r>
      <w:r w:rsidRPr="001F5EC8">
        <w:rPr>
          <w:rFonts w:eastAsia="Times New Roman" w:cstheme="minorHAnsi"/>
          <w:lang w:eastAsia="pt-PT"/>
        </w:rPr>
        <w:t xml:space="preserve">O prefixo IP deve pertencer </w:t>
      </w:r>
      <w:proofErr w:type="gramStart"/>
      <w:r w:rsidRPr="001F5EC8">
        <w:rPr>
          <w:rFonts w:eastAsia="Times New Roman" w:cstheme="minorHAnsi"/>
          <w:lang w:eastAsia="pt-PT"/>
        </w:rPr>
        <w:t>ao mesmo</w:t>
      </w:r>
      <w:proofErr w:type="gramEnd"/>
      <w:r w:rsidRPr="001F5EC8">
        <w:rPr>
          <w:rFonts w:eastAsia="Times New Roman" w:cstheme="minorHAnsi"/>
          <w:lang w:eastAsia="pt-PT"/>
        </w:rPr>
        <w:t xml:space="preserve"> AS</w:t>
      </w:r>
    </w:p>
    <w:p w:rsidR="006052F8" w:rsidRPr="001F5EC8" w:rsidRDefault="006052F8" w:rsidP="006052F8">
      <w:pPr>
        <w:keepNext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O prefixo indicado pela rota já deve constar na tabela de </w:t>
      </w:r>
      <w:proofErr w:type="spellStart"/>
      <w:r w:rsidRPr="001F5EC8">
        <w:rPr>
          <w:rFonts w:cstheme="minorHAnsi"/>
          <w:i/>
        </w:rPr>
        <w:t>routing</w:t>
      </w:r>
      <w:proofErr w:type="spellEnd"/>
    </w:p>
    <w:p w:rsidR="006A704D" w:rsidRPr="001F5EC8" w:rsidRDefault="006A704D" w:rsidP="006A704D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6052F8" w:rsidRPr="001F5EC8">
        <w:rPr>
          <w:rFonts w:eastAsia="Times New Roman" w:cstheme="minorHAnsi"/>
          <w:lang w:eastAsia="pt-PT"/>
        </w:rPr>
        <w:t>A rede do</w:t>
      </w:r>
      <w:r w:rsidRPr="001F5EC8">
        <w:rPr>
          <w:rFonts w:eastAsia="Times New Roman" w:cstheme="minorHAnsi"/>
          <w:lang w:eastAsia="pt-PT"/>
        </w:rPr>
        <w:t xml:space="preserve"> </w:t>
      </w:r>
      <w:proofErr w:type="spellStart"/>
      <w:r w:rsidRPr="001F5EC8">
        <w:rPr>
          <w:rFonts w:eastAsia="Times New Roman" w:cstheme="minorHAnsi"/>
          <w:i/>
          <w:lang w:eastAsia="pt-PT"/>
        </w:rPr>
        <w:t>next-hop</w:t>
      </w:r>
      <w:proofErr w:type="spellEnd"/>
      <w:r w:rsidRPr="001F5EC8">
        <w:rPr>
          <w:rFonts w:eastAsia="Times New Roman" w:cstheme="minorHAnsi"/>
          <w:lang w:eastAsia="pt-PT"/>
        </w:rPr>
        <w:t xml:space="preserve"> indicado no </w:t>
      </w:r>
      <w:proofErr w:type="spellStart"/>
      <w:r w:rsidRPr="001F5EC8">
        <w:rPr>
          <w:rFonts w:eastAsia="Times New Roman" w:cstheme="minorHAnsi"/>
          <w:lang w:eastAsia="pt-PT"/>
        </w:rPr>
        <w:t>Update</w:t>
      </w:r>
      <w:proofErr w:type="spellEnd"/>
      <w:r w:rsidRPr="001F5EC8">
        <w:rPr>
          <w:rFonts w:eastAsia="Times New Roman" w:cstheme="minorHAnsi"/>
          <w:lang w:eastAsia="pt-PT"/>
        </w:rPr>
        <w:t xml:space="preserve"> da rota já deve constar </w:t>
      </w:r>
      <w:r w:rsidR="006052F8" w:rsidRPr="001F5EC8">
        <w:rPr>
          <w:rFonts w:eastAsia="Times New Roman" w:cstheme="minorHAnsi"/>
          <w:lang w:eastAsia="pt-PT"/>
        </w:rPr>
        <w:t xml:space="preserve">antes </w:t>
      </w:r>
      <w:r w:rsidRPr="001F5EC8">
        <w:rPr>
          <w:rFonts w:eastAsia="Times New Roman" w:cstheme="minorHAnsi"/>
          <w:lang w:eastAsia="pt-PT"/>
        </w:rPr>
        <w:t xml:space="preserve">na tabela de </w:t>
      </w:r>
      <w:proofErr w:type="spellStart"/>
      <w:r w:rsidRPr="001F5EC8">
        <w:rPr>
          <w:rFonts w:eastAsia="Times New Roman" w:cstheme="minorHAnsi"/>
          <w:i/>
          <w:lang w:eastAsia="pt-PT"/>
        </w:rPr>
        <w:t>routing</w:t>
      </w:r>
      <w:proofErr w:type="spellEnd"/>
      <w:r w:rsidR="006052F8" w:rsidRPr="001F5EC8">
        <w:rPr>
          <w:rFonts w:cstheme="minorHAnsi"/>
          <w:vanish/>
        </w:rPr>
        <w:t xml:space="preserve"> </w:t>
      </w:r>
      <w:r w:rsidR="006052F8" w:rsidRPr="001F5EC8">
        <w:rPr>
          <w:rFonts w:cstheme="minorHAnsi"/>
          <w:vanish/>
          <w:color w:val="FF0000"/>
        </w:rPr>
        <w:t>#</w:t>
      </w:r>
    </w:p>
    <w:p w:rsidR="003B06DD" w:rsidRPr="001F5EC8" w:rsidRDefault="006052F8" w:rsidP="00101998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O </w:t>
      </w:r>
      <w:proofErr w:type="spellStart"/>
      <w:r w:rsidRPr="001F5EC8">
        <w:rPr>
          <w:rFonts w:cstheme="minorHAnsi"/>
        </w:rPr>
        <w:t>next-hop</w:t>
      </w:r>
      <w:proofErr w:type="spellEnd"/>
      <w:r w:rsidRPr="001F5EC8">
        <w:rPr>
          <w:rFonts w:cstheme="minorHAnsi"/>
        </w:rPr>
        <w:t xml:space="preserve"> pode ter qualquer endereço IP desde que o bloco IP pertença ao mesmo AS do </w:t>
      </w:r>
      <w:proofErr w:type="gramStart"/>
      <w:r w:rsidRPr="001F5EC8">
        <w:rPr>
          <w:rFonts w:cstheme="minorHAnsi"/>
          <w:i/>
        </w:rPr>
        <w:t>router</w:t>
      </w:r>
      <w:proofErr w:type="gramEnd"/>
      <w:r w:rsidRPr="001F5EC8">
        <w:rPr>
          <w:rFonts w:cstheme="minorHAnsi"/>
        </w:rPr>
        <w:t xml:space="preserve"> destino</w:t>
      </w:r>
    </w:p>
    <w:p w:rsidR="006052F8" w:rsidRPr="00C12291" w:rsidRDefault="007032E1" w:rsidP="00C606FE">
      <w:pPr>
        <w:pStyle w:val="ListParagraph"/>
        <w:keepNext/>
        <w:keepLines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O BGP:</w:t>
      </w:r>
    </w:p>
    <w:p w:rsidR="007032E1" w:rsidRPr="001F5EC8" w:rsidRDefault="007032E1" w:rsidP="00C606FE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O BGP usa como protocolo da camada de rede o IP</w:t>
      </w:r>
      <w:r w:rsidRPr="001F5EC8">
        <w:rPr>
          <w:rFonts w:cstheme="minorHAnsi"/>
          <w:vanish/>
        </w:rPr>
        <w:t xml:space="preserve"> </w:t>
      </w:r>
      <w:r w:rsidRPr="001F5EC8">
        <w:rPr>
          <w:rFonts w:cstheme="minorHAnsi"/>
          <w:vanish/>
          <w:color w:val="FF0000"/>
        </w:rPr>
        <w:t>#</w:t>
      </w:r>
    </w:p>
    <w:p w:rsidR="00101998" w:rsidRPr="001F5EC8" w:rsidRDefault="00101998" w:rsidP="00101998">
      <w:pPr>
        <w:keepNext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As mensagens de </w:t>
      </w:r>
      <w:proofErr w:type="spellStart"/>
      <w:r w:rsidRPr="001F5EC8">
        <w:rPr>
          <w:rFonts w:cstheme="minorHAnsi"/>
        </w:rPr>
        <w:t>Notification</w:t>
      </w:r>
      <w:proofErr w:type="spellEnd"/>
      <w:r w:rsidRPr="001F5EC8">
        <w:rPr>
          <w:rFonts w:cstheme="minorHAnsi"/>
        </w:rPr>
        <w:t xml:space="preserve"> servem para um </w:t>
      </w:r>
      <w:proofErr w:type="gramStart"/>
      <w:r w:rsidRPr="00CA09DB">
        <w:rPr>
          <w:rFonts w:cstheme="minorHAnsi"/>
          <w:i/>
        </w:rPr>
        <w:t>router</w:t>
      </w:r>
      <w:proofErr w:type="gramEnd"/>
      <w:r w:rsidRPr="001F5EC8">
        <w:rPr>
          <w:rFonts w:cstheme="minorHAnsi"/>
        </w:rPr>
        <w:t xml:space="preserve"> avisar outro </w:t>
      </w:r>
      <w:r w:rsidRPr="00EC0AA0">
        <w:rPr>
          <w:rFonts w:cstheme="minorHAnsi"/>
          <w:i/>
        </w:rPr>
        <w:t>router</w:t>
      </w:r>
      <w:r w:rsidRPr="001F5EC8">
        <w:rPr>
          <w:rFonts w:cstheme="minorHAnsi"/>
        </w:rPr>
        <w:t xml:space="preserve"> para que seja retiradas rotas entretanto desaparecidas da sua tabela</w:t>
      </w:r>
    </w:p>
    <w:p w:rsidR="007032E1" w:rsidRPr="001F5EC8" w:rsidRDefault="007032E1" w:rsidP="007032E1">
      <w:pPr>
        <w:keepNext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Num AS que use BGP como protocolo </w:t>
      </w:r>
      <w:proofErr w:type="spellStart"/>
      <w:r w:rsidRPr="001F5EC8">
        <w:rPr>
          <w:rFonts w:cstheme="minorHAnsi"/>
        </w:rPr>
        <w:t>inter</w:t>
      </w:r>
      <w:proofErr w:type="spellEnd"/>
      <w:r w:rsidRPr="001F5EC8">
        <w:rPr>
          <w:rFonts w:cstheme="minorHAnsi"/>
        </w:rPr>
        <w:t xml:space="preserve"> AS todos os </w:t>
      </w:r>
      <w:proofErr w:type="gramStart"/>
      <w:r w:rsidRPr="001F5EC8">
        <w:rPr>
          <w:rFonts w:cstheme="minorHAnsi"/>
          <w:i/>
        </w:rPr>
        <w:t>routers</w:t>
      </w:r>
      <w:proofErr w:type="gramEnd"/>
      <w:r w:rsidRPr="001F5EC8">
        <w:rPr>
          <w:rFonts w:cstheme="minorHAnsi"/>
        </w:rPr>
        <w:t xml:space="preserve"> do AS têm de estabelecer uma ligação lógica </w:t>
      </w:r>
      <w:r w:rsidR="00101998" w:rsidRPr="001F5EC8">
        <w:rPr>
          <w:rFonts w:cstheme="minorHAnsi"/>
        </w:rPr>
        <w:t>com</w:t>
      </w:r>
      <w:r w:rsidRPr="001F5EC8">
        <w:rPr>
          <w:rFonts w:cstheme="minorHAnsi"/>
        </w:rPr>
        <w:t xml:space="preserve"> todos os outros </w:t>
      </w:r>
      <w:r w:rsidRPr="001F5EC8">
        <w:rPr>
          <w:rFonts w:cstheme="minorHAnsi"/>
          <w:i/>
        </w:rPr>
        <w:t>routers</w:t>
      </w:r>
      <w:r w:rsidRPr="001F5EC8">
        <w:rPr>
          <w:rFonts w:cstheme="minorHAnsi"/>
        </w:rPr>
        <w:t xml:space="preserve"> desse AS</w:t>
      </w:r>
    </w:p>
    <w:p w:rsidR="007032E1" w:rsidRPr="001F5EC8" w:rsidRDefault="007032E1" w:rsidP="00101998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Um </w:t>
      </w:r>
      <w:proofErr w:type="gramStart"/>
      <w:r w:rsidRPr="001F5EC8">
        <w:rPr>
          <w:rFonts w:cstheme="minorHAnsi"/>
          <w:i/>
        </w:rPr>
        <w:t>router</w:t>
      </w:r>
      <w:proofErr w:type="gramEnd"/>
      <w:r w:rsidRPr="001F5EC8">
        <w:rPr>
          <w:rFonts w:cstheme="minorHAnsi"/>
        </w:rPr>
        <w:t xml:space="preserve"> utiliza, à semelhança do OSPF, mensagens de </w:t>
      </w:r>
      <w:proofErr w:type="spellStart"/>
      <w:r w:rsidRPr="001F5EC8">
        <w:rPr>
          <w:rFonts w:cstheme="minorHAnsi"/>
        </w:rPr>
        <w:t>Update</w:t>
      </w:r>
      <w:proofErr w:type="spellEnd"/>
      <w:r w:rsidRPr="001F5EC8">
        <w:rPr>
          <w:rFonts w:cstheme="minorHAnsi"/>
        </w:rPr>
        <w:t xml:space="preserve"> </w:t>
      </w:r>
      <w:proofErr w:type="spellStart"/>
      <w:r w:rsidRPr="001F5EC8">
        <w:rPr>
          <w:rFonts w:cstheme="minorHAnsi"/>
        </w:rPr>
        <w:t>Acknowledge</w:t>
      </w:r>
      <w:proofErr w:type="spellEnd"/>
      <w:r w:rsidRPr="001F5EC8">
        <w:rPr>
          <w:rFonts w:cstheme="minorHAnsi"/>
        </w:rPr>
        <w:t xml:space="preserve"> para indicar ao seu par na ligação </w:t>
      </w:r>
      <w:r w:rsidR="00101998" w:rsidRPr="001F5EC8">
        <w:rPr>
          <w:rFonts w:cstheme="minorHAnsi"/>
        </w:rPr>
        <w:t xml:space="preserve">lógica </w:t>
      </w:r>
      <w:r w:rsidRPr="001F5EC8">
        <w:rPr>
          <w:rFonts w:cstheme="minorHAnsi"/>
        </w:rPr>
        <w:t xml:space="preserve">que recebeu bem a mensagem de </w:t>
      </w:r>
      <w:proofErr w:type="spellStart"/>
      <w:r w:rsidRPr="001F5EC8">
        <w:rPr>
          <w:rFonts w:cstheme="minorHAnsi"/>
        </w:rPr>
        <w:t>Update</w:t>
      </w:r>
      <w:proofErr w:type="spellEnd"/>
    </w:p>
    <w:p w:rsidR="00D014B0" w:rsidRPr="001F5EC8" w:rsidRDefault="009725E2" w:rsidP="005A12F3">
      <w:pPr>
        <w:jc w:val="center"/>
        <w:rPr>
          <w:rFonts w:cstheme="minorHAnsi"/>
          <w:b/>
          <w:lang w:val="en-US"/>
        </w:rPr>
      </w:pPr>
      <w:r w:rsidRPr="001F5EC8">
        <w:rPr>
          <w:rFonts w:cstheme="minorHAnsi"/>
          <w:b/>
          <w:noProof/>
          <w:lang w:eastAsia="pt-PT"/>
        </w:rPr>
        <w:drawing>
          <wp:inline distT="0" distB="0" distL="0" distR="0" wp14:anchorId="7AFE87EF" wp14:editId="11B1E16D">
            <wp:extent cx="6332892" cy="55456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487" cy="55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E2" w:rsidRPr="00C12291" w:rsidRDefault="009725E2" w:rsidP="00F8581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As interfaces </w:t>
      </w:r>
      <w:proofErr w:type="spellStart"/>
      <w:r w:rsidRPr="00EF1DDF">
        <w:rPr>
          <w:rFonts w:cstheme="minorHAnsi"/>
          <w:b/>
          <w:i/>
          <w:highlight w:val="yellow"/>
        </w:rPr>
        <w:t>loopback</w:t>
      </w:r>
      <w:proofErr w:type="spellEnd"/>
      <w:r w:rsidRPr="00C12291">
        <w:rPr>
          <w:rFonts w:cstheme="minorHAnsi"/>
          <w:b/>
          <w:highlight w:val="yellow"/>
        </w:rPr>
        <w:t xml:space="preserve"> utilizadas </w:t>
      </w:r>
      <w:r w:rsidR="00782E07" w:rsidRPr="00C12291">
        <w:rPr>
          <w:rFonts w:cstheme="minorHAnsi"/>
          <w:b/>
          <w:highlight w:val="yellow"/>
        </w:rPr>
        <w:t xml:space="preserve">em BGP </w:t>
      </w:r>
      <w:r w:rsidRPr="00C12291">
        <w:rPr>
          <w:rFonts w:cstheme="minorHAnsi"/>
          <w:b/>
          <w:highlight w:val="yellow"/>
        </w:rPr>
        <w:t xml:space="preserve">para atribuir uma identificação aos </w:t>
      </w:r>
      <w:proofErr w:type="gramStart"/>
      <w:r w:rsidRPr="00EF1DDF">
        <w:rPr>
          <w:rFonts w:cstheme="minorHAnsi"/>
          <w:b/>
          <w:i/>
          <w:highlight w:val="yellow"/>
        </w:rPr>
        <w:t>routers</w:t>
      </w:r>
      <w:proofErr w:type="gramEnd"/>
      <w:r w:rsidRPr="00C12291">
        <w:rPr>
          <w:rFonts w:cstheme="minorHAnsi"/>
          <w:b/>
          <w:highlight w:val="yellow"/>
        </w:rPr>
        <w:t xml:space="preserve"> poderiam ter qualquer valor como endereço IP?</w:t>
      </w:r>
    </w:p>
    <w:p w:rsidR="0050313B" w:rsidRPr="001F5EC8" w:rsidRDefault="009725E2" w:rsidP="0050313B">
      <w:pPr>
        <w:rPr>
          <w:rFonts w:cstheme="minorHAnsi"/>
        </w:rPr>
      </w:pPr>
      <w:r w:rsidRPr="001F5EC8">
        <w:rPr>
          <w:rFonts w:cstheme="minorHAnsi"/>
        </w:rPr>
        <w:t>_</w:t>
      </w:r>
      <w:r w:rsidR="005960B2" w:rsidRPr="001F5EC8">
        <w:rPr>
          <w:rFonts w:cstheme="minorHAnsi"/>
          <w:vanish/>
          <w:color w:val="FF0000"/>
        </w:rPr>
        <w:t>O identificador do</w:t>
      </w:r>
      <w:r w:rsidR="00782E07" w:rsidRPr="001F5EC8">
        <w:rPr>
          <w:rFonts w:cstheme="minorHAnsi"/>
          <w:vanish/>
          <w:color w:val="FF0000"/>
        </w:rPr>
        <w:t>s</w:t>
      </w:r>
      <w:r w:rsidR="005960B2" w:rsidRPr="001F5EC8">
        <w:rPr>
          <w:rFonts w:cstheme="minorHAnsi"/>
          <w:vanish/>
          <w:color w:val="FF0000"/>
        </w:rPr>
        <w:t xml:space="preserve"> </w:t>
      </w:r>
      <w:r w:rsidR="005960B2" w:rsidRPr="001F5EC8">
        <w:rPr>
          <w:rFonts w:cstheme="minorHAnsi"/>
          <w:i/>
          <w:vanish/>
          <w:color w:val="FF0000"/>
        </w:rPr>
        <w:t>routers</w:t>
      </w:r>
      <w:r w:rsidR="005960B2" w:rsidRPr="001F5EC8">
        <w:rPr>
          <w:rFonts w:cstheme="minorHAnsi"/>
          <w:vanish/>
          <w:color w:val="FF0000"/>
        </w:rPr>
        <w:t xml:space="preserve"> </w:t>
      </w:r>
      <w:r w:rsidR="00782E07" w:rsidRPr="001F5EC8">
        <w:rPr>
          <w:rFonts w:cstheme="minorHAnsi"/>
          <w:vanish/>
          <w:color w:val="FF0000"/>
        </w:rPr>
        <w:t xml:space="preserve">em BGP </w:t>
      </w:r>
      <w:r w:rsidR="005960B2" w:rsidRPr="001F5EC8">
        <w:rPr>
          <w:rFonts w:cstheme="minorHAnsi"/>
          <w:vanish/>
          <w:color w:val="FF0000"/>
        </w:rPr>
        <w:t xml:space="preserve">pode ser forçado usando o comando router id, em segundo lugar pelo maior endereço IP das interfaces de </w:t>
      </w:r>
      <w:r w:rsidR="005960B2" w:rsidRPr="001F5EC8">
        <w:rPr>
          <w:rFonts w:cstheme="minorHAnsi"/>
          <w:i/>
          <w:vanish/>
          <w:color w:val="FF0000"/>
        </w:rPr>
        <w:t>loopback</w:t>
      </w:r>
      <w:r w:rsidR="005960B2" w:rsidRPr="001F5EC8">
        <w:rPr>
          <w:rFonts w:cstheme="minorHAnsi"/>
          <w:vanish/>
          <w:color w:val="FF0000"/>
        </w:rPr>
        <w:t xml:space="preserve"> e, em terceiro lugar, pelo maior endereço IP das interfaces físicas. O </w:t>
      </w:r>
      <w:r w:rsidR="005960B2" w:rsidRPr="001F5EC8">
        <w:rPr>
          <w:rFonts w:cstheme="minorHAnsi"/>
          <w:i/>
          <w:vanish/>
          <w:color w:val="FF0000"/>
        </w:rPr>
        <w:t>next-hop</w:t>
      </w:r>
      <w:r w:rsidR="005960B2" w:rsidRPr="001F5EC8">
        <w:rPr>
          <w:rFonts w:cstheme="minorHAnsi"/>
          <w:vanish/>
          <w:color w:val="FF0000"/>
        </w:rPr>
        <w:t xml:space="preserve"> </w:t>
      </w:r>
      <w:r w:rsidR="00782E07" w:rsidRPr="001F5EC8">
        <w:rPr>
          <w:rFonts w:cstheme="minorHAnsi"/>
          <w:vanish/>
          <w:color w:val="FF0000"/>
        </w:rPr>
        <w:t>utilizado</w:t>
      </w:r>
      <w:r w:rsidR="005960B2" w:rsidRPr="001F5EC8">
        <w:rPr>
          <w:rFonts w:cstheme="minorHAnsi"/>
          <w:vanish/>
          <w:color w:val="FF0000"/>
        </w:rPr>
        <w:t xml:space="preserve"> no iBGP </w:t>
      </w:r>
      <w:r w:rsidR="00782E07" w:rsidRPr="001F5EC8">
        <w:rPr>
          <w:rFonts w:cstheme="minorHAnsi"/>
          <w:vanish/>
          <w:color w:val="FF0000"/>
        </w:rPr>
        <w:t xml:space="preserve">convém ser </w:t>
      </w:r>
      <w:r w:rsidR="005960B2" w:rsidRPr="001F5EC8">
        <w:rPr>
          <w:rFonts w:cstheme="minorHAnsi"/>
          <w:vanish/>
          <w:color w:val="FF0000"/>
        </w:rPr>
        <w:t xml:space="preserve">o de um </w:t>
      </w:r>
      <w:r w:rsidR="005960B2" w:rsidRPr="001F5EC8">
        <w:rPr>
          <w:rFonts w:cstheme="minorHAnsi"/>
          <w:i/>
          <w:vanish/>
          <w:color w:val="FF0000"/>
        </w:rPr>
        <w:t>loopback</w:t>
      </w:r>
      <w:r w:rsidR="005960B2" w:rsidRPr="001F5EC8">
        <w:rPr>
          <w:rFonts w:cstheme="minorHAnsi"/>
          <w:vanish/>
          <w:color w:val="FF0000"/>
        </w:rPr>
        <w:t xml:space="preserve"> pelo que este tem de constar na tabela de </w:t>
      </w:r>
      <w:r w:rsidR="005960B2" w:rsidRPr="001F5EC8">
        <w:rPr>
          <w:rFonts w:cstheme="minorHAnsi"/>
          <w:i/>
          <w:vanish/>
          <w:color w:val="FF0000"/>
        </w:rPr>
        <w:t>routing</w:t>
      </w:r>
      <w:r w:rsidR="005960B2" w:rsidRPr="001F5EC8">
        <w:rPr>
          <w:rFonts w:cstheme="minorHAnsi"/>
          <w:vanish/>
          <w:color w:val="FF0000"/>
        </w:rPr>
        <w:t xml:space="preserve">. </w:t>
      </w:r>
      <w:r w:rsidR="00782E07" w:rsidRPr="001F5EC8">
        <w:rPr>
          <w:rFonts w:cstheme="minorHAnsi"/>
          <w:vanish/>
          <w:color w:val="FF0000"/>
        </w:rPr>
        <w:t xml:space="preserve">Se este </w:t>
      </w:r>
      <w:r w:rsidR="00782E07" w:rsidRPr="001F5EC8">
        <w:rPr>
          <w:rFonts w:cstheme="minorHAnsi"/>
          <w:i/>
          <w:vanish/>
          <w:color w:val="FF0000"/>
        </w:rPr>
        <w:t>loopback</w:t>
      </w:r>
      <w:r w:rsidR="00782E07" w:rsidRPr="001F5EC8">
        <w:rPr>
          <w:rFonts w:cstheme="minorHAnsi"/>
          <w:vanish/>
          <w:color w:val="FF0000"/>
        </w:rPr>
        <w:t xml:space="preserve"> for igualmente utilizado para a atribuição do </w:t>
      </w:r>
      <w:r w:rsidR="00782E07" w:rsidRPr="001F5EC8">
        <w:rPr>
          <w:rFonts w:cstheme="minorHAnsi"/>
          <w:i/>
          <w:vanish/>
          <w:color w:val="FF0000"/>
        </w:rPr>
        <w:t>router id</w:t>
      </w:r>
      <w:r w:rsidR="00782E07" w:rsidRPr="001F5EC8">
        <w:rPr>
          <w:rFonts w:cstheme="minorHAnsi"/>
          <w:vanish/>
          <w:color w:val="FF0000"/>
        </w:rPr>
        <w:t xml:space="preserve"> então a resposta é sim, se os </w:t>
      </w:r>
      <w:r w:rsidR="00782E07" w:rsidRPr="001F5EC8">
        <w:rPr>
          <w:rFonts w:cstheme="minorHAnsi"/>
          <w:i/>
          <w:vanish/>
          <w:color w:val="FF0000"/>
        </w:rPr>
        <w:t>loopbacks</w:t>
      </w:r>
      <w:r w:rsidR="00782E07" w:rsidRPr="001F5EC8">
        <w:rPr>
          <w:rFonts w:cstheme="minorHAnsi"/>
          <w:vanish/>
          <w:color w:val="FF0000"/>
        </w:rPr>
        <w:t xml:space="preserve"> usados para o </w:t>
      </w:r>
      <w:r w:rsidR="00782E07" w:rsidRPr="001F5EC8">
        <w:rPr>
          <w:rFonts w:cstheme="minorHAnsi"/>
          <w:i/>
          <w:vanish/>
          <w:color w:val="FF0000"/>
        </w:rPr>
        <w:t>router id</w:t>
      </w:r>
      <w:r w:rsidR="00782E07" w:rsidRPr="001F5EC8">
        <w:rPr>
          <w:rFonts w:cstheme="minorHAnsi"/>
          <w:vanish/>
          <w:color w:val="FF0000"/>
        </w:rPr>
        <w:t xml:space="preserve"> e no next-hop forem distintos então não necessita</w:t>
      </w:r>
      <w:r w:rsidR="005A12F3" w:rsidRPr="001F5EC8">
        <w:rPr>
          <w:rFonts w:cstheme="minorHAnsi"/>
          <w:vanish/>
          <w:color w:val="FF0000"/>
        </w:rPr>
        <w:t>.</w:t>
      </w:r>
      <w:r w:rsidR="0050313B" w:rsidRPr="001F5EC8">
        <w:rPr>
          <w:rFonts w:cstheme="minorHAnsi"/>
        </w:rPr>
        <w:t>______________________________________________________________________________________________</w:t>
      </w:r>
    </w:p>
    <w:p w:rsidR="0050313B" w:rsidRPr="001F5EC8" w:rsidRDefault="0050313B" w:rsidP="0050313B">
      <w:pPr>
        <w:rPr>
          <w:rFonts w:cstheme="minorHAnsi"/>
        </w:rPr>
      </w:pPr>
      <w:r w:rsidRPr="001F5EC8">
        <w:rPr>
          <w:rFonts w:cstheme="minorHAnsi"/>
        </w:rPr>
        <w:lastRenderedPageBreak/>
        <w:t>_______________________________________________________________________________________________</w:t>
      </w:r>
      <w:r>
        <w:rPr>
          <w:rFonts w:cstheme="minorHAnsi"/>
        </w:rPr>
        <w:t>_______________________________________________________________________________________________</w:t>
      </w:r>
    </w:p>
    <w:p w:rsidR="00ED6E6C" w:rsidRPr="001F5EC8" w:rsidRDefault="00ED6E6C" w:rsidP="005A12F3">
      <w:pPr>
        <w:pStyle w:val="ListParagraph"/>
        <w:ind w:left="360"/>
        <w:rPr>
          <w:rFonts w:cstheme="minorHAnsi"/>
        </w:rPr>
      </w:pPr>
    </w:p>
    <w:p w:rsidR="00BF3D41" w:rsidRPr="00C12291" w:rsidRDefault="007E1F3C" w:rsidP="00F8581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Na topologia da figura o que </w:t>
      </w:r>
      <w:r w:rsidR="009725E2" w:rsidRPr="00C12291">
        <w:rPr>
          <w:rFonts w:cstheme="minorHAnsi"/>
          <w:b/>
          <w:highlight w:val="yellow"/>
        </w:rPr>
        <w:t xml:space="preserve">se </w:t>
      </w:r>
      <w:r w:rsidR="00D91F04" w:rsidRPr="00C12291">
        <w:rPr>
          <w:rFonts w:cstheme="minorHAnsi"/>
          <w:b/>
          <w:highlight w:val="yellow"/>
        </w:rPr>
        <w:t xml:space="preserve">poderia fazer para que </w:t>
      </w:r>
      <w:r w:rsidRPr="00C12291">
        <w:rPr>
          <w:rFonts w:cstheme="minorHAnsi"/>
          <w:b/>
          <w:highlight w:val="yellow"/>
        </w:rPr>
        <w:t>o tráfego d</w:t>
      </w:r>
      <w:r w:rsidR="00D91F04" w:rsidRPr="00C12291">
        <w:rPr>
          <w:rFonts w:cstheme="minorHAnsi"/>
          <w:b/>
          <w:highlight w:val="yellow"/>
        </w:rPr>
        <w:t>o</w:t>
      </w:r>
      <w:r w:rsidRPr="00C12291">
        <w:rPr>
          <w:rFonts w:cstheme="minorHAnsi"/>
          <w:b/>
          <w:highlight w:val="yellow"/>
        </w:rPr>
        <w:t xml:space="preserve"> AS64496 para </w:t>
      </w:r>
      <w:r w:rsidR="00D91F04" w:rsidRPr="00C12291">
        <w:rPr>
          <w:rFonts w:cstheme="minorHAnsi"/>
          <w:b/>
          <w:highlight w:val="yellow"/>
        </w:rPr>
        <w:t xml:space="preserve">o </w:t>
      </w:r>
      <w:r w:rsidRPr="00C12291">
        <w:rPr>
          <w:rFonts w:cstheme="minorHAnsi"/>
          <w:b/>
          <w:highlight w:val="yellow"/>
        </w:rPr>
        <w:t xml:space="preserve">AS64503 </w:t>
      </w:r>
      <w:r w:rsidR="000262AD" w:rsidRPr="00C12291">
        <w:rPr>
          <w:rFonts w:cstheme="minorHAnsi"/>
          <w:b/>
          <w:highlight w:val="yellow"/>
        </w:rPr>
        <w:t xml:space="preserve">saísse </w:t>
      </w:r>
      <w:r w:rsidR="009725E2" w:rsidRPr="00C12291">
        <w:rPr>
          <w:rFonts w:cstheme="minorHAnsi"/>
          <w:b/>
          <w:highlight w:val="yellow"/>
        </w:rPr>
        <w:t xml:space="preserve">preferencialmente </w:t>
      </w:r>
      <w:r w:rsidR="000262AD" w:rsidRPr="00C12291">
        <w:rPr>
          <w:rFonts w:cstheme="minorHAnsi"/>
          <w:b/>
          <w:highlight w:val="yellow"/>
        </w:rPr>
        <w:t xml:space="preserve">pela ligação de </w:t>
      </w:r>
      <w:r w:rsidRPr="00C12291">
        <w:rPr>
          <w:rFonts w:cstheme="minorHAnsi"/>
          <w:b/>
          <w:highlight w:val="yellow"/>
        </w:rPr>
        <w:t>R</w:t>
      </w:r>
      <w:r w:rsidR="009725E2" w:rsidRPr="00C12291">
        <w:rPr>
          <w:rFonts w:cstheme="minorHAnsi"/>
          <w:b/>
          <w:highlight w:val="yellow"/>
        </w:rPr>
        <w:t>2</w:t>
      </w:r>
      <w:r w:rsidRPr="00C12291">
        <w:rPr>
          <w:rFonts w:cstheme="minorHAnsi"/>
          <w:b/>
          <w:highlight w:val="yellow"/>
        </w:rPr>
        <w:t>/R5?</w:t>
      </w:r>
    </w:p>
    <w:p w:rsidR="005A12F3" w:rsidRPr="001F5EC8" w:rsidRDefault="00D014B0" w:rsidP="00D014B0">
      <w:pPr>
        <w:rPr>
          <w:rFonts w:cstheme="minorHAnsi"/>
          <w:vanish/>
          <w:color w:val="FF0000"/>
        </w:rPr>
      </w:pPr>
      <w:r w:rsidRPr="001F5EC8">
        <w:rPr>
          <w:rFonts w:cstheme="minorHAnsi"/>
        </w:rPr>
        <w:t>_</w:t>
      </w:r>
      <w:r w:rsidR="00782E07" w:rsidRPr="001F5EC8">
        <w:rPr>
          <w:rFonts w:cstheme="minorHAnsi"/>
          <w:vanish/>
          <w:color w:val="FF0000"/>
        </w:rPr>
        <w:t>Todas as rotas recebidas no R2</w:t>
      </w:r>
      <w:r w:rsidR="00087E6B">
        <w:rPr>
          <w:rFonts w:cstheme="minorHAnsi"/>
          <w:vanish/>
          <w:color w:val="FF0000"/>
        </w:rPr>
        <w:t>/R5</w:t>
      </w:r>
      <w:r w:rsidR="00782E07" w:rsidRPr="001F5EC8">
        <w:rPr>
          <w:rFonts w:cstheme="minorHAnsi"/>
          <w:vanish/>
          <w:color w:val="FF0000"/>
        </w:rPr>
        <w:t xml:space="preserve"> com origem no AS64503 deveriam receber uma preferência local superior à </w:t>
      </w:r>
      <w:r w:rsidR="003B5480" w:rsidRPr="001F5EC8">
        <w:rPr>
          <w:rFonts w:cstheme="minorHAnsi"/>
          <w:vanish/>
          <w:color w:val="FF0000"/>
        </w:rPr>
        <w:t>configurada nas ligações R1/R4 e R2/R7.</w:t>
      </w:r>
    </w:p>
    <w:p w:rsidR="00D014B0" w:rsidRPr="001F5EC8" w:rsidRDefault="00D014B0" w:rsidP="00D014B0">
      <w:pPr>
        <w:rPr>
          <w:rFonts w:cstheme="minorHAnsi"/>
        </w:rPr>
      </w:pPr>
      <w:r w:rsidRPr="001F5EC8">
        <w:rPr>
          <w:rFonts w:cstheme="minorHAnsi"/>
        </w:rPr>
        <w:t>_______________________________________________</w:t>
      </w:r>
      <w:r w:rsidR="00ED6E6C" w:rsidRPr="001F5EC8">
        <w:rPr>
          <w:rFonts w:cstheme="minorHAnsi"/>
        </w:rPr>
        <w:t>_____</w:t>
      </w:r>
      <w:r w:rsidRPr="001F5EC8">
        <w:rPr>
          <w:rFonts w:cstheme="minorHAnsi"/>
        </w:rPr>
        <w:t>__________________________________________</w:t>
      </w:r>
    </w:p>
    <w:p w:rsidR="00D014B0" w:rsidRPr="001F5EC8" w:rsidRDefault="00D014B0" w:rsidP="00D014B0">
      <w:pPr>
        <w:rPr>
          <w:rFonts w:cstheme="minorHAnsi"/>
        </w:rPr>
      </w:pPr>
      <w:r w:rsidRPr="001F5EC8">
        <w:rPr>
          <w:rFonts w:cstheme="minorHAnsi"/>
        </w:rPr>
        <w:t>______________________________________________________</w:t>
      </w:r>
      <w:r w:rsidR="00ED6E6C" w:rsidRPr="001F5EC8">
        <w:rPr>
          <w:rFonts w:cstheme="minorHAnsi"/>
        </w:rPr>
        <w:t>___</w:t>
      </w:r>
      <w:r w:rsidRPr="001F5EC8">
        <w:rPr>
          <w:rFonts w:cstheme="minorHAnsi"/>
        </w:rPr>
        <w:t>______________________________________</w:t>
      </w:r>
    </w:p>
    <w:p w:rsidR="009725E2" w:rsidRPr="00C12291" w:rsidRDefault="005960B2" w:rsidP="00F8581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Assumindo o uso de BGP entre os AS qual a razão para</w:t>
      </w:r>
      <w:r w:rsidR="009725E2" w:rsidRPr="00C12291">
        <w:rPr>
          <w:rFonts w:cstheme="minorHAnsi"/>
          <w:b/>
          <w:highlight w:val="yellow"/>
        </w:rPr>
        <w:t xml:space="preserve"> as redes de ligação entre os AS serem incluídas no</w:t>
      </w:r>
      <w:r w:rsidRPr="00C12291">
        <w:rPr>
          <w:rFonts w:cstheme="minorHAnsi"/>
          <w:b/>
          <w:highlight w:val="yellow"/>
        </w:rPr>
        <w:t>s</w:t>
      </w:r>
      <w:r w:rsidR="009725E2" w:rsidRPr="00C12291">
        <w:rPr>
          <w:rFonts w:cstheme="minorHAnsi"/>
          <w:b/>
          <w:highlight w:val="yellow"/>
        </w:rPr>
        <w:t xml:space="preserve"> </w:t>
      </w:r>
      <w:r w:rsidRPr="00C12291">
        <w:rPr>
          <w:rFonts w:cstheme="minorHAnsi"/>
          <w:b/>
          <w:highlight w:val="yellow"/>
        </w:rPr>
        <w:t>IGP</w:t>
      </w:r>
      <w:r w:rsidR="009725E2" w:rsidRPr="00C12291">
        <w:rPr>
          <w:rFonts w:cstheme="minorHAnsi"/>
          <w:b/>
          <w:highlight w:val="yellow"/>
        </w:rPr>
        <w:t>?</w:t>
      </w:r>
      <w:r w:rsidRPr="00C12291">
        <w:rPr>
          <w:rFonts w:cstheme="minorHAnsi"/>
          <w:b/>
          <w:highlight w:val="yellow"/>
        </w:rPr>
        <w:t xml:space="preserve"> Qual a alternativa?</w:t>
      </w:r>
    </w:p>
    <w:p w:rsidR="005A12F3" w:rsidRPr="001F5EC8" w:rsidRDefault="005960B2" w:rsidP="007344F4">
      <w:pPr>
        <w:pStyle w:val="ListParagraph"/>
        <w:ind w:left="0"/>
        <w:rPr>
          <w:rFonts w:cstheme="minorHAnsi"/>
          <w:vanish/>
          <w:color w:val="FF0000"/>
        </w:rPr>
      </w:pPr>
      <w:r w:rsidRPr="001F5EC8">
        <w:rPr>
          <w:rFonts w:cstheme="minorHAnsi"/>
        </w:rPr>
        <w:t>_</w:t>
      </w:r>
      <w:r w:rsidR="003B5480" w:rsidRPr="001F5EC8">
        <w:rPr>
          <w:rFonts w:cstheme="minorHAnsi"/>
          <w:vanish/>
          <w:color w:val="FF0000"/>
        </w:rPr>
        <w:t xml:space="preserve">Uma rota só é candidata a ser escolhida pelo BGP se o </w:t>
      </w:r>
      <w:r w:rsidR="003B5480" w:rsidRPr="001F5EC8">
        <w:rPr>
          <w:rFonts w:cstheme="minorHAnsi"/>
          <w:i/>
          <w:vanish/>
          <w:color w:val="FF0000"/>
        </w:rPr>
        <w:t>next-hop</w:t>
      </w:r>
      <w:r w:rsidR="003B5480" w:rsidRPr="001F5EC8">
        <w:rPr>
          <w:rFonts w:cstheme="minorHAnsi"/>
          <w:vanish/>
          <w:color w:val="FF0000"/>
        </w:rPr>
        <w:t xml:space="preserve"> existir na tabela de </w:t>
      </w:r>
      <w:r w:rsidR="003B5480" w:rsidRPr="001F5EC8">
        <w:rPr>
          <w:rFonts w:cstheme="minorHAnsi"/>
          <w:i/>
          <w:vanish/>
          <w:color w:val="FF0000"/>
        </w:rPr>
        <w:t>routing</w:t>
      </w:r>
      <w:r w:rsidR="003B5480" w:rsidRPr="001F5EC8">
        <w:rPr>
          <w:rFonts w:cstheme="minorHAnsi"/>
          <w:vanish/>
          <w:color w:val="FF0000"/>
        </w:rPr>
        <w:t xml:space="preserve">. Como o iBGP não altera o </w:t>
      </w:r>
      <w:r w:rsidR="003B5480" w:rsidRPr="001F5EC8">
        <w:rPr>
          <w:rFonts w:cstheme="minorHAnsi"/>
          <w:i/>
          <w:vanish/>
          <w:color w:val="FF0000"/>
        </w:rPr>
        <w:t>next-hop</w:t>
      </w:r>
      <w:r w:rsidR="003B5480" w:rsidRPr="001F5EC8">
        <w:rPr>
          <w:rFonts w:cstheme="minorHAnsi"/>
          <w:vanish/>
          <w:color w:val="FF0000"/>
        </w:rPr>
        <w:t xml:space="preserve"> recebido via eBGP, o endereço IP do </w:t>
      </w:r>
      <w:r w:rsidR="003B5480" w:rsidRPr="001F5EC8">
        <w:rPr>
          <w:rFonts w:cstheme="minorHAnsi"/>
          <w:i/>
          <w:vanish/>
          <w:color w:val="FF0000"/>
        </w:rPr>
        <w:t>next-hop</w:t>
      </w:r>
      <w:r w:rsidR="003B5480" w:rsidRPr="001F5EC8">
        <w:rPr>
          <w:rFonts w:cstheme="minorHAnsi"/>
          <w:vanish/>
          <w:color w:val="FF0000"/>
        </w:rPr>
        <w:t xml:space="preserve"> deve constar antes na tabela de </w:t>
      </w:r>
      <w:r w:rsidR="003B5480" w:rsidRPr="001F5EC8">
        <w:rPr>
          <w:rFonts w:cstheme="minorHAnsi"/>
          <w:i/>
          <w:vanish/>
          <w:color w:val="FF0000"/>
        </w:rPr>
        <w:t>routing</w:t>
      </w:r>
      <w:r w:rsidR="003B5480" w:rsidRPr="001F5EC8">
        <w:rPr>
          <w:rFonts w:cstheme="minorHAnsi"/>
          <w:vanish/>
          <w:color w:val="FF0000"/>
        </w:rPr>
        <w:t xml:space="preserve"> para que os vizinhos iBGP tenham uma rota em consideração. A alternativa é o </w:t>
      </w:r>
      <w:r w:rsidR="003B5480" w:rsidRPr="001F5EC8">
        <w:rPr>
          <w:rFonts w:cstheme="minorHAnsi"/>
          <w:i/>
          <w:vanish/>
          <w:color w:val="FF0000"/>
        </w:rPr>
        <w:t>router</w:t>
      </w:r>
      <w:r w:rsidR="003B5480" w:rsidRPr="001F5EC8">
        <w:rPr>
          <w:rFonts w:cstheme="minorHAnsi"/>
          <w:vanish/>
          <w:color w:val="FF0000"/>
        </w:rPr>
        <w:t xml:space="preserve"> que “fala” eBGP e iBGP forçar como next-hop um endereço IP</w:t>
      </w:r>
      <w:r w:rsidR="006355C8" w:rsidRPr="001F5EC8">
        <w:rPr>
          <w:rFonts w:cstheme="minorHAnsi"/>
          <w:vanish/>
          <w:color w:val="FF0000"/>
        </w:rPr>
        <w:t xml:space="preserve"> de uma sua interface conhecida pelo IGP (next-hop self)</w:t>
      </w:r>
      <w:r w:rsidR="003B5480" w:rsidRPr="001F5EC8">
        <w:rPr>
          <w:rFonts w:cstheme="minorHAnsi"/>
          <w:vanish/>
          <w:color w:val="FF0000"/>
        </w:rPr>
        <w:t>.</w:t>
      </w:r>
    </w:p>
    <w:p w:rsidR="005960B2" w:rsidRPr="001F5EC8" w:rsidRDefault="005960B2" w:rsidP="007344F4">
      <w:pPr>
        <w:pStyle w:val="ListParagraph"/>
        <w:ind w:left="0"/>
        <w:rPr>
          <w:rFonts w:cstheme="minorHAnsi"/>
        </w:rPr>
      </w:pPr>
      <w:r w:rsidRPr="001F5EC8">
        <w:rPr>
          <w:rFonts w:cstheme="minorHAnsi"/>
        </w:rPr>
        <w:t>__________________________</w:t>
      </w:r>
      <w:r w:rsidR="005A12F3" w:rsidRPr="001F5EC8">
        <w:rPr>
          <w:rFonts w:cstheme="minorHAnsi"/>
        </w:rPr>
        <w:t>_</w:t>
      </w:r>
      <w:r w:rsidRPr="001F5EC8">
        <w:rPr>
          <w:rFonts w:cstheme="minorHAnsi"/>
        </w:rPr>
        <w:t>__________________________________________________________________</w:t>
      </w:r>
    </w:p>
    <w:p w:rsidR="005960B2" w:rsidRPr="001F5EC8" w:rsidRDefault="005960B2" w:rsidP="007344F4">
      <w:pPr>
        <w:pStyle w:val="ListParagraph"/>
        <w:ind w:left="0"/>
        <w:rPr>
          <w:rFonts w:cstheme="minorHAnsi"/>
        </w:rPr>
      </w:pPr>
      <w:r w:rsidRPr="001F5EC8">
        <w:rPr>
          <w:rFonts w:cstheme="minorHAnsi"/>
        </w:rPr>
        <w:t>_____________________________________________________________________________________________</w:t>
      </w:r>
    </w:p>
    <w:p w:rsidR="00D014B0" w:rsidRPr="001F5EC8" w:rsidRDefault="005960B2" w:rsidP="007344F4">
      <w:pPr>
        <w:rPr>
          <w:rFonts w:cstheme="minorHAnsi"/>
        </w:rPr>
      </w:pPr>
      <w:r w:rsidRPr="001F5EC8">
        <w:rPr>
          <w:rFonts w:cstheme="minorHAnsi"/>
        </w:rPr>
        <w:t>_____________________________________________________________________________________________</w:t>
      </w:r>
    </w:p>
    <w:p w:rsidR="007E1F3C" w:rsidRPr="00C12291" w:rsidRDefault="007E1F3C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Se os </w:t>
      </w:r>
      <w:proofErr w:type="gramStart"/>
      <w:r w:rsidR="00327FA2" w:rsidRPr="00EF1DDF">
        <w:rPr>
          <w:rFonts w:cstheme="minorHAnsi"/>
          <w:b/>
          <w:i/>
          <w:highlight w:val="yellow"/>
        </w:rPr>
        <w:t>routers</w:t>
      </w:r>
      <w:proofErr w:type="gramEnd"/>
      <w:r w:rsidRPr="00C12291">
        <w:rPr>
          <w:rFonts w:cstheme="minorHAnsi"/>
          <w:b/>
          <w:highlight w:val="yellow"/>
        </w:rPr>
        <w:t xml:space="preserve"> R1 e R2 envia</w:t>
      </w:r>
      <w:r w:rsidR="00327FA2" w:rsidRPr="00C12291">
        <w:rPr>
          <w:rFonts w:cstheme="minorHAnsi"/>
          <w:b/>
          <w:highlight w:val="yellow"/>
        </w:rPr>
        <w:t>re</w:t>
      </w:r>
      <w:r w:rsidRPr="00C12291">
        <w:rPr>
          <w:rFonts w:cstheme="minorHAnsi"/>
          <w:b/>
          <w:highlight w:val="yellow"/>
        </w:rPr>
        <w:t>m para o AS64501 o prefixo d</w:t>
      </w:r>
      <w:r w:rsidR="00327FA2" w:rsidRPr="00C12291">
        <w:rPr>
          <w:rFonts w:cstheme="minorHAnsi"/>
          <w:b/>
          <w:highlight w:val="yellow"/>
        </w:rPr>
        <w:t>as</w:t>
      </w:r>
      <w:r w:rsidRPr="00C12291">
        <w:rPr>
          <w:rFonts w:cstheme="minorHAnsi"/>
          <w:b/>
          <w:highlight w:val="yellow"/>
        </w:rPr>
        <w:t xml:space="preserve"> suas redes com o atributo </w:t>
      </w:r>
      <w:r w:rsidR="00327FA2" w:rsidRPr="00C12291">
        <w:rPr>
          <w:rFonts w:cstheme="minorHAnsi"/>
          <w:b/>
          <w:highlight w:val="yellow"/>
        </w:rPr>
        <w:t>COMMUNITY=NO_EXPORT isso implicará que</w:t>
      </w:r>
      <w:r w:rsidRPr="00C12291">
        <w:rPr>
          <w:rFonts w:cstheme="minorHAnsi"/>
          <w:b/>
          <w:highlight w:val="yellow"/>
        </w:rPr>
        <w:t>:</w:t>
      </w:r>
    </w:p>
    <w:p w:rsidR="007E1F3C" w:rsidRPr="00CA09DB" w:rsidRDefault="00EE08EA" w:rsidP="00F85810">
      <w:pPr>
        <w:keepNext/>
        <w:spacing w:after="0" w:line="240" w:lineRule="auto"/>
        <w:rPr>
          <w:rFonts w:eastAsia="Times New Roman" w:cstheme="minorHAnsi"/>
          <w:lang w:val="en-US" w:eastAsia="pt-PT"/>
        </w:rPr>
      </w:pPr>
      <w:r w:rsidRPr="001F5EC8">
        <w:rPr>
          <w:rFonts w:cstheme="minorHAnsi"/>
        </w:rPr>
        <w:sym w:font="Wingdings" w:char="00A8"/>
      </w:r>
      <w:r w:rsidRPr="00CA09DB">
        <w:rPr>
          <w:rFonts w:cstheme="minorHAnsi"/>
          <w:lang w:val="en-US"/>
        </w:rPr>
        <w:t xml:space="preserve"> </w:t>
      </w:r>
      <w:proofErr w:type="spellStart"/>
      <w:r w:rsidR="00327FA2" w:rsidRPr="00CA09DB">
        <w:rPr>
          <w:rFonts w:eastAsia="Times New Roman" w:cstheme="minorHAnsi"/>
          <w:lang w:val="en-US" w:eastAsia="pt-PT"/>
        </w:rPr>
        <w:t>Os</w:t>
      </w:r>
      <w:proofErr w:type="spellEnd"/>
      <w:r w:rsidR="00327FA2" w:rsidRPr="00CA09DB">
        <w:rPr>
          <w:rFonts w:eastAsia="Times New Roman" w:cstheme="minorHAnsi"/>
          <w:lang w:val="en-US" w:eastAsia="pt-PT"/>
        </w:rPr>
        <w:t xml:space="preserve"> </w:t>
      </w:r>
      <w:r w:rsidR="007E1F3C" w:rsidRPr="00CA09DB">
        <w:rPr>
          <w:rFonts w:eastAsia="Times New Roman" w:cstheme="minorHAnsi"/>
          <w:lang w:val="en-US" w:eastAsia="pt-PT"/>
        </w:rPr>
        <w:t xml:space="preserve">AS64501 e AS64502 </w:t>
      </w:r>
      <w:proofErr w:type="spellStart"/>
      <w:r w:rsidR="007E1F3C" w:rsidRPr="00CA09DB">
        <w:rPr>
          <w:rFonts w:eastAsia="Times New Roman" w:cstheme="minorHAnsi"/>
          <w:lang w:val="en-US" w:eastAsia="pt-PT"/>
        </w:rPr>
        <w:t>não</w:t>
      </w:r>
      <w:proofErr w:type="spellEnd"/>
      <w:r w:rsidR="007E1F3C" w:rsidRPr="00CA09DB">
        <w:rPr>
          <w:rFonts w:eastAsia="Times New Roman" w:cstheme="minorHAnsi"/>
          <w:lang w:val="en-US" w:eastAsia="pt-PT"/>
        </w:rPr>
        <w:t xml:space="preserve"> </w:t>
      </w:r>
      <w:proofErr w:type="spellStart"/>
      <w:r w:rsidR="00327FA2" w:rsidRPr="00CA09DB">
        <w:rPr>
          <w:rFonts w:eastAsia="Times New Roman" w:cstheme="minorHAnsi"/>
          <w:lang w:val="en-US" w:eastAsia="pt-PT"/>
        </w:rPr>
        <w:t>enviar</w:t>
      </w:r>
      <w:r w:rsidR="00991A02" w:rsidRPr="00CA09DB">
        <w:rPr>
          <w:rFonts w:eastAsia="Times New Roman" w:cstheme="minorHAnsi"/>
          <w:lang w:val="en-US" w:eastAsia="pt-PT"/>
        </w:rPr>
        <w:t>ão</w:t>
      </w:r>
      <w:proofErr w:type="spellEnd"/>
      <w:r w:rsidR="00327FA2" w:rsidRPr="00CA09DB">
        <w:rPr>
          <w:rFonts w:eastAsia="Times New Roman" w:cstheme="minorHAnsi"/>
          <w:lang w:val="en-US" w:eastAsia="pt-PT"/>
        </w:rPr>
        <w:t xml:space="preserve"> </w:t>
      </w:r>
      <w:proofErr w:type="spellStart"/>
      <w:r w:rsidR="00327FA2" w:rsidRPr="00CA09DB">
        <w:rPr>
          <w:rFonts w:eastAsia="Times New Roman" w:cstheme="minorHAnsi"/>
          <w:lang w:val="en-US" w:eastAsia="pt-PT"/>
        </w:rPr>
        <w:t>os</w:t>
      </w:r>
      <w:proofErr w:type="spellEnd"/>
      <w:r w:rsidR="00327FA2" w:rsidRPr="00CA09DB">
        <w:rPr>
          <w:rFonts w:eastAsia="Times New Roman" w:cstheme="minorHAnsi"/>
          <w:lang w:val="en-US" w:eastAsia="pt-PT"/>
        </w:rPr>
        <w:t xml:space="preserve"> </w:t>
      </w:r>
      <w:proofErr w:type="spellStart"/>
      <w:r w:rsidR="00327FA2" w:rsidRPr="00CA09DB">
        <w:rPr>
          <w:rFonts w:eastAsia="Times New Roman" w:cstheme="minorHAnsi"/>
          <w:lang w:val="en-US" w:eastAsia="pt-PT"/>
        </w:rPr>
        <w:t>seus</w:t>
      </w:r>
      <w:proofErr w:type="spellEnd"/>
      <w:r w:rsidR="00327FA2" w:rsidRPr="00CA09DB">
        <w:rPr>
          <w:rFonts w:eastAsia="Times New Roman" w:cstheme="minorHAnsi"/>
          <w:lang w:val="en-US" w:eastAsia="pt-PT"/>
        </w:rPr>
        <w:t xml:space="preserve"> </w:t>
      </w:r>
      <w:proofErr w:type="spellStart"/>
      <w:r w:rsidR="007E1F3C" w:rsidRPr="00CA09DB">
        <w:rPr>
          <w:rFonts w:eastAsia="Times New Roman" w:cstheme="minorHAnsi"/>
          <w:lang w:val="en-US" w:eastAsia="pt-PT"/>
        </w:rPr>
        <w:t>prefixos</w:t>
      </w:r>
      <w:proofErr w:type="spellEnd"/>
      <w:r w:rsidR="007E1F3C" w:rsidRPr="00CA09DB">
        <w:rPr>
          <w:rFonts w:eastAsia="Times New Roman" w:cstheme="minorHAnsi"/>
          <w:lang w:val="en-US" w:eastAsia="pt-PT"/>
        </w:rPr>
        <w:t xml:space="preserve"> </w:t>
      </w:r>
      <w:r w:rsidR="00327FA2" w:rsidRPr="00CA09DB">
        <w:rPr>
          <w:rFonts w:eastAsia="Times New Roman" w:cstheme="minorHAnsi"/>
          <w:lang w:val="en-US" w:eastAsia="pt-PT"/>
        </w:rPr>
        <w:t xml:space="preserve">para </w:t>
      </w:r>
      <w:r w:rsidR="007E1F3C" w:rsidRPr="00CA09DB">
        <w:rPr>
          <w:rFonts w:eastAsia="Times New Roman" w:cstheme="minorHAnsi"/>
          <w:lang w:val="en-US" w:eastAsia="pt-PT"/>
        </w:rPr>
        <w:t>outro</w:t>
      </w:r>
      <w:r w:rsidR="00327FA2" w:rsidRPr="00CA09DB">
        <w:rPr>
          <w:rFonts w:eastAsia="Times New Roman" w:cstheme="minorHAnsi"/>
          <w:lang w:val="en-US" w:eastAsia="pt-PT"/>
        </w:rPr>
        <w:t>s</w:t>
      </w:r>
      <w:r w:rsidR="007E1F3C" w:rsidRPr="00CA09DB">
        <w:rPr>
          <w:rFonts w:eastAsia="Times New Roman" w:cstheme="minorHAnsi"/>
          <w:lang w:val="en-US" w:eastAsia="pt-PT"/>
        </w:rPr>
        <w:t xml:space="preserve"> </w:t>
      </w:r>
      <w:r w:rsidR="00327FA2" w:rsidRPr="00CA09DB">
        <w:rPr>
          <w:rFonts w:eastAsia="Times New Roman" w:cstheme="minorHAnsi"/>
          <w:lang w:val="en-US" w:eastAsia="pt-PT"/>
        </w:rPr>
        <w:t>AS</w:t>
      </w:r>
      <w:r w:rsidR="00615A9E" w:rsidRPr="00CA09DB">
        <w:rPr>
          <w:rFonts w:eastAsia="Times New Roman" w:cstheme="minorHAnsi"/>
          <w:lang w:val="en-US" w:eastAsia="pt-PT"/>
        </w:rPr>
        <w:t xml:space="preserve"> </w:t>
      </w:r>
      <w:r w:rsidR="00615A9E" w:rsidRPr="00CA09DB">
        <w:rPr>
          <w:rFonts w:eastAsia="Times New Roman" w:cstheme="minorHAnsi"/>
          <w:vanish/>
          <w:color w:val="FF0000"/>
          <w:lang w:val="en-US" w:eastAsia="pt-PT"/>
        </w:rPr>
        <w:t>(this would be true if they didn</w:t>
      </w:r>
      <w:r w:rsidR="00E91CA8" w:rsidRPr="00CA09DB">
        <w:rPr>
          <w:rFonts w:eastAsia="Times New Roman" w:cstheme="minorHAnsi"/>
          <w:vanish/>
          <w:color w:val="FF0000"/>
          <w:lang w:val="en-US" w:eastAsia="pt-PT"/>
        </w:rPr>
        <w:t>´t send the attribute to both AS</w:t>
      </w:r>
      <w:r w:rsidR="00615A9E" w:rsidRPr="00CA09DB">
        <w:rPr>
          <w:rFonts w:eastAsia="Times New Roman" w:cstheme="minorHAnsi"/>
          <w:vanish/>
          <w:color w:val="FF0000"/>
          <w:lang w:val="en-US" w:eastAsia="pt-PT"/>
        </w:rPr>
        <w:t>s: 64501 and 64502. R2 can send the prefixes without the COMMUNITY=NO_EXPORT attribute to AS64502)</w:t>
      </w:r>
    </w:p>
    <w:p w:rsidR="007E1F3C" w:rsidRPr="001F5EC8" w:rsidRDefault="00EE08EA" w:rsidP="00F85810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7E1F3C" w:rsidRPr="001F5EC8">
        <w:rPr>
          <w:rFonts w:eastAsia="Times New Roman" w:cstheme="minorHAnsi"/>
          <w:lang w:eastAsia="pt-PT"/>
        </w:rPr>
        <w:t xml:space="preserve">Quaisquer clientes </w:t>
      </w:r>
      <w:r w:rsidR="00327FA2" w:rsidRPr="001F5EC8">
        <w:rPr>
          <w:rFonts w:eastAsia="Times New Roman" w:cstheme="minorHAnsi"/>
          <w:lang w:eastAsia="pt-PT"/>
        </w:rPr>
        <w:t>n</w:t>
      </w:r>
      <w:r w:rsidR="007E1F3C" w:rsidRPr="001F5EC8">
        <w:rPr>
          <w:rFonts w:eastAsia="Times New Roman" w:cstheme="minorHAnsi"/>
          <w:lang w:eastAsia="pt-PT"/>
        </w:rPr>
        <w:t>outro</w:t>
      </w:r>
      <w:r w:rsidR="00327FA2" w:rsidRPr="001F5EC8">
        <w:rPr>
          <w:rFonts w:eastAsia="Times New Roman" w:cstheme="minorHAnsi"/>
          <w:lang w:eastAsia="pt-PT"/>
        </w:rPr>
        <w:t>s</w:t>
      </w:r>
      <w:r w:rsidR="007E1F3C" w:rsidRPr="001F5EC8">
        <w:rPr>
          <w:rFonts w:eastAsia="Times New Roman" w:cstheme="minorHAnsi"/>
          <w:lang w:eastAsia="pt-PT"/>
        </w:rPr>
        <w:t xml:space="preserve"> </w:t>
      </w:r>
      <w:r w:rsidR="00327FA2" w:rsidRPr="001F5EC8">
        <w:rPr>
          <w:rFonts w:eastAsia="Times New Roman" w:cstheme="minorHAnsi"/>
          <w:lang w:eastAsia="pt-PT"/>
        </w:rPr>
        <w:t xml:space="preserve">AS que não o </w:t>
      </w:r>
      <w:r w:rsidR="007E1F3C" w:rsidRPr="001F5EC8">
        <w:rPr>
          <w:rFonts w:eastAsia="Times New Roman" w:cstheme="minorHAnsi"/>
          <w:lang w:eastAsia="pt-PT"/>
        </w:rPr>
        <w:t>AS64496 não ser</w:t>
      </w:r>
      <w:r w:rsidR="00327FA2" w:rsidRPr="001F5EC8">
        <w:rPr>
          <w:rFonts w:eastAsia="Times New Roman" w:cstheme="minorHAnsi"/>
          <w:lang w:eastAsia="pt-PT"/>
        </w:rPr>
        <w:t>ão</w:t>
      </w:r>
      <w:r w:rsidR="007E1F3C" w:rsidRPr="001F5EC8">
        <w:rPr>
          <w:rFonts w:eastAsia="Times New Roman" w:cstheme="minorHAnsi"/>
          <w:lang w:eastAsia="pt-PT"/>
        </w:rPr>
        <w:t xml:space="preserve"> capazes de </w:t>
      </w:r>
      <w:r w:rsidR="00327FA2" w:rsidRPr="001F5EC8">
        <w:rPr>
          <w:rFonts w:eastAsia="Times New Roman" w:cstheme="minorHAnsi"/>
          <w:lang w:eastAsia="pt-PT"/>
        </w:rPr>
        <w:t xml:space="preserve">fazer </w:t>
      </w:r>
      <w:proofErr w:type="spellStart"/>
      <w:r w:rsidR="007E1F3C" w:rsidRPr="001F5EC8">
        <w:rPr>
          <w:rFonts w:eastAsia="Times New Roman" w:cstheme="minorHAnsi"/>
          <w:lang w:eastAsia="pt-PT"/>
        </w:rPr>
        <w:t>Ping</w:t>
      </w:r>
      <w:proofErr w:type="spellEnd"/>
      <w:r w:rsidR="007E1F3C" w:rsidRPr="001F5EC8">
        <w:rPr>
          <w:rFonts w:eastAsia="Times New Roman" w:cstheme="minorHAnsi"/>
          <w:lang w:eastAsia="pt-PT"/>
        </w:rPr>
        <w:t xml:space="preserve"> </w:t>
      </w:r>
      <w:r w:rsidR="00327FA2" w:rsidRPr="001F5EC8">
        <w:rPr>
          <w:rFonts w:eastAsia="Times New Roman" w:cstheme="minorHAnsi"/>
          <w:lang w:eastAsia="pt-PT"/>
        </w:rPr>
        <w:t xml:space="preserve">a clientes no </w:t>
      </w:r>
      <w:r w:rsidR="007E1F3C" w:rsidRPr="001F5EC8">
        <w:rPr>
          <w:rFonts w:eastAsia="Times New Roman" w:cstheme="minorHAnsi"/>
          <w:lang w:eastAsia="pt-PT"/>
        </w:rPr>
        <w:t>AS64496</w:t>
      </w:r>
    </w:p>
    <w:p w:rsidR="007E1F3C" w:rsidRPr="001F5EC8" w:rsidRDefault="00EE08EA" w:rsidP="00F85810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7E1F3C" w:rsidRPr="001F5EC8">
        <w:rPr>
          <w:rFonts w:eastAsia="Times New Roman" w:cstheme="minorHAnsi"/>
          <w:lang w:eastAsia="pt-PT"/>
        </w:rPr>
        <w:t xml:space="preserve">Os </w:t>
      </w:r>
      <w:proofErr w:type="gramStart"/>
      <w:r w:rsidR="00327FA2" w:rsidRPr="001F5EC8">
        <w:rPr>
          <w:rFonts w:eastAsia="Times New Roman" w:cstheme="minorHAnsi"/>
          <w:i/>
          <w:lang w:eastAsia="pt-PT"/>
        </w:rPr>
        <w:t>routers</w:t>
      </w:r>
      <w:proofErr w:type="gramEnd"/>
      <w:r w:rsidR="00327FA2" w:rsidRPr="001F5EC8">
        <w:rPr>
          <w:rFonts w:eastAsia="Times New Roman" w:cstheme="minorHAnsi"/>
          <w:lang w:eastAsia="pt-PT"/>
        </w:rPr>
        <w:t xml:space="preserve"> no</w:t>
      </w:r>
      <w:r w:rsidR="007E1F3C" w:rsidRPr="001F5EC8">
        <w:rPr>
          <w:rFonts w:eastAsia="Times New Roman" w:cstheme="minorHAnsi"/>
          <w:lang w:eastAsia="pt-PT"/>
        </w:rPr>
        <w:t xml:space="preserve"> AS64501 e </w:t>
      </w:r>
      <w:r w:rsidR="00327FA2" w:rsidRPr="001F5EC8">
        <w:rPr>
          <w:rFonts w:eastAsia="Times New Roman" w:cstheme="minorHAnsi"/>
          <w:lang w:eastAsia="pt-PT"/>
        </w:rPr>
        <w:t xml:space="preserve">no </w:t>
      </w:r>
      <w:r w:rsidR="007E1F3C" w:rsidRPr="001F5EC8">
        <w:rPr>
          <w:rFonts w:eastAsia="Times New Roman" w:cstheme="minorHAnsi"/>
          <w:lang w:eastAsia="pt-PT"/>
        </w:rPr>
        <w:t>AS64502 não ter</w:t>
      </w:r>
      <w:r w:rsidR="00327FA2" w:rsidRPr="001F5EC8">
        <w:rPr>
          <w:rFonts w:eastAsia="Times New Roman" w:cstheme="minorHAnsi"/>
          <w:lang w:eastAsia="pt-PT"/>
        </w:rPr>
        <w:t>ão</w:t>
      </w:r>
      <w:r w:rsidR="007E1F3C" w:rsidRPr="001F5EC8">
        <w:rPr>
          <w:rFonts w:eastAsia="Times New Roman" w:cstheme="minorHAnsi"/>
          <w:lang w:eastAsia="pt-PT"/>
        </w:rPr>
        <w:t xml:space="preserve"> rotas para as redes d</w:t>
      </w:r>
      <w:r w:rsidR="00327FA2" w:rsidRPr="001F5EC8">
        <w:rPr>
          <w:rFonts w:eastAsia="Times New Roman" w:cstheme="minorHAnsi"/>
          <w:lang w:eastAsia="pt-PT"/>
        </w:rPr>
        <w:t>o</w:t>
      </w:r>
      <w:r w:rsidR="007E1F3C" w:rsidRPr="001F5EC8">
        <w:rPr>
          <w:rFonts w:eastAsia="Times New Roman" w:cstheme="minorHAnsi"/>
          <w:lang w:eastAsia="pt-PT"/>
        </w:rPr>
        <w:t xml:space="preserve"> AS64496 </w:t>
      </w:r>
      <w:r w:rsidR="00327FA2" w:rsidRPr="001F5EC8">
        <w:rPr>
          <w:rFonts w:eastAsia="Times New Roman" w:cstheme="minorHAnsi"/>
          <w:lang w:eastAsia="pt-PT"/>
        </w:rPr>
        <w:t>nas</w:t>
      </w:r>
      <w:r w:rsidR="007E1F3C" w:rsidRPr="001F5EC8">
        <w:rPr>
          <w:rFonts w:eastAsia="Times New Roman" w:cstheme="minorHAnsi"/>
          <w:lang w:eastAsia="pt-PT"/>
        </w:rPr>
        <w:t xml:space="preserve"> suas tabelas de </w:t>
      </w:r>
      <w:proofErr w:type="spellStart"/>
      <w:r w:rsidR="00327FA2" w:rsidRPr="001F5EC8">
        <w:rPr>
          <w:rFonts w:eastAsia="Times New Roman" w:cstheme="minorHAnsi"/>
          <w:i/>
          <w:lang w:eastAsia="pt-PT"/>
        </w:rPr>
        <w:t>routing</w:t>
      </w:r>
      <w:proofErr w:type="spellEnd"/>
    </w:p>
    <w:p w:rsidR="00ED6E6C" w:rsidRPr="0050313B" w:rsidRDefault="00EE08EA" w:rsidP="00F85810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</w:t>
      </w:r>
      <w:r w:rsidR="007E1F3C" w:rsidRPr="001F5EC8">
        <w:rPr>
          <w:rFonts w:eastAsia="Times New Roman" w:cstheme="minorHAnsi"/>
          <w:lang w:eastAsia="pt-PT"/>
        </w:rPr>
        <w:t xml:space="preserve">O </w:t>
      </w:r>
      <w:proofErr w:type="gramStart"/>
      <w:r w:rsidR="00327FA2" w:rsidRPr="001F5EC8">
        <w:rPr>
          <w:rFonts w:eastAsia="Times New Roman" w:cstheme="minorHAnsi"/>
          <w:i/>
          <w:lang w:eastAsia="pt-PT"/>
        </w:rPr>
        <w:t>router</w:t>
      </w:r>
      <w:proofErr w:type="gramEnd"/>
      <w:r w:rsidR="00327FA2" w:rsidRPr="001F5EC8">
        <w:rPr>
          <w:rFonts w:eastAsia="Times New Roman" w:cstheme="minorHAnsi"/>
          <w:lang w:eastAsia="pt-PT"/>
        </w:rPr>
        <w:t xml:space="preserve"> no</w:t>
      </w:r>
      <w:r w:rsidR="007E1F3C" w:rsidRPr="001F5EC8">
        <w:rPr>
          <w:rFonts w:eastAsia="Times New Roman" w:cstheme="minorHAnsi"/>
          <w:lang w:eastAsia="pt-PT"/>
        </w:rPr>
        <w:t xml:space="preserve"> AS 64501 e</w:t>
      </w:r>
      <w:r w:rsidR="00327FA2" w:rsidRPr="001F5EC8">
        <w:rPr>
          <w:rFonts w:eastAsia="Times New Roman" w:cstheme="minorHAnsi"/>
          <w:lang w:eastAsia="pt-PT"/>
        </w:rPr>
        <w:t xml:space="preserve"> no AS</w:t>
      </w:r>
      <w:r w:rsidR="007E1F3C" w:rsidRPr="001F5EC8">
        <w:rPr>
          <w:rFonts w:eastAsia="Times New Roman" w:cstheme="minorHAnsi"/>
          <w:lang w:eastAsia="pt-PT"/>
        </w:rPr>
        <w:t>64502 enviar</w:t>
      </w:r>
      <w:r w:rsidR="00327FA2" w:rsidRPr="001F5EC8">
        <w:rPr>
          <w:rFonts w:eastAsia="Times New Roman" w:cstheme="minorHAnsi"/>
          <w:lang w:eastAsia="pt-PT"/>
        </w:rPr>
        <w:t>ão</w:t>
      </w:r>
      <w:r w:rsidR="007E1F3C" w:rsidRPr="001F5EC8">
        <w:rPr>
          <w:rFonts w:eastAsia="Times New Roman" w:cstheme="minorHAnsi"/>
          <w:lang w:eastAsia="pt-PT"/>
        </w:rPr>
        <w:t xml:space="preserve"> os prefixos d</w:t>
      </w:r>
      <w:r w:rsidR="00327FA2" w:rsidRPr="001F5EC8">
        <w:rPr>
          <w:rFonts w:eastAsia="Times New Roman" w:cstheme="minorHAnsi"/>
          <w:lang w:eastAsia="pt-PT"/>
        </w:rPr>
        <w:t>o</w:t>
      </w:r>
      <w:r w:rsidR="007E1F3C" w:rsidRPr="001F5EC8">
        <w:rPr>
          <w:rFonts w:eastAsia="Times New Roman" w:cstheme="minorHAnsi"/>
          <w:lang w:eastAsia="pt-PT"/>
        </w:rPr>
        <w:t xml:space="preserve"> AS64496 </w:t>
      </w:r>
      <w:r w:rsidR="00327FA2" w:rsidRPr="001F5EC8">
        <w:rPr>
          <w:rFonts w:eastAsia="Times New Roman" w:cstheme="minorHAnsi"/>
          <w:lang w:eastAsia="pt-PT"/>
        </w:rPr>
        <w:t xml:space="preserve">para outros AS </w:t>
      </w:r>
      <w:r w:rsidR="007E1F3C" w:rsidRPr="001F5EC8">
        <w:rPr>
          <w:rFonts w:eastAsia="Times New Roman" w:cstheme="minorHAnsi"/>
          <w:lang w:eastAsia="pt-PT"/>
        </w:rPr>
        <w:t xml:space="preserve">o atributo de </w:t>
      </w:r>
      <w:r w:rsidR="00327FA2" w:rsidRPr="001F5EC8">
        <w:rPr>
          <w:rFonts w:cstheme="minorHAnsi"/>
        </w:rPr>
        <w:t>COMMUNITY=NO_EXPORT</w:t>
      </w:r>
    </w:p>
    <w:p w:rsidR="00AE658A" w:rsidRPr="00C12291" w:rsidRDefault="007C206C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Para que um gestor de outro AS, ligado diretamente ao AS que gerimos (AS64496), onde usamos OSPF e BGPv4, não consiga conhecer detalhadamente a topologia da nossa rede quais os cuidados que devemos ter?</w:t>
      </w:r>
    </w:p>
    <w:p w:rsidR="0050313B" w:rsidRPr="0050313B" w:rsidRDefault="00AE658A" w:rsidP="0050313B">
      <w:pPr>
        <w:spacing w:after="120" w:line="240" w:lineRule="auto"/>
        <w:jc w:val="both"/>
        <w:outlineLvl w:val="0"/>
        <w:rPr>
          <w:rFonts w:cstheme="minorHAnsi"/>
        </w:rPr>
      </w:pPr>
      <w:r w:rsidRPr="001F5EC8">
        <w:rPr>
          <w:rFonts w:cstheme="minorHAnsi"/>
        </w:rPr>
        <w:t>_</w:t>
      </w:r>
      <w:r w:rsidR="00087E6B" w:rsidRPr="00087E6B">
        <w:rPr>
          <w:rFonts w:eastAsia="Times New Roman" w:cstheme="minorHAnsi"/>
          <w:vanish/>
          <w:color w:val="FF0000"/>
          <w:lang w:eastAsia="pt-PT"/>
        </w:rPr>
        <w:t>As ligações exteriores aos routers de outo AS podem ser anunciadas no AS que gerimos mas devem ser configuradas como passivas para que o OSPF não envie LSA a partir do qual é possivel reconstruir a topologia usada.</w:t>
      </w:r>
      <w:r w:rsidRPr="001F5EC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E658A" w:rsidRPr="00C12291" w:rsidRDefault="005A12F3" w:rsidP="005031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Qual a razão pela qual no BGP, ao contrário de outros protocolos como, por exemplo, o RIPv2 e o OSPF, é necessário indicar, quando da configuração dos </w:t>
      </w:r>
      <w:proofErr w:type="gramStart"/>
      <w:r w:rsidRPr="00EF1DDF">
        <w:rPr>
          <w:rFonts w:cstheme="minorHAnsi"/>
          <w:b/>
          <w:i/>
          <w:highlight w:val="yellow"/>
        </w:rPr>
        <w:t>routers</w:t>
      </w:r>
      <w:proofErr w:type="gramEnd"/>
      <w:r w:rsidRPr="00C12291">
        <w:rPr>
          <w:rFonts w:cstheme="minorHAnsi"/>
          <w:b/>
          <w:highlight w:val="yellow"/>
        </w:rPr>
        <w:t xml:space="preserve">, o endereço IPv4 dos </w:t>
      </w:r>
      <w:r w:rsidRPr="00087E6B">
        <w:rPr>
          <w:rFonts w:cstheme="minorHAnsi"/>
          <w:b/>
          <w:i/>
          <w:highlight w:val="yellow"/>
        </w:rPr>
        <w:t>routers</w:t>
      </w:r>
      <w:r w:rsidRPr="00C12291">
        <w:rPr>
          <w:rFonts w:cstheme="minorHAnsi"/>
          <w:b/>
          <w:highlight w:val="yellow"/>
        </w:rPr>
        <w:t xml:space="preserve"> BGP vizinhos?</w:t>
      </w:r>
    </w:p>
    <w:p w:rsidR="0050313B" w:rsidRDefault="00AE658A" w:rsidP="0050313B">
      <w:pPr>
        <w:spacing w:after="120" w:line="240" w:lineRule="auto"/>
        <w:jc w:val="both"/>
        <w:outlineLvl w:val="0"/>
        <w:rPr>
          <w:rFonts w:cstheme="minorHAnsi"/>
        </w:rPr>
      </w:pPr>
      <w:r w:rsidRPr="001F5EC8">
        <w:rPr>
          <w:rFonts w:cstheme="minorHAnsi"/>
        </w:rPr>
        <w:t>_</w:t>
      </w:r>
      <w:r w:rsidR="00087E6B" w:rsidRPr="00087E6B">
        <w:rPr>
          <w:rFonts w:eastAsia="Times New Roman" w:cstheme="minorHAnsi"/>
          <w:vanish/>
          <w:color w:val="FF0000"/>
          <w:lang w:eastAsia="pt-PT"/>
        </w:rPr>
        <w:t>O BGP usa o TCP como protocolo de transporte e este estabelece um circuito lógico entre os vizinhos BGP, como tal tem de</w:t>
      </w:r>
      <w:r w:rsidR="00087E6B">
        <w:rPr>
          <w:rFonts w:eastAsia="Times New Roman" w:cstheme="minorHAnsi"/>
          <w:vanish/>
          <w:color w:val="FF0000"/>
          <w:lang w:eastAsia="pt-PT"/>
        </w:rPr>
        <w:t xml:space="preserve"> se lhe indicar</w:t>
      </w:r>
      <w:r w:rsidR="00087E6B" w:rsidRPr="00087E6B">
        <w:rPr>
          <w:rFonts w:eastAsia="Times New Roman" w:cstheme="minorHAnsi"/>
          <w:vanish/>
          <w:color w:val="FF0000"/>
          <w:lang w:eastAsia="pt-PT"/>
        </w:rPr>
        <w:t xml:space="preserve"> quem são os vizinhos BGP. </w:t>
      </w:r>
      <w:r w:rsidR="00087E6B">
        <w:rPr>
          <w:rFonts w:eastAsia="Times New Roman" w:cstheme="minorHAnsi"/>
          <w:vanish/>
          <w:color w:val="FF0000"/>
          <w:lang w:eastAsia="pt-PT"/>
        </w:rPr>
        <w:t>Relembra-se que dois vizinhos BGP podem ter muitas redes IP entre eles quer em iBGP, quer em eBGP (multi-hop).</w:t>
      </w:r>
      <w:r w:rsidRPr="001F5EC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12F3" w:rsidRPr="00C12291" w:rsidRDefault="005A12F3" w:rsidP="0050313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Em relação ao BGP, indique quais as afirmações que estão corretas:</w:t>
      </w:r>
    </w:p>
    <w:p w:rsidR="005A12F3" w:rsidRPr="00D74D95" w:rsidRDefault="00D74D95" w:rsidP="00D74D95">
      <w:pPr>
        <w:spacing w:after="0" w:line="240" w:lineRule="auto"/>
        <w:jc w:val="both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D74D95">
        <w:rPr>
          <w:rFonts w:cstheme="minorHAnsi"/>
        </w:rPr>
        <w:t xml:space="preserve"> </w:t>
      </w:r>
      <w:r w:rsidR="005A12F3" w:rsidRPr="00D74D95">
        <w:rPr>
          <w:rFonts w:cstheme="minorHAnsi"/>
        </w:rPr>
        <w:t xml:space="preserve">O BGP é um protocolo do tipo </w:t>
      </w:r>
      <w:proofErr w:type="gramStart"/>
      <w:r w:rsidR="005A12F3" w:rsidRPr="00D74D95">
        <w:rPr>
          <w:rFonts w:cstheme="minorHAnsi"/>
          <w:i/>
        </w:rPr>
        <w:t>Link</w:t>
      </w:r>
      <w:proofErr w:type="gramEnd"/>
      <w:r w:rsidR="005A12F3" w:rsidRPr="00D74D95">
        <w:rPr>
          <w:rFonts w:cstheme="minorHAnsi"/>
          <w:i/>
        </w:rPr>
        <w:t xml:space="preserve"> </w:t>
      </w:r>
      <w:proofErr w:type="spellStart"/>
      <w:r w:rsidR="005A12F3" w:rsidRPr="00D74D95">
        <w:rPr>
          <w:rFonts w:cstheme="minorHAnsi"/>
          <w:i/>
        </w:rPr>
        <w:t>State</w:t>
      </w:r>
      <w:proofErr w:type="spellEnd"/>
      <w:r w:rsidR="005A12F3" w:rsidRPr="00D74D95">
        <w:rPr>
          <w:rFonts w:cstheme="minorHAnsi"/>
        </w:rPr>
        <w:t>, tal como o OSPF</w:t>
      </w:r>
    </w:p>
    <w:p w:rsidR="005A12F3" w:rsidRPr="00D74D95" w:rsidRDefault="00D74D95" w:rsidP="00D74D95">
      <w:pPr>
        <w:spacing w:after="0" w:line="240" w:lineRule="auto"/>
        <w:jc w:val="both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D74D95">
        <w:rPr>
          <w:rFonts w:cstheme="minorHAnsi"/>
        </w:rPr>
        <w:t xml:space="preserve"> </w:t>
      </w:r>
      <w:r w:rsidR="005A12F3" w:rsidRPr="00D74D95">
        <w:rPr>
          <w:rFonts w:cstheme="minorHAnsi"/>
        </w:rPr>
        <w:t>O RIPv2 não pode ser utilizado como IGP, quando se usa como EGP o BGP</w:t>
      </w:r>
    </w:p>
    <w:p w:rsidR="005A12F3" w:rsidRPr="00D74D95" w:rsidRDefault="00D74D95" w:rsidP="00D74D95">
      <w:pPr>
        <w:spacing w:after="0" w:line="240" w:lineRule="auto"/>
        <w:jc w:val="both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D74D95">
        <w:rPr>
          <w:rFonts w:cstheme="minorHAnsi"/>
        </w:rPr>
        <w:t xml:space="preserve"> </w:t>
      </w:r>
      <w:r w:rsidR="005A12F3" w:rsidRPr="00D74D95">
        <w:rPr>
          <w:rFonts w:cstheme="minorHAnsi"/>
        </w:rPr>
        <w:t xml:space="preserve">O atributo AS_PATH influencia o processo decisão de que rotas a colocar na tabela de </w:t>
      </w:r>
      <w:proofErr w:type="spellStart"/>
      <w:r w:rsidR="005A12F3" w:rsidRPr="00D74D95">
        <w:rPr>
          <w:rFonts w:cstheme="minorHAnsi"/>
          <w:i/>
        </w:rPr>
        <w:t>routing</w:t>
      </w:r>
      <w:proofErr w:type="spellEnd"/>
      <w:r w:rsidR="005A12F3" w:rsidRPr="00D74D95">
        <w:rPr>
          <w:rFonts w:cstheme="minorHAnsi"/>
        </w:rPr>
        <w:t xml:space="preserve"> </w:t>
      </w:r>
      <w:r w:rsidR="005A12F3" w:rsidRPr="00D74D95">
        <w:rPr>
          <w:rFonts w:cstheme="minorHAnsi"/>
          <w:vanish/>
          <w:color w:val="FF0000"/>
        </w:rPr>
        <w:t>#</w:t>
      </w:r>
    </w:p>
    <w:p w:rsidR="007C206C" w:rsidRPr="00D74D95" w:rsidRDefault="00D74D95" w:rsidP="00D74D95">
      <w:pPr>
        <w:spacing w:after="0" w:line="240" w:lineRule="auto"/>
        <w:jc w:val="both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D74D95">
        <w:rPr>
          <w:rFonts w:cstheme="minorHAnsi"/>
        </w:rPr>
        <w:t xml:space="preserve"> </w:t>
      </w:r>
      <w:r w:rsidR="005A12F3" w:rsidRPr="00D74D95">
        <w:rPr>
          <w:rFonts w:cstheme="minorHAnsi"/>
        </w:rPr>
        <w:t xml:space="preserve">O atributo NEXT_HOP é do tipo </w:t>
      </w:r>
      <w:proofErr w:type="spellStart"/>
      <w:r w:rsidR="005A12F3" w:rsidRPr="00D74D95">
        <w:rPr>
          <w:rFonts w:cstheme="minorHAnsi"/>
          <w:i/>
        </w:rPr>
        <w:t>well-known</w:t>
      </w:r>
      <w:proofErr w:type="spellEnd"/>
      <w:r w:rsidR="005A12F3" w:rsidRPr="00D74D95">
        <w:rPr>
          <w:rFonts w:cstheme="minorHAnsi"/>
          <w:i/>
        </w:rPr>
        <w:t xml:space="preserve"> </w:t>
      </w:r>
      <w:proofErr w:type="spellStart"/>
      <w:r w:rsidR="005A12F3" w:rsidRPr="00D74D95">
        <w:rPr>
          <w:rFonts w:cstheme="minorHAnsi"/>
          <w:i/>
        </w:rPr>
        <w:t>mandatory</w:t>
      </w:r>
      <w:proofErr w:type="spellEnd"/>
      <w:r w:rsidR="005A12F3" w:rsidRPr="00D74D95">
        <w:rPr>
          <w:rFonts w:cstheme="minorHAnsi"/>
        </w:rPr>
        <w:t xml:space="preserve">, sendo sempre incluído nos prefixos anunciados </w:t>
      </w:r>
      <w:r w:rsidR="005A12F3" w:rsidRPr="00D74D95">
        <w:rPr>
          <w:rFonts w:cstheme="minorHAnsi"/>
          <w:vanish/>
          <w:color w:val="FF0000"/>
        </w:rPr>
        <w:t>#</w:t>
      </w:r>
    </w:p>
    <w:p w:rsidR="007E1F3C" w:rsidRPr="00250CAB" w:rsidRDefault="007E1F3C" w:rsidP="0036391E">
      <w:pPr>
        <w:spacing w:after="0" w:line="240" w:lineRule="auto"/>
        <w:rPr>
          <w:rFonts w:eastAsia="Times New Roman" w:cstheme="minorHAnsi"/>
          <w:lang w:eastAsia="pt-PT"/>
        </w:rPr>
      </w:pPr>
      <w:r w:rsidRPr="00250CAB">
        <w:rPr>
          <w:rFonts w:eastAsia="Times New Roman" w:cstheme="minorHAnsi"/>
          <w:b/>
          <w:bCs/>
          <w:shd w:val="clear" w:color="auto" w:fill="FFFF00"/>
          <w:lang w:eastAsia="pt-PT"/>
        </w:rPr>
        <w:lastRenderedPageBreak/>
        <w:t>IGMP</w:t>
      </w:r>
    </w:p>
    <w:p w:rsidR="005A12F3" w:rsidRPr="00C12291" w:rsidRDefault="005A12F3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Qual a diferença, entre os </w:t>
      </w:r>
      <w:proofErr w:type="spellStart"/>
      <w:r w:rsidRPr="00250CAB">
        <w:rPr>
          <w:rFonts w:cstheme="minorHAnsi"/>
          <w:b/>
          <w:i/>
          <w:highlight w:val="yellow"/>
        </w:rPr>
        <w:t>switches</w:t>
      </w:r>
      <w:proofErr w:type="spellEnd"/>
      <w:r w:rsidRPr="00C12291">
        <w:rPr>
          <w:rFonts w:cstheme="minorHAnsi"/>
          <w:b/>
          <w:highlight w:val="yellow"/>
        </w:rPr>
        <w:t xml:space="preserve"> que suportam IGMP </w:t>
      </w:r>
      <w:proofErr w:type="spellStart"/>
      <w:r w:rsidRPr="00250CAB">
        <w:rPr>
          <w:rFonts w:cstheme="minorHAnsi"/>
          <w:b/>
          <w:i/>
          <w:highlight w:val="yellow"/>
        </w:rPr>
        <w:t>snooping</w:t>
      </w:r>
      <w:proofErr w:type="spellEnd"/>
      <w:r w:rsidRPr="00C12291">
        <w:rPr>
          <w:rFonts w:cstheme="minorHAnsi"/>
          <w:b/>
          <w:highlight w:val="yellow"/>
        </w:rPr>
        <w:t xml:space="preserve"> e os que não suportam, em termos de tráfego no que se refere aos </w:t>
      </w:r>
      <w:proofErr w:type="spellStart"/>
      <w:r w:rsidRPr="00250CAB">
        <w:rPr>
          <w:rFonts w:cstheme="minorHAnsi"/>
          <w:b/>
          <w:i/>
          <w:highlight w:val="yellow"/>
        </w:rPr>
        <w:t>multicasts</w:t>
      </w:r>
      <w:proofErr w:type="spellEnd"/>
      <w:r w:rsidRPr="00C12291">
        <w:rPr>
          <w:rFonts w:cstheme="minorHAnsi"/>
          <w:b/>
          <w:highlight w:val="yellow"/>
        </w:rPr>
        <w:t>?</w:t>
      </w:r>
    </w:p>
    <w:p w:rsidR="005A12F3" w:rsidRPr="001F5EC8" w:rsidRDefault="00941366" w:rsidP="001F5EC8">
      <w:pPr>
        <w:spacing w:before="120" w:after="120" w:line="240" w:lineRule="auto"/>
        <w:jc w:val="both"/>
        <w:outlineLvl w:val="0"/>
        <w:rPr>
          <w:rFonts w:cstheme="minorHAnsi"/>
          <w:b/>
        </w:rPr>
      </w:pPr>
      <w:r w:rsidRPr="001F5EC8">
        <w:rPr>
          <w:rFonts w:cstheme="minorHAns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4D95">
        <w:rPr>
          <w:rFonts w:cstheme="minorHAnsi"/>
        </w:rPr>
        <w:t>_________</w:t>
      </w:r>
      <w:r w:rsidRPr="001F5EC8">
        <w:rPr>
          <w:rFonts w:cstheme="minorHAnsi"/>
        </w:rPr>
        <w:t>__________</w:t>
      </w:r>
      <w:r w:rsidR="005A12F3" w:rsidRPr="001F5EC8">
        <w:rPr>
          <w:rFonts w:cstheme="minorHAnsi"/>
          <w:vanish/>
          <w:color w:val="FF0000"/>
        </w:rPr>
        <w:t xml:space="preserve">Aplicação que corre em </w:t>
      </w:r>
      <w:r w:rsidR="005A12F3" w:rsidRPr="001F5EC8">
        <w:rPr>
          <w:rFonts w:cstheme="minorHAnsi"/>
          <w:i/>
          <w:vanish/>
          <w:color w:val="FF0000"/>
        </w:rPr>
        <w:t>switches</w:t>
      </w:r>
      <w:r w:rsidR="005A12F3" w:rsidRPr="001F5EC8">
        <w:rPr>
          <w:rFonts w:cstheme="minorHAnsi"/>
          <w:vanish/>
          <w:color w:val="FF0000"/>
        </w:rPr>
        <w:t xml:space="preserve"> e que evita que todos os pacotes </w:t>
      </w:r>
      <w:r w:rsidR="005A12F3" w:rsidRPr="001F5EC8">
        <w:rPr>
          <w:rFonts w:cstheme="minorHAnsi"/>
          <w:i/>
          <w:vanish/>
          <w:color w:val="FF0000"/>
        </w:rPr>
        <w:t>multicast</w:t>
      </w:r>
      <w:r w:rsidR="005A12F3" w:rsidRPr="001F5EC8">
        <w:rPr>
          <w:rFonts w:cstheme="minorHAnsi"/>
          <w:vanish/>
          <w:color w:val="FF0000"/>
        </w:rPr>
        <w:t xml:space="preserve"> sejam enviados para todas as portas do </w:t>
      </w:r>
      <w:r w:rsidR="005A12F3" w:rsidRPr="001F5EC8">
        <w:rPr>
          <w:rFonts w:cstheme="minorHAnsi"/>
          <w:i/>
          <w:vanish/>
          <w:color w:val="FF0000"/>
        </w:rPr>
        <w:t>switch</w:t>
      </w:r>
      <w:r w:rsidR="005A12F3" w:rsidRPr="001F5EC8">
        <w:rPr>
          <w:rFonts w:cstheme="minorHAnsi"/>
          <w:vanish/>
          <w:color w:val="FF0000"/>
        </w:rPr>
        <w:t>. Ao escutar as mensagens I</w:t>
      </w:r>
      <w:r w:rsidR="00E95595" w:rsidRPr="001F5EC8">
        <w:rPr>
          <w:rFonts w:cstheme="minorHAnsi"/>
          <w:vanish/>
          <w:color w:val="FF0000"/>
        </w:rPr>
        <w:t>G</w:t>
      </w:r>
      <w:r w:rsidR="005A12F3" w:rsidRPr="001F5EC8">
        <w:rPr>
          <w:rFonts w:cstheme="minorHAnsi"/>
          <w:vanish/>
          <w:color w:val="FF0000"/>
        </w:rPr>
        <w:t xml:space="preserve">MP trocadas entre os equipamentos que correm IGMP aprende em que portas existem equipamentos à escuta de cada um dos </w:t>
      </w:r>
      <w:r w:rsidR="00E95595" w:rsidRPr="001F5EC8">
        <w:rPr>
          <w:rFonts w:cstheme="minorHAnsi"/>
          <w:vanish/>
          <w:color w:val="FF0000"/>
        </w:rPr>
        <w:t>grupos</w:t>
      </w:r>
      <w:r w:rsidR="005A12F3" w:rsidRPr="001F5EC8">
        <w:rPr>
          <w:rFonts w:cstheme="minorHAnsi"/>
          <w:vanish/>
          <w:color w:val="FF0000"/>
        </w:rPr>
        <w:t xml:space="preserve"> </w:t>
      </w:r>
      <w:r w:rsidR="005A12F3" w:rsidRPr="001F5EC8">
        <w:rPr>
          <w:rFonts w:cstheme="minorHAnsi"/>
          <w:i/>
          <w:vanish/>
          <w:color w:val="FF0000"/>
        </w:rPr>
        <w:t>multicast</w:t>
      </w:r>
      <w:r w:rsidR="005A12F3" w:rsidRPr="001F5EC8">
        <w:rPr>
          <w:rFonts w:cstheme="minorHAnsi"/>
          <w:vanish/>
          <w:color w:val="FF0000"/>
        </w:rPr>
        <w:t xml:space="preserve">, evitando enviar esses fluxos pelas portas onde não existem nenhuns equipamentos interessados neles que é o que acontece nos </w:t>
      </w:r>
      <w:r w:rsidR="005A12F3" w:rsidRPr="001F5EC8">
        <w:rPr>
          <w:rFonts w:cstheme="minorHAnsi"/>
          <w:i/>
          <w:vanish/>
          <w:color w:val="FF0000"/>
        </w:rPr>
        <w:t>switches</w:t>
      </w:r>
      <w:r w:rsidR="005A12F3" w:rsidRPr="001F5EC8">
        <w:rPr>
          <w:rFonts w:cstheme="minorHAnsi"/>
          <w:vanish/>
          <w:color w:val="FF0000"/>
        </w:rPr>
        <w:t xml:space="preserve"> que não suportem IGMP </w:t>
      </w:r>
      <w:r w:rsidR="005A12F3" w:rsidRPr="001F5EC8">
        <w:rPr>
          <w:rFonts w:cstheme="minorHAnsi"/>
          <w:i/>
          <w:vanish/>
          <w:color w:val="FF0000"/>
        </w:rPr>
        <w:t>snooping</w:t>
      </w:r>
      <w:r w:rsidR="005A12F3" w:rsidRPr="001F5EC8">
        <w:rPr>
          <w:rFonts w:cstheme="minorHAnsi"/>
          <w:vanish/>
          <w:color w:val="FF0000"/>
        </w:rPr>
        <w:t>.</w:t>
      </w:r>
    </w:p>
    <w:p w:rsidR="007E1F3C" w:rsidRPr="00C12291" w:rsidRDefault="007E1F3C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 xml:space="preserve">Um endereço </w:t>
      </w:r>
      <w:r w:rsidR="006B20AC" w:rsidRPr="00C12291">
        <w:rPr>
          <w:rFonts w:cstheme="minorHAnsi"/>
          <w:b/>
          <w:highlight w:val="yellow"/>
        </w:rPr>
        <w:t xml:space="preserve">MAC </w:t>
      </w:r>
      <w:proofErr w:type="spellStart"/>
      <w:r w:rsidRPr="00250CAB">
        <w:rPr>
          <w:rFonts w:cstheme="minorHAnsi"/>
          <w:b/>
          <w:i/>
          <w:highlight w:val="yellow"/>
        </w:rPr>
        <w:t>multicast</w:t>
      </w:r>
      <w:proofErr w:type="spellEnd"/>
      <w:r w:rsidRPr="00C12291">
        <w:rPr>
          <w:rFonts w:cstheme="minorHAnsi"/>
          <w:b/>
          <w:highlight w:val="yellow"/>
        </w:rPr>
        <w:t xml:space="preserve"> pode representar quantos </w:t>
      </w:r>
      <w:r w:rsidR="006B20AC" w:rsidRPr="00C12291">
        <w:rPr>
          <w:rFonts w:cstheme="minorHAnsi"/>
          <w:b/>
          <w:highlight w:val="yellow"/>
        </w:rPr>
        <w:t xml:space="preserve">endereços </w:t>
      </w:r>
      <w:r w:rsidRPr="00C12291">
        <w:rPr>
          <w:rFonts w:cstheme="minorHAnsi"/>
          <w:b/>
          <w:highlight w:val="yellow"/>
        </w:rPr>
        <w:t xml:space="preserve">IP de </w:t>
      </w:r>
      <w:proofErr w:type="spellStart"/>
      <w:r w:rsidRPr="00250CAB">
        <w:rPr>
          <w:rFonts w:cstheme="minorHAnsi"/>
          <w:b/>
          <w:i/>
          <w:highlight w:val="yellow"/>
        </w:rPr>
        <w:t>multicast</w:t>
      </w:r>
      <w:proofErr w:type="spellEnd"/>
      <w:r w:rsidR="005A12F3" w:rsidRPr="00C12291">
        <w:rPr>
          <w:rFonts w:cstheme="minorHAnsi"/>
          <w:b/>
          <w:highlight w:val="yellow"/>
        </w:rPr>
        <w:t xml:space="preserve"> distintos</w:t>
      </w:r>
      <w:r w:rsidRPr="00C12291">
        <w:rPr>
          <w:rFonts w:cstheme="minorHAnsi"/>
          <w:b/>
          <w:highlight w:val="yellow"/>
        </w:rPr>
        <w:t>?</w:t>
      </w:r>
    </w:p>
    <w:p w:rsidR="007E1F3C" w:rsidRPr="001F5EC8" w:rsidRDefault="00EE08EA" w:rsidP="00F85810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="007E1F3C" w:rsidRPr="001F5EC8">
        <w:rPr>
          <w:rFonts w:eastAsia="Times New Roman" w:cstheme="minorHAnsi"/>
          <w:lang w:eastAsia="pt-PT"/>
        </w:rPr>
        <w:t>1</w:t>
      </w:r>
    </w:p>
    <w:p w:rsidR="007E1F3C" w:rsidRPr="001F5EC8" w:rsidRDefault="00EE08EA" w:rsidP="00F85810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="007E1F3C" w:rsidRPr="001F5EC8">
        <w:rPr>
          <w:rFonts w:eastAsia="Times New Roman" w:cstheme="minorHAnsi"/>
          <w:lang w:eastAsia="pt-PT"/>
        </w:rPr>
        <w:t>16</w:t>
      </w:r>
    </w:p>
    <w:p w:rsidR="007E1F3C" w:rsidRPr="001F5EC8" w:rsidRDefault="00EE08EA" w:rsidP="00F85810">
      <w:pPr>
        <w:keepNext/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="007E1F3C" w:rsidRPr="001F5EC8">
        <w:rPr>
          <w:rFonts w:eastAsia="Times New Roman" w:cstheme="minorHAnsi"/>
          <w:lang w:eastAsia="pt-PT"/>
        </w:rPr>
        <w:t>32</w:t>
      </w:r>
      <w:r w:rsidR="00F85810" w:rsidRPr="001F5EC8">
        <w:rPr>
          <w:rFonts w:cstheme="minorHAnsi"/>
          <w:vanish/>
          <w:lang w:val="en-US"/>
        </w:rPr>
        <w:t xml:space="preserve"> </w:t>
      </w:r>
      <w:r w:rsidR="00F85810" w:rsidRPr="001F5EC8">
        <w:rPr>
          <w:rFonts w:cstheme="minorHAnsi"/>
          <w:vanish/>
          <w:color w:val="FF0000"/>
          <w:lang w:val="en-US"/>
        </w:rPr>
        <w:t>#</w:t>
      </w:r>
    </w:p>
    <w:p w:rsidR="007E1F3C" w:rsidRPr="001F5EC8" w:rsidRDefault="00EE08EA" w:rsidP="00F85810">
      <w:pPr>
        <w:spacing w:after="0" w:line="240" w:lineRule="auto"/>
        <w:rPr>
          <w:rFonts w:eastAsia="Times New Roman" w:cstheme="minorHAnsi"/>
          <w:lang w:eastAsia="pt-PT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  <w:lang w:val="en-US"/>
        </w:rPr>
        <w:t xml:space="preserve"> </w:t>
      </w:r>
      <w:r w:rsidR="007E1F3C" w:rsidRPr="001F5EC8">
        <w:rPr>
          <w:rFonts w:eastAsia="Times New Roman" w:cstheme="minorHAnsi"/>
          <w:lang w:eastAsia="pt-PT"/>
        </w:rPr>
        <w:t>512</w:t>
      </w:r>
    </w:p>
    <w:p w:rsidR="002F4AAC" w:rsidRPr="00C12291" w:rsidRDefault="002F4AAC" w:rsidP="00C122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Uma trama Ethernet com o endereço MAC</w:t>
      </w:r>
      <w:r w:rsidR="00BB2510" w:rsidRPr="00C12291">
        <w:rPr>
          <w:rFonts w:cstheme="minorHAnsi"/>
          <w:b/>
          <w:highlight w:val="yellow"/>
        </w:rPr>
        <w:t xml:space="preserve"> destino:</w:t>
      </w:r>
      <w:r w:rsidRPr="00C12291">
        <w:rPr>
          <w:rFonts w:cstheme="minorHAnsi"/>
          <w:b/>
          <w:highlight w:val="yellow"/>
        </w:rPr>
        <w:t xml:space="preserve"> </w:t>
      </w:r>
      <w:r w:rsidR="00220C34" w:rsidRPr="00C12291">
        <w:rPr>
          <w:rFonts w:cstheme="minorHAnsi"/>
          <w:b/>
          <w:highlight w:val="yellow"/>
        </w:rPr>
        <w:t>01:00:5e:0b:01:02</w:t>
      </w:r>
      <w:proofErr w:type="gramStart"/>
      <w:r w:rsidRPr="00C12291">
        <w:rPr>
          <w:rFonts w:cstheme="minorHAnsi"/>
          <w:b/>
          <w:highlight w:val="yellow"/>
        </w:rPr>
        <w:t>,</w:t>
      </w:r>
      <w:proofErr w:type="gramEnd"/>
      <w:r w:rsidR="00BB2510" w:rsidRPr="00C12291">
        <w:rPr>
          <w:rFonts w:cstheme="minorHAnsi"/>
          <w:b/>
          <w:highlight w:val="yellow"/>
        </w:rPr>
        <w:t xml:space="preserve"> </w:t>
      </w:r>
      <w:r w:rsidRPr="00C12291">
        <w:rPr>
          <w:rFonts w:cstheme="minorHAnsi"/>
          <w:b/>
          <w:highlight w:val="yellow"/>
        </w:rPr>
        <w:t>poderia transportar um pacote IP com o seguinte endereço:</w:t>
      </w:r>
    </w:p>
    <w:tbl>
      <w:tblPr>
        <w:tblpPr w:leftFromText="141" w:rightFromText="141" w:vertAnchor="text" w:horzAnchor="margin" w:tblpY="33"/>
        <w:tblW w:w="10560" w:type="dxa"/>
        <w:tblCellSpacing w:w="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2647"/>
        <w:gridCol w:w="2647"/>
        <w:gridCol w:w="2605"/>
      </w:tblGrid>
      <w:tr w:rsidR="00F459B3" w:rsidRPr="001F5EC8" w:rsidTr="00F459B3">
        <w:trPr>
          <w:tblCellSpacing w:w="15" w:type="dxa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dotted" w:sz="6" w:space="0" w:color="E6E6E6"/>
            </w:tcBorders>
            <w:shd w:val="clear" w:color="auto" w:fill="F9F9F9"/>
            <w:tcMar>
              <w:top w:w="206" w:type="dxa"/>
              <w:left w:w="333" w:type="dxa"/>
              <w:bottom w:w="206" w:type="dxa"/>
              <w:right w:w="333" w:type="dxa"/>
            </w:tcMar>
            <w:vAlign w:val="center"/>
            <w:hideMark/>
          </w:tcPr>
          <w:p w:rsidR="00F459B3" w:rsidRPr="00220C34" w:rsidRDefault="00F459B3" w:rsidP="00F459B3">
            <w:pPr>
              <w:keepNext/>
              <w:keepLines/>
              <w:spacing w:after="0" w:line="240" w:lineRule="auto"/>
              <w:rPr>
                <w:rFonts w:cstheme="minorHAnsi"/>
                <w:vanish/>
              </w:rPr>
            </w:pPr>
            <w:r w:rsidRPr="00220C34">
              <w:rPr>
                <w:rFonts w:cstheme="minorHAnsi"/>
                <w:vanish/>
              </w:rPr>
              <w:t>1110</w:t>
            </w:r>
            <w:r w:rsidRPr="001F5EC8">
              <w:rPr>
                <w:rFonts w:cstheme="minorHAnsi"/>
                <w:vanish/>
              </w:rPr>
              <w:t xml:space="preserve"> </w:t>
            </w:r>
            <w:r w:rsidRPr="001F5EC8">
              <w:rPr>
                <w:rFonts w:cstheme="minorHAnsi"/>
                <w:vanish/>
                <w:color w:val="FF0000"/>
              </w:rPr>
              <w:t>xxxx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6" w:space="0" w:color="E6E6E6"/>
            </w:tcBorders>
            <w:shd w:val="clear" w:color="auto" w:fill="FFFFFF"/>
            <w:tcMar>
              <w:top w:w="206" w:type="dxa"/>
              <w:left w:w="333" w:type="dxa"/>
              <w:bottom w:w="206" w:type="dxa"/>
              <w:right w:w="333" w:type="dxa"/>
            </w:tcMar>
            <w:vAlign w:val="center"/>
            <w:hideMark/>
          </w:tcPr>
          <w:p w:rsidR="00F459B3" w:rsidRPr="00220C34" w:rsidRDefault="00F459B3" w:rsidP="00F459B3">
            <w:pPr>
              <w:keepNext/>
              <w:keepLines/>
              <w:spacing w:after="0" w:line="240" w:lineRule="auto"/>
              <w:rPr>
                <w:rFonts w:cstheme="minorHAnsi"/>
                <w:vanish/>
              </w:rPr>
            </w:pPr>
            <w:r w:rsidRPr="001F5EC8">
              <w:rPr>
                <w:rFonts w:cstheme="minorHAnsi"/>
                <w:vanish/>
                <w:color w:val="FF0000"/>
              </w:rPr>
              <w:t>x</w:t>
            </w:r>
            <w:r w:rsidRPr="00220C34">
              <w:rPr>
                <w:rFonts w:cstheme="minorHAnsi"/>
                <w:vanish/>
              </w:rPr>
              <w:t>000 1011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tted" w:sz="6" w:space="0" w:color="E6E6E6"/>
            </w:tcBorders>
            <w:shd w:val="clear" w:color="auto" w:fill="FFFFFF"/>
            <w:tcMar>
              <w:top w:w="206" w:type="dxa"/>
              <w:left w:w="333" w:type="dxa"/>
              <w:bottom w:w="206" w:type="dxa"/>
              <w:right w:w="333" w:type="dxa"/>
            </w:tcMar>
            <w:vAlign w:val="center"/>
            <w:hideMark/>
          </w:tcPr>
          <w:p w:rsidR="00F459B3" w:rsidRPr="00220C34" w:rsidRDefault="00F459B3" w:rsidP="00F459B3">
            <w:pPr>
              <w:keepNext/>
              <w:keepLines/>
              <w:spacing w:after="0" w:line="240" w:lineRule="auto"/>
              <w:rPr>
                <w:rFonts w:cstheme="minorHAnsi"/>
                <w:vanish/>
              </w:rPr>
            </w:pPr>
            <w:r w:rsidRPr="00220C34">
              <w:rPr>
                <w:rFonts w:cstheme="minorHAnsi"/>
                <w:vanish/>
              </w:rPr>
              <w:t>0000</w:t>
            </w:r>
            <w:r w:rsidRPr="001F5EC8">
              <w:rPr>
                <w:rFonts w:cstheme="minorHAnsi"/>
                <w:vanish/>
              </w:rPr>
              <w:t xml:space="preserve"> </w:t>
            </w:r>
            <w:r w:rsidRPr="00220C34">
              <w:rPr>
                <w:rFonts w:cstheme="minorHAnsi"/>
                <w:vanish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206" w:type="dxa"/>
              <w:left w:w="333" w:type="dxa"/>
              <w:bottom w:w="206" w:type="dxa"/>
              <w:right w:w="333" w:type="dxa"/>
            </w:tcMar>
            <w:vAlign w:val="center"/>
            <w:hideMark/>
          </w:tcPr>
          <w:p w:rsidR="00F459B3" w:rsidRPr="00220C34" w:rsidRDefault="00F459B3" w:rsidP="00F459B3">
            <w:pPr>
              <w:keepNext/>
              <w:keepLines/>
              <w:spacing w:after="0" w:line="240" w:lineRule="auto"/>
              <w:rPr>
                <w:rFonts w:cstheme="minorHAnsi"/>
                <w:vanish/>
              </w:rPr>
            </w:pPr>
            <w:r w:rsidRPr="00220C34">
              <w:rPr>
                <w:rFonts w:cstheme="minorHAnsi"/>
                <w:vanish/>
              </w:rPr>
              <w:t>0000</w:t>
            </w:r>
            <w:r w:rsidRPr="001F5EC8">
              <w:rPr>
                <w:rFonts w:cstheme="minorHAnsi"/>
                <w:vanish/>
              </w:rPr>
              <w:t xml:space="preserve"> </w:t>
            </w:r>
            <w:r w:rsidRPr="00220C34">
              <w:rPr>
                <w:rFonts w:cstheme="minorHAnsi"/>
                <w:vanish/>
              </w:rPr>
              <w:t>0010</w:t>
            </w:r>
          </w:p>
        </w:tc>
      </w:tr>
    </w:tbl>
    <w:p w:rsidR="00BB2510" w:rsidRPr="001F5EC8" w:rsidRDefault="00BB2510" w:rsidP="00F459B3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224.11.1.2</w:t>
      </w:r>
      <w:r w:rsidR="00C951D8" w:rsidRPr="001F5EC8">
        <w:rPr>
          <w:rFonts w:cstheme="minorHAnsi"/>
          <w:vanish/>
          <w:color w:val="FF0000"/>
        </w:rPr>
        <w:t xml:space="preserve"> #</w:t>
      </w:r>
    </w:p>
    <w:p w:rsidR="00220C34" w:rsidRPr="001F5EC8" w:rsidRDefault="00BB2510" w:rsidP="00F459B3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224.2.1.2 </w:t>
      </w:r>
    </w:p>
    <w:p w:rsidR="002F4AAC" w:rsidRPr="001F5EC8" w:rsidRDefault="00220C34" w:rsidP="00F459B3">
      <w:pPr>
        <w:keepNext/>
        <w:keepLines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233.139.1.2</w:t>
      </w:r>
      <w:r w:rsidRPr="001F5EC8">
        <w:rPr>
          <w:rFonts w:cstheme="minorHAnsi"/>
          <w:vanish/>
          <w:color w:val="FF0000"/>
        </w:rPr>
        <w:t xml:space="preserve"> #</w:t>
      </w:r>
    </w:p>
    <w:p w:rsidR="002F4AAC" w:rsidRPr="002F4AAC" w:rsidRDefault="00220C34" w:rsidP="00BB2510">
      <w:pPr>
        <w:keepNext/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240.1.1.</w:t>
      </w:r>
      <w:r w:rsidR="00C951D8" w:rsidRPr="001F5EC8">
        <w:rPr>
          <w:rFonts w:cstheme="minorHAnsi"/>
        </w:rPr>
        <w:t>2</w:t>
      </w:r>
    </w:p>
    <w:p w:rsidR="001F564D" w:rsidRPr="00C12291" w:rsidRDefault="001F564D" w:rsidP="001F564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highlight w:val="yellow"/>
        </w:rPr>
      </w:pPr>
      <w:r w:rsidRPr="00C12291">
        <w:rPr>
          <w:rFonts w:cstheme="minorHAnsi"/>
          <w:b/>
          <w:highlight w:val="yellow"/>
        </w:rPr>
        <w:t>Considere os protocolos IGMPv1 e IGMPv2:</w:t>
      </w:r>
    </w:p>
    <w:p w:rsidR="001F564D" w:rsidRPr="001F5EC8" w:rsidRDefault="001F564D" w:rsidP="001F564D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IGMP é um protocolo de encaminhamento de mensagens </w:t>
      </w:r>
      <w:proofErr w:type="spellStart"/>
      <w:r w:rsidRPr="001F5EC8">
        <w:rPr>
          <w:rFonts w:cstheme="minorHAnsi"/>
          <w:i/>
        </w:rPr>
        <w:t>multicast</w:t>
      </w:r>
      <w:proofErr w:type="spellEnd"/>
    </w:p>
    <w:p w:rsidR="001F564D" w:rsidRPr="001F5EC8" w:rsidRDefault="001F564D" w:rsidP="001F564D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O pacote IP com a mensagem </w:t>
      </w:r>
      <w:r w:rsidR="001345D4" w:rsidRPr="001F5EC8">
        <w:rPr>
          <w:rFonts w:cstheme="minorHAnsi"/>
        </w:rPr>
        <w:t xml:space="preserve">IGMPv2 </w:t>
      </w:r>
      <w:r w:rsidRPr="001F5EC8">
        <w:rPr>
          <w:rFonts w:cstheme="minorHAnsi"/>
        </w:rPr>
        <w:t>“</w:t>
      </w:r>
      <w:proofErr w:type="spellStart"/>
      <w:r w:rsidR="00F459B3" w:rsidRPr="001F5EC8">
        <w:rPr>
          <w:rFonts w:cstheme="minorHAnsi"/>
        </w:rPr>
        <w:t>Membership</w:t>
      </w:r>
      <w:proofErr w:type="spellEnd"/>
      <w:r w:rsidR="00F459B3" w:rsidRPr="001F5EC8">
        <w:rPr>
          <w:rFonts w:cstheme="minorHAnsi"/>
        </w:rPr>
        <w:t xml:space="preserve"> </w:t>
      </w:r>
      <w:proofErr w:type="spellStart"/>
      <w:r w:rsidR="00F459B3" w:rsidRPr="001F5EC8">
        <w:rPr>
          <w:rFonts w:cstheme="minorHAnsi"/>
        </w:rPr>
        <w:t>Report</w:t>
      </w:r>
      <w:proofErr w:type="spellEnd"/>
      <w:r w:rsidRPr="001F5EC8">
        <w:rPr>
          <w:rFonts w:cstheme="minorHAnsi"/>
        </w:rPr>
        <w:t xml:space="preserve">” </w:t>
      </w:r>
      <w:r w:rsidR="001345D4" w:rsidRPr="001F5EC8">
        <w:rPr>
          <w:rFonts w:cstheme="minorHAnsi"/>
        </w:rPr>
        <w:t>leva</w:t>
      </w:r>
      <w:r w:rsidRPr="001F5EC8">
        <w:rPr>
          <w:rFonts w:cstheme="minorHAnsi"/>
        </w:rPr>
        <w:t xml:space="preserve"> </w:t>
      </w:r>
      <w:r w:rsidR="00F459B3" w:rsidRPr="001F5EC8">
        <w:rPr>
          <w:rFonts w:cstheme="minorHAnsi"/>
        </w:rPr>
        <w:t>com</w:t>
      </w:r>
      <w:r w:rsidRPr="001F5EC8">
        <w:rPr>
          <w:rFonts w:cstheme="minorHAnsi"/>
        </w:rPr>
        <w:t xml:space="preserve">o endereço IP </w:t>
      </w:r>
      <w:proofErr w:type="spellStart"/>
      <w:r w:rsidR="00F459B3" w:rsidRPr="001F5EC8">
        <w:rPr>
          <w:rFonts w:cstheme="minorHAnsi"/>
          <w:i/>
        </w:rPr>
        <w:t>multicast</w:t>
      </w:r>
      <w:proofErr w:type="spellEnd"/>
      <w:r w:rsidR="00F459B3" w:rsidRPr="001F5EC8">
        <w:rPr>
          <w:rFonts w:cstheme="minorHAnsi"/>
        </w:rPr>
        <w:t xml:space="preserve"> </w:t>
      </w:r>
      <w:r w:rsidRPr="001F5EC8">
        <w:rPr>
          <w:rFonts w:cstheme="minorHAnsi"/>
        </w:rPr>
        <w:t xml:space="preserve">de destino </w:t>
      </w:r>
      <w:r w:rsidR="00F459B3" w:rsidRPr="001F5EC8">
        <w:rPr>
          <w:rFonts w:cstheme="minorHAnsi"/>
        </w:rPr>
        <w:t xml:space="preserve">o grupo em que o </w:t>
      </w:r>
      <w:proofErr w:type="spellStart"/>
      <w:r w:rsidR="00F459B3" w:rsidRPr="001F5EC8">
        <w:rPr>
          <w:rFonts w:cstheme="minorHAnsi"/>
          <w:i/>
        </w:rPr>
        <w:t>host</w:t>
      </w:r>
      <w:proofErr w:type="spellEnd"/>
      <w:r w:rsidR="00F459B3" w:rsidRPr="001F5EC8">
        <w:rPr>
          <w:rFonts w:cstheme="minorHAnsi"/>
        </w:rPr>
        <w:t xml:space="preserve"> que responde está interessado</w:t>
      </w:r>
      <w:r w:rsidR="00F459B3" w:rsidRPr="001F5EC8">
        <w:rPr>
          <w:rFonts w:cstheme="minorHAnsi"/>
          <w:vanish/>
          <w:color w:val="FF0000"/>
        </w:rPr>
        <w:t xml:space="preserve"> #</w:t>
      </w:r>
    </w:p>
    <w:p w:rsidR="001F564D" w:rsidRPr="001F5EC8" w:rsidRDefault="001F564D" w:rsidP="001F564D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Com a mensagem “</w:t>
      </w:r>
      <w:proofErr w:type="spellStart"/>
      <w:proofErr w:type="gramStart"/>
      <w:r w:rsidRPr="001F5EC8">
        <w:rPr>
          <w:rFonts w:cstheme="minorHAnsi"/>
        </w:rPr>
        <w:t>Group</w:t>
      </w:r>
      <w:proofErr w:type="spellEnd"/>
      <w:r w:rsidRPr="001F5EC8">
        <w:rPr>
          <w:rFonts w:cstheme="minorHAnsi"/>
        </w:rPr>
        <w:t>–</w:t>
      </w:r>
      <w:proofErr w:type="spellStart"/>
      <w:r w:rsidRPr="001F5EC8">
        <w:rPr>
          <w:rFonts w:cstheme="minorHAnsi"/>
        </w:rPr>
        <w:t>specific</w:t>
      </w:r>
      <w:proofErr w:type="spellEnd"/>
      <w:proofErr w:type="gramEnd"/>
      <w:r w:rsidRPr="001F5EC8">
        <w:rPr>
          <w:rFonts w:cstheme="minorHAnsi"/>
        </w:rPr>
        <w:t xml:space="preserve"> </w:t>
      </w:r>
      <w:proofErr w:type="spellStart"/>
      <w:r w:rsidRPr="001F5EC8">
        <w:rPr>
          <w:rFonts w:cstheme="minorHAnsi"/>
        </w:rPr>
        <w:t>query</w:t>
      </w:r>
      <w:proofErr w:type="spellEnd"/>
      <w:r w:rsidRPr="001F5EC8">
        <w:rPr>
          <w:rFonts w:cstheme="minorHAnsi"/>
        </w:rPr>
        <w:t xml:space="preserve">” o </w:t>
      </w:r>
      <w:r w:rsidRPr="001F5EC8">
        <w:rPr>
          <w:rFonts w:cstheme="minorHAnsi"/>
          <w:i/>
        </w:rPr>
        <w:t>router</w:t>
      </w:r>
      <w:r w:rsidRPr="001F5EC8">
        <w:rPr>
          <w:rFonts w:cstheme="minorHAnsi"/>
        </w:rPr>
        <w:t xml:space="preserve"> </w:t>
      </w:r>
      <w:r w:rsidR="001345D4" w:rsidRPr="001F5EC8">
        <w:rPr>
          <w:rFonts w:cstheme="minorHAnsi"/>
        </w:rPr>
        <w:t xml:space="preserve">indica aos </w:t>
      </w:r>
      <w:proofErr w:type="spellStart"/>
      <w:r w:rsidR="001345D4" w:rsidRPr="001F5EC8">
        <w:rPr>
          <w:rFonts w:cstheme="minorHAnsi"/>
          <w:i/>
        </w:rPr>
        <w:t>hosts</w:t>
      </w:r>
      <w:proofErr w:type="spellEnd"/>
      <w:r w:rsidR="001345D4" w:rsidRPr="001F5EC8">
        <w:rPr>
          <w:rFonts w:cstheme="minorHAnsi"/>
        </w:rPr>
        <w:t xml:space="preserve"> que necessita saber quais os grupos em que estão interessados de maneira a estes lhe enviarem os respetivos </w:t>
      </w:r>
      <w:proofErr w:type="spellStart"/>
      <w:r w:rsidR="001345D4" w:rsidRPr="001F5EC8">
        <w:rPr>
          <w:rFonts w:cstheme="minorHAnsi"/>
        </w:rPr>
        <w:t>Membership</w:t>
      </w:r>
      <w:proofErr w:type="spellEnd"/>
      <w:r w:rsidR="001345D4" w:rsidRPr="001F5EC8">
        <w:rPr>
          <w:rFonts w:cstheme="minorHAnsi"/>
        </w:rPr>
        <w:t xml:space="preserve"> </w:t>
      </w:r>
      <w:proofErr w:type="spellStart"/>
      <w:r w:rsidR="001345D4" w:rsidRPr="001F5EC8">
        <w:rPr>
          <w:rFonts w:cstheme="minorHAnsi"/>
        </w:rPr>
        <w:t>Reports</w:t>
      </w:r>
      <w:proofErr w:type="spellEnd"/>
    </w:p>
    <w:p w:rsidR="001F564D" w:rsidRPr="001F5EC8" w:rsidRDefault="001F564D" w:rsidP="001F564D">
      <w:pPr>
        <w:spacing w:after="0" w:line="240" w:lineRule="auto"/>
        <w:rPr>
          <w:rFonts w:cstheme="minorHAnsi"/>
        </w:rPr>
      </w:pPr>
      <w:r w:rsidRPr="001F5EC8">
        <w:rPr>
          <w:rFonts w:cstheme="minorHAnsi"/>
        </w:rPr>
        <w:sym w:font="Wingdings" w:char="00A8"/>
      </w:r>
      <w:r w:rsidRPr="001F5EC8">
        <w:rPr>
          <w:rFonts w:cstheme="minorHAnsi"/>
        </w:rPr>
        <w:t xml:space="preserve"> A mensagem “</w:t>
      </w:r>
      <w:proofErr w:type="spellStart"/>
      <w:r w:rsidR="00F459B3" w:rsidRPr="001F5EC8">
        <w:rPr>
          <w:rFonts w:cstheme="minorHAnsi"/>
        </w:rPr>
        <w:t>L</w:t>
      </w:r>
      <w:r w:rsidRPr="001F5EC8">
        <w:rPr>
          <w:rFonts w:cstheme="minorHAnsi"/>
        </w:rPr>
        <w:t>eave</w:t>
      </w:r>
      <w:proofErr w:type="spellEnd"/>
      <w:r w:rsidRPr="001F5EC8">
        <w:rPr>
          <w:rFonts w:cstheme="minorHAnsi"/>
        </w:rPr>
        <w:t xml:space="preserve"> </w:t>
      </w:r>
      <w:proofErr w:type="spellStart"/>
      <w:r w:rsidRPr="001F5EC8">
        <w:rPr>
          <w:rFonts w:cstheme="minorHAnsi"/>
        </w:rPr>
        <w:t>group</w:t>
      </w:r>
      <w:proofErr w:type="spellEnd"/>
      <w:r w:rsidRPr="001F5EC8">
        <w:rPr>
          <w:rFonts w:cstheme="minorHAnsi"/>
        </w:rPr>
        <w:t xml:space="preserve">” é enviada pelo </w:t>
      </w:r>
      <w:proofErr w:type="gramStart"/>
      <w:r w:rsidRPr="001F5EC8">
        <w:rPr>
          <w:rFonts w:cstheme="minorHAnsi"/>
          <w:i/>
        </w:rPr>
        <w:t>router</w:t>
      </w:r>
      <w:proofErr w:type="gramEnd"/>
      <w:r w:rsidRPr="001F5EC8">
        <w:rPr>
          <w:rFonts w:cstheme="minorHAnsi"/>
        </w:rPr>
        <w:t xml:space="preserve"> IGMP para indicar o fim da transmissão de um grupo </w:t>
      </w:r>
      <w:proofErr w:type="spellStart"/>
      <w:r w:rsidRPr="001F5EC8">
        <w:rPr>
          <w:rFonts w:cstheme="minorHAnsi"/>
          <w:i/>
        </w:rPr>
        <w:t>multicast</w:t>
      </w:r>
      <w:proofErr w:type="spellEnd"/>
    </w:p>
    <w:p w:rsidR="001345D4" w:rsidRPr="001345D4" w:rsidRDefault="001345D4" w:rsidP="001F564D">
      <w:pPr>
        <w:spacing w:after="0" w:line="240" w:lineRule="auto"/>
        <w:rPr>
          <w:vanish/>
          <w:color w:val="FF0000"/>
          <w:sz w:val="17"/>
          <w:szCs w:val="17"/>
          <w:vertAlign w:val="superscript"/>
          <w:lang w:val="en-US"/>
        </w:rPr>
      </w:pPr>
      <w:r w:rsidRPr="001345D4">
        <w:rPr>
          <w:vanish/>
          <w:color w:val="FF0000"/>
          <w:lang w:val="en-US"/>
        </w:rPr>
        <w:t>IGMPv2 destination address</w:t>
      </w:r>
    </w:p>
    <w:p w:rsidR="001345D4" w:rsidRPr="001345D4" w:rsidRDefault="001345D4" w:rsidP="001F564D">
      <w:pPr>
        <w:spacing w:after="0" w:line="240" w:lineRule="auto"/>
        <w:rPr>
          <w:rFonts w:ascii="Arial" w:hAnsi="Arial" w:cs="Arial"/>
          <w:b/>
          <w:vanish/>
          <w:color w:val="FF0000"/>
          <w:sz w:val="21"/>
          <w:szCs w:val="21"/>
          <w:lang w:val="en-US"/>
        </w:rPr>
      </w:pPr>
      <w:r w:rsidRPr="001345D4">
        <w:rPr>
          <w:rFonts w:ascii="Arial" w:hAnsi="Arial" w:cs="Arial"/>
          <w:b/>
          <w:vanish/>
          <w:color w:val="FF0000"/>
          <w:sz w:val="21"/>
          <w:szCs w:val="21"/>
          <w:lang w:val="en-US"/>
        </w:rPr>
        <w:t>Message Type</w:t>
      </w:r>
      <w:r w:rsidRPr="001345D4">
        <w:rPr>
          <w:rFonts w:ascii="Arial" w:hAnsi="Arial" w:cs="Arial"/>
          <w:b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b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b/>
          <w:vanish/>
          <w:color w:val="FF0000"/>
          <w:sz w:val="21"/>
          <w:szCs w:val="21"/>
          <w:lang w:val="en-US"/>
        </w:rPr>
        <w:tab/>
        <w:t>Multicast Address</w:t>
      </w:r>
    </w:p>
    <w:p w:rsidR="001345D4" w:rsidRPr="001345D4" w:rsidRDefault="001345D4" w:rsidP="001F564D">
      <w:pPr>
        <w:spacing w:after="0" w:line="240" w:lineRule="auto"/>
        <w:rPr>
          <w:rFonts w:ascii="Arial" w:hAnsi="Arial" w:cs="Arial"/>
          <w:vanish/>
          <w:color w:val="FF0000"/>
          <w:sz w:val="21"/>
          <w:szCs w:val="21"/>
          <w:lang w:val="en-US"/>
        </w:rPr>
      </w:pP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>General Query</w:t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 xml:space="preserve">All </w:t>
      </w:r>
      <w:r w:rsidR="000F07C1">
        <w:rPr>
          <w:rFonts w:ascii="Arial" w:hAnsi="Arial" w:cs="Arial"/>
          <w:vanish/>
          <w:color w:val="FF0000"/>
          <w:sz w:val="21"/>
          <w:szCs w:val="21"/>
          <w:lang w:val="en-US"/>
        </w:rPr>
        <w:t>systems</w:t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 xml:space="preserve"> (224.0.0.1)</w:t>
      </w:r>
    </w:p>
    <w:p w:rsidR="001345D4" w:rsidRPr="001345D4" w:rsidRDefault="001345D4" w:rsidP="001F564D">
      <w:pPr>
        <w:spacing w:after="0" w:line="240" w:lineRule="auto"/>
        <w:rPr>
          <w:rFonts w:ascii="Arial" w:hAnsi="Arial" w:cs="Arial"/>
          <w:vanish/>
          <w:color w:val="FF0000"/>
          <w:sz w:val="21"/>
          <w:szCs w:val="21"/>
          <w:lang w:val="en-US"/>
        </w:rPr>
      </w:pP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>Group-Specific Query</w:t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>The group being queried</w:t>
      </w:r>
    </w:p>
    <w:p w:rsidR="001345D4" w:rsidRPr="001345D4" w:rsidRDefault="001345D4" w:rsidP="001F564D">
      <w:pPr>
        <w:spacing w:after="0" w:line="240" w:lineRule="auto"/>
        <w:rPr>
          <w:rFonts w:ascii="Arial" w:hAnsi="Arial" w:cs="Arial"/>
          <w:vanish/>
          <w:color w:val="FF0000"/>
          <w:sz w:val="21"/>
          <w:szCs w:val="21"/>
          <w:lang w:val="en-US"/>
        </w:rPr>
      </w:pP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>Membership Report</w:t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>The group being reported</w:t>
      </w:r>
    </w:p>
    <w:p w:rsidR="001345D4" w:rsidRPr="001345D4" w:rsidRDefault="001345D4" w:rsidP="001F564D">
      <w:pPr>
        <w:spacing w:after="0" w:line="240" w:lineRule="auto"/>
        <w:rPr>
          <w:rFonts w:cstheme="minorHAnsi"/>
          <w:vanish/>
          <w:color w:val="FF0000"/>
          <w:sz w:val="24"/>
          <w:lang w:val="en-US"/>
        </w:rPr>
      </w:pP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>Leave Group</w:t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>
        <w:rPr>
          <w:rFonts w:ascii="Arial" w:hAnsi="Arial" w:cs="Arial"/>
          <w:vanish/>
          <w:color w:val="FF0000"/>
          <w:sz w:val="21"/>
          <w:szCs w:val="21"/>
          <w:lang w:val="en-US"/>
        </w:rPr>
        <w:tab/>
      </w:r>
      <w:r w:rsidRPr="001345D4">
        <w:rPr>
          <w:rFonts w:ascii="Arial" w:hAnsi="Arial" w:cs="Arial"/>
          <w:vanish/>
          <w:color w:val="FF0000"/>
          <w:sz w:val="21"/>
          <w:szCs w:val="21"/>
          <w:lang w:val="en-US"/>
        </w:rPr>
        <w:t>All routers (224.0.0.2)</w:t>
      </w:r>
    </w:p>
    <w:sectPr w:rsidR="001345D4" w:rsidRPr="001345D4" w:rsidSect="005A12F3">
      <w:footerReference w:type="defaul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4B0" w:rsidRDefault="005434B0" w:rsidP="006B20AC">
      <w:pPr>
        <w:spacing w:after="0" w:line="240" w:lineRule="auto"/>
      </w:pPr>
      <w:r>
        <w:separator/>
      </w:r>
    </w:p>
  </w:endnote>
  <w:endnote w:type="continuationSeparator" w:id="0">
    <w:p w:rsidR="005434B0" w:rsidRDefault="005434B0" w:rsidP="006B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38924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12F3" w:rsidRDefault="005A1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6E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A12F3" w:rsidRDefault="005A12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4B0" w:rsidRDefault="005434B0" w:rsidP="006B20AC">
      <w:pPr>
        <w:spacing w:after="0" w:line="240" w:lineRule="auto"/>
      </w:pPr>
      <w:r>
        <w:separator/>
      </w:r>
    </w:p>
  </w:footnote>
  <w:footnote w:type="continuationSeparator" w:id="0">
    <w:p w:rsidR="005434B0" w:rsidRDefault="005434B0" w:rsidP="006B2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C1E6B"/>
    <w:multiLevelType w:val="hybridMultilevel"/>
    <w:tmpl w:val="524EF7B4"/>
    <w:lvl w:ilvl="0" w:tplc="0816000F">
      <w:start w:val="1"/>
      <w:numFmt w:val="decimal"/>
      <w:lvlText w:val="%1."/>
      <w:lvlJc w:val="left"/>
      <w:pPr>
        <w:ind w:left="418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1" w15:restartNumberingAfterBreak="0">
    <w:nsid w:val="22BB2317"/>
    <w:multiLevelType w:val="hybridMultilevel"/>
    <w:tmpl w:val="B9769E4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4472D4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EA5107"/>
    <w:multiLevelType w:val="hybridMultilevel"/>
    <w:tmpl w:val="5BBA5E62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F2906D9"/>
    <w:multiLevelType w:val="multilevel"/>
    <w:tmpl w:val="A066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-14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572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2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0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732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34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1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892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5612" w:hanging="360"/>
      </w:pPr>
      <w:rPr>
        <w:rFonts w:ascii="Wingdings" w:hAnsi="Wingdings" w:hint="default"/>
      </w:rPr>
    </w:lvl>
  </w:abstractNum>
  <w:abstractNum w:abstractNumId="6" w15:restartNumberingAfterBreak="0">
    <w:nsid w:val="3B6141C4"/>
    <w:multiLevelType w:val="hybridMultilevel"/>
    <w:tmpl w:val="7EE46C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600E5"/>
    <w:multiLevelType w:val="hybridMultilevel"/>
    <w:tmpl w:val="7D82402C"/>
    <w:lvl w:ilvl="0" w:tplc="0B86617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C70355"/>
    <w:multiLevelType w:val="hybridMultilevel"/>
    <w:tmpl w:val="FA66DFC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FC094B"/>
    <w:multiLevelType w:val="hybridMultilevel"/>
    <w:tmpl w:val="35AC8A44"/>
    <w:lvl w:ilvl="0" w:tplc="61161886">
      <w:numFmt w:val="bullet"/>
      <w:lvlText w:val="·"/>
      <w:lvlJc w:val="left"/>
      <w:pPr>
        <w:ind w:left="720" w:hanging="360"/>
      </w:pPr>
      <w:rPr>
        <w:rFonts w:ascii="Calibri" w:eastAsia="Times New Roman" w:hAnsi="Calibri" w:cs="Calibri" w:hint="default"/>
        <w:sz w:val="1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7211B98"/>
    <w:multiLevelType w:val="multilevel"/>
    <w:tmpl w:val="B8B4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10"/>
  </w:num>
  <w:num w:numId="7">
    <w:abstractNumId w:val="5"/>
  </w:num>
  <w:num w:numId="8">
    <w:abstractNumId w:val="11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3C"/>
    <w:rsid w:val="000002EC"/>
    <w:rsid w:val="00006D31"/>
    <w:rsid w:val="000262AD"/>
    <w:rsid w:val="00033B95"/>
    <w:rsid w:val="00043A0B"/>
    <w:rsid w:val="00045973"/>
    <w:rsid w:val="00056D7C"/>
    <w:rsid w:val="00087E6B"/>
    <w:rsid w:val="000A22DE"/>
    <w:rsid w:val="000B3DC4"/>
    <w:rsid w:val="000C1F6C"/>
    <w:rsid w:val="000D7287"/>
    <w:rsid w:val="000F07C1"/>
    <w:rsid w:val="000F30F9"/>
    <w:rsid w:val="00101998"/>
    <w:rsid w:val="001345D4"/>
    <w:rsid w:val="00162F7B"/>
    <w:rsid w:val="00192DF2"/>
    <w:rsid w:val="001972D5"/>
    <w:rsid w:val="001B5A3B"/>
    <w:rsid w:val="001C7CEE"/>
    <w:rsid w:val="001F564D"/>
    <w:rsid w:val="001F5EC8"/>
    <w:rsid w:val="00220C34"/>
    <w:rsid w:val="002406A0"/>
    <w:rsid w:val="00250CAB"/>
    <w:rsid w:val="00274FBB"/>
    <w:rsid w:val="002943E4"/>
    <w:rsid w:val="002A12FE"/>
    <w:rsid w:val="002A13F3"/>
    <w:rsid w:val="002A5C08"/>
    <w:rsid w:val="002E77B9"/>
    <w:rsid w:val="002F4AAC"/>
    <w:rsid w:val="00327FA2"/>
    <w:rsid w:val="0036391E"/>
    <w:rsid w:val="00375731"/>
    <w:rsid w:val="003937B7"/>
    <w:rsid w:val="003B06DD"/>
    <w:rsid w:val="003B5480"/>
    <w:rsid w:val="003D16CE"/>
    <w:rsid w:val="003D58EC"/>
    <w:rsid w:val="00421645"/>
    <w:rsid w:val="004243D2"/>
    <w:rsid w:val="00440386"/>
    <w:rsid w:val="0049162D"/>
    <w:rsid w:val="004B5BEA"/>
    <w:rsid w:val="004C38F7"/>
    <w:rsid w:val="004E5796"/>
    <w:rsid w:val="004E7B04"/>
    <w:rsid w:val="004F26A3"/>
    <w:rsid w:val="0050313B"/>
    <w:rsid w:val="00535944"/>
    <w:rsid w:val="005434B0"/>
    <w:rsid w:val="00552693"/>
    <w:rsid w:val="005960B2"/>
    <w:rsid w:val="005A0ED1"/>
    <w:rsid w:val="005A12F3"/>
    <w:rsid w:val="005A4088"/>
    <w:rsid w:val="005C7713"/>
    <w:rsid w:val="005D28A6"/>
    <w:rsid w:val="006006FD"/>
    <w:rsid w:val="006052F8"/>
    <w:rsid w:val="00612BF3"/>
    <w:rsid w:val="00615A9E"/>
    <w:rsid w:val="00630944"/>
    <w:rsid w:val="0063254A"/>
    <w:rsid w:val="006355C8"/>
    <w:rsid w:val="006754FF"/>
    <w:rsid w:val="00675F9D"/>
    <w:rsid w:val="00692401"/>
    <w:rsid w:val="006A704D"/>
    <w:rsid w:val="006B20AC"/>
    <w:rsid w:val="006C7254"/>
    <w:rsid w:val="007032E1"/>
    <w:rsid w:val="007344F4"/>
    <w:rsid w:val="007736E6"/>
    <w:rsid w:val="00782E07"/>
    <w:rsid w:val="007C206C"/>
    <w:rsid w:val="007D7BBB"/>
    <w:rsid w:val="007E1F3C"/>
    <w:rsid w:val="007F18F8"/>
    <w:rsid w:val="00803ADF"/>
    <w:rsid w:val="008C4D1C"/>
    <w:rsid w:val="00906825"/>
    <w:rsid w:val="00914AA1"/>
    <w:rsid w:val="009153FC"/>
    <w:rsid w:val="009277C9"/>
    <w:rsid w:val="00930299"/>
    <w:rsid w:val="00941366"/>
    <w:rsid w:val="00952F5F"/>
    <w:rsid w:val="00967CC1"/>
    <w:rsid w:val="009725E2"/>
    <w:rsid w:val="00991A02"/>
    <w:rsid w:val="00997B9C"/>
    <w:rsid w:val="009C2071"/>
    <w:rsid w:val="009E1B9D"/>
    <w:rsid w:val="00A00185"/>
    <w:rsid w:val="00A32E3F"/>
    <w:rsid w:val="00A657E4"/>
    <w:rsid w:val="00AA0269"/>
    <w:rsid w:val="00AC0612"/>
    <w:rsid w:val="00AD0A63"/>
    <w:rsid w:val="00AE658A"/>
    <w:rsid w:val="00B56BFC"/>
    <w:rsid w:val="00B9297B"/>
    <w:rsid w:val="00B958B7"/>
    <w:rsid w:val="00B965BF"/>
    <w:rsid w:val="00BB2510"/>
    <w:rsid w:val="00BB73E3"/>
    <w:rsid w:val="00BC0C8B"/>
    <w:rsid w:val="00BF1E9F"/>
    <w:rsid w:val="00BF3D41"/>
    <w:rsid w:val="00C017EF"/>
    <w:rsid w:val="00C12291"/>
    <w:rsid w:val="00C266ED"/>
    <w:rsid w:val="00C606FE"/>
    <w:rsid w:val="00C65DAB"/>
    <w:rsid w:val="00C951D8"/>
    <w:rsid w:val="00CA09DB"/>
    <w:rsid w:val="00CA3A5B"/>
    <w:rsid w:val="00CA727E"/>
    <w:rsid w:val="00CD5107"/>
    <w:rsid w:val="00CE5EF4"/>
    <w:rsid w:val="00D014B0"/>
    <w:rsid w:val="00D231AD"/>
    <w:rsid w:val="00D74D95"/>
    <w:rsid w:val="00D85E61"/>
    <w:rsid w:val="00D91F04"/>
    <w:rsid w:val="00DE2579"/>
    <w:rsid w:val="00DE3939"/>
    <w:rsid w:val="00E106FD"/>
    <w:rsid w:val="00E3759C"/>
    <w:rsid w:val="00E50741"/>
    <w:rsid w:val="00E870A6"/>
    <w:rsid w:val="00E91CA8"/>
    <w:rsid w:val="00E95595"/>
    <w:rsid w:val="00EC0AA0"/>
    <w:rsid w:val="00ED6E6C"/>
    <w:rsid w:val="00EE08EA"/>
    <w:rsid w:val="00EF1DDF"/>
    <w:rsid w:val="00F459B3"/>
    <w:rsid w:val="00F85810"/>
    <w:rsid w:val="00FC6E6E"/>
    <w:rsid w:val="00FD6A7A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09FF5-349D-43D5-B2E1-61A7B0A3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AC"/>
  </w:style>
  <w:style w:type="paragraph" w:styleId="Footer">
    <w:name w:val="footer"/>
    <w:basedOn w:val="Normal"/>
    <w:link w:val="FooterChar"/>
    <w:uiPriority w:val="99"/>
    <w:unhideWhenUsed/>
    <w:rsid w:val="006B20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AC"/>
  </w:style>
  <w:style w:type="paragraph" w:styleId="BalloonText">
    <w:name w:val="Balloon Text"/>
    <w:basedOn w:val="Normal"/>
    <w:link w:val="BalloonTextChar"/>
    <w:uiPriority w:val="99"/>
    <w:semiHidden/>
    <w:unhideWhenUsed/>
    <w:rsid w:val="00CA3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5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20C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345D4"/>
    <w:rPr>
      <w:color w:val="0000FF"/>
      <w:u w:val="single"/>
    </w:rPr>
  </w:style>
  <w:style w:type="paragraph" w:customStyle="1" w:styleId="Default">
    <w:name w:val="Default"/>
    <w:rsid w:val="00C1229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1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6ED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7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08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7838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1849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Almeida</dc:creator>
  <cp:keywords/>
  <dc:description/>
  <cp:lastModifiedBy>Vitor Almeida</cp:lastModifiedBy>
  <cp:revision>41</cp:revision>
  <cp:lastPrinted>2017-12-20T11:21:00Z</cp:lastPrinted>
  <dcterms:created xsi:type="dcterms:W3CDTF">2017-12-13T10:28:00Z</dcterms:created>
  <dcterms:modified xsi:type="dcterms:W3CDTF">2018-01-07T18:54:00Z</dcterms:modified>
</cp:coreProperties>
</file>