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3A41" w:rsidRPr="00CB4F25" w:rsidRDefault="00923A41">
      <w:pPr>
        <w:rPr>
          <w:color w:val="FF0000"/>
        </w:rPr>
      </w:pPr>
    </w:p>
    <w:tbl>
      <w:tblPr>
        <w:tblW w:w="0" w:type="auto"/>
        <w:tblLook w:val="01E0" w:firstRow="1" w:lastRow="1" w:firstColumn="1" w:lastColumn="1" w:noHBand="0" w:noVBand="0"/>
      </w:tblPr>
      <w:tblGrid>
        <w:gridCol w:w="1770"/>
        <w:gridCol w:w="7975"/>
      </w:tblGrid>
      <w:tr w:rsidR="00CB4F25" w:rsidRPr="00CB4F25" w:rsidTr="00705AE0">
        <w:trPr>
          <w:trHeight w:val="2248"/>
        </w:trPr>
        <w:tc>
          <w:tcPr>
            <w:tcW w:w="1770" w:type="dxa"/>
            <w:vAlign w:val="center"/>
          </w:tcPr>
          <w:p w:rsidR="005862E1" w:rsidRPr="00CB4F25" w:rsidRDefault="005862E1" w:rsidP="004B2C6C">
            <w:pPr>
              <w:pStyle w:val="Header"/>
              <w:jc w:val="center"/>
              <w:rPr>
                <w:rFonts w:cstheme="minorHAnsi"/>
                <w:sz w:val="40"/>
              </w:rPr>
            </w:pPr>
            <w:r w:rsidRPr="00CB4F25">
              <w:rPr>
                <w:rFonts w:cstheme="minorHAnsi"/>
                <w:sz w:val="40"/>
              </w:rPr>
              <w:object w:dxaOrig="3975" w:dyaOrig="3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65pt;height:66.35pt" o:ole="" o:allowoverlap="f">
                  <v:imagedata r:id="rId8" o:title=""/>
                </v:shape>
                <o:OLEObject Type="Embed" ProgID="PBrush" ShapeID="_x0000_i1025" DrawAspect="Content" ObjectID="_1605348979" r:id="rId9"/>
              </w:object>
            </w:r>
          </w:p>
        </w:tc>
        <w:tc>
          <w:tcPr>
            <w:tcW w:w="7975" w:type="dxa"/>
          </w:tcPr>
          <w:p w:rsidR="005862E1" w:rsidRPr="00CB4F25" w:rsidRDefault="005862E1" w:rsidP="004B2C6C">
            <w:pPr>
              <w:pStyle w:val="Header"/>
              <w:jc w:val="center"/>
              <w:rPr>
                <w:rFonts w:cstheme="minorHAnsi"/>
                <w:b/>
                <w:sz w:val="40"/>
                <w:szCs w:val="36"/>
              </w:rPr>
            </w:pPr>
            <w:r w:rsidRPr="00CB4F25">
              <w:rPr>
                <w:rFonts w:cstheme="minorHAnsi"/>
                <w:b/>
                <w:sz w:val="40"/>
                <w:szCs w:val="36"/>
              </w:rPr>
              <w:t>Instituto Superior de Engenharia de Lisboa</w:t>
            </w:r>
          </w:p>
          <w:p w:rsidR="005862E1" w:rsidRPr="00CB4F25" w:rsidRDefault="005862E1" w:rsidP="009A7028">
            <w:pPr>
              <w:pStyle w:val="Header"/>
              <w:jc w:val="center"/>
              <w:rPr>
                <w:rFonts w:cstheme="minorHAnsi"/>
                <w:b/>
                <w:sz w:val="40"/>
                <w:szCs w:val="30"/>
              </w:rPr>
            </w:pPr>
            <w:r w:rsidRPr="00705AE0">
              <w:rPr>
                <w:rFonts w:cstheme="minorHAnsi"/>
                <w:sz w:val="36"/>
                <w:szCs w:val="32"/>
              </w:rPr>
              <w:t>Área Departamental de Engenharia de Electrónica e Telecomunicações e de Computadores</w:t>
            </w:r>
            <w:r w:rsidR="00561E69">
              <w:rPr>
                <w:rFonts w:cstheme="minorHAnsi"/>
                <w:sz w:val="36"/>
                <w:szCs w:val="32"/>
              </w:rPr>
              <w:t xml:space="preserve"> (ADEETC)</w:t>
            </w:r>
            <w:r w:rsidRPr="00CB4F25">
              <w:rPr>
                <w:rFonts w:cstheme="minorHAnsi"/>
                <w:sz w:val="40"/>
                <w:szCs w:val="32"/>
              </w:rPr>
              <w:br/>
            </w:r>
            <w:r w:rsidR="00A3693C" w:rsidRPr="00705AE0">
              <w:rPr>
                <w:rFonts w:cstheme="minorHAnsi"/>
                <w:b/>
                <w:sz w:val="44"/>
                <w:szCs w:val="30"/>
              </w:rPr>
              <w:t>Redes de Internet</w:t>
            </w:r>
            <w:r w:rsidR="003F1AE5">
              <w:rPr>
                <w:rFonts w:cstheme="minorHAnsi"/>
                <w:b/>
                <w:sz w:val="44"/>
                <w:szCs w:val="30"/>
              </w:rPr>
              <w:t xml:space="preserve"> (RI) – 201</w:t>
            </w:r>
            <w:r w:rsidR="009A7028">
              <w:rPr>
                <w:rFonts w:cstheme="minorHAnsi"/>
                <w:b/>
                <w:sz w:val="44"/>
                <w:szCs w:val="30"/>
              </w:rPr>
              <w:t>8</w:t>
            </w:r>
            <w:r w:rsidR="003F1AE5">
              <w:rPr>
                <w:rFonts w:cstheme="minorHAnsi"/>
                <w:b/>
                <w:sz w:val="44"/>
                <w:szCs w:val="30"/>
              </w:rPr>
              <w:t>/201</w:t>
            </w:r>
            <w:r w:rsidR="009A7028">
              <w:rPr>
                <w:rFonts w:cstheme="minorHAnsi"/>
                <w:b/>
                <w:sz w:val="44"/>
                <w:szCs w:val="30"/>
              </w:rPr>
              <w:t>9</w:t>
            </w:r>
          </w:p>
        </w:tc>
      </w:tr>
    </w:tbl>
    <w:p w:rsidR="00FC780F" w:rsidRPr="00705AE0" w:rsidRDefault="00FC780F" w:rsidP="003F1AE5">
      <w:pPr>
        <w:pStyle w:val="Title"/>
        <w:jc w:val="center"/>
        <w:rPr>
          <w:rFonts w:asciiTheme="minorHAnsi" w:hAnsiTheme="minorHAnsi" w:cstheme="minorHAnsi"/>
          <w:color w:val="auto"/>
          <w:sz w:val="44"/>
          <w:lang w:val="pt-PT"/>
        </w:rPr>
      </w:pPr>
      <w:r w:rsidRPr="00705AE0">
        <w:rPr>
          <w:rFonts w:asciiTheme="minorHAnsi" w:hAnsiTheme="minorHAnsi" w:cstheme="minorHAnsi"/>
          <w:color w:val="auto"/>
          <w:sz w:val="44"/>
          <w:lang w:val="pt-PT"/>
        </w:rPr>
        <w:t xml:space="preserve">Ficha nº </w:t>
      </w:r>
      <w:r w:rsidR="00BA08FE" w:rsidRPr="00705AE0">
        <w:rPr>
          <w:rFonts w:asciiTheme="minorHAnsi" w:hAnsiTheme="minorHAnsi" w:cstheme="minorHAnsi"/>
          <w:color w:val="auto"/>
          <w:sz w:val="44"/>
          <w:lang w:val="pt-PT"/>
        </w:rPr>
        <w:t>4</w:t>
      </w:r>
      <w:r w:rsidRPr="00705AE0">
        <w:rPr>
          <w:rFonts w:asciiTheme="minorHAnsi" w:hAnsiTheme="minorHAnsi" w:cstheme="minorHAnsi"/>
          <w:color w:val="auto"/>
          <w:sz w:val="44"/>
          <w:lang w:val="pt-PT"/>
        </w:rPr>
        <w:t xml:space="preserve"> </w:t>
      </w:r>
      <w:r w:rsidR="00705AE0" w:rsidRPr="00705AE0">
        <w:rPr>
          <w:rFonts w:asciiTheme="minorHAnsi" w:hAnsiTheme="minorHAnsi" w:cstheme="minorHAnsi"/>
          <w:color w:val="auto"/>
          <w:sz w:val="44"/>
          <w:lang w:val="pt-PT"/>
        </w:rPr>
        <w:t xml:space="preserve">- </w:t>
      </w:r>
      <w:r w:rsidR="00BA08FE" w:rsidRPr="00705AE0">
        <w:rPr>
          <w:rFonts w:asciiTheme="minorHAnsi" w:hAnsiTheme="minorHAnsi" w:cstheme="minorHAnsi"/>
          <w:i/>
          <w:color w:val="auto"/>
          <w:sz w:val="44"/>
          <w:lang w:val="pt-PT"/>
        </w:rPr>
        <w:t>BGP</w:t>
      </w:r>
      <w:r w:rsidR="006A2ED5" w:rsidRPr="00705AE0">
        <w:rPr>
          <w:rFonts w:asciiTheme="minorHAnsi" w:hAnsiTheme="minorHAnsi" w:cstheme="minorHAnsi"/>
          <w:i/>
          <w:color w:val="auto"/>
          <w:sz w:val="44"/>
          <w:lang w:val="pt-PT"/>
        </w:rPr>
        <w:t xml:space="preserve"> e IGMP</w:t>
      </w:r>
    </w:p>
    <w:p w:rsidR="00AE3D72" w:rsidRPr="00CB4F25" w:rsidRDefault="00AE3D72" w:rsidP="00AE3D72">
      <w:pPr>
        <w:numPr>
          <w:ilvl w:val="0"/>
          <w:numId w:val="13"/>
        </w:numPr>
        <w:pBdr>
          <w:top w:val="single" w:sz="4" w:space="1" w:color="auto"/>
          <w:left w:val="single" w:sz="4" w:space="4" w:color="auto"/>
          <w:bottom w:val="single" w:sz="4" w:space="1" w:color="auto"/>
          <w:right w:val="single" w:sz="4" w:space="4" w:color="auto"/>
        </w:pBdr>
        <w:spacing w:after="0" w:line="240" w:lineRule="auto"/>
        <w:jc w:val="both"/>
        <w:rPr>
          <w:rFonts w:cstheme="minorHAnsi"/>
          <w:sz w:val="20"/>
          <w:szCs w:val="18"/>
        </w:rPr>
      </w:pPr>
      <w:r w:rsidRPr="00CB4F25">
        <w:rPr>
          <w:rFonts w:cstheme="minorHAnsi"/>
          <w:sz w:val="20"/>
          <w:szCs w:val="18"/>
          <w:u w:val="single"/>
        </w:rPr>
        <w:t>A resposta à ficha é individual.</w:t>
      </w:r>
      <w:r w:rsidR="00FC2175" w:rsidRPr="00FC2175">
        <w:rPr>
          <w:rFonts w:cstheme="minorHAnsi"/>
          <w:sz w:val="20"/>
          <w:szCs w:val="18"/>
        </w:rPr>
        <w:t xml:space="preserve"> </w:t>
      </w:r>
      <w:r w:rsidR="00FC2175">
        <w:rPr>
          <w:rFonts w:cstheme="minorHAnsi"/>
          <w:sz w:val="20"/>
          <w:szCs w:val="18"/>
          <w:u w:val="single"/>
        </w:rPr>
        <w:t>Para ter aprovação à disciplina deve realizar e entregar a maioria das fichas propostas.</w:t>
      </w:r>
    </w:p>
    <w:p w:rsidR="00AE3D72" w:rsidRPr="00CB4F25" w:rsidRDefault="00AE3D72" w:rsidP="00AE3D72">
      <w:pPr>
        <w:numPr>
          <w:ilvl w:val="0"/>
          <w:numId w:val="13"/>
        </w:numPr>
        <w:pBdr>
          <w:top w:val="single" w:sz="4" w:space="1" w:color="auto"/>
          <w:left w:val="single" w:sz="4" w:space="4" w:color="auto"/>
          <w:bottom w:val="single" w:sz="4" w:space="1" w:color="auto"/>
          <w:right w:val="single" w:sz="4" w:space="4" w:color="auto"/>
        </w:pBdr>
        <w:spacing w:after="0" w:line="240" w:lineRule="auto"/>
        <w:jc w:val="both"/>
        <w:rPr>
          <w:rFonts w:cstheme="minorHAnsi"/>
          <w:sz w:val="20"/>
          <w:szCs w:val="18"/>
        </w:rPr>
      </w:pPr>
      <w:r w:rsidRPr="00CB4F25">
        <w:rPr>
          <w:rFonts w:cstheme="minorHAnsi"/>
          <w:sz w:val="20"/>
          <w:szCs w:val="18"/>
        </w:rPr>
        <w:t xml:space="preserve">A bibliografia a consultar é a recomendada para a disciplina. Pode e deve procurar mais informação em outras fontes (ex: os livros da biblioteca, as normas e a Internet). </w:t>
      </w:r>
    </w:p>
    <w:p w:rsidR="00AE3D72" w:rsidRPr="00CB4F25" w:rsidRDefault="00AE3D72" w:rsidP="00AE3D72">
      <w:pPr>
        <w:numPr>
          <w:ilvl w:val="0"/>
          <w:numId w:val="13"/>
        </w:numPr>
        <w:pBdr>
          <w:top w:val="single" w:sz="4" w:space="1" w:color="auto"/>
          <w:left w:val="single" w:sz="4" w:space="4" w:color="auto"/>
          <w:bottom w:val="single" w:sz="4" w:space="1" w:color="auto"/>
          <w:right w:val="single" w:sz="4" w:space="4" w:color="auto"/>
        </w:pBdr>
        <w:spacing w:after="0" w:line="240" w:lineRule="auto"/>
        <w:jc w:val="both"/>
        <w:rPr>
          <w:rFonts w:cstheme="minorHAnsi"/>
          <w:b/>
          <w:sz w:val="20"/>
          <w:szCs w:val="18"/>
        </w:rPr>
      </w:pPr>
      <w:r w:rsidRPr="00CB4F25">
        <w:rPr>
          <w:rFonts w:cstheme="minorHAnsi"/>
          <w:b/>
          <w:sz w:val="20"/>
          <w:szCs w:val="18"/>
        </w:rPr>
        <w:t>Deve justificar convenientemente todas as suas respostas</w:t>
      </w:r>
      <w:r w:rsidR="00146BCD">
        <w:rPr>
          <w:rFonts w:cstheme="minorHAnsi"/>
          <w:b/>
          <w:sz w:val="20"/>
          <w:szCs w:val="18"/>
        </w:rPr>
        <w:t xml:space="preserve"> que considerar corretas</w:t>
      </w:r>
      <w:r w:rsidR="00FC2175">
        <w:rPr>
          <w:rFonts w:cstheme="minorHAnsi"/>
          <w:b/>
          <w:sz w:val="20"/>
          <w:szCs w:val="18"/>
        </w:rPr>
        <w:t>,</w:t>
      </w:r>
      <w:r w:rsidRPr="00CB4F25">
        <w:rPr>
          <w:rFonts w:cstheme="minorHAnsi"/>
          <w:b/>
          <w:sz w:val="20"/>
          <w:szCs w:val="18"/>
        </w:rPr>
        <w:t xml:space="preserve"> quer das perguntas de desenvolvimento</w:t>
      </w:r>
      <w:r w:rsidR="00FC2175">
        <w:rPr>
          <w:rFonts w:cstheme="minorHAnsi"/>
          <w:b/>
          <w:sz w:val="20"/>
          <w:szCs w:val="18"/>
        </w:rPr>
        <w:t>,</w:t>
      </w:r>
      <w:r w:rsidRPr="00CB4F25">
        <w:rPr>
          <w:rFonts w:cstheme="minorHAnsi"/>
          <w:b/>
          <w:sz w:val="20"/>
          <w:szCs w:val="18"/>
        </w:rPr>
        <w:t xml:space="preserve"> quer das</w:t>
      </w:r>
      <w:r w:rsidR="00146BCD">
        <w:rPr>
          <w:rFonts w:cstheme="minorHAnsi"/>
          <w:b/>
          <w:sz w:val="20"/>
          <w:szCs w:val="18"/>
        </w:rPr>
        <w:t xml:space="preserve"> perguntas de escolha múltipla.</w:t>
      </w:r>
    </w:p>
    <w:p w:rsidR="00AE3D72" w:rsidRPr="00CB4F25" w:rsidRDefault="00AE3D72" w:rsidP="00AE3D72">
      <w:pPr>
        <w:numPr>
          <w:ilvl w:val="0"/>
          <w:numId w:val="13"/>
        </w:numPr>
        <w:pBdr>
          <w:top w:val="single" w:sz="4" w:space="1" w:color="auto"/>
          <w:left w:val="single" w:sz="4" w:space="4" w:color="auto"/>
          <w:bottom w:val="single" w:sz="4" w:space="1" w:color="auto"/>
          <w:right w:val="single" w:sz="4" w:space="4" w:color="auto"/>
        </w:pBdr>
        <w:spacing w:after="0" w:line="240" w:lineRule="auto"/>
        <w:jc w:val="both"/>
        <w:rPr>
          <w:rFonts w:cstheme="minorHAnsi"/>
          <w:sz w:val="20"/>
          <w:szCs w:val="18"/>
        </w:rPr>
      </w:pPr>
      <w:r w:rsidRPr="00CB4F25">
        <w:rPr>
          <w:rFonts w:cstheme="minorHAnsi"/>
          <w:sz w:val="20"/>
          <w:szCs w:val="18"/>
          <w:u w:val="single"/>
        </w:rPr>
        <w:t>Recorra ao seu professor para esclarecer as dúvidas.</w:t>
      </w:r>
      <w:r w:rsidRPr="00CB4F25">
        <w:rPr>
          <w:rFonts w:cstheme="minorHAnsi"/>
          <w:sz w:val="20"/>
          <w:szCs w:val="18"/>
        </w:rPr>
        <w:t xml:space="preserve"> </w:t>
      </w:r>
    </w:p>
    <w:p w:rsidR="00AE3D72" w:rsidRPr="00CB4F25" w:rsidRDefault="00AE3D72" w:rsidP="00AE3D72">
      <w:pPr>
        <w:numPr>
          <w:ilvl w:val="0"/>
          <w:numId w:val="13"/>
        </w:numPr>
        <w:pBdr>
          <w:top w:val="single" w:sz="4" w:space="1" w:color="auto"/>
          <w:left w:val="single" w:sz="4" w:space="4" w:color="auto"/>
          <w:bottom w:val="single" w:sz="4" w:space="1" w:color="auto"/>
          <w:right w:val="single" w:sz="4" w:space="4" w:color="auto"/>
        </w:pBdr>
        <w:spacing w:after="0" w:line="240" w:lineRule="auto"/>
        <w:jc w:val="both"/>
        <w:rPr>
          <w:rFonts w:cstheme="minorHAnsi"/>
          <w:sz w:val="20"/>
          <w:szCs w:val="18"/>
        </w:rPr>
      </w:pPr>
      <w:r w:rsidRPr="00CB4F25">
        <w:rPr>
          <w:rFonts w:cstheme="minorHAnsi"/>
          <w:sz w:val="20"/>
          <w:szCs w:val="18"/>
          <w:u w:val="single"/>
        </w:rPr>
        <w:t xml:space="preserve">A ficha </w:t>
      </w:r>
      <w:r w:rsidR="00B90B5B" w:rsidRPr="00CB4F25">
        <w:rPr>
          <w:rFonts w:cstheme="minorHAnsi"/>
          <w:sz w:val="20"/>
          <w:szCs w:val="18"/>
          <w:u w:val="single"/>
        </w:rPr>
        <w:t xml:space="preserve">resolvida </w:t>
      </w:r>
      <w:r w:rsidRPr="00CB4F25">
        <w:rPr>
          <w:rFonts w:cstheme="minorHAnsi"/>
          <w:sz w:val="20"/>
          <w:szCs w:val="18"/>
          <w:u w:val="single"/>
        </w:rPr>
        <w:t xml:space="preserve">deve ser entregue ao professor até </w:t>
      </w:r>
      <w:r w:rsidR="002E188D" w:rsidRPr="002E188D">
        <w:rPr>
          <w:rFonts w:cstheme="minorHAnsi"/>
          <w:sz w:val="20"/>
          <w:szCs w:val="18"/>
          <w:u w:val="single"/>
        </w:rPr>
        <w:t xml:space="preserve">à </w:t>
      </w:r>
      <w:r w:rsidR="002E188D">
        <w:rPr>
          <w:rFonts w:cstheme="minorHAnsi"/>
          <w:b/>
          <w:color w:val="FF0000"/>
          <w:sz w:val="20"/>
          <w:szCs w:val="18"/>
          <w:u w:val="single"/>
        </w:rPr>
        <w:t xml:space="preserve">data indicada no </w:t>
      </w:r>
      <w:proofErr w:type="spellStart"/>
      <w:r w:rsidR="00146BCD">
        <w:rPr>
          <w:rFonts w:cstheme="minorHAnsi"/>
          <w:b/>
          <w:color w:val="FF0000"/>
          <w:sz w:val="20"/>
          <w:szCs w:val="18"/>
          <w:u w:val="single"/>
        </w:rPr>
        <w:t>Moodle</w:t>
      </w:r>
      <w:proofErr w:type="spellEnd"/>
      <w:r w:rsidRPr="00CB4F25">
        <w:rPr>
          <w:rFonts w:cstheme="minorHAnsi"/>
          <w:sz w:val="20"/>
          <w:szCs w:val="18"/>
        </w:rPr>
        <w:t>.</w:t>
      </w:r>
    </w:p>
    <w:p w:rsidR="006B20E5" w:rsidRDefault="006B20E5" w:rsidP="007C5D59">
      <w:pPr>
        <w:spacing w:after="120" w:line="240" w:lineRule="auto"/>
        <w:jc w:val="both"/>
        <w:outlineLvl w:val="0"/>
        <w:rPr>
          <w:b/>
        </w:rPr>
      </w:pPr>
    </w:p>
    <w:p w:rsidR="002E188D" w:rsidRDefault="009A7028" w:rsidP="002E188D">
      <w:pPr>
        <w:tabs>
          <w:tab w:val="num" w:pos="567"/>
        </w:tabs>
        <w:spacing w:after="120" w:line="240" w:lineRule="auto"/>
        <w:jc w:val="center"/>
        <w:outlineLvl w:val="0"/>
      </w:pPr>
      <w:r>
        <w:rPr>
          <w:noProof/>
        </w:rPr>
        <w:drawing>
          <wp:inline distT="0" distB="0" distL="0" distR="0">
            <wp:extent cx="6645910" cy="42322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3-GNS3-2018_2019_base.png"/>
                    <pic:cNvPicPr/>
                  </pic:nvPicPr>
                  <pic:blipFill>
                    <a:blip r:embed="rId10">
                      <a:extLst>
                        <a:ext uri="{28A0092B-C50C-407E-A947-70E740481C1C}">
                          <a14:useLocalDpi xmlns:a14="http://schemas.microsoft.com/office/drawing/2010/main" val="0"/>
                        </a:ext>
                      </a:extLst>
                    </a:blip>
                    <a:stretch>
                      <a:fillRect/>
                    </a:stretch>
                  </pic:blipFill>
                  <pic:spPr>
                    <a:xfrm>
                      <a:off x="0" y="0"/>
                      <a:ext cx="6645910" cy="4232275"/>
                    </a:xfrm>
                    <a:prstGeom prst="rect">
                      <a:avLst/>
                    </a:prstGeom>
                  </pic:spPr>
                </pic:pic>
              </a:graphicData>
            </a:graphic>
          </wp:inline>
        </w:drawing>
      </w:r>
    </w:p>
    <w:p w:rsidR="00E665AF" w:rsidRPr="00E665AF" w:rsidRDefault="002E188D" w:rsidP="007679E9">
      <w:pPr>
        <w:numPr>
          <w:ilvl w:val="0"/>
          <w:numId w:val="3"/>
        </w:numPr>
        <w:tabs>
          <w:tab w:val="num" w:pos="567"/>
        </w:tabs>
        <w:spacing w:after="120" w:line="240" w:lineRule="auto"/>
        <w:jc w:val="both"/>
        <w:outlineLvl w:val="0"/>
      </w:pPr>
      <w:r w:rsidRPr="00CA3A1E">
        <w:rPr>
          <w:b/>
        </w:rPr>
        <w:t xml:space="preserve">Na figura </w:t>
      </w:r>
      <w:r w:rsidR="00E665AF" w:rsidRPr="00CA3A1E">
        <w:rPr>
          <w:b/>
        </w:rPr>
        <w:t xml:space="preserve">junta, assumindo que </w:t>
      </w:r>
      <w:r w:rsidR="009A7028">
        <w:rPr>
          <w:b/>
        </w:rPr>
        <w:t>n</w:t>
      </w:r>
      <w:r w:rsidR="00E665AF" w:rsidRPr="00CA3A1E">
        <w:rPr>
          <w:b/>
        </w:rPr>
        <w:t>o AS</w:t>
      </w:r>
      <w:r w:rsidR="009A7028">
        <w:rPr>
          <w:b/>
        </w:rPr>
        <w:t>1</w:t>
      </w:r>
      <w:r w:rsidR="00E665AF" w:rsidRPr="00CA3A1E">
        <w:rPr>
          <w:b/>
        </w:rPr>
        <w:t xml:space="preserve"> </w:t>
      </w:r>
      <w:r w:rsidR="009A7028">
        <w:rPr>
          <w:b/>
        </w:rPr>
        <w:t xml:space="preserve">é utilizado </w:t>
      </w:r>
      <w:r w:rsidR="00E665AF" w:rsidRPr="00CA3A1E">
        <w:rPr>
          <w:b/>
        </w:rPr>
        <w:t>OSPFv2</w:t>
      </w:r>
      <w:r w:rsidR="009A7028">
        <w:rPr>
          <w:b/>
        </w:rPr>
        <w:t xml:space="preserve"> como IGP</w:t>
      </w:r>
      <w:r w:rsidR="00E665AF" w:rsidRPr="00CA3A1E">
        <w:rPr>
          <w:b/>
        </w:rPr>
        <w:t>, se do PC</w:t>
      </w:r>
      <w:r w:rsidR="009A7028">
        <w:rPr>
          <w:b/>
        </w:rPr>
        <w:t xml:space="preserve">1_2 fizer </w:t>
      </w:r>
      <w:r w:rsidR="00E665AF" w:rsidRPr="00CA3A1E">
        <w:rPr>
          <w:b/>
        </w:rPr>
        <w:t xml:space="preserve">um </w:t>
      </w:r>
      <w:proofErr w:type="spellStart"/>
      <w:r w:rsidR="00E665AF" w:rsidRPr="00CA3A1E">
        <w:rPr>
          <w:b/>
          <w:i/>
        </w:rPr>
        <w:t>ping</w:t>
      </w:r>
      <w:proofErr w:type="spellEnd"/>
      <w:r w:rsidR="00E665AF" w:rsidRPr="00CA3A1E">
        <w:rPr>
          <w:b/>
        </w:rPr>
        <w:t xml:space="preserve"> a</w:t>
      </w:r>
      <w:r w:rsidR="009A7028">
        <w:rPr>
          <w:b/>
        </w:rPr>
        <w:t xml:space="preserve"> um dos </w:t>
      </w:r>
      <w:proofErr w:type="spellStart"/>
      <w:r w:rsidR="009A7028" w:rsidRPr="00146BCD">
        <w:rPr>
          <w:b/>
          <w:i/>
        </w:rPr>
        <w:t>loopbacks</w:t>
      </w:r>
      <w:proofErr w:type="spellEnd"/>
      <w:r w:rsidR="009A7028">
        <w:rPr>
          <w:b/>
        </w:rPr>
        <w:t xml:space="preserve"> do R11_3</w:t>
      </w:r>
      <w:r w:rsidR="00E665AF" w:rsidRPr="00CA3A1E">
        <w:rPr>
          <w:b/>
        </w:rPr>
        <w:t xml:space="preserve"> </w:t>
      </w:r>
      <w:r w:rsidR="009A7028">
        <w:rPr>
          <w:b/>
        </w:rPr>
        <w:t xml:space="preserve">qual a rota seguida pelas mensagens ICMP dentro do AS1 e o que é que </w:t>
      </w:r>
      <w:r w:rsidR="00E665AF" w:rsidRPr="00CA3A1E">
        <w:rPr>
          <w:b/>
        </w:rPr>
        <w:t>influencia</w:t>
      </w:r>
      <w:r w:rsidR="009A7028">
        <w:rPr>
          <w:b/>
        </w:rPr>
        <w:t xml:space="preserve"> </w:t>
      </w:r>
      <w:r w:rsidR="00E665AF" w:rsidRPr="00CA3A1E">
        <w:rPr>
          <w:b/>
        </w:rPr>
        <w:t xml:space="preserve">o caminho seguido pelos respetivos pacotes IPv4 </w:t>
      </w:r>
      <w:r w:rsidR="009A7028">
        <w:rPr>
          <w:b/>
        </w:rPr>
        <w:t xml:space="preserve">e qual o </w:t>
      </w:r>
      <w:proofErr w:type="gramStart"/>
      <w:r w:rsidR="009A7028" w:rsidRPr="00146BCD">
        <w:rPr>
          <w:b/>
          <w:i/>
        </w:rPr>
        <w:t>router</w:t>
      </w:r>
      <w:proofErr w:type="gramEnd"/>
      <w:r w:rsidR="009A7028">
        <w:rPr>
          <w:b/>
        </w:rPr>
        <w:t xml:space="preserve"> de fronteira (R</w:t>
      </w:r>
      <w:r w:rsidR="00F91742">
        <w:rPr>
          <w:b/>
        </w:rPr>
        <w:t>1_1 e R1_2) que é escolhido para enviar para o exterior os pacotes IPv4 que transportam as mensagens ICMP</w:t>
      </w:r>
      <w:r w:rsidR="00E665AF" w:rsidRPr="00CA3A1E">
        <w:rPr>
          <w:b/>
        </w:rPr>
        <w:t>?</w:t>
      </w:r>
      <w:r w:rsidR="00E665AF">
        <w:t xml:space="preserve"> </w:t>
      </w:r>
      <w:r w:rsidR="00FC2175" w:rsidRPr="00FC2175">
        <w:rPr>
          <w:b/>
        </w:rPr>
        <w:t>O caminho percorrido em ambos os sentidos é o mesmo?</w:t>
      </w:r>
      <w:r w:rsidR="00FC2175">
        <w:rPr>
          <w:b/>
        </w:rPr>
        <w:t xml:space="preserve"> </w:t>
      </w:r>
      <w:r w:rsidR="00E665AF" w:rsidRPr="00E665AF">
        <w:rPr>
          <w:vanish/>
          <w:color w:val="FF0000"/>
        </w:rPr>
        <w:t xml:space="preserve">Os caminhos </w:t>
      </w:r>
      <w:r w:rsidR="00E665AF">
        <w:rPr>
          <w:vanish/>
          <w:color w:val="FF0000"/>
        </w:rPr>
        <w:t>dentro do domínio/rede</w:t>
      </w:r>
      <w:r w:rsidR="00E665AF" w:rsidRPr="00E665AF">
        <w:rPr>
          <w:vanish/>
          <w:color w:val="FF0000"/>
        </w:rPr>
        <w:t xml:space="preserve"> OSPF são influenciados pelo custo das ligações. Est</w:t>
      </w:r>
      <w:r w:rsidR="00E665AF">
        <w:rPr>
          <w:vanish/>
          <w:color w:val="FF0000"/>
        </w:rPr>
        <w:t xml:space="preserve">e </w:t>
      </w:r>
      <w:r w:rsidR="00E665AF" w:rsidRPr="00E665AF">
        <w:rPr>
          <w:vanish/>
          <w:color w:val="FF0000"/>
        </w:rPr>
        <w:t xml:space="preserve">corresponde à soma do custo dos troços atravessados. </w:t>
      </w:r>
      <w:r w:rsidR="00E665AF">
        <w:rPr>
          <w:vanish/>
          <w:color w:val="FF0000"/>
        </w:rPr>
        <w:t>N</w:t>
      </w:r>
      <w:r w:rsidR="00E665AF" w:rsidRPr="00E665AF">
        <w:rPr>
          <w:vanish/>
          <w:color w:val="FF0000"/>
        </w:rPr>
        <w:t xml:space="preserve">os </w:t>
      </w:r>
      <w:r w:rsidR="00E665AF" w:rsidRPr="00E665AF">
        <w:rPr>
          <w:i/>
          <w:vanish/>
          <w:color w:val="FF0000"/>
        </w:rPr>
        <w:t>routers</w:t>
      </w:r>
      <w:r w:rsidR="00E665AF" w:rsidRPr="00E665AF">
        <w:rPr>
          <w:vanish/>
          <w:color w:val="FF0000"/>
        </w:rPr>
        <w:t xml:space="preserve"> da Cisco</w:t>
      </w:r>
      <w:r w:rsidR="00E665AF">
        <w:rPr>
          <w:vanish/>
          <w:color w:val="FF0000"/>
        </w:rPr>
        <w:t>,</w:t>
      </w:r>
      <w:r w:rsidR="00E665AF" w:rsidRPr="00E665AF">
        <w:rPr>
          <w:vanish/>
          <w:color w:val="FF0000"/>
        </w:rPr>
        <w:t xml:space="preserve"> </w:t>
      </w:r>
      <w:r w:rsidR="00E665AF">
        <w:rPr>
          <w:vanish/>
          <w:color w:val="FF0000"/>
        </w:rPr>
        <w:t>o</w:t>
      </w:r>
      <w:r w:rsidR="00E665AF" w:rsidRPr="00E665AF">
        <w:rPr>
          <w:vanish/>
          <w:color w:val="FF0000"/>
        </w:rPr>
        <w:t xml:space="preserve"> custo de um troço é igual a 10^8/débito do troço. Se a rede OSPF possuir troços com débito superior a 10^8 deve-se alterar este valor </w:t>
      </w:r>
      <w:r w:rsidR="00E665AF">
        <w:rPr>
          <w:vanish/>
          <w:color w:val="FF0000"/>
        </w:rPr>
        <w:t xml:space="preserve">em todos os </w:t>
      </w:r>
      <w:r w:rsidR="00E665AF" w:rsidRPr="004E0C01">
        <w:rPr>
          <w:i/>
          <w:vanish/>
          <w:color w:val="FF0000"/>
        </w:rPr>
        <w:t>routers</w:t>
      </w:r>
      <w:r w:rsidR="00E665AF">
        <w:rPr>
          <w:vanish/>
          <w:color w:val="FF0000"/>
        </w:rPr>
        <w:t xml:space="preserve"> do domínio OSPF </w:t>
      </w:r>
      <w:r w:rsidR="00E665AF" w:rsidRPr="00E665AF">
        <w:rPr>
          <w:vanish/>
          <w:color w:val="FF0000"/>
        </w:rPr>
        <w:t>para outro maior que faça sentido, por exemplo 10^10.</w:t>
      </w:r>
      <w:r w:rsidR="004E0C01">
        <w:rPr>
          <w:vanish/>
          <w:color w:val="FF0000"/>
        </w:rPr>
        <w:t xml:space="preserve"> Quando a rota inclui igualmente troços fora do domínio OSPF é necessário entrar com os custos anunciados pelo ASBR. Existem dois tipos de rotas, as do tipo 1 e as do tipo 2. Nas primeiras o custo interno é somado ao custo externo anunciado pelo ASBR para determinar o custo total. Nas do tipo 2 apenas interessa o valor anunciado pelo ASBR. Por omissão o OSPF usa as do tipo 2.</w:t>
      </w:r>
      <w:r w:rsidR="00FC2175">
        <w:rPr>
          <w:vanish/>
          <w:color w:val="FF0000"/>
        </w:rPr>
        <w:t xml:space="preserve"> O caminho percorrido em cada sentido depende das tabelas de </w:t>
      </w:r>
      <w:r w:rsidR="00FC2175" w:rsidRPr="00FC2175">
        <w:rPr>
          <w:i/>
          <w:vanish/>
          <w:color w:val="FF0000"/>
        </w:rPr>
        <w:t>routing</w:t>
      </w:r>
      <w:r w:rsidR="00FC2175">
        <w:rPr>
          <w:vanish/>
          <w:color w:val="FF0000"/>
        </w:rPr>
        <w:t xml:space="preserve"> e, neste caso, não há nada que garanta que as rotas são idênticas em ambos os sentidos</w:t>
      </w:r>
      <w:r w:rsidR="00F91742">
        <w:rPr>
          <w:vanish/>
          <w:color w:val="FF0000"/>
        </w:rPr>
        <w:t xml:space="preserve"> dado que o router de fronteira (ASBR) a que chegam ao entrar depende do BGP</w:t>
      </w:r>
      <w:r w:rsidR="00FC2175">
        <w:rPr>
          <w:vanish/>
          <w:color w:val="FF0000"/>
        </w:rPr>
        <w:t>.</w:t>
      </w:r>
    </w:p>
    <w:p w:rsidR="002E188D" w:rsidRDefault="002E188D" w:rsidP="002E188D">
      <w:pPr>
        <w:numPr>
          <w:ilvl w:val="0"/>
          <w:numId w:val="3"/>
        </w:numPr>
        <w:tabs>
          <w:tab w:val="num" w:pos="567"/>
        </w:tabs>
        <w:spacing w:after="120" w:line="240" w:lineRule="auto"/>
        <w:jc w:val="both"/>
        <w:outlineLvl w:val="0"/>
      </w:pPr>
      <w:r w:rsidRPr="00CA3A1E">
        <w:rPr>
          <w:b/>
        </w:rPr>
        <w:t xml:space="preserve">Para que </w:t>
      </w:r>
      <w:r w:rsidR="00F91742">
        <w:rPr>
          <w:b/>
        </w:rPr>
        <w:t xml:space="preserve">nenhum gestor </w:t>
      </w:r>
      <w:r w:rsidRPr="00CA3A1E">
        <w:rPr>
          <w:b/>
        </w:rPr>
        <w:t>de outro</w:t>
      </w:r>
      <w:r w:rsidR="00F91742">
        <w:rPr>
          <w:b/>
        </w:rPr>
        <w:t>s</w:t>
      </w:r>
      <w:r w:rsidRPr="00CA3A1E">
        <w:rPr>
          <w:b/>
        </w:rPr>
        <w:t xml:space="preserve"> AS</w:t>
      </w:r>
      <w:r w:rsidR="00F91742">
        <w:rPr>
          <w:b/>
        </w:rPr>
        <w:t xml:space="preserve"> fique a conhecer </w:t>
      </w:r>
      <w:r w:rsidRPr="00CA3A1E">
        <w:rPr>
          <w:b/>
        </w:rPr>
        <w:t xml:space="preserve">detalhadamente a </w:t>
      </w:r>
      <w:r w:rsidR="00F91742">
        <w:rPr>
          <w:b/>
        </w:rPr>
        <w:t xml:space="preserve">topologia da </w:t>
      </w:r>
      <w:r w:rsidRPr="00CA3A1E">
        <w:rPr>
          <w:b/>
        </w:rPr>
        <w:t>nossa rede quais os cuidados que devemos ter</w:t>
      </w:r>
      <w:r>
        <w:t xml:space="preserve">? </w:t>
      </w:r>
      <w:r w:rsidRPr="002E188D">
        <w:rPr>
          <w:vanish/>
          <w:color w:val="FF0000"/>
        </w:rPr>
        <w:t>Configurar as ligações entre o nosso AS e os outros como ligações OSPF passivas. Evita-se assim que outros obtenham informações sobre a nossa rede via OSPF.</w:t>
      </w:r>
    </w:p>
    <w:p w:rsidR="004E0C01" w:rsidRDefault="004E0C01" w:rsidP="004500FE">
      <w:pPr>
        <w:numPr>
          <w:ilvl w:val="0"/>
          <w:numId w:val="3"/>
        </w:numPr>
        <w:tabs>
          <w:tab w:val="num" w:pos="567"/>
        </w:tabs>
        <w:spacing w:after="120" w:line="240" w:lineRule="auto"/>
        <w:jc w:val="both"/>
        <w:outlineLvl w:val="0"/>
      </w:pPr>
      <w:r w:rsidRPr="00CA3A1E">
        <w:rPr>
          <w:b/>
        </w:rPr>
        <w:lastRenderedPageBreak/>
        <w:t xml:space="preserve">Na figura existe um IXP entre os </w:t>
      </w:r>
      <w:r w:rsidR="00E36B91" w:rsidRPr="00CA3A1E">
        <w:rPr>
          <w:b/>
        </w:rPr>
        <w:t>ISP</w:t>
      </w:r>
      <w:r w:rsidR="00F91742">
        <w:rPr>
          <w:b/>
        </w:rPr>
        <w:t>3</w:t>
      </w:r>
      <w:r w:rsidR="00E36B91" w:rsidRPr="00CA3A1E">
        <w:rPr>
          <w:b/>
        </w:rPr>
        <w:t>1 e ISP</w:t>
      </w:r>
      <w:r w:rsidR="00F91742">
        <w:rPr>
          <w:b/>
        </w:rPr>
        <w:t>3</w:t>
      </w:r>
      <w:r w:rsidR="00E36B91" w:rsidRPr="00CA3A1E">
        <w:rPr>
          <w:b/>
        </w:rPr>
        <w:t>2 (</w:t>
      </w:r>
      <w:r w:rsidRPr="00CA3A1E">
        <w:rPr>
          <w:b/>
        </w:rPr>
        <w:t>AS</w:t>
      </w:r>
      <w:r w:rsidR="00F91742">
        <w:rPr>
          <w:b/>
        </w:rPr>
        <w:t>31</w:t>
      </w:r>
      <w:r w:rsidRPr="00CA3A1E">
        <w:rPr>
          <w:b/>
        </w:rPr>
        <w:t xml:space="preserve"> e AS</w:t>
      </w:r>
      <w:r w:rsidR="00F91742">
        <w:rPr>
          <w:b/>
        </w:rPr>
        <w:t>32</w:t>
      </w:r>
      <w:r w:rsidR="00E36B91" w:rsidRPr="00CA3A1E">
        <w:rPr>
          <w:b/>
        </w:rPr>
        <w:t>)</w:t>
      </w:r>
      <w:r w:rsidRPr="00CA3A1E">
        <w:rPr>
          <w:b/>
        </w:rPr>
        <w:t xml:space="preserve"> </w:t>
      </w:r>
      <w:r w:rsidR="00A11AF8">
        <w:rPr>
          <w:b/>
        </w:rPr>
        <w:t xml:space="preserve">o qual </w:t>
      </w:r>
      <w:r w:rsidRPr="00CA3A1E">
        <w:rPr>
          <w:b/>
        </w:rPr>
        <w:t xml:space="preserve">tem como objetivo que o tráfego entre </w:t>
      </w:r>
      <w:proofErr w:type="gramStart"/>
      <w:r w:rsidRPr="00CA3A1E">
        <w:rPr>
          <w:b/>
        </w:rPr>
        <w:t>estes ISP</w:t>
      </w:r>
      <w:proofErr w:type="gramEnd"/>
      <w:r w:rsidRPr="00CA3A1E">
        <w:rPr>
          <w:b/>
        </w:rPr>
        <w:t xml:space="preserve"> seja realizado diretamente sem necessitar passar pelo AS do ISP do </w:t>
      </w:r>
      <w:proofErr w:type="spellStart"/>
      <w:r w:rsidRPr="00CA3A1E">
        <w:rPr>
          <w:b/>
          <w:i/>
        </w:rPr>
        <w:t>tier</w:t>
      </w:r>
      <w:proofErr w:type="spellEnd"/>
      <w:r w:rsidRPr="00CA3A1E">
        <w:rPr>
          <w:b/>
        </w:rPr>
        <w:t xml:space="preserve"> acima (AS</w:t>
      </w:r>
      <w:r w:rsidR="00F91742">
        <w:rPr>
          <w:b/>
        </w:rPr>
        <w:t>21</w:t>
      </w:r>
      <w:r w:rsidRPr="00CA3A1E">
        <w:rPr>
          <w:b/>
        </w:rPr>
        <w:t xml:space="preserve">). </w:t>
      </w:r>
      <w:r w:rsidR="006F1281" w:rsidRPr="00CA3A1E">
        <w:rPr>
          <w:b/>
        </w:rPr>
        <w:t xml:space="preserve">Apesar do AS </w:t>
      </w:r>
      <w:proofErr w:type="spellStart"/>
      <w:proofErr w:type="gramStart"/>
      <w:r w:rsidR="006F1281" w:rsidRPr="00CA3A1E">
        <w:rPr>
          <w:b/>
          <w:i/>
        </w:rPr>
        <w:t>path</w:t>
      </w:r>
      <w:proofErr w:type="spellEnd"/>
      <w:proofErr w:type="gramEnd"/>
      <w:r w:rsidR="00E36B91" w:rsidRPr="00CA3A1E">
        <w:rPr>
          <w:b/>
        </w:rPr>
        <w:t xml:space="preserve"> ser menor via IXP</w:t>
      </w:r>
      <w:r w:rsidR="006F1281" w:rsidRPr="00CA3A1E">
        <w:rPr>
          <w:b/>
        </w:rPr>
        <w:t xml:space="preserve"> </w:t>
      </w:r>
      <w:r w:rsidR="00F91742">
        <w:rPr>
          <w:b/>
        </w:rPr>
        <w:t>quais os</w:t>
      </w:r>
      <w:r w:rsidR="006F1281" w:rsidRPr="00CA3A1E">
        <w:rPr>
          <w:b/>
        </w:rPr>
        <w:t xml:space="preserve"> </w:t>
      </w:r>
      <w:r w:rsidR="00E36B91" w:rsidRPr="00CA3A1E">
        <w:rPr>
          <w:b/>
        </w:rPr>
        <w:t xml:space="preserve">outros </w:t>
      </w:r>
      <w:r w:rsidR="006F1281" w:rsidRPr="00CA3A1E">
        <w:rPr>
          <w:b/>
        </w:rPr>
        <w:t xml:space="preserve">cuidados </w:t>
      </w:r>
      <w:r w:rsidR="00F91742">
        <w:rPr>
          <w:b/>
        </w:rPr>
        <w:t xml:space="preserve">que </w:t>
      </w:r>
      <w:r w:rsidR="006F1281" w:rsidRPr="00CA3A1E">
        <w:rPr>
          <w:b/>
        </w:rPr>
        <w:t xml:space="preserve">é necessário ter para </w:t>
      </w:r>
      <w:r w:rsidR="00A11AF8">
        <w:rPr>
          <w:b/>
        </w:rPr>
        <w:t xml:space="preserve">garantir </w:t>
      </w:r>
      <w:r w:rsidR="006F1281" w:rsidRPr="00CA3A1E">
        <w:rPr>
          <w:b/>
        </w:rPr>
        <w:t xml:space="preserve">que o tráfego </w:t>
      </w:r>
      <w:r w:rsidR="00E36B91" w:rsidRPr="00CA3A1E">
        <w:rPr>
          <w:b/>
        </w:rPr>
        <w:t xml:space="preserve">IPv4 </w:t>
      </w:r>
      <w:r w:rsidR="006F1281" w:rsidRPr="00CA3A1E">
        <w:rPr>
          <w:b/>
        </w:rPr>
        <w:t xml:space="preserve">entre estes dois AS passe </w:t>
      </w:r>
      <w:r w:rsidR="00DB428E">
        <w:rPr>
          <w:b/>
        </w:rPr>
        <w:t xml:space="preserve">mesmo </w:t>
      </w:r>
      <w:r w:rsidR="006F1281" w:rsidRPr="00CA3A1E">
        <w:rPr>
          <w:b/>
        </w:rPr>
        <w:t>pelo IXP em vez de passar pelo AS acima (AS</w:t>
      </w:r>
      <w:r w:rsidR="00F91742">
        <w:rPr>
          <w:b/>
        </w:rPr>
        <w:t>21</w:t>
      </w:r>
      <w:r w:rsidR="006F1281" w:rsidRPr="00CA3A1E">
        <w:rPr>
          <w:b/>
        </w:rPr>
        <w:t>)</w:t>
      </w:r>
      <w:r w:rsidR="00E36B91" w:rsidRPr="00CA3A1E">
        <w:rPr>
          <w:b/>
        </w:rPr>
        <w:t>?</w:t>
      </w:r>
      <w:r w:rsidR="00E36B91">
        <w:t xml:space="preserve"> </w:t>
      </w:r>
      <w:r w:rsidR="00E36B91" w:rsidRPr="00E36B91">
        <w:rPr>
          <w:vanish/>
          <w:color w:val="FF0000"/>
        </w:rPr>
        <w:t>Sendo o AS_</w:t>
      </w:r>
      <w:r w:rsidR="00E36B91" w:rsidRPr="00E36B91">
        <w:rPr>
          <w:i/>
          <w:vanish/>
          <w:color w:val="FF0000"/>
        </w:rPr>
        <w:t>path</w:t>
      </w:r>
      <w:r w:rsidR="00E36B91" w:rsidRPr="00E36B91">
        <w:rPr>
          <w:vanish/>
          <w:color w:val="FF0000"/>
        </w:rPr>
        <w:t xml:space="preserve"> menor via IXP esta seria a rota escolhida entre os ISP</w:t>
      </w:r>
      <w:r w:rsidR="00F91742">
        <w:rPr>
          <w:vanish/>
          <w:color w:val="FF0000"/>
        </w:rPr>
        <w:t>3</w:t>
      </w:r>
      <w:r w:rsidR="00E36B91" w:rsidRPr="00E36B91">
        <w:rPr>
          <w:vanish/>
          <w:color w:val="FF0000"/>
        </w:rPr>
        <w:t>1 e o ISP</w:t>
      </w:r>
      <w:r w:rsidR="00F91742">
        <w:rPr>
          <w:vanish/>
          <w:color w:val="FF0000"/>
        </w:rPr>
        <w:t>3</w:t>
      </w:r>
      <w:r w:rsidR="00E36B91" w:rsidRPr="00E36B91">
        <w:rPr>
          <w:vanish/>
          <w:color w:val="FF0000"/>
        </w:rPr>
        <w:t xml:space="preserve">2. Não acontece assim se se usar atributos BGP que influenciem a rota ou se não se tiver cuidado com o </w:t>
      </w:r>
      <w:r w:rsidR="008A3E04" w:rsidRPr="00E36B91">
        <w:rPr>
          <w:vanish/>
          <w:color w:val="FF0000"/>
        </w:rPr>
        <w:t>anúncio</w:t>
      </w:r>
      <w:r w:rsidR="00E36B91" w:rsidRPr="00E36B91">
        <w:rPr>
          <w:vanish/>
          <w:color w:val="FF0000"/>
        </w:rPr>
        <w:t xml:space="preserve"> dos endereços IPv4 das várias interfaces envolvidas</w:t>
      </w:r>
      <w:r w:rsidR="003A02C8">
        <w:rPr>
          <w:vanish/>
          <w:color w:val="FF0000"/>
        </w:rPr>
        <w:t xml:space="preserve">, nomeadamente via OSPF, e na sua inclusão nas tabelas de </w:t>
      </w:r>
      <w:r w:rsidR="003A02C8" w:rsidRPr="003A02C8">
        <w:rPr>
          <w:i/>
          <w:vanish/>
          <w:color w:val="FF0000"/>
        </w:rPr>
        <w:t>routing</w:t>
      </w:r>
      <w:r w:rsidR="00E36B91" w:rsidRPr="00E36B91">
        <w:rPr>
          <w:vanish/>
          <w:color w:val="FF0000"/>
        </w:rPr>
        <w:t>.</w:t>
      </w:r>
    </w:p>
    <w:p w:rsidR="00C76BD0" w:rsidRPr="00CA3A1E" w:rsidRDefault="00994034" w:rsidP="006A1BE6">
      <w:pPr>
        <w:numPr>
          <w:ilvl w:val="0"/>
          <w:numId w:val="3"/>
        </w:numPr>
        <w:tabs>
          <w:tab w:val="num" w:pos="567"/>
        </w:tabs>
        <w:spacing w:after="120" w:line="240" w:lineRule="auto"/>
        <w:jc w:val="both"/>
        <w:outlineLvl w:val="0"/>
        <w:rPr>
          <w:b/>
        </w:rPr>
      </w:pPr>
      <w:r>
        <w:rPr>
          <w:b/>
        </w:rPr>
        <w:t xml:space="preserve">No AS1 existem dois </w:t>
      </w:r>
      <w:r w:rsidRPr="00994034">
        <w:rPr>
          <w:b/>
          <w:i/>
        </w:rPr>
        <w:t>routers</w:t>
      </w:r>
      <w:r>
        <w:rPr>
          <w:b/>
        </w:rPr>
        <w:t xml:space="preserve"> de fronteira (ASBR em OSPF) com</w:t>
      </w:r>
      <w:r w:rsidR="006A1BE6" w:rsidRPr="00CA3A1E">
        <w:rPr>
          <w:b/>
        </w:rPr>
        <w:t xml:space="preserve"> ligações </w:t>
      </w:r>
      <w:proofErr w:type="gramStart"/>
      <w:r w:rsidR="006A1BE6" w:rsidRPr="00CA3A1E">
        <w:rPr>
          <w:b/>
        </w:rPr>
        <w:t>ao</w:t>
      </w:r>
      <w:r w:rsidR="00DB428E">
        <w:rPr>
          <w:b/>
        </w:rPr>
        <w:t>s</w:t>
      </w:r>
      <w:r w:rsidR="006A1BE6" w:rsidRPr="00CA3A1E">
        <w:rPr>
          <w:b/>
        </w:rPr>
        <w:t xml:space="preserve"> ISP</w:t>
      </w:r>
      <w:proofErr w:type="gramEnd"/>
      <w:r w:rsidR="006A1BE6" w:rsidRPr="00CA3A1E">
        <w:rPr>
          <w:b/>
        </w:rPr>
        <w:t xml:space="preserve">. Indique </w:t>
      </w:r>
      <w:r>
        <w:rPr>
          <w:b/>
        </w:rPr>
        <w:t>se existe uma forma, e se sim qual, para</w:t>
      </w:r>
      <w:r w:rsidR="006A1BE6" w:rsidRPr="00CA3A1E">
        <w:rPr>
          <w:b/>
        </w:rPr>
        <w:t>, via OSPFv2</w:t>
      </w:r>
      <w:r>
        <w:rPr>
          <w:b/>
        </w:rPr>
        <w:t xml:space="preserve"> apenas, </w:t>
      </w:r>
      <w:r w:rsidR="006A1BE6" w:rsidRPr="00CA3A1E">
        <w:rPr>
          <w:b/>
        </w:rPr>
        <w:t xml:space="preserve">influenciar o tráfego IPv4 </w:t>
      </w:r>
      <w:r>
        <w:rPr>
          <w:b/>
        </w:rPr>
        <w:t xml:space="preserve">de saída para </w:t>
      </w:r>
      <w:r w:rsidR="00DB428E">
        <w:rPr>
          <w:b/>
        </w:rPr>
        <w:t>o “resto do mundo”</w:t>
      </w:r>
      <w:r w:rsidR="006A1BE6" w:rsidRPr="00CA3A1E">
        <w:rPr>
          <w:b/>
        </w:rPr>
        <w:t xml:space="preserve"> de maneira a que este </w:t>
      </w:r>
      <w:r>
        <w:rPr>
          <w:b/>
        </w:rPr>
        <w:t>saísse todo</w:t>
      </w:r>
      <w:r w:rsidR="006A1BE6" w:rsidRPr="00CA3A1E">
        <w:rPr>
          <w:b/>
        </w:rPr>
        <w:t xml:space="preserve"> via a ligaç</w:t>
      </w:r>
      <w:r w:rsidR="00C76BD0" w:rsidRPr="00CA3A1E">
        <w:rPr>
          <w:b/>
        </w:rPr>
        <w:t>ão</w:t>
      </w:r>
      <w:r w:rsidR="006A1BE6" w:rsidRPr="00CA3A1E">
        <w:rPr>
          <w:b/>
        </w:rPr>
        <w:t xml:space="preserve"> N</w:t>
      </w:r>
      <w:r>
        <w:rPr>
          <w:b/>
        </w:rPr>
        <w:t>1.31</w:t>
      </w:r>
      <w:r w:rsidR="006A1BE6" w:rsidRPr="00CA3A1E">
        <w:rPr>
          <w:b/>
        </w:rPr>
        <w:t xml:space="preserve"> </w:t>
      </w:r>
      <w:r>
        <w:rPr>
          <w:b/>
        </w:rPr>
        <w:t xml:space="preserve">e se esta falhar sair em </w:t>
      </w:r>
      <w:r w:rsidR="00C76BD0" w:rsidRPr="00CA3A1E">
        <w:rPr>
          <w:b/>
        </w:rPr>
        <w:t>alternativa</w:t>
      </w:r>
      <w:r w:rsidR="006A1BE6" w:rsidRPr="00CA3A1E">
        <w:rPr>
          <w:b/>
        </w:rPr>
        <w:t xml:space="preserve"> via N</w:t>
      </w:r>
      <w:r>
        <w:rPr>
          <w:b/>
        </w:rPr>
        <w:t>1.32 ou N1.33</w:t>
      </w:r>
      <w:r w:rsidR="006A1BE6" w:rsidRPr="00CA3A1E">
        <w:rPr>
          <w:b/>
        </w:rPr>
        <w:t>.</w:t>
      </w:r>
      <w:r w:rsidR="0076462E" w:rsidRPr="00CA3A1E">
        <w:rPr>
          <w:b/>
        </w:rPr>
        <w:t xml:space="preserve"> Assuma que apenas tem o controlo do AS</w:t>
      </w:r>
      <w:r>
        <w:rPr>
          <w:b/>
        </w:rPr>
        <w:t>1</w:t>
      </w:r>
      <w:r w:rsidR="0076462E" w:rsidRPr="00CA3A1E">
        <w:rPr>
          <w:b/>
        </w:rPr>
        <w:t>.</w:t>
      </w:r>
    </w:p>
    <w:p w:rsidR="004E0C01" w:rsidRPr="00C76BD0" w:rsidRDefault="00C76BD0" w:rsidP="00C76BD0">
      <w:pPr>
        <w:spacing w:after="120" w:line="240" w:lineRule="auto"/>
        <w:ind w:left="360"/>
        <w:jc w:val="both"/>
        <w:outlineLvl w:val="0"/>
        <w:rPr>
          <w:vanish/>
          <w:color w:val="FF0000"/>
        </w:rPr>
      </w:pPr>
      <w:r w:rsidRPr="00C76BD0">
        <w:rPr>
          <w:vanish/>
          <w:color w:val="FF0000"/>
        </w:rPr>
        <w:t>Anunciar</w:t>
      </w:r>
      <w:r>
        <w:rPr>
          <w:vanish/>
          <w:color w:val="FF0000"/>
        </w:rPr>
        <w:t>,</w:t>
      </w:r>
      <w:r w:rsidRPr="00C76BD0">
        <w:rPr>
          <w:vanish/>
          <w:color w:val="FF0000"/>
        </w:rPr>
        <w:t xml:space="preserve"> ou não</w:t>
      </w:r>
      <w:r>
        <w:rPr>
          <w:vanish/>
          <w:color w:val="FF0000"/>
        </w:rPr>
        <w:t>,</w:t>
      </w:r>
      <w:r w:rsidRPr="00C76BD0">
        <w:rPr>
          <w:vanish/>
          <w:color w:val="FF0000"/>
        </w:rPr>
        <w:t xml:space="preserve"> pelo OSPF as rotas </w:t>
      </w:r>
      <w:r>
        <w:rPr>
          <w:vanish/>
          <w:color w:val="FF0000"/>
        </w:rPr>
        <w:t xml:space="preserve">externas </w:t>
      </w:r>
      <w:r w:rsidRPr="00C76BD0">
        <w:rPr>
          <w:vanish/>
          <w:color w:val="FF0000"/>
        </w:rPr>
        <w:t>para as redes destino</w:t>
      </w:r>
      <w:r>
        <w:rPr>
          <w:vanish/>
          <w:color w:val="FF0000"/>
        </w:rPr>
        <w:t xml:space="preserve"> no ISP; </w:t>
      </w:r>
      <w:r w:rsidR="006A1BE6" w:rsidRPr="00C76BD0">
        <w:rPr>
          <w:vanish/>
          <w:color w:val="FF0000"/>
        </w:rPr>
        <w:t>manipular</w:t>
      </w:r>
      <w:r>
        <w:rPr>
          <w:vanish/>
          <w:color w:val="FF0000"/>
        </w:rPr>
        <w:t>,</w:t>
      </w:r>
      <w:r w:rsidR="006A1BE6" w:rsidRPr="00C76BD0">
        <w:rPr>
          <w:vanish/>
          <w:color w:val="FF0000"/>
        </w:rPr>
        <w:t xml:space="preserve"> </w:t>
      </w:r>
      <w:r>
        <w:rPr>
          <w:vanish/>
          <w:color w:val="FF0000"/>
        </w:rPr>
        <w:t>v</w:t>
      </w:r>
      <w:r w:rsidRPr="00C76BD0">
        <w:rPr>
          <w:vanish/>
          <w:color w:val="FF0000"/>
        </w:rPr>
        <w:t>ia OSPF</w:t>
      </w:r>
      <w:r>
        <w:rPr>
          <w:vanish/>
          <w:color w:val="FF0000"/>
        </w:rPr>
        <w:t>,</w:t>
      </w:r>
      <w:r w:rsidRPr="00C76BD0">
        <w:rPr>
          <w:vanish/>
          <w:color w:val="FF0000"/>
        </w:rPr>
        <w:t xml:space="preserve"> </w:t>
      </w:r>
      <w:r w:rsidR="006A1BE6" w:rsidRPr="00C76BD0">
        <w:rPr>
          <w:vanish/>
          <w:color w:val="FF0000"/>
        </w:rPr>
        <w:t>o custo</w:t>
      </w:r>
      <w:r>
        <w:rPr>
          <w:vanish/>
          <w:color w:val="FF0000"/>
        </w:rPr>
        <w:t xml:space="preserve"> das rotas externas anunciados pelos ASBR </w:t>
      </w:r>
      <w:r w:rsidR="006A1BE6" w:rsidRPr="00C76BD0">
        <w:rPr>
          <w:vanish/>
          <w:color w:val="FF0000"/>
        </w:rPr>
        <w:t xml:space="preserve">para atingir as redes </w:t>
      </w:r>
      <w:r w:rsidR="00994034">
        <w:rPr>
          <w:vanish/>
          <w:color w:val="FF0000"/>
        </w:rPr>
        <w:t>externas ao AS1</w:t>
      </w:r>
      <w:r w:rsidR="0076462E">
        <w:rPr>
          <w:vanish/>
          <w:color w:val="FF0000"/>
        </w:rPr>
        <w:t xml:space="preserve">, </w:t>
      </w:r>
      <w:r w:rsidR="00D76B70">
        <w:rPr>
          <w:vanish/>
          <w:color w:val="FF0000"/>
        </w:rPr>
        <w:t xml:space="preserve">na redistribuição de endereços do BGP para o OSPF pode-se manipular o custo anunciado pelos ASBR para que os outros </w:t>
      </w:r>
      <w:r w:rsidR="00D76B70" w:rsidRPr="00D76B70">
        <w:rPr>
          <w:i/>
          <w:vanish/>
          <w:color w:val="FF0000"/>
        </w:rPr>
        <w:t>routers</w:t>
      </w:r>
      <w:r w:rsidR="00D76B70">
        <w:rPr>
          <w:vanish/>
          <w:color w:val="FF0000"/>
        </w:rPr>
        <w:t xml:space="preserve"> prefiram uma rota de saída via R1_1 em vez de via R1_2.</w:t>
      </w:r>
    </w:p>
    <w:p w:rsidR="006C103C" w:rsidRDefault="006C103C" w:rsidP="006C103C">
      <w:pPr>
        <w:numPr>
          <w:ilvl w:val="0"/>
          <w:numId w:val="3"/>
        </w:numPr>
        <w:tabs>
          <w:tab w:val="num" w:pos="567"/>
        </w:tabs>
        <w:spacing w:after="120" w:line="240" w:lineRule="auto"/>
        <w:jc w:val="both"/>
        <w:outlineLvl w:val="0"/>
      </w:pPr>
      <w:r w:rsidRPr="00CA3A1E">
        <w:rPr>
          <w:b/>
        </w:rPr>
        <w:t xml:space="preserve">Qual a </w:t>
      </w:r>
      <w:r w:rsidR="00A11AF8">
        <w:rPr>
          <w:b/>
        </w:rPr>
        <w:t>razão</w:t>
      </w:r>
      <w:r w:rsidRPr="00CA3A1E">
        <w:rPr>
          <w:b/>
        </w:rPr>
        <w:t xml:space="preserve"> </w:t>
      </w:r>
      <w:r w:rsidR="00D76B70">
        <w:rPr>
          <w:b/>
        </w:rPr>
        <w:t>pela qual o</w:t>
      </w:r>
      <w:r w:rsidRPr="00CA3A1E">
        <w:rPr>
          <w:b/>
        </w:rPr>
        <w:t xml:space="preserve"> </w:t>
      </w:r>
      <w:proofErr w:type="spellStart"/>
      <w:r w:rsidR="00D76B70">
        <w:rPr>
          <w:b/>
        </w:rPr>
        <w:t>i</w:t>
      </w:r>
      <w:r w:rsidRPr="00CA3A1E">
        <w:rPr>
          <w:b/>
        </w:rPr>
        <w:t>BGP</w:t>
      </w:r>
      <w:proofErr w:type="spellEnd"/>
      <w:r w:rsidRPr="00CA3A1E">
        <w:rPr>
          <w:b/>
        </w:rPr>
        <w:t xml:space="preserve"> </w:t>
      </w:r>
      <w:r w:rsidR="00D76B70">
        <w:rPr>
          <w:b/>
        </w:rPr>
        <w:t xml:space="preserve">necessita que as tabelas de </w:t>
      </w:r>
      <w:proofErr w:type="spellStart"/>
      <w:r w:rsidR="00D76B70" w:rsidRPr="00D76B70">
        <w:rPr>
          <w:b/>
          <w:i/>
        </w:rPr>
        <w:t>routing</w:t>
      </w:r>
      <w:proofErr w:type="spellEnd"/>
      <w:r w:rsidR="00D76B70">
        <w:rPr>
          <w:b/>
        </w:rPr>
        <w:t xml:space="preserve"> de um AS já estejam estabilizadas antes do IBGP poder estabelecer sessões com outros </w:t>
      </w:r>
      <w:proofErr w:type="gramStart"/>
      <w:r w:rsidR="00D76B70" w:rsidRPr="00D76B70">
        <w:rPr>
          <w:b/>
          <w:i/>
        </w:rPr>
        <w:t>routers</w:t>
      </w:r>
      <w:proofErr w:type="gramEnd"/>
      <w:r w:rsidR="00D76B70">
        <w:rPr>
          <w:b/>
        </w:rPr>
        <w:t xml:space="preserve"> do AS? </w:t>
      </w:r>
      <w:r w:rsidR="00D76B70" w:rsidRPr="00D76B70">
        <w:rPr>
          <w:vanish/>
          <w:color w:val="FF0000"/>
        </w:rPr>
        <w:t>O BGP corre em cima de TCP e este de IP</w:t>
      </w:r>
      <w:r w:rsidR="00D76B70">
        <w:rPr>
          <w:vanish/>
          <w:color w:val="FF0000"/>
        </w:rPr>
        <w:t xml:space="preserve"> </w:t>
      </w:r>
      <w:r w:rsidR="00D76B70" w:rsidRPr="00D76B70">
        <w:rPr>
          <w:vanish/>
          <w:color w:val="FF0000"/>
        </w:rPr>
        <w:t xml:space="preserve">pelo que se as rotas não existirem </w:t>
      </w:r>
      <w:r w:rsidR="00D76B70">
        <w:rPr>
          <w:vanish/>
          <w:color w:val="FF0000"/>
        </w:rPr>
        <w:t xml:space="preserve">(entradas nas respetivas tabelas dos </w:t>
      </w:r>
      <w:r w:rsidR="00D76B70" w:rsidRPr="00D76B70">
        <w:rPr>
          <w:i/>
          <w:vanish/>
          <w:color w:val="FF0000"/>
        </w:rPr>
        <w:t>routers</w:t>
      </w:r>
      <w:r w:rsidR="00D76B70">
        <w:rPr>
          <w:vanish/>
          <w:color w:val="FF0000"/>
        </w:rPr>
        <w:t xml:space="preserve">) não será possível estabelecer uma rota entre os </w:t>
      </w:r>
      <w:r w:rsidR="00D76B70" w:rsidRPr="00D76B70">
        <w:rPr>
          <w:i/>
          <w:vanish/>
          <w:color w:val="FF0000"/>
        </w:rPr>
        <w:t>routers</w:t>
      </w:r>
      <w:r w:rsidR="00D76B70">
        <w:rPr>
          <w:vanish/>
          <w:color w:val="FF0000"/>
        </w:rPr>
        <w:t xml:space="preserve"> que correm iBGP pelo que a sessão TCP não poderá ser estabelecida. </w:t>
      </w:r>
    </w:p>
    <w:p w:rsidR="00063142" w:rsidRDefault="00791F78" w:rsidP="00063142">
      <w:pPr>
        <w:numPr>
          <w:ilvl w:val="0"/>
          <w:numId w:val="3"/>
        </w:numPr>
        <w:tabs>
          <w:tab w:val="num" w:pos="567"/>
        </w:tabs>
        <w:spacing w:after="120" w:line="240" w:lineRule="auto"/>
        <w:jc w:val="both"/>
        <w:outlineLvl w:val="0"/>
      </w:pPr>
      <w:r>
        <w:rPr>
          <w:b/>
        </w:rPr>
        <w:t xml:space="preserve">Como é evitado que existam </w:t>
      </w:r>
      <w:proofErr w:type="spellStart"/>
      <w:r w:rsidRPr="00791F78">
        <w:rPr>
          <w:b/>
          <w:i/>
        </w:rPr>
        <w:t>loops</w:t>
      </w:r>
      <w:proofErr w:type="spellEnd"/>
      <w:r>
        <w:rPr>
          <w:b/>
        </w:rPr>
        <w:t xml:space="preserve"> internos dentro de um AS provocados por tráfego entre os </w:t>
      </w:r>
      <w:proofErr w:type="gramStart"/>
      <w:r>
        <w:rPr>
          <w:b/>
        </w:rPr>
        <w:t>routers</w:t>
      </w:r>
      <w:proofErr w:type="gramEnd"/>
      <w:r>
        <w:rPr>
          <w:b/>
        </w:rPr>
        <w:t xml:space="preserve"> que correm </w:t>
      </w:r>
      <w:proofErr w:type="spellStart"/>
      <w:r>
        <w:rPr>
          <w:b/>
        </w:rPr>
        <w:t>iBGP</w:t>
      </w:r>
      <w:proofErr w:type="spellEnd"/>
      <w:r>
        <w:rPr>
          <w:b/>
        </w:rPr>
        <w:t xml:space="preserve">? </w:t>
      </w:r>
      <w:r w:rsidRPr="00791F78">
        <w:rPr>
          <w:vanish/>
          <w:color w:val="FF0000"/>
        </w:rPr>
        <w:t>T</w:t>
      </w:r>
      <w:r w:rsidR="00063142" w:rsidRPr="00791F78">
        <w:rPr>
          <w:vanish/>
          <w:color w:val="FF0000"/>
        </w:rPr>
        <w:t xml:space="preserve">odos os </w:t>
      </w:r>
      <w:r w:rsidR="00063142" w:rsidRPr="00791F78">
        <w:rPr>
          <w:i/>
          <w:vanish/>
          <w:color w:val="FF0000"/>
        </w:rPr>
        <w:t>routers</w:t>
      </w:r>
      <w:r w:rsidR="00063142" w:rsidRPr="00791F78">
        <w:rPr>
          <w:vanish/>
          <w:color w:val="FF0000"/>
        </w:rPr>
        <w:t xml:space="preserve"> que correm BGP</w:t>
      </w:r>
      <w:r w:rsidR="0076462E" w:rsidRPr="00791F78">
        <w:rPr>
          <w:vanish/>
          <w:color w:val="FF0000"/>
        </w:rPr>
        <w:t>v4</w:t>
      </w:r>
      <w:r w:rsidR="00063142" w:rsidRPr="00791F78">
        <w:rPr>
          <w:vanish/>
          <w:color w:val="FF0000"/>
        </w:rPr>
        <w:t xml:space="preserve"> </w:t>
      </w:r>
      <w:r w:rsidR="0076462E" w:rsidRPr="00791F78">
        <w:rPr>
          <w:vanish/>
          <w:color w:val="FF0000"/>
        </w:rPr>
        <w:t xml:space="preserve">(iBGP) </w:t>
      </w:r>
      <w:r w:rsidR="00063142" w:rsidRPr="00791F78">
        <w:rPr>
          <w:vanish/>
          <w:color w:val="FF0000"/>
        </w:rPr>
        <w:t xml:space="preserve">num AS devem ter </w:t>
      </w:r>
      <w:r w:rsidRPr="00791F78">
        <w:rPr>
          <w:vanish/>
          <w:color w:val="FF0000"/>
        </w:rPr>
        <w:t xml:space="preserve">sessões estabelecidas com </w:t>
      </w:r>
      <w:r w:rsidR="00063142" w:rsidRPr="00791F78">
        <w:rPr>
          <w:vanish/>
          <w:color w:val="FF0000"/>
        </w:rPr>
        <w:t>todos os outros</w:t>
      </w:r>
      <w:r w:rsidR="0076462E" w:rsidRPr="00791F78">
        <w:rPr>
          <w:vanish/>
          <w:color w:val="FF0000"/>
        </w:rPr>
        <w:t xml:space="preserve"> </w:t>
      </w:r>
      <w:r w:rsidR="0076462E" w:rsidRPr="00791F78">
        <w:rPr>
          <w:i/>
          <w:vanish/>
          <w:color w:val="FF0000"/>
        </w:rPr>
        <w:t>routers</w:t>
      </w:r>
      <w:r w:rsidR="0076462E" w:rsidRPr="00791F78">
        <w:rPr>
          <w:vanish/>
          <w:color w:val="FF0000"/>
        </w:rPr>
        <w:t xml:space="preserve"> do mesmo AS </w:t>
      </w:r>
      <w:r w:rsidR="00063142" w:rsidRPr="00791F78">
        <w:rPr>
          <w:vanish/>
          <w:color w:val="FF0000"/>
        </w:rPr>
        <w:t>(</w:t>
      </w:r>
      <w:r w:rsidR="00063142" w:rsidRPr="00791F78">
        <w:rPr>
          <w:i/>
          <w:vanish/>
          <w:color w:val="FF0000"/>
        </w:rPr>
        <w:t>full-mesh</w:t>
      </w:r>
      <w:r w:rsidR="00063142" w:rsidRPr="00791F78">
        <w:rPr>
          <w:vanish/>
          <w:color w:val="FF0000"/>
        </w:rPr>
        <w:t>)</w:t>
      </w:r>
      <w:r w:rsidRPr="00791F78">
        <w:rPr>
          <w:vanish/>
          <w:color w:val="FF0000"/>
        </w:rPr>
        <w:t xml:space="preserve"> e</w:t>
      </w:r>
      <w:r>
        <w:rPr>
          <w:vanish/>
          <w:color w:val="FF0000"/>
        </w:rPr>
        <w:t>,</w:t>
      </w:r>
      <w:r w:rsidRPr="00791F78">
        <w:rPr>
          <w:vanish/>
          <w:color w:val="FF0000"/>
        </w:rPr>
        <w:t xml:space="preserve"> p</w:t>
      </w:r>
      <w:r w:rsidR="006C103C" w:rsidRPr="006C103C">
        <w:rPr>
          <w:vanish/>
          <w:color w:val="FF0000"/>
        </w:rPr>
        <w:t xml:space="preserve">ara evitar </w:t>
      </w:r>
      <w:r w:rsidR="006C103C" w:rsidRPr="00791F78">
        <w:rPr>
          <w:vanish/>
          <w:color w:val="FF0000"/>
        </w:rPr>
        <w:t>loops</w:t>
      </w:r>
      <w:r w:rsidR="006C103C" w:rsidRPr="006C103C">
        <w:rPr>
          <w:vanish/>
          <w:color w:val="FF0000"/>
        </w:rPr>
        <w:t xml:space="preserve"> internos no AS devido ao BGP</w:t>
      </w:r>
      <w:r>
        <w:rPr>
          <w:vanish/>
          <w:color w:val="FF0000"/>
        </w:rPr>
        <w:t>,</w:t>
      </w:r>
      <w:r w:rsidR="006C103C">
        <w:rPr>
          <w:vanish/>
          <w:color w:val="FF0000"/>
        </w:rPr>
        <w:t xml:space="preserve"> os</w:t>
      </w:r>
      <w:r w:rsidR="006C103C" w:rsidRPr="006C103C">
        <w:rPr>
          <w:vanish/>
          <w:color w:val="FF0000"/>
        </w:rPr>
        <w:t xml:space="preserve"> </w:t>
      </w:r>
      <w:r w:rsidR="006C103C" w:rsidRPr="00791F78">
        <w:rPr>
          <w:vanish/>
          <w:color w:val="FF0000"/>
        </w:rPr>
        <w:t>routers</w:t>
      </w:r>
      <w:r w:rsidR="006C103C" w:rsidRPr="006C103C">
        <w:rPr>
          <w:vanish/>
          <w:color w:val="FF0000"/>
        </w:rPr>
        <w:t xml:space="preserve"> internos não anunciam a</w:t>
      </w:r>
      <w:r w:rsidR="006C103C">
        <w:rPr>
          <w:vanish/>
          <w:color w:val="FF0000"/>
        </w:rPr>
        <w:t>os</w:t>
      </w:r>
      <w:r w:rsidR="006C103C" w:rsidRPr="006C103C">
        <w:rPr>
          <w:vanish/>
          <w:color w:val="FF0000"/>
        </w:rPr>
        <w:t xml:space="preserve"> outros </w:t>
      </w:r>
      <w:r w:rsidR="006C103C" w:rsidRPr="00791F78">
        <w:rPr>
          <w:i/>
          <w:vanish/>
          <w:color w:val="FF0000"/>
        </w:rPr>
        <w:t>routers</w:t>
      </w:r>
      <w:r w:rsidR="006C103C" w:rsidRPr="006C103C">
        <w:rPr>
          <w:vanish/>
          <w:color w:val="FF0000"/>
        </w:rPr>
        <w:t xml:space="preserve"> internos rotas aprendidas a partir de outros </w:t>
      </w:r>
      <w:r w:rsidR="006C103C" w:rsidRPr="006C103C">
        <w:rPr>
          <w:i/>
          <w:vanish/>
          <w:color w:val="FF0000"/>
        </w:rPr>
        <w:t>routers</w:t>
      </w:r>
      <w:r w:rsidR="006C103C" w:rsidRPr="006C103C">
        <w:rPr>
          <w:vanish/>
          <w:color w:val="FF0000"/>
        </w:rPr>
        <w:t xml:space="preserve"> BGP internos ao mesmo AS.</w:t>
      </w:r>
    </w:p>
    <w:p w:rsidR="0051380A" w:rsidRPr="0051380A" w:rsidRDefault="00576758" w:rsidP="004500FE">
      <w:pPr>
        <w:numPr>
          <w:ilvl w:val="0"/>
          <w:numId w:val="3"/>
        </w:numPr>
        <w:tabs>
          <w:tab w:val="num" w:pos="567"/>
        </w:tabs>
        <w:spacing w:after="120" w:line="240" w:lineRule="auto"/>
        <w:jc w:val="both"/>
        <w:outlineLvl w:val="0"/>
      </w:pPr>
      <w:r w:rsidRPr="00CA3A1E">
        <w:rPr>
          <w:b/>
        </w:rPr>
        <w:t xml:space="preserve">Quais as diferenças entre </w:t>
      </w:r>
      <w:r w:rsidR="00791F78">
        <w:rPr>
          <w:b/>
        </w:rPr>
        <w:t>os</w:t>
      </w:r>
      <w:r w:rsidRPr="00CA3A1E">
        <w:rPr>
          <w:b/>
        </w:rPr>
        <w:t xml:space="preserve"> AS tipo </w:t>
      </w:r>
      <w:r w:rsidR="00791F78">
        <w:rPr>
          <w:b/>
        </w:rPr>
        <w:t>Trânsito</w:t>
      </w:r>
      <w:r w:rsidRPr="00CA3A1E">
        <w:rPr>
          <w:b/>
        </w:rPr>
        <w:t xml:space="preserve"> e </w:t>
      </w:r>
      <w:r w:rsidR="00791F78">
        <w:rPr>
          <w:b/>
        </w:rPr>
        <w:t>os</w:t>
      </w:r>
      <w:r w:rsidRPr="00CA3A1E">
        <w:rPr>
          <w:b/>
        </w:rPr>
        <w:t xml:space="preserve"> do tipo </w:t>
      </w:r>
      <w:proofErr w:type="spellStart"/>
      <w:r w:rsidR="00F4180D" w:rsidRPr="00CA3A1E">
        <w:rPr>
          <w:b/>
          <w:i/>
        </w:rPr>
        <w:t>Multihomed</w:t>
      </w:r>
      <w:proofErr w:type="spellEnd"/>
      <w:r w:rsidRPr="00CA3A1E">
        <w:rPr>
          <w:b/>
        </w:rPr>
        <w:t>?</w:t>
      </w:r>
      <w:r w:rsidR="00613CF1" w:rsidRPr="00613CF1">
        <w:rPr>
          <w:vanish/>
          <w:color w:val="FF0000"/>
        </w:rPr>
        <w:t xml:space="preserve"> Um </w:t>
      </w:r>
      <w:r w:rsidR="00613CF1" w:rsidRPr="00791F78">
        <w:rPr>
          <w:vanish/>
          <w:color w:val="FF0000"/>
        </w:rPr>
        <w:t xml:space="preserve">AS </w:t>
      </w:r>
      <w:r w:rsidR="00791F78" w:rsidRPr="00791F78">
        <w:rPr>
          <w:vanish/>
          <w:color w:val="FF0000"/>
        </w:rPr>
        <w:t>do tipo Trânsito</w:t>
      </w:r>
      <w:r w:rsidR="00613CF1" w:rsidRPr="00613CF1">
        <w:rPr>
          <w:vanish/>
          <w:color w:val="FF0000"/>
        </w:rPr>
        <w:t xml:space="preserve"> </w:t>
      </w:r>
      <w:r w:rsidR="00791F78">
        <w:rPr>
          <w:vanish/>
          <w:color w:val="FF0000"/>
        </w:rPr>
        <w:t>pode-se ligar a vários AS, ISP e clientes, e pode deixar passar através dele tráfego que não tem origem nele nem a ele se destina. Um</w:t>
      </w:r>
      <w:r w:rsidR="00613CF1" w:rsidRPr="00613CF1">
        <w:rPr>
          <w:vanish/>
          <w:color w:val="FF0000"/>
        </w:rPr>
        <w:t xml:space="preserve"> AS </w:t>
      </w:r>
      <w:r w:rsidR="00613CF1" w:rsidRPr="00613CF1">
        <w:rPr>
          <w:i/>
          <w:vanish/>
          <w:color w:val="FF0000"/>
        </w:rPr>
        <w:t>multihomed</w:t>
      </w:r>
      <w:r w:rsidR="00613CF1" w:rsidRPr="00613CF1">
        <w:rPr>
          <w:vanish/>
          <w:color w:val="FF0000"/>
        </w:rPr>
        <w:t xml:space="preserve"> </w:t>
      </w:r>
      <w:r w:rsidR="00791F78">
        <w:rPr>
          <w:vanish/>
          <w:color w:val="FF0000"/>
        </w:rPr>
        <w:t xml:space="preserve">pode ligar-se a vários AS </w:t>
      </w:r>
      <w:r w:rsidR="0051380A">
        <w:rPr>
          <w:vanish/>
          <w:color w:val="FF0000"/>
        </w:rPr>
        <w:t>mas o AS é destino final ou de origem de todo o</w:t>
      </w:r>
      <w:r w:rsidR="00613CF1" w:rsidRPr="00613CF1">
        <w:rPr>
          <w:vanish/>
          <w:color w:val="FF0000"/>
        </w:rPr>
        <w:t xml:space="preserve"> tráfego</w:t>
      </w:r>
      <w:r w:rsidR="0051380A">
        <w:rPr>
          <w:vanish/>
          <w:color w:val="FF0000"/>
        </w:rPr>
        <w:t>,</w:t>
      </w:r>
      <w:r w:rsidR="00613CF1" w:rsidRPr="00613CF1">
        <w:rPr>
          <w:vanish/>
          <w:color w:val="FF0000"/>
        </w:rPr>
        <w:t xml:space="preserve"> não permitindo o trânsito através deles de tráfego destinado a outros AS com origem que não seja ele.</w:t>
      </w:r>
      <w:r w:rsidR="00DB428E">
        <w:rPr>
          <w:color w:val="FF0000"/>
        </w:rPr>
        <w:t xml:space="preserve"> </w:t>
      </w:r>
    </w:p>
    <w:p w:rsidR="00576758" w:rsidRDefault="00DB428E" w:rsidP="004500FE">
      <w:pPr>
        <w:numPr>
          <w:ilvl w:val="0"/>
          <w:numId w:val="3"/>
        </w:numPr>
        <w:tabs>
          <w:tab w:val="num" w:pos="567"/>
        </w:tabs>
        <w:spacing w:after="120" w:line="240" w:lineRule="auto"/>
        <w:jc w:val="both"/>
        <w:outlineLvl w:val="0"/>
      </w:pPr>
      <w:r w:rsidRPr="00DB428E">
        <w:rPr>
          <w:b/>
        </w:rPr>
        <w:t>Qual é o tipo de AS da Empresa</w:t>
      </w:r>
      <w:r w:rsidR="0051380A">
        <w:rPr>
          <w:b/>
        </w:rPr>
        <w:t xml:space="preserve"> 2</w:t>
      </w:r>
      <w:r w:rsidRPr="00DB428E">
        <w:rPr>
          <w:b/>
        </w:rPr>
        <w:t>?</w:t>
      </w:r>
      <w:r w:rsidR="008C5537">
        <w:rPr>
          <w:b/>
        </w:rPr>
        <w:t xml:space="preserve"> </w:t>
      </w:r>
      <w:r w:rsidR="0051380A" w:rsidRPr="0051380A">
        <w:rPr>
          <w:i/>
          <w:vanish/>
          <w:color w:val="FF0000"/>
        </w:rPr>
        <w:t>Stub</w:t>
      </w:r>
      <w:r w:rsidR="008C5537" w:rsidRPr="008C5537">
        <w:rPr>
          <w:vanish/>
          <w:color w:val="FF0000"/>
        </w:rPr>
        <w:t>.</w:t>
      </w:r>
    </w:p>
    <w:p w:rsidR="00A558AF" w:rsidRDefault="0051380A" w:rsidP="004500FE">
      <w:pPr>
        <w:numPr>
          <w:ilvl w:val="0"/>
          <w:numId w:val="3"/>
        </w:numPr>
        <w:tabs>
          <w:tab w:val="num" w:pos="567"/>
        </w:tabs>
        <w:spacing w:after="120" w:line="240" w:lineRule="auto"/>
        <w:jc w:val="both"/>
        <w:outlineLvl w:val="0"/>
      </w:pPr>
      <w:r>
        <w:rPr>
          <w:b/>
        </w:rPr>
        <w:t xml:space="preserve">Pode-se substituir </w:t>
      </w:r>
      <w:r w:rsidR="00FB7EBA">
        <w:rPr>
          <w:b/>
        </w:rPr>
        <w:t>num AS</w:t>
      </w:r>
      <w:r w:rsidR="00FB7EBA">
        <w:rPr>
          <w:b/>
        </w:rPr>
        <w:t xml:space="preserve"> </w:t>
      </w:r>
      <w:r>
        <w:rPr>
          <w:b/>
        </w:rPr>
        <w:t xml:space="preserve">um protocolo de </w:t>
      </w:r>
      <w:proofErr w:type="spellStart"/>
      <w:r w:rsidRPr="0051380A">
        <w:rPr>
          <w:b/>
          <w:i/>
        </w:rPr>
        <w:t>routing</w:t>
      </w:r>
      <w:proofErr w:type="spellEnd"/>
      <w:r>
        <w:rPr>
          <w:b/>
        </w:rPr>
        <w:t xml:space="preserve"> interno (IGP), como o OSPF, pelo </w:t>
      </w:r>
      <w:proofErr w:type="spellStart"/>
      <w:r>
        <w:rPr>
          <w:b/>
        </w:rPr>
        <w:t>iBGP</w:t>
      </w:r>
      <w:proofErr w:type="spellEnd"/>
      <w:r w:rsidR="00A558AF" w:rsidRPr="00CA3A1E">
        <w:rPr>
          <w:b/>
        </w:rPr>
        <w:t>?</w:t>
      </w:r>
      <w:r w:rsidR="00D811D7" w:rsidRPr="00D811D7">
        <w:rPr>
          <w:vanish/>
          <w:color w:val="FF0000"/>
        </w:rPr>
        <w:t xml:space="preserve"> Não.o iBGP é usado apenas para comunicar rotas entre </w:t>
      </w:r>
      <w:r w:rsidR="00D811D7" w:rsidRPr="0051380A">
        <w:rPr>
          <w:i/>
          <w:vanish/>
          <w:color w:val="FF0000"/>
        </w:rPr>
        <w:t>routers</w:t>
      </w:r>
      <w:r w:rsidR="00D811D7" w:rsidRPr="00D811D7">
        <w:rPr>
          <w:vanish/>
          <w:color w:val="FF0000"/>
        </w:rPr>
        <w:t xml:space="preserve"> BGP.</w:t>
      </w:r>
      <w:r>
        <w:rPr>
          <w:vanish/>
          <w:color w:val="FF0000"/>
        </w:rPr>
        <w:t xml:space="preserve"> Um </w:t>
      </w:r>
      <w:r w:rsidRPr="0051380A">
        <w:rPr>
          <w:i/>
          <w:vanish/>
          <w:color w:val="FF0000"/>
        </w:rPr>
        <w:t>router</w:t>
      </w:r>
      <w:r>
        <w:rPr>
          <w:vanish/>
          <w:color w:val="FF0000"/>
        </w:rPr>
        <w:t xml:space="preserve"> iBGP não ensina rotas internas a outros </w:t>
      </w:r>
      <w:r w:rsidRPr="0051380A">
        <w:rPr>
          <w:i/>
          <w:vanish/>
          <w:color w:val="FF0000"/>
        </w:rPr>
        <w:t>routers</w:t>
      </w:r>
      <w:r>
        <w:rPr>
          <w:vanish/>
          <w:color w:val="FF0000"/>
        </w:rPr>
        <w:t xml:space="preserve"> via iBGP.</w:t>
      </w:r>
    </w:p>
    <w:p w:rsidR="007F59AC" w:rsidRDefault="00560562" w:rsidP="004500FE">
      <w:pPr>
        <w:numPr>
          <w:ilvl w:val="0"/>
          <w:numId w:val="3"/>
        </w:numPr>
        <w:tabs>
          <w:tab w:val="num" w:pos="567"/>
        </w:tabs>
        <w:spacing w:after="120" w:line="240" w:lineRule="auto"/>
        <w:jc w:val="both"/>
        <w:outlineLvl w:val="0"/>
      </w:pPr>
      <w:r w:rsidRPr="00CA3A1E">
        <w:rPr>
          <w:b/>
        </w:rPr>
        <w:t xml:space="preserve">Como é que um </w:t>
      </w:r>
      <w:proofErr w:type="gramStart"/>
      <w:r w:rsidRPr="00CA3A1E">
        <w:rPr>
          <w:b/>
          <w:i/>
        </w:rPr>
        <w:t>router</w:t>
      </w:r>
      <w:proofErr w:type="gramEnd"/>
      <w:r w:rsidRPr="00CA3A1E">
        <w:rPr>
          <w:b/>
        </w:rPr>
        <w:t xml:space="preserve"> a correr BGP </w:t>
      </w:r>
      <w:r w:rsidR="00BD771C">
        <w:rPr>
          <w:b/>
        </w:rPr>
        <w:t>indica aos seus</w:t>
      </w:r>
      <w:r w:rsidRPr="00CA3A1E">
        <w:rPr>
          <w:b/>
        </w:rPr>
        <w:t xml:space="preserve"> vizinhos BGP </w:t>
      </w:r>
      <w:r w:rsidR="00BD771C">
        <w:rPr>
          <w:b/>
        </w:rPr>
        <w:t xml:space="preserve">que continua </w:t>
      </w:r>
      <w:r w:rsidRPr="00CA3A1E">
        <w:rPr>
          <w:b/>
        </w:rPr>
        <w:t>“vivo”?</w:t>
      </w:r>
      <w:r w:rsidR="00D811D7" w:rsidRPr="00D811D7">
        <w:rPr>
          <w:vanish/>
          <w:color w:val="FF0000"/>
        </w:rPr>
        <w:t xml:space="preserve"> Existem vários mecanismos sendo que o primeiro é via TCP. Se a ligação TCP “cair” os vizinhos sabem que perderam a ligação entre eles. Se a ligação não “cair” pode acontecer que o BGP do vizinho tenha “morrido”. Para que os vizinhos tenham a certeza que o</w:t>
      </w:r>
      <w:r w:rsidR="00BD771C">
        <w:rPr>
          <w:vanish/>
          <w:color w:val="FF0000"/>
        </w:rPr>
        <w:t>s</w:t>
      </w:r>
      <w:r w:rsidR="00D811D7" w:rsidRPr="00D811D7">
        <w:rPr>
          <w:vanish/>
          <w:color w:val="FF0000"/>
        </w:rPr>
        <w:t xml:space="preserve"> outro</w:t>
      </w:r>
      <w:r w:rsidR="00BD771C">
        <w:rPr>
          <w:vanish/>
          <w:color w:val="FF0000"/>
        </w:rPr>
        <w:t>s</w:t>
      </w:r>
      <w:r w:rsidR="00D811D7" w:rsidRPr="00D811D7">
        <w:rPr>
          <w:vanish/>
          <w:color w:val="FF0000"/>
        </w:rPr>
        <w:t xml:space="preserve"> continua</w:t>
      </w:r>
      <w:r w:rsidR="00BD771C">
        <w:rPr>
          <w:vanish/>
          <w:color w:val="FF0000"/>
        </w:rPr>
        <w:t>m</w:t>
      </w:r>
      <w:r w:rsidR="00D811D7" w:rsidRPr="00D811D7">
        <w:rPr>
          <w:vanish/>
          <w:color w:val="FF0000"/>
        </w:rPr>
        <w:t xml:space="preserve"> “vivo</w:t>
      </w:r>
      <w:r w:rsidR="00BD771C">
        <w:rPr>
          <w:vanish/>
          <w:color w:val="FF0000"/>
        </w:rPr>
        <w:t>s</w:t>
      </w:r>
      <w:r w:rsidR="00D811D7" w:rsidRPr="00D811D7">
        <w:rPr>
          <w:vanish/>
          <w:color w:val="FF0000"/>
        </w:rPr>
        <w:t xml:space="preserve">” existe a troca periódica de mensagens </w:t>
      </w:r>
      <w:r w:rsidR="00D811D7">
        <w:rPr>
          <w:vanish/>
          <w:color w:val="FF0000"/>
        </w:rPr>
        <w:t>de KeepAlive</w:t>
      </w:r>
      <w:r w:rsidR="00D811D7" w:rsidRPr="00D811D7">
        <w:rPr>
          <w:vanish/>
          <w:color w:val="FF0000"/>
        </w:rPr>
        <w:t>.</w:t>
      </w:r>
      <w:r w:rsidR="00CA3A1E">
        <w:rPr>
          <w:vanish/>
          <w:color w:val="FF0000"/>
        </w:rPr>
        <w:t xml:space="preserve"> Se após um intervalo de tempo (</w:t>
      </w:r>
      <w:r w:rsidR="00CA3A1E" w:rsidRPr="00BD771C">
        <w:rPr>
          <w:i/>
          <w:vanish/>
          <w:color w:val="FF0000"/>
        </w:rPr>
        <w:t>hold time</w:t>
      </w:r>
      <w:r w:rsidR="00BD771C">
        <w:rPr>
          <w:vanish/>
          <w:color w:val="FF0000"/>
        </w:rPr>
        <w:t xml:space="preserve">) pré-definido não forem recebidas estas mensagens </w:t>
      </w:r>
      <w:r w:rsidR="00CA3A1E">
        <w:rPr>
          <w:vanish/>
          <w:color w:val="FF0000"/>
        </w:rPr>
        <w:t>pode ser assumido que o vizinho “morreu”.</w:t>
      </w:r>
    </w:p>
    <w:p w:rsidR="00AB50A2" w:rsidRDefault="00CA3A1E" w:rsidP="004500FE">
      <w:pPr>
        <w:numPr>
          <w:ilvl w:val="0"/>
          <w:numId w:val="3"/>
        </w:numPr>
        <w:tabs>
          <w:tab w:val="num" w:pos="567"/>
        </w:tabs>
        <w:spacing w:after="120" w:line="240" w:lineRule="auto"/>
        <w:jc w:val="both"/>
        <w:outlineLvl w:val="0"/>
      </w:pPr>
      <w:r w:rsidRPr="00C40615">
        <w:rPr>
          <w:b/>
        </w:rPr>
        <w:t xml:space="preserve">Uma tabela de </w:t>
      </w:r>
      <w:proofErr w:type="spellStart"/>
      <w:r w:rsidRPr="00C40615">
        <w:rPr>
          <w:b/>
          <w:i/>
        </w:rPr>
        <w:t>routing</w:t>
      </w:r>
      <w:proofErr w:type="spellEnd"/>
      <w:r w:rsidRPr="00C40615">
        <w:rPr>
          <w:b/>
        </w:rPr>
        <w:t xml:space="preserve"> contem rotas para diversos destinos. Essas rotas são caracterizadas principalmente pelos segu</w:t>
      </w:r>
      <w:r w:rsidR="00BD771C">
        <w:rPr>
          <w:b/>
        </w:rPr>
        <w:t>intes elementos: Rede destino, máscara, p</w:t>
      </w:r>
      <w:r w:rsidRPr="00C40615">
        <w:rPr>
          <w:b/>
        </w:rPr>
        <w:t>ara onde enviar (</w:t>
      </w:r>
      <w:proofErr w:type="spellStart"/>
      <w:r w:rsidRPr="00C40615">
        <w:rPr>
          <w:b/>
        </w:rPr>
        <w:t>next</w:t>
      </w:r>
      <w:proofErr w:type="spellEnd"/>
      <w:r w:rsidRPr="00C40615">
        <w:rPr>
          <w:b/>
        </w:rPr>
        <w:t xml:space="preserve"> </w:t>
      </w:r>
      <w:proofErr w:type="spellStart"/>
      <w:r w:rsidRPr="00C40615">
        <w:rPr>
          <w:b/>
        </w:rPr>
        <w:t>hop</w:t>
      </w:r>
      <w:proofErr w:type="spellEnd"/>
      <w:r w:rsidRPr="00C40615">
        <w:rPr>
          <w:b/>
        </w:rPr>
        <w:t xml:space="preserve">), </w:t>
      </w:r>
      <w:r w:rsidR="00BD771C">
        <w:rPr>
          <w:b/>
        </w:rPr>
        <w:t>p</w:t>
      </w:r>
      <w:r w:rsidRPr="00C40615">
        <w:rPr>
          <w:b/>
        </w:rPr>
        <w:t xml:space="preserve">or onde enviar (interface) e custo/métrica. </w:t>
      </w:r>
      <w:r w:rsidR="001A7F32" w:rsidRPr="00C40615">
        <w:rPr>
          <w:b/>
        </w:rPr>
        <w:t>Descreva a forma como o BGP consegue obter</w:t>
      </w:r>
      <w:r w:rsidRPr="00C40615">
        <w:rPr>
          <w:b/>
        </w:rPr>
        <w:t>,</w:t>
      </w:r>
      <w:r w:rsidR="001A7F32" w:rsidRPr="00C40615">
        <w:rPr>
          <w:b/>
        </w:rPr>
        <w:t xml:space="preserve"> a partir da informação</w:t>
      </w:r>
      <w:r w:rsidR="00C72841">
        <w:rPr>
          <w:b/>
        </w:rPr>
        <w:t>/</w:t>
      </w:r>
      <w:r w:rsidR="001A7F32" w:rsidRPr="00C40615">
        <w:rPr>
          <w:b/>
        </w:rPr>
        <w:t>atributos</w:t>
      </w:r>
      <w:r w:rsidRPr="00C40615">
        <w:rPr>
          <w:b/>
        </w:rPr>
        <w:t>,</w:t>
      </w:r>
      <w:r w:rsidR="001A7F32" w:rsidRPr="00C40615">
        <w:rPr>
          <w:b/>
        </w:rPr>
        <w:t xml:space="preserve"> como os dos tipos </w:t>
      </w:r>
      <w:proofErr w:type="spellStart"/>
      <w:r w:rsidR="001A7F32" w:rsidRPr="00C40615">
        <w:rPr>
          <w:b/>
        </w:rPr>
        <w:t>AS_Path</w:t>
      </w:r>
      <w:proofErr w:type="spellEnd"/>
      <w:r w:rsidR="001A7F32" w:rsidRPr="00C40615">
        <w:rPr>
          <w:b/>
        </w:rPr>
        <w:t xml:space="preserve"> e </w:t>
      </w:r>
      <w:proofErr w:type="spellStart"/>
      <w:r w:rsidR="001A7F32" w:rsidRPr="00C40615">
        <w:rPr>
          <w:b/>
        </w:rPr>
        <w:t>Next</w:t>
      </w:r>
      <w:proofErr w:type="spellEnd"/>
      <w:r w:rsidR="001A7F32" w:rsidRPr="00C40615">
        <w:rPr>
          <w:b/>
        </w:rPr>
        <w:t xml:space="preserve"> </w:t>
      </w:r>
      <w:proofErr w:type="spellStart"/>
      <w:r w:rsidR="001A7F32" w:rsidRPr="00C40615">
        <w:rPr>
          <w:b/>
        </w:rPr>
        <w:t>Hop</w:t>
      </w:r>
      <w:proofErr w:type="spellEnd"/>
      <w:r w:rsidRPr="00C40615">
        <w:rPr>
          <w:b/>
        </w:rPr>
        <w:t>,</w:t>
      </w:r>
      <w:r w:rsidR="001A7F32" w:rsidRPr="00C40615">
        <w:rPr>
          <w:b/>
        </w:rPr>
        <w:t xml:space="preserve"> </w:t>
      </w:r>
      <w:r w:rsidRPr="00C40615">
        <w:rPr>
          <w:b/>
        </w:rPr>
        <w:t>as</w:t>
      </w:r>
      <w:r w:rsidR="001A7F32" w:rsidRPr="00C40615">
        <w:rPr>
          <w:b/>
        </w:rPr>
        <w:t xml:space="preserve"> rotas </w:t>
      </w:r>
      <w:r w:rsidRPr="00C40615">
        <w:rPr>
          <w:b/>
        </w:rPr>
        <w:t>com</w:t>
      </w:r>
      <w:r w:rsidR="001A7F32" w:rsidRPr="00C40615">
        <w:rPr>
          <w:b/>
        </w:rPr>
        <w:t xml:space="preserve"> a informação necessária </w:t>
      </w:r>
      <w:r w:rsidR="00BD771C">
        <w:rPr>
          <w:b/>
        </w:rPr>
        <w:t xml:space="preserve">para a </w:t>
      </w:r>
      <w:r w:rsidR="001A7F32" w:rsidRPr="00C40615">
        <w:rPr>
          <w:b/>
        </w:rPr>
        <w:t xml:space="preserve">tabela de </w:t>
      </w:r>
      <w:proofErr w:type="spellStart"/>
      <w:r w:rsidR="001A7F32" w:rsidRPr="00C40615">
        <w:rPr>
          <w:b/>
          <w:i/>
        </w:rPr>
        <w:t>routing</w:t>
      </w:r>
      <w:proofErr w:type="spellEnd"/>
      <w:r w:rsidR="001A7F32" w:rsidRPr="00C40615">
        <w:rPr>
          <w:b/>
        </w:rPr>
        <w:t xml:space="preserve"> (Rede destino, </w:t>
      </w:r>
      <w:r w:rsidR="004A3408" w:rsidRPr="00C40615">
        <w:rPr>
          <w:b/>
        </w:rPr>
        <w:t>M</w:t>
      </w:r>
      <w:r w:rsidR="001A7F32" w:rsidRPr="00C40615">
        <w:rPr>
          <w:b/>
        </w:rPr>
        <w:t>áscara, Para onde enviar (</w:t>
      </w:r>
      <w:proofErr w:type="spellStart"/>
      <w:r w:rsidR="001A7F32" w:rsidRPr="00C40615">
        <w:rPr>
          <w:b/>
        </w:rPr>
        <w:t>next</w:t>
      </w:r>
      <w:proofErr w:type="spellEnd"/>
      <w:r w:rsidR="001A7F32" w:rsidRPr="00C40615">
        <w:rPr>
          <w:b/>
        </w:rPr>
        <w:t xml:space="preserve"> </w:t>
      </w:r>
      <w:proofErr w:type="spellStart"/>
      <w:r w:rsidR="001A7F32" w:rsidRPr="00C40615">
        <w:rPr>
          <w:b/>
        </w:rPr>
        <w:t>hop</w:t>
      </w:r>
      <w:proofErr w:type="spellEnd"/>
      <w:r w:rsidR="001A7F32" w:rsidRPr="00C40615">
        <w:rPr>
          <w:b/>
        </w:rPr>
        <w:t>), Por onde enviar (interface) e custo/métrica</w:t>
      </w:r>
      <w:r w:rsidR="004A3408" w:rsidRPr="00C40615">
        <w:rPr>
          <w:b/>
        </w:rPr>
        <w:t>)</w:t>
      </w:r>
      <w:r w:rsidR="001A7F32" w:rsidRPr="00C40615">
        <w:rPr>
          <w:b/>
        </w:rPr>
        <w:t>.</w:t>
      </w:r>
      <w:r>
        <w:t xml:space="preserve"> </w:t>
      </w:r>
      <w:r w:rsidRPr="009848A2">
        <w:rPr>
          <w:vanish/>
          <w:color w:val="FF0000"/>
        </w:rPr>
        <w:t>O atributo AS_Path anuncia um prefixo (</w:t>
      </w:r>
      <w:r w:rsidR="009848A2" w:rsidRPr="009848A2">
        <w:rPr>
          <w:vanish/>
          <w:color w:val="FF0000"/>
        </w:rPr>
        <w:t xml:space="preserve">IP/máscara) e </w:t>
      </w:r>
      <w:r w:rsidR="00BD771C">
        <w:rPr>
          <w:vanish/>
          <w:color w:val="FF0000"/>
        </w:rPr>
        <w:t>um</w:t>
      </w:r>
      <w:r w:rsidR="009848A2" w:rsidRPr="009848A2">
        <w:rPr>
          <w:vanish/>
          <w:color w:val="FF0000"/>
        </w:rPr>
        <w:t xml:space="preserve"> caminho em termos d</w:t>
      </w:r>
      <w:r w:rsidR="00BD771C">
        <w:rPr>
          <w:vanish/>
          <w:color w:val="FF0000"/>
        </w:rPr>
        <w:t>os</w:t>
      </w:r>
      <w:r w:rsidR="009848A2" w:rsidRPr="009848A2">
        <w:rPr>
          <w:vanish/>
          <w:color w:val="FF0000"/>
        </w:rPr>
        <w:t xml:space="preserve"> AS </w:t>
      </w:r>
      <w:r w:rsidR="00BD771C">
        <w:rPr>
          <w:vanish/>
          <w:color w:val="FF0000"/>
        </w:rPr>
        <w:t xml:space="preserve">a percorrer </w:t>
      </w:r>
      <w:r w:rsidR="009848A2" w:rsidRPr="009848A2">
        <w:rPr>
          <w:vanish/>
          <w:color w:val="FF0000"/>
        </w:rPr>
        <w:t xml:space="preserve">até à rede que possui o prefixo anunciado. O atributo Next-Hop indica o endereço IP da interface pertencente ao </w:t>
      </w:r>
      <w:r w:rsidR="009848A2" w:rsidRPr="009848A2">
        <w:rPr>
          <w:i/>
          <w:vanish/>
          <w:color w:val="FF0000"/>
        </w:rPr>
        <w:t>router</w:t>
      </w:r>
      <w:r w:rsidR="009848A2" w:rsidRPr="009848A2">
        <w:rPr>
          <w:vanish/>
          <w:color w:val="FF0000"/>
        </w:rPr>
        <w:t xml:space="preserve"> </w:t>
      </w:r>
      <w:r w:rsidR="00BD771C">
        <w:rPr>
          <w:vanish/>
          <w:color w:val="FF0000"/>
        </w:rPr>
        <w:t>BGP vizinho n</w:t>
      </w:r>
      <w:r w:rsidR="009848A2" w:rsidRPr="009848A2">
        <w:rPr>
          <w:vanish/>
          <w:color w:val="FF0000"/>
        </w:rPr>
        <w:t xml:space="preserve">o </w:t>
      </w:r>
      <w:r w:rsidR="00BD771C">
        <w:rPr>
          <w:vanish/>
          <w:color w:val="FF0000"/>
        </w:rPr>
        <w:t>próximo AS da lista de AS a percorrer</w:t>
      </w:r>
      <w:r w:rsidR="009848A2" w:rsidRPr="009848A2">
        <w:rPr>
          <w:vanish/>
          <w:color w:val="FF0000"/>
        </w:rPr>
        <w:t xml:space="preserve">. Relembre-se que um </w:t>
      </w:r>
      <w:r w:rsidR="009848A2" w:rsidRPr="006C61D0">
        <w:rPr>
          <w:i/>
          <w:vanish/>
          <w:color w:val="FF0000"/>
        </w:rPr>
        <w:t>router</w:t>
      </w:r>
      <w:r w:rsidR="009848A2" w:rsidRPr="009848A2">
        <w:rPr>
          <w:vanish/>
          <w:color w:val="FF0000"/>
        </w:rPr>
        <w:t xml:space="preserve"> para encaminhar um pacote apenas tem de saber como o entregar ao </w:t>
      </w:r>
      <w:r w:rsidR="009848A2" w:rsidRPr="006C61D0">
        <w:rPr>
          <w:i/>
          <w:vanish/>
          <w:color w:val="FF0000"/>
        </w:rPr>
        <w:t>router</w:t>
      </w:r>
      <w:r w:rsidR="009848A2" w:rsidRPr="009848A2">
        <w:rPr>
          <w:vanish/>
          <w:color w:val="FF0000"/>
        </w:rPr>
        <w:t xml:space="preserve"> seguinte na direção do destino, o próximo </w:t>
      </w:r>
      <w:r w:rsidR="009848A2" w:rsidRPr="006C61D0">
        <w:rPr>
          <w:i/>
          <w:vanish/>
          <w:color w:val="FF0000"/>
        </w:rPr>
        <w:t>router</w:t>
      </w:r>
      <w:r w:rsidR="009848A2" w:rsidRPr="009848A2">
        <w:rPr>
          <w:vanish/>
          <w:color w:val="FF0000"/>
        </w:rPr>
        <w:t xml:space="preserve"> fará o mesmo.</w:t>
      </w:r>
    </w:p>
    <w:p w:rsidR="001A7F32" w:rsidRDefault="00C079BC" w:rsidP="001A7F32">
      <w:pPr>
        <w:numPr>
          <w:ilvl w:val="0"/>
          <w:numId w:val="3"/>
        </w:numPr>
        <w:tabs>
          <w:tab w:val="num" w:pos="567"/>
        </w:tabs>
        <w:spacing w:before="120" w:after="120" w:line="240" w:lineRule="auto"/>
        <w:ind w:left="357" w:hanging="357"/>
        <w:jc w:val="both"/>
        <w:outlineLvl w:val="0"/>
      </w:pPr>
      <w:r w:rsidRPr="00C40615">
        <w:rPr>
          <w:b/>
        </w:rPr>
        <w:t xml:space="preserve">Qual </w:t>
      </w:r>
      <w:r w:rsidR="006C61D0">
        <w:rPr>
          <w:b/>
        </w:rPr>
        <w:t xml:space="preserve">são as </w:t>
      </w:r>
      <w:r w:rsidRPr="00C40615">
        <w:rPr>
          <w:b/>
        </w:rPr>
        <w:t>mensage</w:t>
      </w:r>
      <w:r w:rsidR="008D130D">
        <w:rPr>
          <w:b/>
        </w:rPr>
        <w:t>ns</w:t>
      </w:r>
      <w:r w:rsidRPr="00C40615">
        <w:rPr>
          <w:b/>
        </w:rPr>
        <w:t xml:space="preserve"> BGP </w:t>
      </w:r>
      <w:r w:rsidR="006C61D0">
        <w:rPr>
          <w:b/>
        </w:rPr>
        <w:t>enviadas</w:t>
      </w:r>
      <w:r w:rsidRPr="00C40615">
        <w:rPr>
          <w:b/>
        </w:rPr>
        <w:t xml:space="preserve"> por um </w:t>
      </w:r>
      <w:r w:rsidRPr="00C40615">
        <w:rPr>
          <w:b/>
          <w:i/>
        </w:rPr>
        <w:t>router</w:t>
      </w:r>
      <w:r w:rsidR="006C61D0">
        <w:rPr>
          <w:b/>
        </w:rPr>
        <w:t xml:space="preserve"> que detete que o caminho para uma rede/prefixo se alterou?</w:t>
      </w:r>
      <w:r w:rsidR="00C30BA2" w:rsidRPr="00C30BA2">
        <w:rPr>
          <w:vanish/>
          <w:color w:val="FF0000"/>
        </w:rPr>
        <w:t xml:space="preserve"> </w:t>
      </w:r>
      <w:r w:rsidR="006C61D0">
        <w:rPr>
          <w:vanish/>
          <w:color w:val="FF0000"/>
        </w:rPr>
        <w:t>Uma m</w:t>
      </w:r>
      <w:r w:rsidR="00C30BA2" w:rsidRPr="00C30BA2">
        <w:rPr>
          <w:vanish/>
          <w:color w:val="FF0000"/>
        </w:rPr>
        <w:t>ensagem BGP de Update com informação de Withdrawn</w:t>
      </w:r>
      <w:r w:rsidR="006C61D0">
        <w:rPr>
          <w:vanish/>
          <w:color w:val="FF0000"/>
        </w:rPr>
        <w:t xml:space="preserve"> para o prefixo em causa e a atualização com a nova rota</w:t>
      </w:r>
      <w:r w:rsidR="00C30BA2" w:rsidRPr="00C30BA2">
        <w:rPr>
          <w:vanish/>
          <w:color w:val="FF0000"/>
        </w:rPr>
        <w:t>.</w:t>
      </w:r>
    </w:p>
    <w:p w:rsidR="00C72841" w:rsidRDefault="00C72841" w:rsidP="001A7F32">
      <w:pPr>
        <w:numPr>
          <w:ilvl w:val="0"/>
          <w:numId w:val="3"/>
        </w:numPr>
        <w:tabs>
          <w:tab w:val="num" w:pos="567"/>
        </w:tabs>
        <w:spacing w:before="120" w:after="120" w:line="240" w:lineRule="auto"/>
        <w:ind w:left="357" w:hanging="357"/>
        <w:jc w:val="both"/>
        <w:outlineLvl w:val="0"/>
        <w:rPr>
          <w:b/>
        </w:rPr>
      </w:pPr>
      <w:r>
        <w:rPr>
          <w:b/>
        </w:rPr>
        <w:t>Se para um determinado destino</w:t>
      </w:r>
      <w:r w:rsidR="006C61D0">
        <w:rPr>
          <w:b/>
        </w:rPr>
        <w:t>/prefixo</w:t>
      </w:r>
      <w:r>
        <w:rPr>
          <w:b/>
        </w:rPr>
        <w:t xml:space="preserve"> existirem várias rotas calculadas via rotas estáticas e BGP quais é que irão aparecer na tabela de </w:t>
      </w:r>
      <w:proofErr w:type="spellStart"/>
      <w:r w:rsidRPr="00C72841">
        <w:rPr>
          <w:b/>
          <w:i/>
        </w:rPr>
        <w:t>routing</w:t>
      </w:r>
      <w:proofErr w:type="spellEnd"/>
      <w:r>
        <w:rPr>
          <w:b/>
        </w:rPr>
        <w:t xml:space="preserve"> de um determinado </w:t>
      </w:r>
      <w:proofErr w:type="gramStart"/>
      <w:r w:rsidRPr="00C72841">
        <w:rPr>
          <w:b/>
          <w:i/>
        </w:rPr>
        <w:t>router</w:t>
      </w:r>
      <w:proofErr w:type="gramEnd"/>
      <w:r>
        <w:rPr>
          <w:b/>
          <w:i/>
        </w:rPr>
        <w:t xml:space="preserve"> </w:t>
      </w:r>
      <w:r w:rsidRPr="00C72841">
        <w:rPr>
          <w:b/>
        </w:rPr>
        <w:t>que suporte ECMP</w:t>
      </w:r>
      <w:r>
        <w:rPr>
          <w:b/>
        </w:rPr>
        <w:t xml:space="preserve">? </w:t>
      </w:r>
      <w:r w:rsidR="00FB7EBA" w:rsidRPr="00FB7EBA">
        <w:rPr>
          <w:vanish/>
          <w:color w:val="FF0000"/>
        </w:rPr>
        <w:t xml:space="preserve">Irão aparecer </w:t>
      </w:r>
      <w:proofErr w:type="gramStart"/>
      <w:r w:rsidR="00FB7EBA" w:rsidRPr="00FB7EBA">
        <w:rPr>
          <w:vanish/>
          <w:color w:val="FF0000"/>
        </w:rPr>
        <w:t>as</w:t>
      </w:r>
      <w:r w:rsidRPr="00C72841">
        <w:rPr>
          <w:vanish/>
          <w:color w:val="FF0000"/>
        </w:rPr>
        <w:t xml:space="preserve"> rotas estáticas dado</w:t>
      </w:r>
      <w:proofErr w:type="gramEnd"/>
      <w:r w:rsidRPr="00C72841">
        <w:rPr>
          <w:vanish/>
          <w:color w:val="FF0000"/>
        </w:rPr>
        <w:t xml:space="preserve"> possuírem uma distância administrativa inferior. Neste caso só aparecerá mais do que uma rota (ECMP) se</w:t>
      </w:r>
      <w:r w:rsidR="006C61D0">
        <w:rPr>
          <w:vanish/>
          <w:color w:val="FF0000"/>
        </w:rPr>
        <w:t>,</w:t>
      </w:r>
      <w:r w:rsidRPr="00C72841">
        <w:rPr>
          <w:vanish/>
          <w:color w:val="FF0000"/>
        </w:rPr>
        <w:t xml:space="preserve"> por exemplo</w:t>
      </w:r>
      <w:r w:rsidR="006C61D0">
        <w:rPr>
          <w:vanish/>
          <w:color w:val="FF0000"/>
        </w:rPr>
        <w:t>,</w:t>
      </w:r>
      <w:r w:rsidRPr="00C72841">
        <w:rPr>
          <w:vanish/>
          <w:color w:val="FF0000"/>
        </w:rPr>
        <w:t xml:space="preserve"> existirem duas rotas estáticas com o mesmo custo. Rotas calculadas por diferentes métodos </w:t>
      </w:r>
      <w:r w:rsidR="006C61D0">
        <w:rPr>
          <w:vanish/>
          <w:color w:val="FF0000"/>
        </w:rPr>
        <w:t xml:space="preserve">para um mesmo prefixo, usando a distâncias administrativas por omissão, </w:t>
      </w:r>
      <w:r w:rsidRPr="00C72841">
        <w:rPr>
          <w:vanish/>
          <w:color w:val="FF0000"/>
        </w:rPr>
        <w:t xml:space="preserve">nunca aparecerão na tabela em </w:t>
      </w:r>
      <w:r w:rsidR="006C61D0">
        <w:rPr>
          <w:vanish/>
          <w:color w:val="FF0000"/>
        </w:rPr>
        <w:t>simultâneo</w:t>
      </w:r>
      <w:r w:rsidRPr="00C72841">
        <w:rPr>
          <w:vanish/>
          <w:color w:val="FF0000"/>
        </w:rPr>
        <w:t>.</w:t>
      </w:r>
    </w:p>
    <w:p w:rsidR="001A7F32" w:rsidRPr="00C44FD8" w:rsidRDefault="001A7F32" w:rsidP="001A7F32">
      <w:pPr>
        <w:numPr>
          <w:ilvl w:val="0"/>
          <w:numId w:val="3"/>
        </w:numPr>
        <w:tabs>
          <w:tab w:val="num" w:pos="567"/>
        </w:tabs>
        <w:spacing w:before="120" w:after="120" w:line="240" w:lineRule="auto"/>
        <w:ind w:left="357" w:hanging="357"/>
        <w:jc w:val="both"/>
        <w:outlineLvl w:val="0"/>
        <w:rPr>
          <w:b/>
        </w:rPr>
      </w:pPr>
      <w:r w:rsidRPr="00C44FD8">
        <w:rPr>
          <w:b/>
        </w:rPr>
        <w:t xml:space="preserve">Em relação ao BGP, indique quais as afirmações que estão </w:t>
      </w:r>
      <w:r w:rsidR="004A3408" w:rsidRPr="00C44FD8">
        <w:rPr>
          <w:b/>
        </w:rPr>
        <w:t>corretas</w:t>
      </w:r>
      <w:r w:rsidRPr="00C44FD8">
        <w:rPr>
          <w:b/>
        </w:rPr>
        <w:t>:</w:t>
      </w:r>
    </w:p>
    <w:p w:rsidR="00BC198B" w:rsidRDefault="00BC198B" w:rsidP="00BC198B">
      <w:pPr>
        <w:pStyle w:val="ListParagraph"/>
        <w:numPr>
          <w:ilvl w:val="0"/>
          <w:numId w:val="14"/>
        </w:numPr>
        <w:spacing w:after="0" w:line="240" w:lineRule="auto"/>
        <w:ind w:left="567" w:hanging="284"/>
        <w:jc w:val="both"/>
      </w:pPr>
      <w:r>
        <w:t xml:space="preserve">O BGP é um protocolo do tipo </w:t>
      </w:r>
      <w:proofErr w:type="spellStart"/>
      <w:r w:rsidR="006C61D0" w:rsidRPr="006C61D0">
        <w:rPr>
          <w:i/>
        </w:rPr>
        <w:t>vector</w:t>
      </w:r>
      <w:proofErr w:type="spellEnd"/>
      <w:r w:rsidR="006C61D0" w:rsidRPr="006C61D0">
        <w:rPr>
          <w:i/>
        </w:rPr>
        <w:t xml:space="preserve"> </w:t>
      </w:r>
      <w:proofErr w:type="spellStart"/>
      <w:r w:rsidR="006C61D0" w:rsidRPr="006C61D0">
        <w:rPr>
          <w:i/>
        </w:rPr>
        <w:t>distance</w:t>
      </w:r>
      <w:proofErr w:type="spellEnd"/>
    </w:p>
    <w:p w:rsidR="000E351A" w:rsidRDefault="000E351A" w:rsidP="000E351A">
      <w:pPr>
        <w:pStyle w:val="ListParagraph"/>
        <w:numPr>
          <w:ilvl w:val="0"/>
          <w:numId w:val="14"/>
        </w:numPr>
        <w:spacing w:after="0" w:line="240" w:lineRule="auto"/>
        <w:ind w:left="567" w:hanging="284"/>
        <w:jc w:val="both"/>
      </w:pPr>
      <w:r>
        <w:t xml:space="preserve">O atributo </w:t>
      </w:r>
      <w:proofErr w:type="spellStart"/>
      <w:r w:rsidR="005811E7" w:rsidRPr="005811E7">
        <w:rPr>
          <w:i/>
        </w:rPr>
        <w:t>Weight</w:t>
      </w:r>
      <w:proofErr w:type="spellEnd"/>
      <w:r w:rsidRPr="00221140">
        <w:t xml:space="preserve"> </w:t>
      </w:r>
      <w:r>
        <w:t>influencia o processo decisão de q</w:t>
      </w:r>
      <w:r w:rsidR="00146BCD">
        <w:t>uais as</w:t>
      </w:r>
      <w:r>
        <w:t xml:space="preserve"> rotas a colocar na tabela de </w:t>
      </w:r>
      <w:proofErr w:type="spellStart"/>
      <w:r w:rsidRPr="00BC198B">
        <w:rPr>
          <w:i/>
        </w:rPr>
        <w:t>routing</w:t>
      </w:r>
      <w:proofErr w:type="spellEnd"/>
      <w:r>
        <w:t xml:space="preserve"> </w:t>
      </w:r>
      <w:r w:rsidRPr="00DB3DED">
        <w:rPr>
          <w:vanish/>
          <w:color w:val="FF0000"/>
        </w:rPr>
        <w:t>#</w:t>
      </w:r>
    </w:p>
    <w:p w:rsidR="000E351A" w:rsidRDefault="000E351A" w:rsidP="000E351A">
      <w:pPr>
        <w:pStyle w:val="ListParagraph"/>
        <w:numPr>
          <w:ilvl w:val="0"/>
          <w:numId w:val="14"/>
        </w:numPr>
        <w:spacing w:after="0" w:line="240" w:lineRule="auto"/>
        <w:ind w:left="567" w:hanging="284"/>
        <w:jc w:val="both"/>
      </w:pPr>
      <w:r>
        <w:t xml:space="preserve">O atributo </w:t>
      </w:r>
      <w:r w:rsidRPr="00221140">
        <w:t>N</w:t>
      </w:r>
      <w:r>
        <w:t>EXT</w:t>
      </w:r>
      <w:r w:rsidRPr="00221140">
        <w:t>_</w:t>
      </w:r>
      <w:r>
        <w:t xml:space="preserve">HOP é do tipo </w:t>
      </w:r>
      <w:proofErr w:type="spellStart"/>
      <w:r w:rsidRPr="00221140">
        <w:rPr>
          <w:i/>
        </w:rPr>
        <w:t>well-known</w:t>
      </w:r>
      <w:proofErr w:type="spellEnd"/>
      <w:r w:rsidRPr="00221140">
        <w:rPr>
          <w:i/>
        </w:rPr>
        <w:t xml:space="preserve"> </w:t>
      </w:r>
      <w:proofErr w:type="spellStart"/>
      <w:r w:rsidR="005811E7">
        <w:rPr>
          <w:i/>
        </w:rPr>
        <w:t>optional</w:t>
      </w:r>
      <w:proofErr w:type="spellEnd"/>
      <w:r>
        <w:t xml:space="preserve"> </w:t>
      </w:r>
      <w:r w:rsidR="005811E7">
        <w:t xml:space="preserve">podendo ou não ser </w:t>
      </w:r>
      <w:r>
        <w:t>i</w:t>
      </w:r>
      <w:r w:rsidR="005811E7">
        <w:t>ncluído nos prefixos anunciados</w:t>
      </w:r>
    </w:p>
    <w:p w:rsidR="00BC198B" w:rsidRDefault="00BC198B" w:rsidP="00BC198B">
      <w:pPr>
        <w:pStyle w:val="ListParagraph"/>
        <w:numPr>
          <w:ilvl w:val="0"/>
          <w:numId w:val="14"/>
        </w:numPr>
        <w:spacing w:after="0" w:line="240" w:lineRule="auto"/>
        <w:ind w:left="567" w:hanging="284"/>
        <w:jc w:val="both"/>
      </w:pPr>
      <w:r>
        <w:t xml:space="preserve">Um </w:t>
      </w:r>
      <w:r w:rsidR="000E351A" w:rsidRPr="000E351A">
        <w:t>AS</w:t>
      </w:r>
      <w:r>
        <w:t xml:space="preserve"> </w:t>
      </w:r>
      <w:r w:rsidR="000E351A">
        <w:t xml:space="preserve">onde se use </w:t>
      </w:r>
      <w:proofErr w:type="spellStart"/>
      <w:r w:rsidR="000E351A">
        <w:t>i</w:t>
      </w:r>
      <w:r>
        <w:t>BGP</w:t>
      </w:r>
      <w:proofErr w:type="spellEnd"/>
      <w:r>
        <w:t xml:space="preserve"> não necessita de </w:t>
      </w:r>
      <w:r w:rsidR="000E351A">
        <w:t xml:space="preserve">outro protocolo </w:t>
      </w:r>
      <w:r>
        <w:t>de encaminhamento</w:t>
      </w:r>
      <w:r w:rsidR="000E351A">
        <w:t xml:space="preserve"> (IGP) como, por exemplo, RIPv2</w:t>
      </w:r>
    </w:p>
    <w:p w:rsidR="00CB4F25" w:rsidRPr="00C44FD8" w:rsidRDefault="00CB4F25" w:rsidP="006F4400">
      <w:pPr>
        <w:keepNext/>
        <w:keepLines/>
        <w:numPr>
          <w:ilvl w:val="0"/>
          <w:numId w:val="3"/>
        </w:numPr>
        <w:tabs>
          <w:tab w:val="num" w:pos="567"/>
        </w:tabs>
        <w:spacing w:after="120" w:line="240" w:lineRule="auto"/>
        <w:jc w:val="both"/>
        <w:outlineLvl w:val="0"/>
        <w:rPr>
          <w:b/>
        </w:rPr>
      </w:pPr>
      <w:r w:rsidRPr="00C44FD8">
        <w:rPr>
          <w:b/>
        </w:rPr>
        <w:t>Em relação ao protocolo BGP</w:t>
      </w:r>
    </w:p>
    <w:p w:rsidR="00CB4F25" w:rsidRPr="00DB3DED" w:rsidRDefault="005811E7" w:rsidP="006F4400">
      <w:pPr>
        <w:pStyle w:val="ListParagraph"/>
        <w:keepNext/>
        <w:keepLines/>
        <w:numPr>
          <w:ilvl w:val="0"/>
          <w:numId w:val="14"/>
        </w:numPr>
        <w:spacing w:after="0" w:line="240" w:lineRule="auto"/>
        <w:ind w:left="567" w:hanging="284"/>
        <w:jc w:val="both"/>
      </w:pPr>
      <w:r>
        <w:t>O</w:t>
      </w:r>
      <w:r w:rsidR="00CB4F25" w:rsidRPr="00DB3DED">
        <w:t xml:space="preserve"> atributo WEIGHT </w:t>
      </w:r>
      <w:r>
        <w:t xml:space="preserve">não é trocado entre </w:t>
      </w:r>
      <w:r w:rsidRPr="00E40BFF">
        <w:rPr>
          <w:i/>
        </w:rPr>
        <w:t>routers</w:t>
      </w:r>
      <w:r>
        <w:t xml:space="preserve"> </w:t>
      </w:r>
      <w:proofErr w:type="gramStart"/>
      <w:r>
        <w:t>do mesmo</w:t>
      </w:r>
      <w:proofErr w:type="gramEnd"/>
      <w:r>
        <w:t xml:space="preserve"> AS</w:t>
      </w:r>
      <w:r w:rsidR="00DB3DED">
        <w:t xml:space="preserve"> </w:t>
      </w:r>
      <w:r w:rsidR="00DB3DED" w:rsidRPr="00DB3DED">
        <w:rPr>
          <w:vanish/>
          <w:color w:val="FF0000"/>
        </w:rPr>
        <w:t>#</w:t>
      </w:r>
    </w:p>
    <w:p w:rsidR="00BC198B" w:rsidRPr="00DB3DED" w:rsidRDefault="00BC198B" w:rsidP="00BC198B">
      <w:pPr>
        <w:pStyle w:val="ListParagraph"/>
        <w:numPr>
          <w:ilvl w:val="0"/>
          <w:numId w:val="14"/>
        </w:numPr>
        <w:spacing w:after="0" w:line="240" w:lineRule="auto"/>
        <w:ind w:left="567" w:hanging="284"/>
        <w:jc w:val="both"/>
      </w:pPr>
      <w:r>
        <w:t xml:space="preserve">O atributo LOCAL_PREF </w:t>
      </w:r>
      <w:r w:rsidR="005811E7">
        <w:t>é</w:t>
      </w:r>
      <w:r>
        <w:t xml:space="preserve"> incluído em anúncios de prefixos via </w:t>
      </w:r>
      <w:proofErr w:type="spellStart"/>
      <w:r>
        <w:t>eBGP</w:t>
      </w:r>
      <w:proofErr w:type="spellEnd"/>
    </w:p>
    <w:p w:rsidR="00E40BFF" w:rsidRDefault="00E40BFF" w:rsidP="00E40BFF">
      <w:pPr>
        <w:pStyle w:val="ListParagraph"/>
        <w:numPr>
          <w:ilvl w:val="0"/>
          <w:numId w:val="14"/>
        </w:numPr>
        <w:spacing w:after="0" w:line="240" w:lineRule="auto"/>
        <w:ind w:left="567" w:hanging="284"/>
        <w:jc w:val="both"/>
      </w:pPr>
      <w:r>
        <w:t xml:space="preserve">É possível garantir o percurso do tráfego de saída do AS com os atributos LOCAL_PREF e WEIGHT </w:t>
      </w:r>
      <w:r w:rsidRPr="00DB3DED">
        <w:rPr>
          <w:vanish/>
          <w:color w:val="FF0000"/>
        </w:rPr>
        <w:t>#</w:t>
      </w:r>
    </w:p>
    <w:p w:rsidR="00146BCD" w:rsidRDefault="00146BCD" w:rsidP="00146BCD">
      <w:pPr>
        <w:pStyle w:val="ListParagraph"/>
        <w:numPr>
          <w:ilvl w:val="0"/>
          <w:numId w:val="14"/>
        </w:numPr>
        <w:spacing w:after="0" w:line="240" w:lineRule="auto"/>
        <w:ind w:left="567" w:hanging="284"/>
        <w:jc w:val="both"/>
      </w:pPr>
      <w:r>
        <w:t>Para evitar tráfego de trânsito um AS deve aplicar o atributo COMMUNITY</w:t>
      </w:r>
      <w:r w:rsidRPr="006A2ED5">
        <w:t>=no-export</w:t>
      </w:r>
      <w:r>
        <w:t xml:space="preserve"> às rotas exportadas para os seus AS vizinhos</w:t>
      </w:r>
    </w:p>
    <w:p w:rsidR="00DB3DED" w:rsidRPr="00DB3DED" w:rsidRDefault="00DB3DED" w:rsidP="006F4400">
      <w:pPr>
        <w:pStyle w:val="ListParagraph"/>
        <w:keepNext/>
        <w:keepLines/>
        <w:numPr>
          <w:ilvl w:val="0"/>
          <w:numId w:val="14"/>
        </w:numPr>
        <w:spacing w:after="0" w:line="240" w:lineRule="auto"/>
        <w:ind w:left="567" w:hanging="284"/>
        <w:jc w:val="both"/>
      </w:pPr>
      <w:r w:rsidRPr="00DB3DED">
        <w:t xml:space="preserve">Um AS que receba informação </w:t>
      </w:r>
      <w:r w:rsidR="00CB4F25" w:rsidRPr="00DB3DED">
        <w:t>MULTI_EXIT_DISC (MED)</w:t>
      </w:r>
      <w:r w:rsidRPr="00DB3DED">
        <w:t xml:space="preserve"> associada a determinado prefixo deve propag</w:t>
      </w:r>
      <w:r w:rsidR="00416965">
        <w:t>á</w:t>
      </w:r>
      <w:r w:rsidRPr="00DB3DED">
        <w:t xml:space="preserve">-la para todos os AS </w:t>
      </w:r>
      <w:r w:rsidR="00E40BFF">
        <w:t>vizinhos exceto para aquele de onde o recebeu</w:t>
      </w:r>
    </w:p>
    <w:p w:rsidR="00221140" w:rsidRPr="00C44FD8" w:rsidRDefault="00221140" w:rsidP="00221140">
      <w:pPr>
        <w:numPr>
          <w:ilvl w:val="0"/>
          <w:numId w:val="3"/>
        </w:numPr>
        <w:tabs>
          <w:tab w:val="num" w:pos="567"/>
        </w:tabs>
        <w:spacing w:before="120" w:after="120" w:line="240" w:lineRule="auto"/>
        <w:ind w:left="357" w:hanging="357"/>
        <w:jc w:val="both"/>
        <w:outlineLvl w:val="0"/>
        <w:rPr>
          <w:b/>
        </w:rPr>
      </w:pPr>
      <w:r w:rsidRPr="00C44FD8">
        <w:rPr>
          <w:b/>
        </w:rPr>
        <w:t xml:space="preserve">Assuma que um </w:t>
      </w:r>
      <w:r w:rsidRPr="00C44FD8">
        <w:rPr>
          <w:b/>
          <w:i/>
        </w:rPr>
        <w:t>router</w:t>
      </w:r>
      <w:r w:rsidRPr="00C44FD8">
        <w:rPr>
          <w:b/>
        </w:rPr>
        <w:t xml:space="preserve"> BGP aprendeu </w:t>
      </w:r>
      <w:proofErr w:type="gramStart"/>
      <w:r w:rsidR="003A112F" w:rsidRPr="00C44FD8">
        <w:rPr>
          <w:b/>
        </w:rPr>
        <w:t>o</w:t>
      </w:r>
      <w:r w:rsidRPr="00C44FD8">
        <w:rPr>
          <w:b/>
        </w:rPr>
        <w:t xml:space="preserve"> mesm</w:t>
      </w:r>
      <w:r w:rsidR="003A112F" w:rsidRPr="00C44FD8">
        <w:rPr>
          <w:b/>
        </w:rPr>
        <w:t>o</w:t>
      </w:r>
      <w:r w:rsidRPr="00C44FD8">
        <w:rPr>
          <w:b/>
        </w:rPr>
        <w:t xml:space="preserve"> </w:t>
      </w:r>
      <w:r w:rsidR="003A112F" w:rsidRPr="00C44FD8">
        <w:rPr>
          <w:b/>
        </w:rPr>
        <w:t>prefixo</w:t>
      </w:r>
      <w:proofErr w:type="gramEnd"/>
      <w:r w:rsidRPr="00C44FD8">
        <w:rPr>
          <w:b/>
        </w:rPr>
        <w:t xml:space="preserve"> </w:t>
      </w:r>
      <w:r w:rsidR="00E40BFF">
        <w:rPr>
          <w:b/>
        </w:rPr>
        <w:t xml:space="preserve">a partir de </w:t>
      </w:r>
      <w:r w:rsidRPr="00C44FD8">
        <w:rPr>
          <w:b/>
        </w:rPr>
        <w:t xml:space="preserve">dois </w:t>
      </w:r>
      <w:proofErr w:type="spellStart"/>
      <w:r w:rsidRPr="00C44FD8">
        <w:rPr>
          <w:b/>
          <w:i/>
        </w:rPr>
        <w:t>peers</w:t>
      </w:r>
      <w:proofErr w:type="spellEnd"/>
      <w:r w:rsidRPr="00C44FD8">
        <w:rPr>
          <w:b/>
        </w:rPr>
        <w:t xml:space="preserve"> </w:t>
      </w:r>
      <w:proofErr w:type="spellStart"/>
      <w:r w:rsidRPr="00C44FD8">
        <w:rPr>
          <w:b/>
        </w:rPr>
        <w:t>eBGP</w:t>
      </w:r>
      <w:proofErr w:type="spellEnd"/>
      <w:r w:rsidRPr="00C44FD8">
        <w:rPr>
          <w:b/>
        </w:rPr>
        <w:t xml:space="preserve"> diferentes. A informação de AS_PATH recebida do peer1 é {2345,</w:t>
      </w:r>
      <w:r w:rsidR="00D578A7">
        <w:rPr>
          <w:b/>
        </w:rPr>
        <w:t xml:space="preserve"> </w:t>
      </w:r>
      <w:r w:rsidRPr="00C44FD8">
        <w:rPr>
          <w:b/>
        </w:rPr>
        <w:t>86,</w:t>
      </w:r>
      <w:r w:rsidR="00D578A7">
        <w:rPr>
          <w:b/>
        </w:rPr>
        <w:t xml:space="preserve"> </w:t>
      </w:r>
      <w:r w:rsidRPr="00C44FD8">
        <w:rPr>
          <w:b/>
        </w:rPr>
        <w:t>51}, e a recebida do peer2 é {2346,</w:t>
      </w:r>
      <w:r w:rsidR="00D578A7">
        <w:rPr>
          <w:b/>
        </w:rPr>
        <w:t xml:space="preserve"> </w:t>
      </w:r>
      <w:r w:rsidRPr="00C44FD8">
        <w:rPr>
          <w:b/>
        </w:rPr>
        <w:t xml:space="preserve">51}. </w:t>
      </w:r>
      <w:bookmarkStart w:id="0" w:name="_GoBack"/>
      <w:bookmarkEnd w:id="0"/>
      <w:r w:rsidRPr="00C44FD8">
        <w:rPr>
          <w:b/>
        </w:rPr>
        <w:t>Quais são os atributos que podem ser ajustados de forma a preferir a rota anunciada pelo peer1?</w:t>
      </w:r>
      <w:r w:rsidR="001A7F32" w:rsidRPr="00C44FD8">
        <w:rPr>
          <w:b/>
        </w:rPr>
        <w:t xml:space="preserve"> Não se esqueça de justificar a sua resposta.</w:t>
      </w:r>
    </w:p>
    <w:p w:rsidR="00221140" w:rsidRPr="00221140" w:rsidRDefault="00221140" w:rsidP="00221140">
      <w:pPr>
        <w:pStyle w:val="ListParagraph"/>
        <w:numPr>
          <w:ilvl w:val="0"/>
          <w:numId w:val="14"/>
        </w:numPr>
        <w:spacing w:after="0" w:line="240" w:lineRule="auto"/>
        <w:ind w:left="567" w:hanging="284"/>
        <w:jc w:val="both"/>
      </w:pPr>
      <w:r>
        <w:t>ORIGIN</w:t>
      </w:r>
    </w:p>
    <w:p w:rsidR="00221140" w:rsidRDefault="00221140" w:rsidP="00221140">
      <w:pPr>
        <w:pStyle w:val="ListParagraph"/>
        <w:numPr>
          <w:ilvl w:val="0"/>
          <w:numId w:val="14"/>
        </w:numPr>
        <w:spacing w:after="0" w:line="240" w:lineRule="auto"/>
        <w:ind w:left="567" w:hanging="284"/>
        <w:jc w:val="both"/>
      </w:pPr>
      <w:r>
        <w:t xml:space="preserve">WEIGHT </w:t>
      </w:r>
      <w:r w:rsidRPr="00DB3DED">
        <w:rPr>
          <w:vanish/>
          <w:color w:val="FF0000"/>
        </w:rPr>
        <w:t>#</w:t>
      </w:r>
      <w:r w:rsidR="00BC198B">
        <w:rPr>
          <w:vanish/>
          <w:color w:val="FF0000"/>
        </w:rPr>
        <w:t xml:space="preserve"> porque se sobrepõe em termos de prioridade ao atributo AS_Path</w:t>
      </w:r>
    </w:p>
    <w:p w:rsidR="00221140" w:rsidRDefault="00221140" w:rsidP="00221140">
      <w:pPr>
        <w:pStyle w:val="ListParagraph"/>
        <w:numPr>
          <w:ilvl w:val="0"/>
          <w:numId w:val="14"/>
        </w:numPr>
        <w:spacing w:after="0" w:line="240" w:lineRule="auto"/>
        <w:ind w:left="567" w:hanging="284"/>
        <w:jc w:val="both"/>
      </w:pPr>
      <w:r>
        <w:t xml:space="preserve">LOCAL_PREF </w:t>
      </w:r>
      <w:r w:rsidRPr="00DB3DED">
        <w:rPr>
          <w:vanish/>
          <w:color w:val="FF0000"/>
        </w:rPr>
        <w:t>#</w:t>
      </w:r>
      <w:r w:rsidR="00BC198B">
        <w:rPr>
          <w:vanish/>
          <w:color w:val="FF0000"/>
        </w:rPr>
        <w:t xml:space="preserve"> porque se sobrepõe em termos de prioridade ao atributo AS_Path</w:t>
      </w:r>
    </w:p>
    <w:p w:rsidR="00221140" w:rsidRDefault="00221140" w:rsidP="00221140">
      <w:pPr>
        <w:pStyle w:val="ListParagraph"/>
        <w:numPr>
          <w:ilvl w:val="0"/>
          <w:numId w:val="14"/>
        </w:numPr>
        <w:spacing w:after="0" w:line="240" w:lineRule="auto"/>
        <w:ind w:left="567" w:hanging="284"/>
        <w:jc w:val="both"/>
      </w:pPr>
      <w:r>
        <w:t>MULTI_EXIT_DISC</w:t>
      </w:r>
    </w:p>
    <w:p w:rsidR="00221140" w:rsidRDefault="00221140" w:rsidP="00221140">
      <w:pPr>
        <w:pStyle w:val="ListParagraph"/>
        <w:numPr>
          <w:ilvl w:val="0"/>
          <w:numId w:val="14"/>
        </w:numPr>
        <w:spacing w:after="0" w:line="240" w:lineRule="auto"/>
        <w:ind w:left="567" w:hanging="284"/>
        <w:jc w:val="both"/>
      </w:pPr>
      <w:r>
        <w:t>Nenhum dos acima</w:t>
      </w:r>
    </w:p>
    <w:p w:rsidR="008F7910" w:rsidRDefault="00180B89" w:rsidP="00221140">
      <w:pPr>
        <w:numPr>
          <w:ilvl w:val="0"/>
          <w:numId w:val="3"/>
        </w:numPr>
        <w:tabs>
          <w:tab w:val="num" w:pos="567"/>
        </w:tabs>
        <w:spacing w:before="120" w:after="120" w:line="240" w:lineRule="auto"/>
        <w:ind w:left="357" w:hanging="357"/>
        <w:jc w:val="both"/>
        <w:outlineLvl w:val="0"/>
      </w:pPr>
      <w:r w:rsidRPr="00C44FD8">
        <w:rPr>
          <w:b/>
          <w:noProof/>
        </w:rPr>
        <w:lastRenderedPageBreak/>
        <mc:AlternateContent>
          <mc:Choice Requires="wps">
            <w:drawing>
              <wp:anchor distT="0" distB="0" distL="114300" distR="114300" simplePos="0" relativeHeight="251659264" behindDoc="0" locked="0" layoutInCell="1" allowOverlap="1">
                <wp:simplePos x="0" y="0"/>
                <wp:positionH relativeFrom="column">
                  <wp:align>center</wp:align>
                </wp:positionH>
                <wp:positionV relativeFrom="paragraph">
                  <wp:posOffset>512445</wp:posOffset>
                </wp:positionV>
                <wp:extent cx="5029200" cy="1296670"/>
                <wp:effectExtent l="8255" t="7620" r="10795" b="1016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1296670"/>
                        </a:xfrm>
                        <a:prstGeom prst="rect">
                          <a:avLst/>
                        </a:prstGeom>
                        <a:solidFill>
                          <a:srgbClr val="FFFFFF"/>
                        </a:solidFill>
                        <a:ln w="9525">
                          <a:solidFill>
                            <a:srgbClr val="000000"/>
                          </a:solidFill>
                          <a:miter lim="800000"/>
                          <a:headEnd/>
                          <a:tailEnd/>
                        </a:ln>
                      </wps:spPr>
                      <wps:txbx>
                        <w:txbxContent>
                          <w:p w:rsidR="008F7910" w:rsidRPr="008F7910" w:rsidRDefault="008F7910" w:rsidP="008F7910">
                            <w:pPr>
                              <w:spacing w:after="0" w:line="240" w:lineRule="auto"/>
                              <w:rPr>
                                <w:rFonts w:ascii="Courier New" w:hAnsi="Courier New"/>
                                <w:sz w:val="20"/>
                                <w:lang w:val="en-US"/>
                              </w:rPr>
                            </w:pPr>
                            <w:r w:rsidRPr="008F7910">
                              <w:rPr>
                                <w:rFonts w:ascii="Courier New" w:hAnsi="Courier New"/>
                                <w:sz w:val="20"/>
                                <w:lang w:val="en-US"/>
                              </w:rPr>
                              <w:t xml:space="preserve">Command: show </w:t>
                            </w:r>
                            <w:proofErr w:type="spellStart"/>
                            <w:r w:rsidRPr="008F7910">
                              <w:rPr>
                                <w:rFonts w:ascii="Courier New" w:hAnsi="Courier New"/>
                                <w:sz w:val="20"/>
                                <w:lang w:val="en-US"/>
                              </w:rPr>
                              <w:t>ip</w:t>
                            </w:r>
                            <w:proofErr w:type="spellEnd"/>
                            <w:r w:rsidRPr="008F7910">
                              <w:rPr>
                                <w:rFonts w:ascii="Courier New" w:hAnsi="Courier New"/>
                                <w:sz w:val="20"/>
                                <w:lang w:val="en-US"/>
                              </w:rPr>
                              <w:t xml:space="preserve"> </w:t>
                            </w:r>
                            <w:proofErr w:type="spellStart"/>
                            <w:r w:rsidRPr="008F7910">
                              <w:rPr>
                                <w:rFonts w:ascii="Courier New" w:hAnsi="Courier New"/>
                                <w:sz w:val="20"/>
                                <w:lang w:val="en-US"/>
                              </w:rPr>
                              <w:t>bgp</w:t>
                            </w:r>
                            <w:proofErr w:type="spellEnd"/>
                            <w:r w:rsidRPr="008F7910">
                              <w:rPr>
                                <w:rFonts w:ascii="Courier New" w:hAnsi="Courier New"/>
                                <w:sz w:val="20"/>
                                <w:lang w:val="en-US"/>
                              </w:rPr>
                              <w:t xml:space="preserve"> 192.104.48.0</w:t>
                            </w:r>
                          </w:p>
                          <w:p w:rsidR="008F7910" w:rsidRPr="008F7910" w:rsidRDefault="008F7910" w:rsidP="008F7910">
                            <w:pPr>
                              <w:spacing w:after="0" w:line="240" w:lineRule="auto"/>
                              <w:rPr>
                                <w:rFonts w:ascii="Courier New" w:hAnsi="Courier New"/>
                                <w:sz w:val="20"/>
                                <w:lang w:val="en-US"/>
                              </w:rPr>
                            </w:pPr>
                            <w:r w:rsidRPr="008F7910">
                              <w:rPr>
                                <w:rFonts w:ascii="Courier New" w:hAnsi="Courier New"/>
                                <w:sz w:val="20"/>
                                <w:lang w:val="en-US"/>
                              </w:rPr>
                              <w:t>BGP routing table entry for 192.104.48.0/24</w:t>
                            </w:r>
                          </w:p>
                          <w:p w:rsidR="008F7910" w:rsidRPr="008F7910" w:rsidRDefault="008F7910" w:rsidP="008F7910">
                            <w:pPr>
                              <w:spacing w:after="0" w:line="240" w:lineRule="auto"/>
                              <w:rPr>
                                <w:rFonts w:ascii="Courier New" w:hAnsi="Courier New"/>
                                <w:sz w:val="20"/>
                              </w:rPr>
                            </w:pPr>
                            <w:r w:rsidRPr="00416965">
                              <w:rPr>
                                <w:rFonts w:ascii="Courier New" w:hAnsi="Courier New"/>
                                <w:sz w:val="20"/>
                                <w:lang w:val="en-US"/>
                              </w:rPr>
                              <w:t xml:space="preserve">  </w:t>
                            </w:r>
                            <w:r w:rsidRPr="008F7910">
                              <w:rPr>
                                <w:rFonts w:ascii="Courier New" w:hAnsi="Courier New"/>
                                <w:sz w:val="20"/>
                              </w:rPr>
                              <w:t xml:space="preserve">3356 20965 1930, via 213.242.73.73 </w:t>
                            </w:r>
                          </w:p>
                          <w:p w:rsidR="008F7910" w:rsidRPr="008F7910" w:rsidRDefault="008F7910" w:rsidP="008F7910">
                            <w:pPr>
                              <w:spacing w:after="0" w:line="240" w:lineRule="auto"/>
                              <w:rPr>
                                <w:rFonts w:ascii="Courier New" w:hAnsi="Courier New"/>
                                <w:sz w:val="20"/>
                              </w:rPr>
                            </w:pPr>
                            <w:r w:rsidRPr="008F7910">
                              <w:rPr>
                                <w:rFonts w:ascii="Courier New" w:hAnsi="Courier New"/>
                                <w:sz w:val="20"/>
                              </w:rPr>
                              <w:t xml:space="preserve">      </w:t>
                            </w:r>
                            <w:proofErr w:type="spellStart"/>
                            <w:r w:rsidRPr="008F7910">
                              <w:rPr>
                                <w:rFonts w:ascii="Courier New" w:hAnsi="Courier New"/>
                                <w:sz w:val="20"/>
                              </w:rPr>
                              <w:t>Origin</w:t>
                            </w:r>
                            <w:proofErr w:type="spellEnd"/>
                            <w:r w:rsidRPr="008F7910">
                              <w:rPr>
                                <w:rFonts w:ascii="Courier New" w:hAnsi="Courier New"/>
                                <w:sz w:val="20"/>
                              </w:rPr>
                              <w:t xml:space="preserve"> IGP, </w:t>
                            </w:r>
                            <w:proofErr w:type="spellStart"/>
                            <w:r w:rsidRPr="008F7910">
                              <w:rPr>
                                <w:rFonts w:ascii="Courier New" w:hAnsi="Courier New"/>
                                <w:sz w:val="20"/>
                              </w:rPr>
                              <w:t>metric</w:t>
                            </w:r>
                            <w:proofErr w:type="spellEnd"/>
                            <w:r w:rsidRPr="008F7910">
                              <w:rPr>
                                <w:rFonts w:ascii="Courier New" w:hAnsi="Courier New"/>
                                <w:sz w:val="20"/>
                              </w:rPr>
                              <w:t xml:space="preserve"> 0, </w:t>
                            </w:r>
                            <w:proofErr w:type="spellStart"/>
                            <w:r w:rsidRPr="008F7910">
                              <w:rPr>
                                <w:rFonts w:ascii="Courier New" w:hAnsi="Courier New"/>
                                <w:sz w:val="20"/>
                              </w:rPr>
                              <w:t>localpref</w:t>
                            </w:r>
                            <w:proofErr w:type="spellEnd"/>
                            <w:r w:rsidRPr="008F7910">
                              <w:rPr>
                                <w:rFonts w:ascii="Courier New" w:hAnsi="Courier New"/>
                                <w:sz w:val="20"/>
                              </w:rPr>
                              <w:t xml:space="preserve"> 100, </w:t>
                            </w:r>
                            <w:proofErr w:type="spellStart"/>
                            <w:r w:rsidRPr="008F7910">
                              <w:rPr>
                                <w:rFonts w:ascii="Courier New" w:hAnsi="Courier New"/>
                                <w:sz w:val="20"/>
                              </w:rPr>
                              <w:t>valid</w:t>
                            </w:r>
                            <w:proofErr w:type="spellEnd"/>
                            <w:r w:rsidRPr="008F7910">
                              <w:rPr>
                                <w:rFonts w:ascii="Courier New" w:hAnsi="Courier New"/>
                                <w:sz w:val="20"/>
                              </w:rPr>
                              <w:t xml:space="preserve">, </w:t>
                            </w:r>
                            <w:proofErr w:type="spellStart"/>
                            <w:r w:rsidR="00431F0A">
                              <w:rPr>
                                <w:rFonts w:ascii="Courier New" w:hAnsi="Courier New"/>
                                <w:sz w:val="20"/>
                              </w:rPr>
                              <w:t>internal</w:t>
                            </w:r>
                            <w:proofErr w:type="spellEnd"/>
                          </w:p>
                          <w:p w:rsidR="008F7910" w:rsidRPr="008F7910" w:rsidRDefault="008F7910" w:rsidP="008F7910">
                            <w:pPr>
                              <w:spacing w:after="0" w:line="240" w:lineRule="auto"/>
                              <w:rPr>
                                <w:rFonts w:ascii="Courier New" w:hAnsi="Courier New"/>
                                <w:sz w:val="20"/>
                              </w:rPr>
                            </w:pPr>
                            <w:r w:rsidRPr="008F7910">
                              <w:rPr>
                                <w:rFonts w:ascii="Courier New" w:hAnsi="Courier New"/>
                                <w:sz w:val="20"/>
                              </w:rPr>
                              <w:t xml:space="preserve">  20965 1930, via 62.40.124.21</w:t>
                            </w:r>
                          </w:p>
                          <w:p w:rsidR="008F7910" w:rsidRPr="008F7910" w:rsidRDefault="008F7910" w:rsidP="008F7910">
                            <w:pPr>
                              <w:spacing w:after="0" w:line="240" w:lineRule="auto"/>
                              <w:rPr>
                                <w:rFonts w:ascii="Courier New" w:hAnsi="Courier New"/>
                                <w:sz w:val="20"/>
                                <w:lang w:val="en-US"/>
                              </w:rPr>
                            </w:pPr>
                            <w:r w:rsidRPr="008F7910">
                              <w:rPr>
                                <w:rFonts w:ascii="Courier New" w:hAnsi="Courier New"/>
                                <w:sz w:val="20"/>
                              </w:rPr>
                              <w:t xml:space="preserve">      </w:t>
                            </w:r>
                            <w:r w:rsidRPr="008F7910">
                              <w:rPr>
                                <w:rFonts w:ascii="Courier New" w:hAnsi="Courier New"/>
                                <w:sz w:val="20"/>
                                <w:lang w:val="en-US"/>
                              </w:rPr>
                              <w:t xml:space="preserve">Origin IGP, </w:t>
                            </w:r>
                            <w:proofErr w:type="spellStart"/>
                            <w:r w:rsidRPr="008F7910">
                              <w:rPr>
                                <w:rFonts w:ascii="Courier New" w:hAnsi="Courier New"/>
                                <w:sz w:val="20"/>
                                <w:lang w:val="en-US"/>
                              </w:rPr>
                              <w:t>localpref</w:t>
                            </w:r>
                            <w:proofErr w:type="spellEnd"/>
                            <w:r w:rsidRPr="008F7910">
                              <w:rPr>
                                <w:rFonts w:ascii="Courier New" w:hAnsi="Courier New"/>
                                <w:sz w:val="20"/>
                                <w:lang w:val="en-US"/>
                              </w:rPr>
                              <w:t xml:space="preserve"> </w:t>
                            </w:r>
                            <w:r w:rsidR="00431F0A">
                              <w:rPr>
                                <w:rFonts w:ascii="Courier New" w:hAnsi="Courier New"/>
                                <w:sz w:val="20"/>
                                <w:lang w:val="en-US"/>
                              </w:rPr>
                              <w:t>2</w:t>
                            </w:r>
                            <w:r w:rsidRPr="008F7910">
                              <w:rPr>
                                <w:rFonts w:ascii="Courier New" w:hAnsi="Courier New"/>
                                <w:sz w:val="20"/>
                                <w:lang w:val="en-US"/>
                              </w:rPr>
                              <w:t>00, valid, external</w:t>
                            </w:r>
                          </w:p>
                          <w:p w:rsidR="008F7910" w:rsidRPr="008F7910" w:rsidRDefault="008F7910" w:rsidP="008F7910">
                            <w:pPr>
                              <w:spacing w:after="0" w:line="240" w:lineRule="auto"/>
                              <w:rPr>
                                <w:rFonts w:ascii="Courier New" w:hAnsi="Courier New"/>
                                <w:sz w:val="20"/>
                              </w:rPr>
                            </w:pPr>
                            <w:r w:rsidRPr="008F7910">
                              <w:rPr>
                                <w:rFonts w:ascii="Courier New" w:hAnsi="Courier New"/>
                                <w:sz w:val="20"/>
                                <w:lang w:val="en-US"/>
                              </w:rPr>
                              <w:t xml:space="preserve">  </w:t>
                            </w:r>
                            <w:r w:rsidRPr="008F7910">
                              <w:rPr>
                                <w:rFonts w:ascii="Courier New" w:hAnsi="Courier New"/>
                                <w:sz w:val="20"/>
                              </w:rPr>
                              <w:t>20965 1930</w:t>
                            </w:r>
                            <w:r>
                              <w:rPr>
                                <w:rFonts w:ascii="Courier New" w:hAnsi="Courier New"/>
                                <w:sz w:val="20"/>
                              </w:rPr>
                              <w:t xml:space="preserve">, via </w:t>
                            </w:r>
                            <w:r w:rsidRPr="008F7910">
                              <w:rPr>
                                <w:rFonts w:ascii="Courier New" w:hAnsi="Courier New"/>
                                <w:sz w:val="20"/>
                              </w:rPr>
                              <w:t>62.40.124.105</w:t>
                            </w:r>
                          </w:p>
                          <w:p w:rsidR="008F7910" w:rsidRPr="008F7910" w:rsidRDefault="008F7910" w:rsidP="008F7910">
                            <w:pPr>
                              <w:spacing w:after="0" w:line="240" w:lineRule="auto"/>
                              <w:rPr>
                                <w:rFonts w:ascii="Courier New" w:hAnsi="Courier New"/>
                                <w:sz w:val="20"/>
                                <w:lang w:val="en-US"/>
                              </w:rPr>
                            </w:pPr>
                            <w:r w:rsidRPr="008F7910">
                              <w:rPr>
                                <w:rFonts w:ascii="Courier New" w:hAnsi="Courier New"/>
                                <w:sz w:val="20"/>
                              </w:rPr>
                              <w:t xml:space="preserve">      </w:t>
                            </w:r>
                            <w:proofErr w:type="spellStart"/>
                            <w:r w:rsidRPr="008F7910">
                              <w:rPr>
                                <w:rFonts w:ascii="Courier New" w:hAnsi="Courier New"/>
                                <w:sz w:val="20"/>
                              </w:rPr>
                              <w:t>Origin</w:t>
                            </w:r>
                            <w:proofErr w:type="spellEnd"/>
                            <w:r w:rsidRPr="008F7910">
                              <w:rPr>
                                <w:rFonts w:ascii="Courier New" w:hAnsi="Courier New"/>
                                <w:sz w:val="20"/>
                              </w:rPr>
                              <w:t xml:space="preserve"> IGP, </w:t>
                            </w:r>
                            <w:proofErr w:type="spellStart"/>
                            <w:r w:rsidRPr="008F7910">
                              <w:rPr>
                                <w:rFonts w:ascii="Courier New" w:hAnsi="Courier New"/>
                                <w:sz w:val="20"/>
                              </w:rPr>
                              <w:t>localpref</w:t>
                            </w:r>
                            <w:proofErr w:type="spellEnd"/>
                            <w:r w:rsidRPr="008F7910">
                              <w:rPr>
                                <w:rFonts w:ascii="Courier New" w:hAnsi="Courier New"/>
                                <w:sz w:val="20"/>
                              </w:rPr>
                              <w:t xml:space="preserve"> 100, </w:t>
                            </w:r>
                            <w:proofErr w:type="spellStart"/>
                            <w:r w:rsidRPr="008F7910">
                              <w:rPr>
                                <w:rFonts w:ascii="Courier New" w:hAnsi="Courier New"/>
                                <w:sz w:val="20"/>
                              </w:rPr>
                              <w:t>valid</w:t>
                            </w:r>
                            <w:proofErr w:type="spellEnd"/>
                            <w:r w:rsidRPr="008F7910">
                              <w:rPr>
                                <w:rFonts w:ascii="Courier New" w:hAnsi="Courier New"/>
                                <w:sz w:val="20"/>
                              </w:rPr>
                              <w:t xml:space="preserve">, </w:t>
                            </w:r>
                            <w:proofErr w:type="spellStart"/>
                            <w:r w:rsidR="00431F0A" w:rsidRPr="008F7910">
                              <w:rPr>
                                <w:rFonts w:ascii="Courier New" w:hAnsi="Courier New"/>
                                <w:sz w:val="20"/>
                              </w:rPr>
                              <w:t>external</w:t>
                            </w:r>
                            <w:proofErr w:type="spellEnd"/>
                            <w:r w:rsidR="00431F0A">
                              <w:rPr>
                                <w:rFonts w:ascii="Courier New" w:hAnsi="Courier New"/>
                                <w:sz w:val="20"/>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40.35pt;width:396pt;height:102.1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">
                <v:textbox>
                  <w:txbxContent>
                    <w:p w:rsidR="008F7910" w:rsidRPr="008F7910" w:rsidRDefault="008F7910" w:rsidP="008F7910">
                      <w:pPr>
                        <w:spacing w:after="0" w:line="240" w:lineRule="auto"/>
                        <w:rPr>
                          <w:rFonts w:ascii="Courier New" w:hAnsi="Courier New"/>
                          <w:sz w:val="20"/>
                          <w:lang w:val="en-US"/>
                        </w:rPr>
                      </w:pPr>
                      <w:r w:rsidRPr="008F7910">
                        <w:rPr>
                          <w:rFonts w:ascii="Courier New" w:hAnsi="Courier New"/>
                          <w:sz w:val="20"/>
                          <w:lang w:val="en-US"/>
                        </w:rPr>
                        <w:t xml:space="preserve">Command: show </w:t>
                      </w:r>
                      <w:proofErr w:type="spellStart"/>
                      <w:r w:rsidRPr="008F7910">
                        <w:rPr>
                          <w:rFonts w:ascii="Courier New" w:hAnsi="Courier New"/>
                          <w:sz w:val="20"/>
                          <w:lang w:val="en-US"/>
                        </w:rPr>
                        <w:t>ip</w:t>
                      </w:r>
                      <w:proofErr w:type="spellEnd"/>
                      <w:r w:rsidRPr="008F7910">
                        <w:rPr>
                          <w:rFonts w:ascii="Courier New" w:hAnsi="Courier New"/>
                          <w:sz w:val="20"/>
                          <w:lang w:val="en-US"/>
                        </w:rPr>
                        <w:t xml:space="preserve"> </w:t>
                      </w:r>
                      <w:proofErr w:type="spellStart"/>
                      <w:r w:rsidRPr="008F7910">
                        <w:rPr>
                          <w:rFonts w:ascii="Courier New" w:hAnsi="Courier New"/>
                          <w:sz w:val="20"/>
                          <w:lang w:val="en-US"/>
                        </w:rPr>
                        <w:t>bgp</w:t>
                      </w:r>
                      <w:proofErr w:type="spellEnd"/>
                      <w:r w:rsidRPr="008F7910">
                        <w:rPr>
                          <w:rFonts w:ascii="Courier New" w:hAnsi="Courier New"/>
                          <w:sz w:val="20"/>
                          <w:lang w:val="en-US"/>
                        </w:rPr>
                        <w:t xml:space="preserve"> 192.104.48.0</w:t>
                      </w:r>
                    </w:p>
                    <w:p w:rsidR="008F7910" w:rsidRPr="008F7910" w:rsidRDefault="008F7910" w:rsidP="008F7910">
                      <w:pPr>
                        <w:spacing w:after="0" w:line="240" w:lineRule="auto"/>
                        <w:rPr>
                          <w:rFonts w:ascii="Courier New" w:hAnsi="Courier New"/>
                          <w:sz w:val="20"/>
                          <w:lang w:val="en-US"/>
                        </w:rPr>
                      </w:pPr>
                      <w:r w:rsidRPr="008F7910">
                        <w:rPr>
                          <w:rFonts w:ascii="Courier New" w:hAnsi="Courier New"/>
                          <w:sz w:val="20"/>
                          <w:lang w:val="en-US"/>
                        </w:rPr>
                        <w:t>BGP routing table entry for 192.104.48.0/24</w:t>
                      </w:r>
                    </w:p>
                    <w:p w:rsidR="008F7910" w:rsidRPr="008F7910" w:rsidRDefault="008F7910" w:rsidP="008F7910">
                      <w:pPr>
                        <w:spacing w:after="0" w:line="240" w:lineRule="auto"/>
                        <w:rPr>
                          <w:rFonts w:ascii="Courier New" w:hAnsi="Courier New"/>
                          <w:sz w:val="20"/>
                        </w:rPr>
                      </w:pPr>
                      <w:r w:rsidRPr="00416965">
                        <w:rPr>
                          <w:rFonts w:ascii="Courier New" w:hAnsi="Courier New"/>
                          <w:sz w:val="20"/>
                          <w:lang w:val="en-US"/>
                        </w:rPr>
                        <w:t xml:space="preserve">  </w:t>
                      </w:r>
                      <w:r w:rsidRPr="008F7910">
                        <w:rPr>
                          <w:rFonts w:ascii="Courier New" w:hAnsi="Courier New"/>
                          <w:sz w:val="20"/>
                        </w:rPr>
                        <w:t xml:space="preserve">3356 20965 1930, via 213.242.73.73 </w:t>
                      </w:r>
                    </w:p>
                    <w:p w:rsidR="008F7910" w:rsidRPr="008F7910" w:rsidRDefault="008F7910" w:rsidP="008F7910">
                      <w:pPr>
                        <w:spacing w:after="0" w:line="240" w:lineRule="auto"/>
                        <w:rPr>
                          <w:rFonts w:ascii="Courier New" w:hAnsi="Courier New"/>
                          <w:sz w:val="20"/>
                        </w:rPr>
                      </w:pPr>
                      <w:r w:rsidRPr="008F7910">
                        <w:rPr>
                          <w:rFonts w:ascii="Courier New" w:hAnsi="Courier New"/>
                          <w:sz w:val="20"/>
                        </w:rPr>
                        <w:t xml:space="preserve">      </w:t>
                      </w:r>
                      <w:proofErr w:type="spellStart"/>
                      <w:r w:rsidRPr="008F7910">
                        <w:rPr>
                          <w:rFonts w:ascii="Courier New" w:hAnsi="Courier New"/>
                          <w:sz w:val="20"/>
                        </w:rPr>
                        <w:t>Origin</w:t>
                      </w:r>
                      <w:proofErr w:type="spellEnd"/>
                      <w:r w:rsidRPr="008F7910">
                        <w:rPr>
                          <w:rFonts w:ascii="Courier New" w:hAnsi="Courier New"/>
                          <w:sz w:val="20"/>
                        </w:rPr>
                        <w:t xml:space="preserve"> IGP, </w:t>
                      </w:r>
                      <w:proofErr w:type="spellStart"/>
                      <w:r w:rsidRPr="008F7910">
                        <w:rPr>
                          <w:rFonts w:ascii="Courier New" w:hAnsi="Courier New"/>
                          <w:sz w:val="20"/>
                        </w:rPr>
                        <w:t>metric</w:t>
                      </w:r>
                      <w:proofErr w:type="spellEnd"/>
                      <w:r w:rsidRPr="008F7910">
                        <w:rPr>
                          <w:rFonts w:ascii="Courier New" w:hAnsi="Courier New"/>
                          <w:sz w:val="20"/>
                        </w:rPr>
                        <w:t xml:space="preserve"> 0, </w:t>
                      </w:r>
                      <w:proofErr w:type="spellStart"/>
                      <w:r w:rsidRPr="008F7910">
                        <w:rPr>
                          <w:rFonts w:ascii="Courier New" w:hAnsi="Courier New"/>
                          <w:sz w:val="20"/>
                        </w:rPr>
                        <w:t>localpref</w:t>
                      </w:r>
                      <w:proofErr w:type="spellEnd"/>
                      <w:r w:rsidRPr="008F7910">
                        <w:rPr>
                          <w:rFonts w:ascii="Courier New" w:hAnsi="Courier New"/>
                          <w:sz w:val="20"/>
                        </w:rPr>
                        <w:t xml:space="preserve"> 100, </w:t>
                      </w:r>
                      <w:proofErr w:type="spellStart"/>
                      <w:r w:rsidRPr="008F7910">
                        <w:rPr>
                          <w:rFonts w:ascii="Courier New" w:hAnsi="Courier New"/>
                          <w:sz w:val="20"/>
                        </w:rPr>
                        <w:t>valid</w:t>
                      </w:r>
                      <w:proofErr w:type="spellEnd"/>
                      <w:r w:rsidRPr="008F7910">
                        <w:rPr>
                          <w:rFonts w:ascii="Courier New" w:hAnsi="Courier New"/>
                          <w:sz w:val="20"/>
                        </w:rPr>
                        <w:t xml:space="preserve">, </w:t>
                      </w:r>
                      <w:proofErr w:type="spellStart"/>
                      <w:r w:rsidR="00431F0A">
                        <w:rPr>
                          <w:rFonts w:ascii="Courier New" w:hAnsi="Courier New"/>
                          <w:sz w:val="20"/>
                        </w:rPr>
                        <w:t>internal</w:t>
                      </w:r>
                      <w:proofErr w:type="spellEnd"/>
                    </w:p>
                    <w:p w:rsidR="008F7910" w:rsidRPr="008F7910" w:rsidRDefault="008F7910" w:rsidP="008F7910">
                      <w:pPr>
                        <w:spacing w:after="0" w:line="240" w:lineRule="auto"/>
                        <w:rPr>
                          <w:rFonts w:ascii="Courier New" w:hAnsi="Courier New"/>
                          <w:sz w:val="20"/>
                        </w:rPr>
                      </w:pPr>
                      <w:r w:rsidRPr="008F7910">
                        <w:rPr>
                          <w:rFonts w:ascii="Courier New" w:hAnsi="Courier New"/>
                          <w:sz w:val="20"/>
                        </w:rPr>
                        <w:t xml:space="preserve">  20965 1930, via 62.40.124.21</w:t>
                      </w:r>
                    </w:p>
                    <w:p w:rsidR="008F7910" w:rsidRPr="008F7910" w:rsidRDefault="008F7910" w:rsidP="008F7910">
                      <w:pPr>
                        <w:spacing w:after="0" w:line="240" w:lineRule="auto"/>
                        <w:rPr>
                          <w:rFonts w:ascii="Courier New" w:hAnsi="Courier New"/>
                          <w:sz w:val="20"/>
                          <w:lang w:val="en-US"/>
                        </w:rPr>
                      </w:pPr>
                      <w:r w:rsidRPr="008F7910">
                        <w:rPr>
                          <w:rFonts w:ascii="Courier New" w:hAnsi="Courier New"/>
                          <w:sz w:val="20"/>
                        </w:rPr>
                        <w:t xml:space="preserve">      </w:t>
                      </w:r>
                      <w:r w:rsidRPr="008F7910">
                        <w:rPr>
                          <w:rFonts w:ascii="Courier New" w:hAnsi="Courier New"/>
                          <w:sz w:val="20"/>
                          <w:lang w:val="en-US"/>
                        </w:rPr>
                        <w:t xml:space="preserve">Origin IGP, </w:t>
                      </w:r>
                      <w:proofErr w:type="spellStart"/>
                      <w:r w:rsidRPr="008F7910">
                        <w:rPr>
                          <w:rFonts w:ascii="Courier New" w:hAnsi="Courier New"/>
                          <w:sz w:val="20"/>
                          <w:lang w:val="en-US"/>
                        </w:rPr>
                        <w:t>localpref</w:t>
                      </w:r>
                      <w:proofErr w:type="spellEnd"/>
                      <w:r w:rsidRPr="008F7910">
                        <w:rPr>
                          <w:rFonts w:ascii="Courier New" w:hAnsi="Courier New"/>
                          <w:sz w:val="20"/>
                          <w:lang w:val="en-US"/>
                        </w:rPr>
                        <w:t xml:space="preserve"> </w:t>
                      </w:r>
                      <w:r w:rsidR="00431F0A">
                        <w:rPr>
                          <w:rFonts w:ascii="Courier New" w:hAnsi="Courier New"/>
                          <w:sz w:val="20"/>
                          <w:lang w:val="en-US"/>
                        </w:rPr>
                        <w:t>2</w:t>
                      </w:r>
                      <w:r w:rsidRPr="008F7910">
                        <w:rPr>
                          <w:rFonts w:ascii="Courier New" w:hAnsi="Courier New"/>
                          <w:sz w:val="20"/>
                          <w:lang w:val="en-US"/>
                        </w:rPr>
                        <w:t>00, valid, external</w:t>
                      </w:r>
                    </w:p>
                    <w:p w:rsidR="008F7910" w:rsidRPr="008F7910" w:rsidRDefault="008F7910" w:rsidP="008F7910">
                      <w:pPr>
                        <w:spacing w:after="0" w:line="240" w:lineRule="auto"/>
                        <w:rPr>
                          <w:rFonts w:ascii="Courier New" w:hAnsi="Courier New"/>
                          <w:sz w:val="20"/>
                        </w:rPr>
                      </w:pPr>
                      <w:r w:rsidRPr="008F7910">
                        <w:rPr>
                          <w:rFonts w:ascii="Courier New" w:hAnsi="Courier New"/>
                          <w:sz w:val="20"/>
                          <w:lang w:val="en-US"/>
                        </w:rPr>
                        <w:t xml:space="preserve">  </w:t>
                      </w:r>
                      <w:r w:rsidRPr="008F7910">
                        <w:rPr>
                          <w:rFonts w:ascii="Courier New" w:hAnsi="Courier New"/>
                          <w:sz w:val="20"/>
                        </w:rPr>
                        <w:t>20965 1930</w:t>
                      </w:r>
                      <w:r>
                        <w:rPr>
                          <w:rFonts w:ascii="Courier New" w:hAnsi="Courier New"/>
                          <w:sz w:val="20"/>
                        </w:rPr>
                        <w:t xml:space="preserve">, via </w:t>
                      </w:r>
                      <w:r w:rsidRPr="008F7910">
                        <w:rPr>
                          <w:rFonts w:ascii="Courier New" w:hAnsi="Courier New"/>
                          <w:sz w:val="20"/>
                        </w:rPr>
                        <w:t>62.40.124.105</w:t>
                      </w:r>
                    </w:p>
                    <w:p w:rsidR="008F7910" w:rsidRPr="008F7910" w:rsidRDefault="008F7910" w:rsidP="008F7910">
                      <w:pPr>
                        <w:spacing w:after="0" w:line="240" w:lineRule="auto"/>
                        <w:rPr>
                          <w:rFonts w:ascii="Courier New" w:hAnsi="Courier New"/>
                          <w:sz w:val="20"/>
                          <w:lang w:val="en-US"/>
                        </w:rPr>
                      </w:pPr>
                      <w:r w:rsidRPr="008F7910">
                        <w:rPr>
                          <w:rFonts w:ascii="Courier New" w:hAnsi="Courier New"/>
                          <w:sz w:val="20"/>
                        </w:rPr>
                        <w:t xml:space="preserve">      </w:t>
                      </w:r>
                      <w:proofErr w:type="spellStart"/>
                      <w:r w:rsidRPr="008F7910">
                        <w:rPr>
                          <w:rFonts w:ascii="Courier New" w:hAnsi="Courier New"/>
                          <w:sz w:val="20"/>
                        </w:rPr>
                        <w:t>Origin</w:t>
                      </w:r>
                      <w:proofErr w:type="spellEnd"/>
                      <w:r w:rsidRPr="008F7910">
                        <w:rPr>
                          <w:rFonts w:ascii="Courier New" w:hAnsi="Courier New"/>
                          <w:sz w:val="20"/>
                        </w:rPr>
                        <w:t xml:space="preserve"> IGP, </w:t>
                      </w:r>
                      <w:proofErr w:type="spellStart"/>
                      <w:r w:rsidRPr="008F7910">
                        <w:rPr>
                          <w:rFonts w:ascii="Courier New" w:hAnsi="Courier New"/>
                          <w:sz w:val="20"/>
                        </w:rPr>
                        <w:t>localpref</w:t>
                      </w:r>
                      <w:proofErr w:type="spellEnd"/>
                      <w:r w:rsidRPr="008F7910">
                        <w:rPr>
                          <w:rFonts w:ascii="Courier New" w:hAnsi="Courier New"/>
                          <w:sz w:val="20"/>
                        </w:rPr>
                        <w:t xml:space="preserve"> 100, </w:t>
                      </w:r>
                      <w:proofErr w:type="spellStart"/>
                      <w:r w:rsidRPr="008F7910">
                        <w:rPr>
                          <w:rFonts w:ascii="Courier New" w:hAnsi="Courier New"/>
                          <w:sz w:val="20"/>
                        </w:rPr>
                        <w:t>valid</w:t>
                      </w:r>
                      <w:proofErr w:type="spellEnd"/>
                      <w:r w:rsidRPr="008F7910">
                        <w:rPr>
                          <w:rFonts w:ascii="Courier New" w:hAnsi="Courier New"/>
                          <w:sz w:val="20"/>
                        </w:rPr>
                        <w:t xml:space="preserve">, </w:t>
                      </w:r>
                      <w:proofErr w:type="spellStart"/>
                      <w:r w:rsidR="00431F0A" w:rsidRPr="008F7910">
                        <w:rPr>
                          <w:rFonts w:ascii="Courier New" w:hAnsi="Courier New"/>
                          <w:sz w:val="20"/>
                        </w:rPr>
                        <w:t>external</w:t>
                      </w:r>
                      <w:proofErr w:type="spellEnd"/>
                      <w:r w:rsidR="00431F0A">
                        <w:rPr>
                          <w:rFonts w:ascii="Courier New" w:hAnsi="Courier New"/>
                          <w:sz w:val="20"/>
                        </w:rPr>
                        <w:t xml:space="preserve"> </w:t>
                      </w:r>
                    </w:p>
                  </w:txbxContent>
                </v:textbox>
                <w10:wrap type="topAndBottom"/>
              </v:shape>
            </w:pict>
          </mc:Fallback>
        </mc:AlternateContent>
      </w:r>
      <w:r w:rsidR="008F7910" w:rsidRPr="00C44FD8">
        <w:rPr>
          <w:b/>
        </w:rPr>
        <w:t>Acedendo remotamente a uma interface Web de “Looking Glass” foi obtida a informação abaixo acerca das rotas até à rede 192.104.48.0/24 usada por alguns servidores do campus</w:t>
      </w:r>
      <w:r w:rsidR="008F7910">
        <w:t>.</w:t>
      </w:r>
    </w:p>
    <w:p w:rsidR="001A7F32" w:rsidRPr="001A7F32" w:rsidRDefault="001A7F32" w:rsidP="00FA018E">
      <w:pPr>
        <w:numPr>
          <w:ilvl w:val="0"/>
          <w:numId w:val="21"/>
        </w:numPr>
        <w:tabs>
          <w:tab w:val="clear" w:pos="360"/>
          <w:tab w:val="num" w:pos="567"/>
          <w:tab w:val="num" w:pos="717"/>
        </w:tabs>
        <w:spacing w:before="120" w:after="120" w:line="240" w:lineRule="auto"/>
        <w:ind w:left="717"/>
        <w:jc w:val="both"/>
        <w:outlineLvl w:val="0"/>
      </w:pPr>
      <w:r>
        <w:t xml:space="preserve">Qual o AS em que se situa a rede </w:t>
      </w:r>
      <w:r w:rsidRPr="001A7F32">
        <w:t>192.104.48.0?</w:t>
      </w:r>
      <w:r w:rsidR="006F667A">
        <w:t xml:space="preserve"> </w:t>
      </w:r>
      <w:r w:rsidR="006F667A" w:rsidRPr="002F694C">
        <w:rPr>
          <w:vanish/>
          <w:color w:val="FF0000"/>
        </w:rPr>
        <w:t>AS1930 - Rede Ciencia Tecnologia e Sociedade (RCTS)</w:t>
      </w:r>
    </w:p>
    <w:p w:rsidR="008F7910" w:rsidRDefault="008F7910" w:rsidP="001A7F32">
      <w:pPr>
        <w:numPr>
          <w:ilvl w:val="0"/>
          <w:numId w:val="21"/>
        </w:numPr>
        <w:tabs>
          <w:tab w:val="clear" w:pos="360"/>
          <w:tab w:val="num" w:pos="567"/>
          <w:tab w:val="num" w:pos="717"/>
        </w:tabs>
        <w:spacing w:before="120" w:after="120" w:line="240" w:lineRule="auto"/>
        <w:ind w:left="717"/>
        <w:jc w:val="both"/>
        <w:outlineLvl w:val="0"/>
      </w:pPr>
      <w:r>
        <w:t xml:space="preserve">Qual das 3 rotas será a seleccionada para o percurso entre o AS em questão e o campus do ISEL? </w:t>
      </w:r>
      <w:r w:rsidR="001A7F32">
        <w:t>Justifique.</w:t>
      </w:r>
      <w:r w:rsidR="002F694C" w:rsidRPr="001A7F32">
        <w:rPr>
          <w:vanish/>
          <w:color w:val="FF0000"/>
        </w:rPr>
        <w:t xml:space="preserve">Não são mencionados WEIGHT, LOCAL_PREF = 100 </w:t>
      </w:r>
      <w:r w:rsidR="006205C7">
        <w:rPr>
          <w:vanish/>
          <w:color w:val="FF0000"/>
        </w:rPr>
        <w:t>em</w:t>
      </w:r>
      <w:r w:rsidR="002F694C" w:rsidRPr="001A7F32">
        <w:rPr>
          <w:vanish/>
          <w:color w:val="FF0000"/>
        </w:rPr>
        <w:t xml:space="preserve"> </w:t>
      </w:r>
      <w:r w:rsidR="006205C7">
        <w:rPr>
          <w:vanish/>
          <w:color w:val="FF0000"/>
        </w:rPr>
        <w:t>2</w:t>
      </w:r>
      <w:r w:rsidR="002F694C" w:rsidRPr="001A7F32">
        <w:rPr>
          <w:vanish/>
          <w:color w:val="FF0000"/>
        </w:rPr>
        <w:t xml:space="preserve"> rotas</w:t>
      </w:r>
      <w:r w:rsidR="006205C7">
        <w:rPr>
          <w:vanish/>
          <w:color w:val="FF0000"/>
        </w:rPr>
        <w:t xml:space="preserve"> e 200 noutra</w:t>
      </w:r>
      <w:r w:rsidR="002F694C" w:rsidRPr="001A7F32">
        <w:rPr>
          <w:vanish/>
          <w:color w:val="FF0000"/>
        </w:rPr>
        <w:t xml:space="preserve">, nenhuma foi originada localmente, #2 e #3 têm o AS_PATH mais curto, de entre estas o ORIGIN é igual (IGP), não têm informação MED, será portanto seleccionada a rota #2 por </w:t>
      </w:r>
      <w:r w:rsidR="00431F0A">
        <w:rPr>
          <w:vanish/>
          <w:color w:val="FF0000"/>
        </w:rPr>
        <w:t>ter o Local Preference maior</w:t>
      </w:r>
      <w:r w:rsidR="002F694C" w:rsidRPr="001A7F32">
        <w:rPr>
          <w:vanish/>
          <w:color w:val="FF0000"/>
        </w:rPr>
        <w:t>.</w:t>
      </w:r>
    </w:p>
    <w:p w:rsidR="008F7910" w:rsidRDefault="006205C7" w:rsidP="00FA018E">
      <w:pPr>
        <w:numPr>
          <w:ilvl w:val="0"/>
          <w:numId w:val="21"/>
        </w:numPr>
        <w:tabs>
          <w:tab w:val="num" w:pos="567"/>
        </w:tabs>
        <w:spacing w:before="120" w:after="120" w:line="240" w:lineRule="auto"/>
        <w:ind w:left="717"/>
        <w:jc w:val="both"/>
        <w:outlineLvl w:val="0"/>
      </w:pPr>
      <w:r>
        <w:t xml:space="preserve">A quem pertencem </w:t>
      </w:r>
      <w:r w:rsidR="008F7910">
        <w:t xml:space="preserve">os AS que compõem </w:t>
      </w:r>
      <w:r w:rsidR="00995AF1">
        <w:t>o primeiro percurso</w:t>
      </w:r>
      <w:r w:rsidR="008F7910">
        <w:t xml:space="preserve"> </w:t>
      </w:r>
      <w:r>
        <w:t>{</w:t>
      </w:r>
      <w:r w:rsidRPr="006205C7">
        <w:t>3356 20965 1930</w:t>
      </w:r>
      <w:r>
        <w:t>}</w:t>
      </w:r>
      <w:r w:rsidR="008F7910">
        <w:t>?</w:t>
      </w:r>
      <w:r w:rsidR="00995AF1">
        <w:t xml:space="preserve"> (pesquis</w:t>
      </w:r>
      <w:r>
        <w:t>e</w:t>
      </w:r>
      <w:r w:rsidR="00995AF1">
        <w:t xml:space="preserve"> no </w:t>
      </w:r>
      <w:r w:rsidR="006F667A" w:rsidRPr="006F667A">
        <w:rPr>
          <w:i/>
        </w:rPr>
        <w:t>site</w:t>
      </w:r>
      <w:r w:rsidR="006F667A">
        <w:t xml:space="preserve"> do </w:t>
      </w:r>
      <w:r w:rsidR="00995AF1">
        <w:t xml:space="preserve">RIPE </w:t>
      </w:r>
      <w:r w:rsidR="006F667A">
        <w:t xml:space="preserve">- </w:t>
      </w:r>
      <w:r w:rsidR="00995AF1">
        <w:t>WHOIS)</w:t>
      </w:r>
    </w:p>
    <w:p w:rsidR="00995AF1" w:rsidRPr="00995AF1" w:rsidRDefault="00995AF1" w:rsidP="00921CF3">
      <w:pPr>
        <w:tabs>
          <w:tab w:val="num" w:pos="567"/>
        </w:tabs>
        <w:spacing w:before="120" w:after="120" w:line="240" w:lineRule="auto"/>
        <w:ind w:left="357"/>
        <w:jc w:val="both"/>
        <w:outlineLvl w:val="0"/>
        <w:rPr>
          <w:vanish/>
          <w:color w:val="FF0000"/>
        </w:rPr>
      </w:pPr>
      <w:r w:rsidRPr="00995AF1">
        <w:rPr>
          <w:vanish/>
          <w:color w:val="FF0000"/>
        </w:rPr>
        <w:t>AS3356 Level 3 Communications</w:t>
      </w:r>
    </w:p>
    <w:p w:rsidR="00995AF1" w:rsidRPr="00995AF1" w:rsidRDefault="00995AF1" w:rsidP="00921CF3">
      <w:pPr>
        <w:tabs>
          <w:tab w:val="num" w:pos="567"/>
        </w:tabs>
        <w:spacing w:before="120" w:after="120" w:line="240" w:lineRule="auto"/>
        <w:ind w:left="357"/>
        <w:jc w:val="both"/>
        <w:outlineLvl w:val="0"/>
        <w:rPr>
          <w:vanish/>
          <w:color w:val="FF0000"/>
        </w:rPr>
      </w:pPr>
      <w:r w:rsidRPr="00995AF1">
        <w:rPr>
          <w:vanish/>
          <w:color w:val="FF0000"/>
        </w:rPr>
        <w:t>AS20965 The GEANT IP Service</w:t>
      </w:r>
    </w:p>
    <w:p w:rsidR="00995AF1" w:rsidRDefault="00995AF1" w:rsidP="00921CF3">
      <w:pPr>
        <w:tabs>
          <w:tab w:val="num" w:pos="567"/>
        </w:tabs>
        <w:spacing w:before="120" w:after="120" w:line="240" w:lineRule="auto"/>
        <w:ind w:left="357"/>
        <w:jc w:val="both"/>
        <w:outlineLvl w:val="0"/>
        <w:rPr>
          <w:vanish/>
          <w:color w:val="FF0000"/>
        </w:rPr>
      </w:pPr>
      <w:r w:rsidRPr="00995AF1">
        <w:rPr>
          <w:vanish/>
          <w:color w:val="FF0000"/>
        </w:rPr>
        <w:t xml:space="preserve">AS1930 </w:t>
      </w:r>
      <w:r w:rsidRPr="002F694C">
        <w:rPr>
          <w:vanish/>
          <w:color w:val="FF0000"/>
        </w:rPr>
        <w:t>Rede Ciencia Tecnologia e Sociedade (RCTS)</w:t>
      </w:r>
    </w:p>
    <w:p w:rsidR="00653AD9" w:rsidRPr="00653AD9" w:rsidRDefault="00653AD9" w:rsidP="00653AD9">
      <w:pPr>
        <w:pStyle w:val="ListParagraph"/>
        <w:numPr>
          <w:ilvl w:val="0"/>
          <w:numId w:val="3"/>
        </w:numPr>
        <w:spacing w:after="0" w:line="240" w:lineRule="auto"/>
        <w:jc w:val="both"/>
        <w:rPr>
          <w:b/>
        </w:rPr>
      </w:pPr>
      <w:r w:rsidRPr="00653AD9">
        <w:rPr>
          <w:b/>
        </w:rPr>
        <w:t>Em relação ao IGMP, indique quais as afirmações corretas:</w:t>
      </w:r>
    </w:p>
    <w:p w:rsidR="00653AD9" w:rsidRPr="00653AD9" w:rsidRDefault="00653AD9" w:rsidP="00653AD9">
      <w:pPr>
        <w:pStyle w:val="ListParagraph"/>
        <w:numPr>
          <w:ilvl w:val="0"/>
          <w:numId w:val="14"/>
        </w:numPr>
        <w:spacing w:after="0" w:line="240" w:lineRule="auto"/>
        <w:ind w:left="567" w:hanging="284"/>
        <w:jc w:val="both"/>
      </w:pPr>
      <w:r w:rsidRPr="00653AD9">
        <w:t xml:space="preserve">Antes de enviar uma mensagem IGMP </w:t>
      </w:r>
      <w:proofErr w:type="spellStart"/>
      <w:r w:rsidRPr="00653AD9">
        <w:t>Query</w:t>
      </w:r>
      <w:proofErr w:type="spellEnd"/>
      <w:r w:rsidRPr="00653AD9">
        <w:t xml:space="preserve"> é necessário fazer um pedido de ARP</w:t>
      </w:r>
    </w:p>
    <w:p w:rsidR="00653AD9" w:rsidRPr="00653AD9" w:rsidRDefault="00653AD9" w:rsidP="00653AD9">
      <w:pPr>
        <w:pStyle w:val="ListParagraph"/>
        <w:numPr>
          <w:ilvl w:val="0"/>
          <w:numId w:val="14"/>
        </w:numPr>
        <w:spacing w:after="0" w:line="240" w:lineRule="auto"/>
        <w:ind w:left="567" w:hanging="284"/>
        <w:jc w:val="both"/>
      </w:pPr>
      <w:r w:rsidRPr="00653AD9">
        <w:t>O IGMP é um protocolo que permite enviar mensagens de erro caso exista algum p</w:t>
      </w:r>
      <w:r>
        <w:t>roblema a entregar um datagrama</w:t>
      </w:r>
    </w:p>
    <w:p w:rsidR="00653AD9" w:rsidRPr="00653AD9" w:rsidRDefault="00653AD9" w:rsidP="00653AD9">
      <w:pPr>
        <w:pStyle w:val="ListParagraph"/>
        <w:numPr>
          <w:ilvl w:val="0"/>
          <w:numId w:val="14"/>
        </w:numPr>
        <w:spacing w:after="0" w:line="240" w:lineRule="auto"/>
        <w:ind w:left="567" w:hanging="284"/>
        <w:jc w:val="both"/>
      </w:pPr>
      <w:r w:rsidRPr="00653AD9">
        <w:t xml:space="preserve">No IGMP versão 1 não existem mensagens para notificar os </w:t>
      </w:r>
      <w:proofErr w:type="gramStart"/>
      <w:r w:rsidRPr="00653AD9">
        <w:rPr>
          <w:i/>
        </w:rPr>
        <w:t>routers</w:t>
      </w:r>
      <w:proofErr w:type="gramEnd"/>
      <w:r w:rsidRPr="00653AD9">
        <w:t xml:space="preserve"> que uma máquina já não está </w:t>
      </w:r>
      <w:r>
        <w:t xml:space="preserve">interessada num grupo </w:t>
      </w:r>
      <w:proofErr w:type="spellStart"/>
      <w:r w:rsidRPr="00653AD9">
        <w:rPr>
          <w:i/>
        </w:rPr>
        <w:t>Multicast</w:t>
      </w:r>
      <w:proofErr w:type="spellEnd"/>
      <w:r>
        <w:t xml:space="preserve"> </w:t>
      </w:r>
      <w:r w:rsidRPr="00DB3DED">
        <w:rPr>
          <w:vanish/>
          <w:color w:val="FF0000"/>
        </w:rPr>
        <w:t>#</w:t>
      </w:r>
    </w:p>
    <w:p w:rsidR="00653AD9" w:rsidRPr="00653AD9" w:rsidRDefault="00653AD9" w:rsidP="00653AD9">
      <w:pPr>
        <w:pStyle w:val="ListParagraph"/>
        <w:numPr>
          <w:ilvl w:val="0"/>
          <w:numId w:val="14"/>
        </w:numPr>
        <w:spacing w:after="0" w:line="240" w:lineRule="auto"/>
        <w:ind w:left="567" w:hanging="284"/>
        <w:jc w:val="both"/>
      </w:pPr>
      <w:r w:rsidRPr="00653AD9">
        <w:t>Quando numa rede existem</w:t>
      </w:r>
      <w:r>
        <w:t xml:space="preserve"> </w:t>
      </w:r>
      <w:proofErr w:type="gramStart"/>
      <w:r>
        <w:t>vário</w:t>
      </w:r>
      <w:r w:rsidRPr="00653AD9">
        <w:t xml:space="preserve"> </w:t>
      </w:r>
      <w:r w:rsidRPr="00653AD9">
        <w:rPr>
          <w:i/>
        </w:rPr>
        <w:t>routers</w:t>
      </w:r>
      <w:proofErr w:type="gramEnd"/>
      <w:r w:rsidRPr="00653AD9">
        <w:t xml:space="preserve"> a correr IGMPv1 e IGMPv2 é necessário configurar manualmente os </w:t>
      </w:r>
      <w:r w:rsidRPr="008D130D">
        <w:rPr>
          <w:i/>
        </w:rPr>
        <w:t>routers</w:t>
      </w:r>
      <w:r>
        <w:t xml:space="preserve"> para correrem IGMP v1 </w:t>
      </w:r>
      <w:r w:rsidRPr="00DB3DED">
        <w:rPr>
          <w:vanish/>
          <w:color w:val="FF0000"/>
        </w:rPr>
        <w:t>#</w:t>
      </w:r>
    </w:p>
    <w:p w:rsidR="003F1AE5" w:rsidRPr="003F1AE5" w:rsidRDefault="003F1AE5" w:rsidP="003F1AE5">
      <w:pPr>
        <w:numPr>
          <w:ilvl w:val="0"/>
          <w:numId w:val="3"/>
        </w:numPr>
        <w:tabs>
          <w:tab w:val="num" w:pos="567"/>
        </w:tabs>
        <w:spacing w:before="120" w:after="120" w:line="240" w:lineRule="auto"/>
        <w:ind w:left="357" w:hanging="357"/>
        <w:jc w:val="both"/>
        <w:outlineLvl w:val="0"/>
        <w:rPr>
          <w:b/>
        </w:rPr>
      </w:pPr>
      <w:r w:rsidRPr="003F1AE5">
        <w:rPr>
          <w:b/>
        </w:rPr>
        <w:t xml:space="preserve">Considere uma rede cujos </w:t>
      </w:r>
      <w:proofErr w:type="spellStart"/>
      <w:r w:rsidRPr="003F1AE5">
        <w:rPr>
          <w:b/>
          <w:i/>
        </w:rPr>
        <w:t>switches</w:t>
      </w:r>
      <w:proofErr w:type="spellEnd"/>
      <w:r w:rsidRPr="003F1AE5">
        <w:rPr>
          <w:b/>
        </w:rPr>
        <w:t xml:space="preserve"> suportam IGMPv2 onde existe o grupo </w:t>
      </w:r>
      <w:proofErr w:type="spellStart"/>
      <w:r w:rsidRPr="003F1AE5">
        <w:rPr>
          <w:b/>
          <w:i/>
        </w:rPr>
        <w:t>multicast</w:t>
      </w:r>
      <w:proofErr w:type="spellEnd"/>
      <w:r w:rsidRPr="003F1AE5">
        <w:rPr>
          <w:b/>
        </w:rPr>
        <w:t xml:space="preserve"> 224.1.2.9 </w:t>
      </w:r>
      <w:r w:rsidR="00EF47DB">
        <w:rPr>
          <w:b/>
        </w:rPr>
        <w:t>com</w:t>
      </w:r>
      <w:r w:rsidRPr="003F1AE5">
        <w:rPr>
          <w:b/>
        </w:rPr>
        <w:t xml:space="preserve"> 10 membros ligados através de um </w:t>
      </w:r>
      <w:proofErr w:type="spellStart"/>
      <w:r w:rsidRPr="003F1AE5">
        <w:rPr>
          <w:b/>
          <w:i/>
        </w:rPr>
        <w:t>switch</w:t>
      </w:r>
      <w:proofErr w:type="spellEnd"/>
      <w:r w:rsidRPr="003F1AE5">
        <w:rPr>
          <w:b/>
        </w:rPr>
        <w:t>:</w:t>
      </w:r>
    </w:p>
    <w:p w:rsidR="003F1AE5" w:rsidRDefault="003F1AE5" w:rsidP="003F1AE5">
      <w:pPr>
        <w:pStyle w:val="ListParagraph"/>
        <w:numPr>
          <w:ilvl w:val="0"/>
          <w:numId w:val="14"/>
        </w:numPr>
        <w:spacing w:after="0" w:line="240" w:lineRule="auto"/>
        <w:ind w:left="567" w:hanging="284"/>
        <w:jc w:val="both"/>
      </w:pPr>
      <w:r>
        <w:t xml:space="preserve">Todos os 10 computadores podem transmitir simultaneamente para o grupo </w:t>
      </w:r>
      <w:proofErr w:type="spellStart"/>
      <w:r w:rsidRPr="00180B89">
        <w:rPr>
          <w:i/>
        </w:rPr>
        <w:t>multicast</w:t>
      </w:r>
      <w:proofErr w:type="spellEnd"/>
      <w:r>
        <w:t xml:space="preserve"> </w:t>
      </w:r>
      <w:r w:rsidRPr="00DB3DED">
        <w:rPr>
          <w:vanish/>
          <w:color w:val="FF0000"/>
        </w:rPr>
        <w:t>#</w:t>
      </w:r>
    </w:p>
    <w:p w:rsidR="003F1AE5" w:rsidRDefault="003F1AE5" w:rsidP="003F1AE5">
      <w:pPr>
        <w:pStyle w:val="ListParagraph"/>
        <w:numPr>
          <w:ilvl w:val="0"/>
          <w:numId w:val="14"/>
        </w:numPr>
        <w:spacing w:after="0" w:line="240" w:lineRule="auto"/>
        <w:ind w:left="567" w:hanging="284"/>
        <w:jc w:val="both"/>
      </w:pPr>
      <w:r>
        <w:t>O endereço MAC destino das tramas enviadas para o endereço IP indicado é 01-00-5e-E0-02-09</w:t>
      </w:r>
    </w:p>
    <w:p w:rsidR="003F1AE5" w:rsidRDefault="003F1AE5" w:rsidP="003F1AE5">
      <w:pPr>
        <w:pStyle w:val="ListParagraph"/>
        <w:numPr>
          <w:ilvl w:val="0"/>
          <w:numId w:val="14"/>
        </w:numPr>
        <w:spacing w:after="0" w:line="240" w:lineRule="auto"/>
        <w:ind w:left="567" w:hanging="284"/>
        <w:jc w:val="both"/>
      </w:pPr>
      <w:r>
        <w:t xml:space="preserve">Quando o </w:t>
      </w:r>
      <w:proofErr w:type="gramStart"/>
      <w:r w:rsidRPr="00180B89">
        <w:rPr>
          <w:i/>
        </w:rPr>
        <w:t>router</w:t>
      </w:r>
      <w:proofErr w:type="gramEnd"/>
      <w:r>
        <w:t xml:space="preserve"> envia um GROUP_SPECIFIC_QUERY para o endereço IP 224.1.2.9, recebe de volta 10 mensagens REPORT</w:t>
      </w:r>
    </w:p>
    <w:p w:rsidR="003F1AE5" w:rsidRPr="00653AD9" w:rsidRDefault="003F1AE5" w:rsidP="003F1AE5">
      <w:pPr>
        <w:pStyle w:val="ListParagraph"/>
        <w:numPr>
          <w:ilvl w:val="0"/>
          <w:numId w:val="14"/>
        </w:numPr>
        <w:spacing w:after="0" w:line="240" w:lineRule="auto"/>
        <w:ind w:left="567" w:hanging="284"/>
        <w:jc w:val="both"/>
      </w:pPr>
      <w:r>
        <w:t xml:space="preserve">Quando o </w:t>
      </w:r>
      <w:proofErr w:type="gramStart"/>
      <w:r w:rsidRPr="00180B89">
        <w:rPr>
          <w:i/>
        </w:rPr>
        <w:t>router</w:t>
      </w:r>
      <w:proofErr w:type="gramEnd"/>
      <w:r>
        <w:t xml:space="preserve"> não recebe nenhuma resposta às GROUP_SPECIFIC_QUERY enviadas para o endereço 224.1.2.9 ele pode apagar o grupo </w:t>
      </w:r>
      <w:proofErr w:type="spellStart"/>
      <w:r w:rsidRPr="00180B89">
        <w:rPr>
          <w:i/>
        </w:rPr>
        <w:t>multicast</w:t>
      </w:r>
      <w:proofErr w:type="spellEnd"/>
      <w:r>
        <w:t xml:space="preserve"> das suas tabelas </w:t>
      </w:r>
      <w:r w:rsidRPr="00DB3DED">
        <w:rPr>
          <w:vanish/>
          <w:color w:val="FF0000"/>
        </w:rPr>
        <w:t>#</w:t>
      </w:r>
    </w:p>
    <w:p w:rsidR="00653AD9" w:rsidRPr="00653AD9" w:rsidRDefault="00653AD9" w:rsidP="00653AD9">
      <w:pPr>
        <w:numPr>
          <w:ilvl w:val="0"/>
          <w:numId w:val="3"/>
        </w:numPr>
        <w:tabs>
          <w:tab w:val="num" w:pos="567"/>
        </w:tabs>
        <w:spacing w:before="120" w:after="120" w:line="240" w:lineRule="auto"/>
        <w:ind w:left="357" w:hanging="357"/>
        <w:jc w:val="both"/>
        <w:outlineLvl w:val="0"/>
        <w:rPr>
          <w:b/>
        </w:rPr>
      </w:pPr>
      <w:r w:rsidRPr="00653AD9">
        <w:rPr>
          <w:b/>
        </w:rPr>
        <w:t>Relativamente ao abandono de um grupo em IGMPv2:</w:t>
      </w:r>
    </w:p>
    <w:p w:rsidR="00653AD9" w:rsidRPr="00653AD9" w:rsidRDefault="00653AD9" w:rsidP="00653AD9">
      <w:pPr>
        <w:pStyle w:val="ListParagraph"/>
        <w:numPr>
          <w:ilvl w:val="0"/>
          <w:numId w:val="14"/>
        </w:numPr>
        <w:spacing w:after="0" w:line="240" w:lineRule="auto"/>
        <w:ind w:left="567" w:hanging="284"/>
        <w:jc w:val="both"/>
      </w:pPr>
      <w:r w:rsidRPr="00653AD9">
        <w:t>A máquina e</w:t>
      </w:r>
      <w:r>
        <w:t xml:space="preserve">nvia uma mensagem de IGMP </w:t>
      </w:r>
      <w:proofErr w:type="spellStart"/>
      <w:r>
        <w:t>Leave</w:t>
      </w:r>
      <w:proofErr w:type="spellEnd"/>
      <w:r>
        <w:t xml:space="preserve"> </w:t>
      </w:r>
      <w:r w:rsidRPr="00DB3DED">
        <w:rPr>
          <w:vanish/>
          <w:color w:val="FF0000"/>
        </w:rPr>
        <w:t>#</w:t>
      </w:r>
    </w:p>
    <w:p w:rsidR="00653AD9" w:rsidRPr="00653AD9" w:rsidRDefault="00653AD9" w:rsidP="00653AD9">
      <w:pPr>
        <w:pStyle w:val="ListParagraph"/>
        <w:numPr>
          <w:ilvl w:val="0"/>
          <w:numId w:val="14"/>
        </w:numPr>
        <w:spacing w:after="0" w:line="240" w:lineRule="auto"/>
        <w:ind w:left="567" w:hanging="284"/>
        <w:jc w:val="both"/>
      </w:pPr>
      <w:r w:rsidRPr="00653AD9">
        <w:t>Ocorre de forma passiva, deixando a</w:t>
      </w:r>
      <w:r>
        <w:t xml:space="preserve"> máquina de enviar IGMP </w:t>
      </w:r>
      <w:proofErr w:type="spellStart"/>
      <w:r>
        <w:t>Reports</w:t>
      </w:r>
      <w:proofErr w:type="spellEnd"/>
    </w:p>
    <w:p w:rsidR="00653AD9" w:rsidRPr="00653AD9" w:rsidRDefault="00653AD9" w:rsidP="00653AD9">
      <w:pPr>
        <w:pStyle w:val="ListParagraph"/>
        <w:numPr>
          <w:ilvl w:val="0"/>
          <w:numId w:val="14"/>
        </w:numPr>
        <w:spacing w:after="0" w:line="240" w:lineRule="auto"/>
        <w:ind w:left="567" w:hanging="284"/>
        <w:jc w:val="both"/>
      </w:pPr>
      <w:r w:rsidRPr="00653AD9">
        <w:t xml:space="preserve">O router responde com uma mensagem de </w:t>
      </w:r>
      <w:proofErr w:type="spellStart"/>
      <w:r w:rsidRPr="00653AD9">
        <w:t>Group</w:t>
      </w:r>
      <w:proofErr w:type="spellEnd"/>
      <w:r w:rsidRPr="00653AD9">
        <w:t xml:space="preserve"> </w:t>
      </w:r>
      <w:proofErr w:type="spellStart"/>
      <w:r w:rsidRPr="00653AD9">
        <w:t>specific</w:t>
      </w:r>
      <w:proofErr w:type="spellEnd"/>
      <w:r w:rsidRPr="00653AD9">
        <w:t xml:space="preserve"> </w:t>
      </w:r>
      <w:proofErr w:type="spellStart"/>
      <w:r w:rsidRPr="00653AD9">
        <w:t>query</w:t>
      </w:r>
      <w:proofErr w:type="spellEnd"/>
      <w:r w:rsidRPr="00653AD9">
        <w:t xml:space="preserve">, após o </w:t>
      </w:r>
      <w:proofErr w:type="gramStart"/>
      <w:r w:rsidRPr="00653AD9">
        <w:t xml:space="preserve">abandono </w:t>
      </w:r>
      <w:r>
        <w:t xml:space="preserve"> </w:t>
      </w:r>
      <w:proofErr w:type="gramEnd"/>
      <w:r w:rsidRPr="00DB3DED">
        <w:rPr>
          <w:vanish/>
          <w:color w:val="FF0000"/>
        </w:rPr>
        <w:t>#</w:t>
      </w:r>
    </w:p>
    <w:p w:rsidR="00653AD9" w:rsidRPr="00653AD9" w:rsidRDefault="00653AD9" w:rsidP="00653AD9">
      <w:pPr>
        <w:pStyle w:val="ListParagraph"/>
        <w:numPr>
          <w:ilvl w:val="0"/>
          <w:numId w:val="14"/>
        </w:numPr>
        <w:spacing w:after="0" w:line="240" w:lineRule="auto"/>
        <w:ind w:left="567" w:hanging="284"/>
        <w:jc w:val="both"/>
      </w:pPr>
      <w:r w:rsidRPr="00653AD9">
        <w:t xml:space="preserve">A máquina tem de enviar um IGMP </w:t>
      </w:r>
      <w:proofErr w:type="spellStart"/>
      <w:r w:rsidRPr="00653AD9">
        <w:t>Leave</w:t>
      </w:r>
      <w:proofErr w:type="spellEnd"/>
      <w:r w:rsidRPr="00653AD9">
        <w:t xml:space="preserve"> e esperar que o </w:t>
      </w:r>
      <w:proofErr w:type="gramStart"/>
      <w:r w:rsidRPr="008D130D">
        <w:rPr>
          <w:i/>
        </w:rPr>
        <w:t>router</w:t>
      </w:r>
      <w:proofErr w:type="gramEnd"/>
      <w:r w:rsidRPr="00653AD9">
        <w:t xml:space="preserve"> confirme a </w:t>
      </w:r>
      <w:r w:rsidR="008D130D" w:rsidRPr="00653AD9">
        <w:t>receção</w:t>
      </w:r>
      <w:r w:rsidRPr="00653AD9">
        <w:t xml:space="preserve"> com uma mensagem IGMP </w:t>
      </w:r>
      <w:proofErr w:type="spellStart"/>
      <w:r w:rsidRPr="00653AD9">
        <w:t>Ack</w:t>
      </w:r>
      <w:proofErr w:type="spellEnd"/>
      <w:r w:rsidRPr="00653AD9">
        <w:t xml:space="preserve"> enviada diretamente</w:t>
      </w:r>
      <w:r>
        <w:t xml:space="preserve"> para o IP da máquina</w:t>
      </w:r>
    </w:p>
    <w:p w:rsidR="008D130D" w:rsidRPr="00D578A7" w:rsidRDefault="008D130D" w:rsidP="008D130D">
      <w:pPr>
        <w:numPr>
          <w:ilvl w:val="0"/>
          <w:numId w:val="3"/>
        </w:numPr>
        <w:tabs>
          <w:tab w:val="num" w:pos="567"/>
        </w:tabs>
        <w:spacing w:before="120" w:after="120" w:line="240" w:lineRule="auto"/>
        <w:ind w:left="357" w:hanging="357"/>
        <w:jc w:val="both"/>
        <w:outlineLvl w:val="0"/>
        <w:rPr>
          <w:b/>
        </w:rPr>
      </w:pPr>
      <w:r w:rsidRPr="003F1AE5">
        <w:rPr>
          <w:b/>
        </w:rPr>
        <w:t xml:space="preserve">Qual a diferença, entre os </w:t>
      </w:r>
      <w:proofErr w:type="spellStart"/>
      <w:r w:rsidRPr="008D130D">
        <w:rPr>
          <w:b/>
          <w:i/>
        </w:rPr>
        <w:t>switches</w:t>
      </w:r>
      <w:proofErr w:type="spellEnd"/>
      <w:r w:rsidRPr="003F1AE5">
        <w:rPr>
          <w:b/>
        </w:rPr>
        <w:t xml:space="preserve"> que suportam IGMP </w:t>
      </w:r>
      <w:proofErr w:type="spellStart"/>
      <w:r w:rsidRPr="008D130D">
        <w:rPr>
          <w:b/>
          <w:i/>
        </w:rPr>
        <w:t>snooping</w:t>
      </w:r>
      <w:proofErr w:type="spellEnd"/>
      <w:r w:rsidRPr="003F1AE5">
        <w:rPr>
          <w:b/>
        </w:rPr>
        <w:t xml:space="preserve"> e os que não suportam, em termos de tráfego </w:t>
      </w:r>
      <w:proofErr w:type="spellStart"/>
      <w:r w:rsidRPr="008D130D">
        <w:rPr>
          <w:b/>
          <w:i/>
        </w:rPr>
        <w:t>multicast</w:t>
      </w:r>
      <w:proofErr w:type="spellEnd"/>
      <w:r w:rsidRPr="003F1AE5">
        <w:rPr>
          <w:b/>
        </w:rPr>
        <w:t>?</w:t>
      </w:r>
      <w:r>
        <w:rPr>
          <w:b/>
        </w:rPr>
        <w:t xml:space="preserve"> </w:t>
      </w:r>
      <w:r w:rsidRPr="008D130D">
        <w:rPr>
          <w:vanish/>
          <w:color w:val="FF0000"/>
        </w:rPr>
        <w:t>Aplicação que corre em switches e que evita que todos os pacotes multicast sejam enviados para todas as portas do switch. Ao escutar as mensagens ICMP trocadas entre os equipamentos que correm IGMP aprende em que interfaces existem equipamentos à escuta de cada um dos grupos multicast, evitando assim enviar tráfego multicast por interfaces onde não existem nenhuns equipamentos interessados nesse tráfego. OS switches que não suportem IGMP snooping tratam os pacotes muticast como tratam os de broadcast, enviam-nos por todas as interfaces exceto aquela por onde foi recebido.</w:t>
      </w:r>
    </w:p>
    <w:sectPr w:rsidR="008D130D" w:rsidRPr="00D578A7" w:rsidSect="00FC780F">
      <w:foot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7278" w:rsidRDefault="00937278" w:rsidP="00D65B9F">
      <w:pPr>
        <w:spacing w:after="0" w:line="240" w:lineRule="auto"/>
      </w:pPr>
      <w:r>
        <w:separator/>
      </w:r>
    </w:p>
  </w:endnote>
  <w:endnote w:type="continuationSeparator" w:id="0">
    <w:p w:rsidR="00937278" w:rsidRDefault="00937278" w:rsidP="00D65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LDINFL+CourierNewPSMT">
    <w:altName w:val="Courier New PSM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7274053"/>
      <w:docPartObj>
        <w:docPartGallery w:val="Page Numbers (Bottom of Page)"/>
        <w:docPartUnique/>
      </w:docPartObj>
    </w:sdtPr>
    <w:sdtEndPr/>
    <w:sdtContent>
      <w:p w:rsidR="00C13536" w:rsidRDefault="00C13536">
        <w:pPr>
          <w:pStyle w:val="Footer"/>
          <w:jc w:val="right"/>
        </w:pPr>
        <w:r w:rsidRPr="00BB4E76">
          <w:rPr>
            <w:rFonts w:asciiTheme="minorHAnsi" w:hAnsiTheme="minorHAnsi" w:cstheme="minorHAnsi"/>
          </w:rPr>
          <w:fldChar w:fldCharType="begin"/>
        </w:r>
        <w:r w:rsidRPr="00BB4E76">
          <w:rPr>
            <w:rFonts w:asciiTheme="minorHAnsi" w:hAnsiTheme="minorHAnsi" w:cstheme="minorHAnsi"/>
          </w:rPr>
          <w:instrText xml:space="preserve"> PAGE   \* MERGEFORMAT </w:instrText>
        </w:r>
        <w:r w:rsidRPr="00BB4E76">
          <w:rPr>
            <w:rFonts w:asciiTheme="minorHAnsi" w:hAnsiTheme="minorHAnsi" w:cstheme="minorHAnsi"/>
          </w:rPr>
          <w:fldChar w:fldCharType="separate"/>
        </w:r>
        <w:r w:rsidR="002627B5">
          <w:rPr>
            <w:rFonts w:asciiTheme="minorHAnsi" w:hAnsiTheme="minorHAnsi" w:cstheme="minorHAnsi"/>
            <w:noProof/>
          </w:rPr>
          <w:t>1</w:t>
        </w:r>
        <w:r w:rsidRPr="00BB4E76">
          <w:rPr>
            <w:rFonts w:asciiTheme="minorHAnsi" w:hAnsiTheme="minorHAnsi" w:cstheme="minorHAnsi"/>
          </w:rPr>
          <w:fldChar w:fldCharType="end"/>
        </w:r>
      </w:p>
    </w:sdtContent>
  </w:sdt>
  <w:p w:rsidR="00C13536" w:rsidRPr="00BB4E76" w:rsidRDefault="00C13536">
    <w:pPr>
      <w:pStyle w:val="Footer"/>
      <w:rPr>
        <w:rFonts w:asciiTheme="minorHAnsi" w:hAnsiTheme="minorHAnsi" w:cstheme="minorHAnsi"/>
      </w:rPr>
    </w:pPr>
    <w:r w:rsidRPr="00BB4E76">
      <w:rPr>
        <w:rFonts w:asciiTheme="minorHAnsi" w:hAnsiTheme="minorHAnsi" w:cstheme="minorHAnsi"/>
      </w:rPr>
      <w:t>ISEL – ADEETC – Redes de Internet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7278" w:rsidRDefault="00937278" w:rsidP="00D65B9F">
      <w:pPr>
        <w:spacing w:after="0" w:line="240" w:lineRule="auto"/>
      </w:pPr>
      <w:r>
        <w:separator/>
      </w:r>
    </w:p>
  </w:footnote>
  <w:footnote w:type="continuationSeparator" w:id="0">
    <w:p w:rsidR="00937278" w:rsidRDefault="00937278" w:rsidP="00D65B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C024C"/>
    <w:multiLevelType w:val="hybridMultilevel"/>
    <w:tmpl w:val="3B103040"/>
    <w:lvl w:ilvl="0" w:tplc="8E76C75C">
      <w:start w:val="1"/>
      <w:numFmt w:val="decimal"/>
      <w:lvlText w:val="%1)"/>
      <w:lvlJc w:val="left"/>
      <w:pPr>
        <w:tabs>
          <w:tab w:val="num" w:pos="360"/>
        </w:tabs>
        <w:ind w:left="360" w:hanging="360"/>
      </w:pPr>
    </w:lvl>
    <w:lvl w:ilvl="1" w:tplc="AEEE7262">
      <w:start w:val="1"/>
      <w:numFmt w:val="lowerLetter"/>
      <w:lvlText w:val="%2)"/>
      <w:lvlJc w:val="left"/>
      <w:pPr>
        <w:tabs>
          <w:tab w:val="num" w:pos="1080"/>
        </w:tabs>
        <w:ind w:left="1080" w:hanging="360"/>
      </w:pPr>
      <w:rPr>
        <w:b w:val="0"/>
        <w:i w:val="0"/>
        <w:color w:val="000000"/>
        <w14:shadow w14:blurRad="0" w14:dist="0" w14:dir="0" w14:sx="0" w14:sy="0" w14:kx="0" w14:ky="0" w14:algn="none">
          <w14:srgbClr w14:val="000000"/>
        </w14:shadow>
        <w14:textOutline w14:w="0" w14:cap="rnd" w14:cmpd="sng" w14:algn="ctr">
          <w14:noFill/>
          <w14:prstDash w14:val="solid"/>
          <w14:bevel/>
        </w14:textOutline>
      </w:rPr>
    </w:lvl>
    <w:lvl w:ilvl="2" w:tplc="8D7E9BA8">
      <w:start w:val="1"/>
      <w:numFmt w:val="upperRoman"/>
      <w:lvlText w:val="%3."/>
      <w:lvlJc w:val="right"/>
      <w:pPr>
        <w:tabs>
          <w:tab w:val="num" w:pos="1800"/>
        </w:tabs>
        <w:ind w:left="1800" w:hanging="180"/>
      </w:pPr>
    </w:lvl>
    <w:lvl w:ilvl="3" w:tplc="27C89C0A">
      <w:start w:val="1"/>
      <w:numFmt w:val="decimal"/>
      <w:lvlText w:val="%4."/>
      <w:lvlJc w:val="left"/>
      <w:pPr>
        <w:tabs>
          <w:tab w:val="num" w:pos="2520"/>
        </w:tabs>
        <w:ind w:left="2520" w:hanging="360"/>
      </w:pPr>
    </w:lvl>
    <w:lvl w:ilvl="4" w:tplc="DD1C1A3C">
      <w:start w:val="1"/>
      <w:numFmt w:val="lowerLetter"/>
      <w:lvlText w:val="%5."/>
      <w:lvlJc w:val="left"/>
      <w:pPr>
        <w:tabs>
          <w:tab w:val="num" w:pos="3240"/>
        </w:tabs>
        <w:ind w:left="3240" w:hanging="360"/>
      </w:pPr>
    </w:lvl>
    <w:lvl w:ilvl="5" w:tplc="BF7EC11C">
      <w:start w:val="1"/>
      <w:numFmt w:val="lowerRoman"/>
      <w:lvlText w:val="%6."/>
      <w:lvlJc w:val="right"/>
      <w:pPr>
        <w:tabs>
          <w:tab w:val="num" w:pos="3960"/>
        </w:tabs>
        <w:ind w:left="3960" w:hanging="180"/>
      </w:pPr>
    </w:lvl>
    <w:lvl w:ilvl="6" w:tplc="DF32054A">
      <w:start w:val="1"/>
      <w:numFmt w:val="decimal"/>
      <w:lvlText w:val="%7."/>
      <w:lvlJc w:val="left"/>
      <w:pPr>
        <w:tabs>
          <w:tab w:val="num" w:pos="4680"/>
        </w:tabs>
        <w:ind w:left="4680" w:hanging="360"/>
      </w:pPr>
    </w:lvl>
    <w:lvl w:ilvl="7" w:tplc="6326FEDE">
      <w:start w:val="1"/>
      <w:numFmt w:val="lowerLetter"/>
      <w:lvlText w:val="%8."/>
      <w:lvlJc w:val="left"/>
      <w:pPr>
        <w:tabs>
          <w:tab w:val="num" w:pos="5400"/>
        </w:tabs>
        <w:ind w:left="5400" w:hanging="360"/>
      </w:pPr>
    </w:lvl>
    <w:lvl w:ilvl="8" w:tplc="3FE46436">
      <w:start w:val="1"/>
      <w:numFmt w:val="lowerRoman"/>
      <w:lvlText w:val="%9."/>
      <w:lvlJc w:val="right"/>
      <w:pPr>
        <w:tabs>
          <w:tab w:val="num" w:pos="6120"/>
        </w:tabs>
        <w:ind w:left="6120" w:hanging="180"/>
      </w:pPr>
    </w:lvl>
  </w:abstractNum>
  <w:abstractNum w:abstractNumId="1" w15:restartNumberingAfterBreak="0">
    <w:nsid w:val="0A092735"/>
    <w:multiLevelType w:val="hybridMultilevel"/>
    <w:tmpl w:val="87C2C260"/>
    <w:lvl w:ilvl="0" w:tplc="8D7E9BA8">
      <w:start w:val="1"/>
      <w:numFmt w:val="upperRoman"/>
      <w:lvlText w:val="%1."/>
      <w:lvlJc w:val="right"/>
      <w:pPr>
        <w:tabs>
          <w:tab w:val="num" w:pos="1800"/>
        </w:tabs>
        <w:ind w:left="1800" w:hanging="18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2266D87"/>
    <w:multiLevelType w:val="hybridMultilevel"/>
    <w:tmpl w:val="20EEB51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52909DD"/>
    <w:multiLevelType w:val="hybridMultilevel"/>
    <w:tmpl w:val="1D3009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842BC6"/>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82E591B"/>
    <w:multiLevelType w:val="hybridMultilevel"/>
    <w:tmpl w:val="7756A2AA"/>
    <w:lvl w:ilvl="0" w:tplc="88907950">
      <w:start w:val="1"/>
      <w:numFmt w:val="bullet"/>
      <w:lvlText w:val=""/>
      <w:lvlJc w:val="left"/>
      <w:pPr>
        <w:tabs>
          <w:tab w:val="num" w:pos="927"/>
        </w:tabs>
        <w:ind w:left="927" w:hanging="360"/>
      </w:pPr>
      <w:rPr>
        <w:rFonts w:ascii="Wingdings" w:hAnsi="Wingdings" w:hint="default"/>
      </w:rPr>
    </w:lvl>
    <w:lvl w:ilvl="1" w:tplc="08160003">
      <w:start w:val="1"/>
      <w:numFmt w:val="bullet"/>
      <w:lvlText w:val="o"/>
      <w:lvlJc w:val="left"/>
      <w:pPr>
        <w:tabs>
          <w:tab w:val="num" w:pos="1440"/>
        </w:tabs>
        <w:ind w:left="1440" w:hanging="360"/>
      </w:pPr>
      <w:rPr>
        <w:rFonts w:ascii="Courier New" w:hAnsi="Courier New" w:cs="Courier New" w:hint="default"/>
      </w:rPr>
    </w:lvl>
    <w:lvl w:ilvl="2" w:tplc="08160005">
      <w:start w:val="1"/>
      <w:numFmt w:val="decimal"/>
      <w:lvlText w:val="%3."/>
      <w:lvlJc w:val="left"/>
      <w:pPr>
        <w:tabs>
          <w:tab w:val="num" w:pos="2160"/>
        </w:tabs>
        <w:ind w:left="2160" w:hanging="360"/>
      </w:pPr>
    </w:lvl>
    <w:lvl w:ilvl="3" w:tplc="08160001">
      <w:start w:val="1"/>
      <w:numFmt w:val="decimal"/>
      <w:lvlText w:val="%4."/>
      <w:lvlJc w:val="left"/>
      <w:pPr>
        <w:tabs>
          <w:tab w:val="num" w:pos="2880"/>
        </w:tabs>
        <w:ind w:left="2880" w:hanging="360"/>
      </w:pPr>
    </w:lvl>
    <w:lvl w:ilvl="4" w:tplc="08160003">
      <w:start w:val="1"/>
      <w:numFmt w:val="decimal"/>
      <w:lvlText w:val="%5."/>
      <w:lvlJc w:val="left"/>
      <w:pPr>
        <w:tabs>
          <w:tab w:val="num" w:pos="3600"/>
        </w:tabs>
        <w:ind w:left="3600" w:hanging="360"/>
      </w:pPr>
    </w:lvl>
    <w:lvl w:ilvl="5" w:tplc="08160005">
      <w:start w:val="1"/>
      <w:numFmt w:val="decimal"/>
      <w:lvlText w:val="%6."/>
      <w:lvlJc w:val="left"/>
      <w:pPr>
        <w:tabs>
          <w:tab w:val="num" w:pos="4320"/>
        </w:tabs>
        <w:ind w:left="4320" w:hanging="360"/>
      </w:pPr>
    </w:lvl>
    <w:lvl w:ilvl="6" w:tplc="08160001">
      <w:start w:val="1"/>
      <w:numFmt w:val="decimal"/>
      <w:lvlText w:val="%7."/>
      <w:lvlJc w:val="left"/>
      <w:pPr>
        <w:tabs>
          <w:tab w:val="num" w:pos="5040"/>
        </w:tabs>
        <w:ind w:left="5040" w:hanging="360"/>
      </w:pPr>
    </w:lvl>
    <w:lvl w:ilvl="7" w:tplc="08160003">
      <w:start w:val="1"/>
      <w:numFmt w:val="decimal"/>
      <w:lvlText w:val="%8."/>
      <w:lvlJc w:val="left"/>
      <w:pPr>
        <w:tabs>
          <w:tab w:val="num" w:pos="5760"/>
        </w:tabs>
        <w:ind w:left="5760" w:hanging="360"/>
      </w:pPr>
    </w:lvl>
    <w:lvl w:ilvl="8" w:tplc="08160005">
      <w:start w:val="1"/>
      <w:numFmt w:val="decimal"/>
      <w:lvlText w:val="%9."/>
      <w:lvlJc w:val="left"/>
      <w:pPr>
        <w:tabs>
          <w:tab w:val="num" w:pos="6480"/>
        </w:tabs>
        <w:ind w:left="6480" w:hanging="360"/>
      </w:pPr>
    </w:lvl>
  </w:abstractNum>
  <w:abstractNum w:abstractNumId="6" w15:restartNumberingAfterBreak="0">
    <w:nsid w:val="1BC46C6B"/>
    <w:multiLevelType w:val="multilevel"/>
    <w:tmpl w:val="412A4C40"/>
    <w:lvl w:ilvl="0">
      <w:start w:val="1"/>
      <w:numFmt w:val="decimal"/>
      <w:lvlText w:val="%1)"/>
      <w:lvlJc w:val="left"/>
      <w:pPr>
        <w:ind w:left="360" w:hanging="360"/>
      </w:pPr>
      <w:rPr>
        <w:rFonts w:ascii="Cambria" w:hAnsi="Cambria" w:hint="default"/>
      </w:rPr>
    </w:lvl>
    <w:lvl w:ilvl="1">
      <w:start w:val="1"/>
      <w:numFmt w:val="decimal"/>
      <w:lvlText w:val="⎕ ⎕ %1.%2)"/>
      <w:lvlJc w:val="left"/>
      <w:pPr>
        <w:ind w:left="216" w:firstLine="0"/>
      </w:pPr>
      <w:rPr>
        <w:rFonts w:asciiTheme="majorHAnsi" w:hAnsiTheme="majorHAnsi"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lang w:val="pt-PT"/>
      </w:rPr>
    </w:lvl>
    <w:lvl w:ilvl="2">
      <w:start w:val="1"/>
      <w:numFmt w:val="decimal"/>
      <w:lvlText w:val="%1.%3)"/>
      <w:lvlJc w:val="left"/>
      <w:pPr>
        <w:ind w:left="1080" w:hanging="360"/>
      </w:pPr>
      <w:rPr>
        <w:rFonts w:ascii="Cambria" w:hAnsi="Cambria"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0E07930"/>
    <w:multiLevelType w:val="hybridMultilevel"/>
    <w:tmpl w:val="76482414"/>
    <w:lvl w:ilvl="0" w:tplc="AEEE7262">
      <w:start w:val="1"/>
      <w:numFmt w:val="lowerLetter"/>
      <w:lvlText w:val="%1)"/>
      <w:lvlJc w:val="left"/>
      <w:pPr>
        <w:tabs>
          <w:tab w:val="num" w:pos="360"/>
        </w:tabs>
        <w:ind w:left="360" w:hanging="360"/>
      </w:pPr>
      <w:rPr>
        <w:rFonts w:hint="default"/>
        <w:b w:val="0"/>
        <w:i w:val="0"/>
        <w:color w:val="000000"/>
      </w:rPr>
    </w:lvl>
    <w:lvl w:ilvl="1" w:tplc="AEEE7262">
      <w:start w:val="1"/>
      <w:numFmt w:val="lowerLetter"/>
      <w:lvlText w:val="%2)"/>
      <w:lvlJc w:val="left"/>
      <w:pPr>
        <w:tabs>
          <w:tab w:val="num" w:pos="360"/>
        </w:tabs>
        <w:ind w:left="360" w:hanging="360"/>
      </w:pPr>
      <w:rPr>
        <w:rFonts w:hint="default"/>
        <w:b w:val="0"/>
        <w:i w:val="0"/>
        <w:color w:val="000000"/>
      </w:rPr>
    </w:lvl>
    <w:lvl w:ilvl="2" w:tplc="8D7E9BA8">
      <w:start w:val="1"/>
      <w:numFmt w:val="upperRoman"/>
      <w:lvlText w:val="%3."/>
      <w:lvlJc w:val="right"/>
      <w:pPr>
        <w:tabs>
          <w:tab w:val="num" w:pos="1800"/>
        </w:tabs>
        <w:ind w:left="1800" w:hanging="180"/>
      </w:pPr>
      <w:rPr>
        <w:rFonts w:hint="default"/>
      </w:rPr>
    </w:lvl>
    <w:lvl w:ilvl="3" w:tplc="27C89C0A" w:tentative="1">
      <w:start w:val="1"/>
      <w:numFmt w:val="decimal"/>
      <w:lvlText w:val="%4."/>
      <w:lvlJc w:val="left"/>
      <w:pPr>
        <w:tabs>
          <w:tab w:val="num" w:pos="2520"/>
        </w:tabs>
        <w:ind w:left="2520" w:hanging="360"/>
      </w:pPr>
    </w:lvl>
    <w:lvl w:ilvl="4" w:tplc="DD1C1A3C" w:tentative="1">
      <w:start w:val="1"/>
      <w:numFmt w:val="lowerLetter"/>
      <w:lvlText w:val="%5."/>
      <w:lvlJc w:val="left"/>
      <w:pPr>
        <w:tabs>
          <w:tab w:val="num" w:pos="3240"/>
        </w:tabs>
        <w:ind w:left="3240" w:hanging="360"/>
      </w:pPr>
    </w:lvl>
    <w:lvl w:ilvl="5" w:tplc="BF7EC11C" w:tentative="1">
      <w:start w:val="1"/>
      <w:numFmt w:val="lowerRoman"/>
      <w:lvlText w:val="%6."/>
      <w:lvlJc w:val="right"/>
      <w:pPr>
        <w:tabs>
          <w:tab w:val="num" w:pos="3960"/>
        </w:tabs>
        <w:ind w:left="3960" w:hanging="180"/>
      </w:pPr>
    </w:lvl>
    <w:lvl w:ilvl="6" w:tplc="DF32054A" w:tentative="1">
      <w:start w:val="1"/>
      <w:numFmt w:val="decimal"/>
      <w:lvlText w:val="%7."/>
      <w:lvlJc w:val="left"/>
      <w:pPr>
        <w:tabs>
          <w:tab w:val="num" w:pos="4680"/>
        </w:tabs>
        <w:ind w:left="4680" w:hanging="360"/>
      </w:pPr>
    </w:lvl>
    <w:lvl w:ilvl="7" w:tplc="6326FEDE" w:tentative="1">
      <w:start w:val="1"/>
      <w:numFmt w:val="lowerLetter"/>
      <w:lvlText w:val="%8."/>
      <w:lvlJc w:val="left"/>
      <w:pPr>
        <w:tabs>
          <w:tab w:val="num" w:pos="5400"/>
        </w:tabs>
        <w:ind w:left="5400" w:hanging="360"/>
      </w:pPr>
    </w:lvl>
    <w:lvl w:ilvl="8" w:tplc="3FE46436" w:tentative="1">
      <w:start w:val="1"/>
      <w:numFmt w:val="lowerRoman"/>
      <w:lvlText w:val="%9."/>
      <w:lvlJc w:val="right"/>
      <w:pPr>
        <w:tabs>
          <w:tab w:val="num" w:pos="6120"/>
        </w:tabs>
        <w:ind w:left="6120" w:hanging="180"/>
      </w:pPr>
    </w:lvl>
  </w:abstractNum>
  <w:abstractNum w:abstractNumId="8" w15:restartNumberingAfterBreak="0">
    <w:nsid w:val="244472D4"/>
    <w:multiLevelType w:val="hybridMultilevel"/>
    <w:tmpl w:val="F5C4160C"/>
    <w:lvl w:ilvl="0" w:tplc="2B00F44C">
      <w:start w:val="1"/>
      <w:numFmt w:val="decimal"/>
      <w:pStyle w:val="Pergunta"/>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5D3718"/>
    <w:multiLevelType w:val="hybridMultilevel"/>
    <w:tmpl w:val="9B00E928"/>
    <w:lvl w:ilvl="0" w:tplc="DA466942">
      <w:start w:val="1"/>
      <w:numFmt w:val="bullet"/>
      <w:lvlText w:val=""/>
      <w:lvlJc w:val="left"/>
      <w:pPr>
        <w:ind w:left="418" w:hanging="360"/>
      </w:pPr>
      <w:rPr>
        <w:rFonts w:ascii="Wingdings" w:hAnsi="Wingdings" w:hint="default"/>
      </w:rPr>
    </w:lvl>
    <w:lvl w:ilvl="1" w:tplc="08160003">
      <w:start w:val="1"/>
      <w:numFmt w:val="bullet"/>
      <w:lvlText w:val="o"/>
      <w:lvlJc w:val="left"/>
      <w:pPr>
        <w:ind w:left="1138" w:hanging="360"/>
      </w:pPr>
      <w:rPr>
        <w:rFonts w:ascii="Courier New" w:hAnsi="Courier New" w:hint="default"/>
      </w:rPr>
    </w:lvl>
    <w:lvl w:ilvl="2" w:tplc="08160005" w:tentative="1">
      <w:start w:val="1"/>
      <w:numFmt w:val="bullet"/>
      <w:lvlText w:val=""/>
      <w:lvlJc w:val="left"/>
      <w:pPr>
        <w:ind w:left="1858" w:hanging="360"/>
      </w:pPr>
      <w:rPr>
        <w:rFonts w:ascii="Wingdings" w:hAnsi="Wingdings" w:hint="default"/>
      </w:rPr>
    </w:lvl>
    <w:lvl w:ilvl="3" w:tplc="08160001" w:tentative="1">
      <w:start w:val="1"/>
      <w:numFmt w:val="bullet"/>
      <w:lvlText w:val=""/>
      <w:lvlJc w:val="left"/>
      <w:pPr>
        <w:ind w:left="2578" w:hanging="360"/>
      </w:pPr>
      <w:rPr>
        <w:rFonts w:ascii="Symbol" w:hAnsi="Symbol" w:hint="default"/>
      </w:rPr>
    </w:lvl>
    <w:lvl w:ilvl="4" w:tplc="08160003" w:tentative="1">
      <w:start w:val="1"/>
      <w:numFmt w:val="bullet"/>
      <w:lvlText w:val="o"/>
      <w:lvlJc w:val="left"/>
      <w:pPr>
        <w:ind w:left="3298" w:hanging="360"/>
      </w:pPr>
      <w:rPr>
        <w:rFonts w:ascii="Courier New" w:hAnsi="Courier New" w:hint="default"/>
      </w:rPr>
    </w:lvl>
    <w:lvl w:ilvl="5" w:tplc="08160005" w:tentative="1">
      <w:start w:val="1"/>
      <w:numFmt w:val="bullet"/>
      <w:lvlText w:val=""/>
      <w:lvlJc w:val="left"/>
      <w:pPr>
        <w:ind w:left="4018" w:hanging="360"/>
      </w:pPr>
      <w:rPr>
        <w:rFonts w:ascii="Wingdings" w:hAnsi="Wingdings" w:hint="default"/>
      </w:rPr>
    </w:lvl>
    <w:lvl w:ilvl="6" w:tplc="08160001" w:tentative="1">
      <w:start w:val="1"/>
      <w:numFmt w:val="bullet"/>
      <w:lvlText w:val=""/>
      <w:lvlJc w:val="left"/>
      <w:pPr>
        <w:ind w:left="4738" w:hanging="360"/>
      </w:pPr>
      <w:rPr>
        <w:rFonts w:ascii="Symbol" w:hAnsi="Symbol" w:hint="default"/>
      </w:rPr>
    </w:lvl>
    <w:lvl w:ilvl="7" w:tplc="08160003" w:tentative="1">
      <w:start w:val="1"/>
      <w:numFmt w:val="bullet"/>
      <w:lvlText w:val="o"/>
      <w:lvlJc w:val="left"/>
      <w:pPr>
        <w:ind w:left="5458" w:hanging="360"/>
      </w:pPr>
      <w:rPr>
        <w:rFonts w:ascii="Courier New" w:hAnsi="Courier New" w:hint="default"/>
      </w:rPr>
    </w:lvl>
    <w:lvl w:ilvl="8" w:tplc="08160005" w:tentative="1">
      <w:start w:val="1"/>
      <w:numFmt w:val="bullet"/>
      <w:lvlText w:val=""/>
      <w:lvlJc w:val="left"/>
      <w:pPr>
        <w:ind w:left="6178" w:hanging="360"/>
      </w:pPr>
      <w:rPr>
        <w:rFonts w:ascii="Wingdings" w:hAnsi="Wingdings" w:hint="default"/>
      </w:rPr>
    </w:lvl>
  </w:abstractNum>
  <w:abstractNum w:abstractNumId="10" w15:restartNumberingAfterBreak="0">
    <w:nsid w:val="3E1C7D8E"/>
    <w:multiLevelType w:val="hybridMultilevel"/>
    <w:tmpl w:val="4824FBC2"/>
    <w:lvl w:ilvl="0" w:tplc="08090001">
      <w:start w:val="1"/>
      <w:numFmt w:val="bullet"/>
      <w:lvlText w:val=""/>
      <w:lvlJc w:val="left"/>
      <w:pPr>
        <w:ind w:left="720" w:hanging="360"/>
      </w:pPr>
      <w:rPr>
        <w:rFonts w:ascii="Symbol" w:hAnsi="Symbol" w:hint="default"/>
      </w:rPr>
    </w:lvl>
    <w:lvl w:ilvl="1" w:tplc="DDF241B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EC6649A"/>
    <w:multiLevelType w:val="hybridMultilevel"/>
    <w:tmpl w:val="78F8661A"/>
    <w:lvl w:ilvl="0" w:tplc="08160001">
      <w:start w:val="1"/>
      <w:numFmt w:val="bullet"/>
      <w:lvlText w:val=""/>
      <w:lvlJc w:val="left"/>
      <w:pPr>
        <w:tabs>
          <w:tab w:val="num" w:pos="720"/>
        </w:tabs>
        <w:ind w:left="720" w:hanging="360"/>
      </w:pPr>
      <w:rPr>
        <w:rFonts w:ascii="Symbol" w:hAnsi="Symbol"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F2D730A"/>
    <w:multiLevelType w:val="multilevel"/>
    <w:tmpl w:val="970EA13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92C5652"/>
    <w:multiLevelType w:val="hybridMultilevel"/>
    <w:tmpl w:val="AD0C1698"/>
    <w:lvl w:ilvl="0" w:tplc="0816000F">
      <w:start w:val="1"/>
      <w:numFmt w:val="decimal"/>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4" w15:restartNumberingAfterBreak="0">
    <w:nsid w:val="4E5B2DC1"/>
    <w:multiLevelType w:val="hybridMultilevel"/>
    <w:tmpl w:val="E0EECE1C"/>
    <w:lvl w:ilvl="0" w:tplc="8D7E9BA8">
      <w:start w:val="1"/>
      <w:numFmt w:val="upperRoman"/>
      <w:lvlText w:val="%1."/>
      <w:lvlJc w:val="right"/>
      <w:pPr>
        <w:tabs>
          <w:tab w:val="num" w:pos="1800"/>
        </w:tabs>
        <w:ind w:left="1800" w:hanging="18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574418B4"/>
    <w:multiLevelType w:val="multilevel"/>
    <w:tmpl w:val="BF301358"/>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5D251B8B"/>
    <w:multiLevelType w:val="hybridMultilevel"/>
    <w:tmpl w:val="8D42B3F6"/>
    <w:lvl w:ilvl="0" w:tplc="D2B4EA9A">
      <w:numFmt w:val="bullet"/>
      <w:lvlText w:val=""/>
      <w:lvlJc w:val="left"/>
      <w:pPr>
        <w:tabs>
          <w:tab w:val="num" w:pos="942"/>
        </w:tabs>
        <w:ind w:left="942" w:hanging="375"/>
      </w:pPr>
      <w:rPr>
        <w:rFonts w:ascii="Wingdings" w:eastAsia="Wingdings" w:hAnsi="Wingdings" w:cs="Wingdings" w:hint="default"/>
      </w:rPr>
    </w:lvl>
    <w:lvl w:ilvl="1" w:tplc="B4D83592">
      <w:start w:val="1"/>
      <w:numFmt w:val="bullet"/>
      <w:lvlText w:val="o"/>
      <w:lvlJc w:val="left"/>
      <w:pPr>
        <w:tabs>
          <w:tab w:val="num" w:pos="1647"/>
        </w:tabs>
        <w:ind w:left="1647" w:hanging="360"/>
      </w:pPr>
      <w:rPr>
        <w:rFonts w:ascii="Courier New" w:hAnsi="Courier New" w:cs="Courier New" w:hint="default"/>
      </w:rPr>
    </w:lvl>
    <w:lvl w:ilvl="2" w:tplc="9A7E80B0">
      <w:start w:val="1"/>
      <w:numFmt w:val="bullet"/>
      <w:lvlText w:val=""/>
      <w:lvlJc w:val="left"/>
      <w:pPr>
        <w:tabs>
          <w:tab w:val="num" w:pos="2367"/>
        </w:tabs>
        <w:ind w:left="2367" w:hanging="360"/>
      </w:pPr>
      <w:rPr>
        <w:rFonts w:ascii="Wingdings" w:hAnsi="Wingdings" w:hint="default"/>
      </w:rPr>
    </w:lvl>
    <w:lvl w:ilvl="3" w:tplc="4ABA56DC">
      <w:start w:val="1"/>
      <w:numFmt w:val="bullet"/>
      <w:lvlText w:val=""/>
      <w:lvlJc w:val="left"/>
      <w:pPr>
        <w:tabs>
          <w:tab w:val="num" w:pos="3087"/>
        </w:tabs>
        <w:ind w:left="3087" w:hanging="360"/>
      </w:pPr>
      <w:rPr>
        <w:rFonts w:ascii="Symbol" w:hAnsi="Symbol" w:hint="default"/>
      </w:rPr>
    </w:lvl>
    <w:lvl w:ilvl="4" w:tplc="A456128A">
      <w:start w:val="1"/>
      <w:numFmt w:val="bullet"/>
      <w:lvlText w:val="o"/>
      <w:lvlJc w:val="left"/>
      <w:pPr>
        <w:tabs>
          <w:tab w:val="num" w:pos="3807"/>
        </w:tabs>
        <w:ind w:left="3807" w:hanging="360"/>
      </w:pPr>
      <w:rPr>
        <w:rFonts w:ascii="Courier New" w:hAnsi="Courier New" w:cs="Courier New" w:hint="default"/>
      </w:rPr>
    </w:lvl>
    <w:lvl w:ilvl="5" w:tplc="939A0D7A">
      <w:start w:val="1"/>
      <w:numFmt w:val="bullet"/>
      <w:lvlText w:val=""/>
      <w:lvlJc w:val="left"/>
      <w:pPr>
        <w:tabs>
          <w:tab w:val="num" w:pos="4527"/>
        </w:tabs>
        <w:ind w:left="4527" w:hanging="360"/>
      </w:pPr>
      <w:rPr>
        <w:rFonts w:ascii="Wingdings" w:hAnsi="Wingdings" w:hint="default"/>
      </w:rPr>
    </w:lvl>
    <w:lvl w:ilvl="6" w:tplc="82100A52">
      <w:start w:val="1"/>
      <w:numFmt w:val="bullet"/>
      <w:lvlText w:val=""/>
      <w:lvlJc w:val="left"/>
      <w:pPr>
        <w:tabs>
          <w:tab w:val="num" w:pos="5247"/>
        </w:tabs>
        <w:ind w:left="5247" w:hanging="360"/>
      </w:pPr>
      <w:rPr>
        <w:rFonts w:ascii="Symbol" w:hAnsi="Symbol" w:hint="default"/>
      </w:rPr>
    </w:lvl>
    <w:lvl w:ilvl="7" w:tplc="66E84856">
      <w:start w:val="1"/>
      <w:numFmt w:val="bullet"/>
      <w:lvlText w:val="o"/>
      <w:lvlJc w:val="left"/>
      <w:pPr>
        <w:tabs>
          <w:tab w:val="num" w:pos="5967"/>
        </w:tabs>
        <w:ind w:left="5967" w:hanging="360"/>
      </w:pPr>
      <w:rPr>
        <w:rFonts w:ascii="Courier New" w:hAnsi="Courier New" w:cs="Courier New" w:hint="default"/>
      </w:rPr>
    </w:lvl>
    <w:lvl w:ilvl="8" w:tplc="963AC1A8">
      <w:start w:val="1"/>
      <w:numFmt w:val="bullet"/>
      <w:lvlText w:val=""/>
      <w:lvlJc w:val="left"/>
      <w:pPr>
        <w:tabs>
          <w:tab w:val="num" w:pos="6687"/>
        </w:tabs>
        <w:ind w:left="6687" w:hanging="360"/>
      </w:pPr>
      <w:rPr>
        <w:rFonts w:ascii="Wingdings" w:hAnsi="Wingdings" w:hint="default"/>
      </w:rPr>
    </w:lvl>
  </w:abstractNum>
  <w:abstractNum w:abstractNumId="17" w15:restartNumberingAfterBreak="0">
    <w:nsid w:val="656F314E"/>
    <w:multiLevelType w:val="hybridMultilevel"/>
    <w:tmpl w:val="9CF87B84"/>
    <w:lvl w:ilvl="0" w:tplc="185CCA10">
      <w:start w:val="1"/>
      <w:numFmt w:val="decimal"/>
      <w:lvlText w:val="%1)"/>
      <w:lvlJc w:val="left"/>
      <w:pPr>
        <w:tabs>
          <w:tab w:val="num" w:pos="360"/>
        </w:tabs>
        <w:ind w:left="360" w:hanging="360"/>
      </w:pPr>
      <w:rPr>
        <w:rFonts w:hint="default"/>
        <w:b/>
      </w:rPr>
    </w:lvl>
    <w:lvl w:ilvl="1" w:tplc="AEEE7262">
      <w:start w:val="1"/>
      <w:numFmt w:val="lowerLetter"/>
      <w:lvlText w:val="%2)"/>
      <w:lvlJc w:val="left"/>
      <w:pPr>
        <w:tabs>
          <w:tab w:val="num" w:pos="360"/>
        </w:tabs>
        <w:ind w:left="360" w:hanging="360"/>
      </w:pPr>
      <w:rPr>
        <w:rFonts w:hint="default"/>
        <w:b w:val="0"/>
        <w:i w:val="0"/>
        <w:color w:val="000000"/>
      </w:rPr>
    </w:lvl>
    <w:lvl w:ilvl="2" w:tplc="8D7E9BA8">
      <w:start w:val="1"/>
      <w:numFmt w:val="upperRoman"/>
      <w:lvlText w:val="%3."/>
      <w:lvlJc w:val="right"/>
      <w:pPr>
        <w:tabs>
          <w:tab w:val="num" w:pos="1800"/>
        </w:tabs>
        <w:ind w:left="1800" w:hanging="180"/>
      </w:pPr>
      <w:rPr>
        <w:rFonts w:hint="default"/>
      </w:rPr>
    </w:lvl>
    <w:lvl w:ilvl="3" w:tplc="27C89C0A" w:tentative="1">
      <w:start w:val="1"/>
      <w:numFmt w:val="decimal"/>
      <w:lvlText w:val="%4."/>
      <w:lvlJc w:val="left"/>
      <w:pPr>
        <w:tabs>
          <w:tab w:val="num" w:pos="2520"/>
        </w:tabs>
        <w:ind w:left="2520" w:hanging="360"/>
      </w:pPr>
    </w:lvl>
    <w:lvl w:ilvl="4" w:tplc="DD1C1A3C" w:tentative="1">
      <w:start w:val="1"/>
      <w:numFmt w:val="lowerLetter"/>
      <w:lvlText w:val="%5."/>
      <w:lvlJc w:val="left"/>
      <w:pPr>
        <w:tabs>
          <w:tab w:val="num" w:pos="3240"/>
        </w:tabs>
        <w:ind w:left="3240" w:hanging="360"/>
      </w:pPr>
    </w:lvl>
    <w:lvl w:ilvl="5" w:tplc="BF7EC11C" w:tentative="1">
      <w:start w:val="1"/>
      <w:numFmt w:val="lowerRoman"/>
      <w:lvlText w:val="%6."/>
      <w:lvlJc w:val="right"/>
      <w:pPr>
        <w:tabs>
          <w:tab w:val="num" w:pos="3960"/>
        </w:tabs>
        <w:ind w:left="3960" w:hanging="180"/>
      </w:pPr>
    </w:lvl>
    <w:lvl w:ilvl="6" w:tplc="DF32054A" w:tentative="1">
      <w:start w:val="1"/>
      <w:numFmt w:val="decimal"/>
      <w:lvlText w:val="%7."/>
      <w:lvlJc w:val="left"/>
      <w:pPr>
        <w:tabs>
          <w:tab w:val="num" w:pos="4680"/>
        </w:tabs>
        <w:ind w:left="4680" w:hanging="360"/>
      </w:pPr>
    </w:lvl>
    <w:lvl w:ilvl="7" w:tplc="6326FEDE" w:tentative="1">
      <w:start w:val="1"/>
      <w:numFmt w:val="lowerLetter"/>
      <w:lvlText w:val="%8."/>
      <w:lvlJc w:val="left"/>
      <w:pPr>
        <w:tabs>
          <w:tab w:val="num" w:pos="5400"/>
        </w:tabs>
        <w:ind w:left="5400" w:hanging="360"/>
      </w:pPr>
    </w:lvl>
    <w:lvl w:ilvl="8" w:tplc="3FE46436" w:tentative="1">
      <w:start w:val="1"/>
      <w:numFmt w:val="lowerRoman"/>
      <w:lvlText w:val="%9."/>
      <w:lvlJc w:val="right"/>
      <w:pPr>
        <w:tabs>
          <w:tab w:val="num" w:pos="6120"/>
        </w:tabs>
        <w:ind w:left="6120" w:hanging="180"/>
      </w:pPr>
    </w:lvl>
  </w:abstractNum>
  <w:abstractNum w:abstractNumId="18" w15:restartNumberingAfterBreak="0">
    <w:nsid w:val="6CAE12D6"/>
    <w:multiLevelType w:val="hybridMultilevel"/>
    <w:tmpl w:val="9F063C54"/>
    <w:lvl w:ilvl="0" w:tplc="8D7E9BA8">
      <w:start w:val="1"/>
      <w:numFmt w:val="upperRoman"/>
      <w:lvlText w:val="%1."/>
      <w:lvlJc w:val="right"/>
      <w:pPr>
        <w:tabs>
          <w:tab w:val="num" w:pos="1800"/>
        </w:tabs>
        <w:ind w:left="1800" w:hanging="18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70B11405"/>
    <w:multiLevelType w:val="hybridMultilevel"/>
    <w:tmpl w:val="78F0FC7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77607B45"/>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7C547117"/>
    <w:multiLevelType w:val="hybridMultilevel"/>
    <w:tmpl w:val="94DA1478"/>
    <w:lvl w:ilvl="0" w:tplc="DDF241BE">
      <w:numFmt w:val="bullet"/>
      <w:lvlText w:val="-"/>
      <w:lvlJc w:val="left"/>
      <w:pPr>
        <w:ind w:left="1428" w:hanging="360"/>
      </w:pPr>
      <w:rPr>
        <w:rFonts w:ascii="Calibri" w:eastAsiaTheme="minorHAnsi" w:hAnsi="Calibri" w:cstheme="minorBidi"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num w:numId="1">
    <w:abstractNumId w:val="2"/>
  </w:num>
  <w:num w:numId="2">
    <w:abstractNumId w:val="4"/>
  </w:num>
  <w:num w:numId="3">
    <w:abstractNumId w:val="17"/>
  </w:num>
  <w:num w:numId="4">
    <w:abstractNumId w:val="20"/>
  </w:num>
  <w:num w:numId="5">
    <w:abstractNumId w:val="11"/>
  </w:num>
  <w:num w:numId="6">
    <w:abstractNumId w:val="10"/>
  </w:num>
  <w:num w:numId="7">
    <w:abstractNumId w:val="3"/>
  </w:num>
  <w:num w:numId="8">
    <w:abstractNumId w:val="20"/>
  </w:num>
  <w:num w:numId="9">
    <w:abstractNumId w:val="21"/>
  </w:num>
  <w:num w:numId="10">
    <w:abstractNumId w:val="20"/>
  </w:num>
  <w:num w:numId="11">
    <w:abstractNumId w:val="19"/>
  </w:num>
  <w:num w:numId="12">
    <w:abstractNumId w:val="13"/>
  </w:num>
  <w:num w:numId="13">
    <w:abstractNumId w:val="15"/>
  </w:num>
  <w:num w:numId="14">
    <w:abstractNumId w:val="9"/>
  </w:num>
  <w:num w:numId="15">
    <w:abstractNumId w:val="14"/>
  </w:num>
  <w:num w:numId="16">
    <w:abstractNumId w:val="1"/>
  </w:num>
  <w:num w:numId="17">
    <w:abstractNumId w:val="18"/>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num>
  <w:num w:numId="20">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num>
  <w:num w:numId="24">
    <w:abstractNumId w:val="8"/>
  </w:num>
  <w:num w:numId="25">
    <w:abstractNumId w:val="6"/>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5"/>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E23"/>
    <w:rsid w:val="00002FFC"/>
    <w:rsid w:val="00015D7E"/>
    <w:rsid w:val="00025164"/>
    <w:rsid w:val="00030D65"/>
    <w:rsid w:val="00035D15"/>
    <w:rsid w:val="00037092"/>
    <w:rsid w:val="00044B6F"/>
    <w:rsid w:val="00053F65"/>
    <w:rsid w:val="00063142"/>
    <w:rsid w:val="0006408D"/>
    <w:rsid w:val="00080526"/>
    <w:rsid w:val="00086898"/>
    <w:rsid w:val="000A3976"/>
    <w:rsid w:val="000E0035"/>
    <w:rsid w:val="000E351A"/>
    <w:rsid w:val="000E6E72"/>
    <w:rsid w:val="000F11D8"/>
    <w:rsid w:val="000F7355"/>
    <w:rsid w:val="001031A4"/>
    <w:rsid w:val="0010741A"/>
    <w:rsid w:val="00110C8D"/>
    <w:rsid w:val="00112C1A"/>
    <w:rsid w:val="00117AF2"/>
    <w:rsid w:val="00117FCA"/>
    <w:rsid w:val="001214B2"/>
    <w:rsid w:val="00145181"/>
    <w:rsid w:val="00146BCD"/>
    <w:rsid w:val="00152265"/>
    <w:rsid w:val="00180B89"/>
    <w:rsid w:val="001834CB"/>
    <w:rsid w:val="00184992"/>
    <w:rsid w:val="00185B67"/>
    <w:rsid w:val="00186F78"/>
    <w:rsid w:val="00194A63"/>
    <w:rsid w:val="00196E3E"/>
    <w:rsid w:val="001A7E13"/>
    <w:rsid w:val="001A7F32"/>
    <w:rsid w:val="001B5386"/>
    <w:rsid w:val="001B5BBC"/>
    <w:rsid w:val="001C78B7"/>
    <w:rsid w:val="001D09D2"/>
    <w:rsid w:val="001F1B5E"/>
    <w:rsid w:val="001F2E77"/>
    <w:rsid w:val="0021045D"/>
    <w:rsid w:val="00215B7D"/>
    <w:rsid w:val="00221140"/>
    <w:rsid w:val="00222EC1"/>
    <w:rsid w:val="00235AEC"/>
    <w:rsid w:val="0024442D"/>
    <w:rsid w:val="002627B5"/>
    <w:rsid w:val="0026570D"/>
    <w:rsid w:val="0027440B"/>
    <w:rsid w:val="002766D3"/>
    <w:rsid w:val="00280FBD"/>
    <w:rsid w:val="002818A2"/>
    <w:rsid w:val="00281AA8"/>
    <w:rsid w:val="00292AC4"/>
    <w:rsid w:val="002A33E6"/>
    <w:rsid w:val="002D5A31"/>
    <w:rsid w:val="002D6E67"/>
    <w:rsid w:val="002D7DB2"/>
    <w:rsid w:val="002E0CFB"/>
    <w:rsid w:val="002E188D"/>
    <w:rsid w:val="002F694C"/>
    <w:rsid w:val="0030764C"/>
    <w:rsid w:val="00320263"/>
    <w:rsid w:val="00325D98"/>
    <w:rsid w:val="0035325D"/>
    <w:rsid w:val="00365906"/>
    <w:rsid w:val="00370DEB"/>
    <w:rsid w:val="00371564"/>
    <w:rsid w:val="0037708C"/>
    <w:rsid w:val="00396948"/>
    <w:rsid w:val="003A02C8"/>
    <w:rsid w:val="003A112F"/>
    <w:rsid w:val="003A2ACE"/>
    <w:rsid w:val="003B35CC"/>
    <w:rsid w:val="003D0E23"/>
    <w:rsid w:val="003D3061"/>
    <w:rsid w:val="003E0260"/>
    <w:rsid w:val="003F0559"/>
    <w:rsid w:val="003F1AE5"/>
    <w:rsid w:val="00414EA2"/>
    <w:rsid w:val="00416965"/>
    <w:rsid w:val="00431F0A"/>
    <w:rsid w:val="004451EC"/>
    <w:rsid w:val="004500FE"/>
    <w:rsid w:val="004522BD"/>
    <w:rsid w:val="004642A6"/>
    <w:rsid w:val="0047494E"/>
    <w:rsid w:val="004803EF"/>
    <w:rsid w:val="004852F9"/>
    <w:rsid w:val="00491E66"/>
    <w:rsid w:val="004A3408"/>
    <w:rsid w:val="004B2C6C"/>
    <w:rsid w:val="004B2E58"/>
    <w:rsid w:val="004C052D"/>
    <w:rsid w:val="004D0E31"/>
    <w:rsid w:val="004D570E"/>
    <w:rsid w:val="004D6FE2"/>
    <w:rsid w:val="004E0C01"/>
    <w:rsid w:val="004F114F"/>
    <w:rsid w:val="005129F1"/>
    <w:rsid w:val="0051380A"/>
    <w:rsid w:val="00522693"/>
    <w:rsid w:val="00527DE1"/>
    <w:rsid w:val="00540FF3"/>
    <w:rsid w:val="00546F36"/>
    <w:rsid w:val="00550231"/>
    <w:rsid w:val="00555B76"/>
    <w:rsid w:val="00560562"/>
    <w:rsid w:val="00561E69"/>
    <w:rsid w:val="00576758"/>
    <w:rsid w:val="005770A5"/>
    <w:rsid w:val="005811E7"/>
    <w:rsid w:val="00582B69"/>
    <w:rsid w:val="005862E1"/>
    <w:rsid w:val="00590A73"/>
    <w:rsid w:val="005A4A97"/>
    <w:rsid w:val="005A56DB"/>
    <w:rsid w:val="005D4B7E"/>
    <w:rsid w:val="005D7DBC"/>
    <w:rsid w:val="005E5F23"/>
    <w:rsid w:val="005F5F23"/>
    <w:rsid w:val="00604350"/>
    <w:rsid w:val="006065EC"/>
    <w:rsid w:val="00613CF1"/>
    <w:rsid w:val="006205C7"/>
    <w:rsid w:val="006245E9"/>
    <w:rsid w:val="006245F0"/>
    <w:rsid w:val="00625987"/>
    <w:rsid w:val="006309EC"/>
    <w:rsid w:val="00653AD9"/>
    <w:rsid w:val="0065400E"/>
    <w:rsid w:val="0066122A"/>
    <w:rsid w:val="00662028"/>
    <w:rsid w:val="0066295D"/>
    <w:rsid w:val="00667BC8"/>
    <w:rsid w:val="006775A9"/>
    <w:rsid w:val="006A1BE6"/>
    <w:rsid w:val="006A2ED5"/>
    <w:rsid w:val="006A65EC"/>
    <w:rsid w:val="006A7F4E"/>
    <w:rsid w:val="006B20E5"/>
    <w:rsid w:val="006B2249"/>
    <w:rsid w:val="006C0B4F"/>
    <w:rsid w:val="006C103C"/>
    <w:rsid w:val="006C1919"/>
    <w:rsid w:val="006C2267"/>
    <w:rsid w:val="006C61D0"/>
    <w:rsid w:val="006E0637"/>
    <w:rsid w:val="006E661A"/>
    <w:rsid w:val="006F1281"/>
    <w:rsid w:val="006F4400"/>
    <w:rsid w:val="006F667A"/>
    <w:rsid w:val="006F760D"/>
    <w:rsid w:val="00705AE0"/>
    <w:rsid w:val="00712030"/>
    <w:rsid w:val="00722954"/>
    <w:rsid w:val="00727DAE"/>
    <w:rsid w:val="007311BA"/>
    <w:rsid w:val="00744217"/>
    <w:rsid w:val="00745B07"/>
    <w:rsid w:val="00757B3E"/>
    <w:rsid w:val="0076462E"/>
    <w:rsid w:val="00776150"/>
    <w:rsid w:val="00791F78"/>
    <w:rsid w:val="007A033B"/>
    <w:rsid w:val="007B2E95"/>
    <w:rsid w:val="007B791F"/>
    <w:rsid w:val="007B7EB5"/>
    <w:rsid w:val="007C4747"/>
    <w:rsid w:val="007C5D59"/>
    <w:rsid w:val="007D0B7E"/>
    <w:rsid w:val="007D373C"/>
    <w:rsid w:val="007F59AC"/>
    <w:rsid w:val="008100C4"/>
    <w:rsid w:val="008141BB"/>
    <w:rsid w:val="00834C3F"/>
    <w:rsid w:val="00842B01"/>
    <w:rsid w:val="008449C0"/>
    <w:rsid w:val="00847181"/>
    <w:rsid w:val="00856109"/>
    <w:rsid w:val="00893647"/>
    <w:rsid w:val="00894CE7"/>
    <w:rsid w:val="0089555F"/>
    <w:rsid w:val="00896407"/>
    <w:rsid w:val="008A392B"/>
    <w:rsid w:val="008A3E04"/>
    <w:rsid w:val="008C158D"/>
    <w:rsid w:val="008C5537"/>
    <w:rsid w:val="008D130D"/>
    <w:rsid w:val="008F2F0F"/>
    <w:rsid w:val="008F7910"/>
    <w:rsid w:val="009024C8"/>
    <w:rsid w:val="00921CF3"/>
    <w:rsid w:val="00923A41"/>
    <w:rsid w:val="009318F3"/>
    <w:rsid w:val="00935A21"/>
    <w:rsid w:val="00937278"/>
    <w:rsid w:val="00940755"/>
    <w:rsid w:val="0094382F"/>
    <w:rsid w:val="0094422A"/>
    <w:rsid w:val="00961C9D"/>
    <w:rsid w:val="00972007"/>
    <w:rsid w:val="009760AE"/>
    <w:rsid w:val="009848A2"/>
    <w:rsid w:val="00985437"/>
    <w:rsid w:val="00987AAE"/>
    <w:rsid w:val="00994034"/>
    <w:rsid w:val="00995AF1"/>
    <w:rsid w:val="00995CE0"/>
    <w:rsid w:val="009A181F"/>
    <w:rsid w:val="009A4351"/>
    <w:rsid w:val="009A6FA6"/>
    <w:rsid w:val="009A7028"/>
    <w:rsid w:val="009B1C7D"/>
    <w:rsid w:val="009B501F"/>
    <w:rsid w:val="009B5AC3"/>
    <w:rsid w:val="009C25E2"/>
    <w:rsid w:val="009C387D"/>
    <w:rsid w:val="009C3AA2"/>
    <w:rsid w:val="009D3AF3"/>
    <w:rsid w:val="009D3E28"/>
    <w:rsid w:val="009D46BE"/>
    <w:rsid w:val="00A024CC"/>
    <w:rsid w:val="00A03724"/>
    <w:rsid w:val="00A11AF8"/>
    <w:rsid w:val="00A332D2"/>
    <w:rsid w:val="00A3693C"/>
    <w:rsid w:val="00A46198"/>
    <w:rsid w:val="00A556FB"/>
    <w:rsid w:val="00A558AF"/>
    <w:rsid w:val="00A61849"/>
    <w:rsid w:val="00A73C13"/>
    <w:rsid w:val="00A76EBE"/>
    <w:rsid w:val="00A76F42"/>
    <w:rsid w:val="00A84226"/>
    <w:rsid w:val="00A900A5"/>
    <w:rsid w:val="00AB50A2"/>
    <w:rsid w:val="00AB5142"/>
    <w:rsid w:val="00AD61E3"/>
    <w:rsid w:val="00AE3D72"/>
    <w:rsid w:val="00AE657A"/>
    <w:rsid w:val="00B0432D"/>
    <w:rsid w:val="00B0458D"/>
    <w:rsid w:val="00B106AC"/>
    <w:rsid w:val="00B212B2"/>
    <w:rsid w:val="00B27EB3"/>
    <w:rsid w:val="00B43AE5"/>
    <w:rsid w:val="00B65FDA"/>
    <w:rsid w:val="00B66DB8"/>
    <w:rsid w:val="00B90B5B"/>
    <w:rsid w:val="00B91510"/>
    <w:rsid w:val="00BA08FE"/>
    <w:rsid w:val="00BB3DA7"/>
    <w:rsid w:val="00BB4E76"/>
    <w:rsid w:val="00BC198B"/>
    <w:rsid w:val="00BC764F"/>
    <w:rsid w:val="00BD22FB"/>
    <w:rsid w:val="00BD3299"/>
    <w:rsid w:val="00BD68BB"/>
    <w:rsid w:val="00BD771C"/>
    <w:rsid w:val="00C079BC"/>
    <w:rsid w:val="00C13536"/>
    <w:rsid w:val="00C1791E"/>
    <w:rsid w:val="00C2661E"/>
    <w:rsid w:val="00C30BA2"/>
    <w:rsid w:val="00C40615"/>
    <w:rsid w:val="00C44FD8"/>
    <w:rsid w:val="00C4506A"/>
    <w:rsid w:val="00C50AD8"/>
    <w:rsid w:val="00C53736"/>
    <w:rsid w:val="00C54E9D"/>
    <w:rsid w:val="00C570F9"/>
    <w:rsid w:val="00C602C0"/>
    <w:rsid w:val="00C628A7"/>
    <w:rsid w:val="00C63A70"/>
    <w:rsid w:val="00C6413C"/>
    <w:rsid w:val="00C66584"/>
    <w:rsid w:val="00C6709A"/>
    <w:rsid w:val="00C72841"/>
    <w:rsid w:val="00C74C55"/>
    <w:rsid w:val="00C756F8"/>
    <w:rsid w:val="00C76BD0"/>
    <w:rsid w:val="00C80D8D"/>
    <w:rsid w:val="00C834A2"/>
    <w:rsid w:val="00C837AE"/>
    <w:rsid w:val="00CA3A1E"/>
    <w:rsid w:val="00CA712F"/>
    <w:rsid w:val="00CB4F25"/>
    <w:rsid w:val="00CD4B0D"/>
    <w:rsid w:val="00CE15AE"/>
    <w:rsid w:val="00CE36E1"/>
    <w:rsid w:val="00D2122D"/>
    <w:rsid w:val="00D30D11"/>
    <w:rsid w:val="00D4051D"/>
    <w:rsid w:val="00D455F0"/>
    <w:rsid w:val="00D560B8"/>
    <w:rsid w:val="00D578A7"/>
    <w:rsid w:val="00D62B19"/>
    <w:rsid w:val="00D65B9F"/>
    <w:rsid w:val="00D76B70"/>
    <w:rsid w:val="00D811D7"/>
    <w:rsid w:val="00DA5FEF"/>
    <w:rsid w:val="00DA696A"/>
    <w:rsid w:val="00DB3DED"/>
    <w:rsid w:val="00DB428E"/>
    <w:rsid w:val="00DB502F"/>
    <w:rsid w:val="00DB6D54"/>
    <w:rsid w:val="00DC7396"/>
    <w:rsid w:val="00DD260C"/>
    <w:rsid w:val="00DE2478"/>
    <w:rsid w:val="00DF024B"/>
    <w:rsid w:val="00DF12AC"/>
    <w:rsid w:val="00DF54E8"/>
    <w:rsid w:val="00DF6697"/>
    <w:rsid w:val="00E2689A"/>
    <w:rsid w:val="00E31814"/>
    <w:rsid w:val="00E36B91"/>
    <w:rsid w:val="00E40BFF"/>
    <w:rsid w:val="00E42937"/>
    <w:rsid w:val="00E52DC0"/>
    <w:rsid w:val="00E64546"/>
    <w:rsid w:val="00E665AF"/>
    <w:rsid w:val="00E7473D"/>
    <w:rsid w:val="00E77551"/>
    <w:rsid w:val="00E833A0"/>
    <w:rsid w:val="00EA0903"/>
    <w:rsid w:val="00EA48D6"/>
    <w:rsid w:val="00EC0753"/>
    <w:rsid w:val="00EC1D0E"/>
    <w:rsid w:val="00EC2514"/>
    <w:rsid w:val="00EC40AB"/>
    <w:rsid w:val="00EC6331"/>
    <w:rsid w:val="00ED454A"/>
    <w:rsid w:val="00EF0B1E"/>
    <w:rsid w:val="00EF47DB"/>
    <w:rsid w:val="00EF6BAF"/>
    <w:rsid w:val="00F22AED"/>
    <w:rsid w:val="00F301B4"/>
    <w:rsid w:val="00F358EE"/>
    <w:rsid w:val="00F4180D"/>
    <w:rsid w:val="00F422A1"/>
    <w:rsid w:val="00F44AAE"/>
    <w:rsid w:val="00F4717E"/>
    <w:rsid w:val="00F55394"/>
    <w:rsid w:val="00F64D18"/>
    <w:rsid w:val="00F74ED9"/>
    <w:rsid w:val="00F761CB"/>
    <w:rsid w:val="00F83EEE"/>
    <w:rsid w:val="00F91742"/>
    <w:rsid w:val="00F95ED4"/>
    <w:rsid w:val="00FA018E"/>
    <w:rsid w:val="00FA1520"/>
    <w:rsid w:val="00FA5791"/>
    <w:rsid w:val="00FA5797"/>
    <w:rsid w:val="00FA63CF"/>
    <w:rsid w:val="00FB7EBA"/>
    <w:rsid w:val="00FC2175"/>
    <w:rsid w:val="00FC6CE1"/>
    <w:rsid w:val="00FC780F"/>
    <w:rsid w:val="00FD2DC2"/>
    <w:rsid w:val="00FE3154"/>
    <w:rsid w:val="00FF39C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FCE090-BF13-41AD-8C1D-5B6C3003C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C6331"/>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lang w:val="en-GB"/>
    </w:rPr>
  </w:style>
  <w:style w:type="paragraph" w:styleId="Heading2">
    <w:name w:val="heading 2"/>
    <w:basedOn w:val="Normal"/>
    <w:next w:val="Normal"/>
    <w:link w:val="Heading2Char"/>
    <w:uiPriority w:val="9"/>
    <w:unhideWhenUsed/>
    <w:qFormat/>
    <w:rsid w:val="00EC6331"/>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lang w:val="en-GB"/>
    </w:rPr>
  </w:style>
  <w:style w:type="paragraph" w:styleId="Heading3">
    <w:name w:val="heading 3"/>
    <w:basedOn w:val="Normal"/>
    <w:next w:val="Normal"/>
    <w:link w:val="Heading3Char"/>
    <w:uiPriority w:val="9"/>
    <w:semiHidden/>
    <w:unhideWhenUsed/>
    <w:qFormat/>
    <w:rsid w:val="00EC6331"/>
    <w:pPr>
      <w:keepNext/>
      <w:keepLines/>
      <w:numPr>
        <w:ilvl w:val="2"/>
        <w:numId w:val="4"/>
      </w:numPr>
      <w:spacing w:before="200" w:after="0"/>
      <w:outlineLvl w:val="2"/>
    </w:pPr>
    <w:rPr>
      <w:rFonts w:asciiTheme="majorHAnsi" w:eastAsiaTheme="majorEastAsia" w:hAnsiTheme="majorHAnsi" w:cstheme="majorBidi"/>
      <w:b/>
      <w:bCs/>
      <w:color w:val="4F81BD" w:themeColor="accent1"/>
      <w:lang w:val="en-GB"/>
    </w:rPr>
  </w:style>
  <w:style w:type="paragraph" w:styleId="Heading4">
    <w:name w:val="heading 4"/>
    <w:basedOn w:val="Normal"/>
    <w:next w:val="Normal"/>
    <w:link w:val="Heading4Char"/>
    <w:uiPriority w:val="9"/>
    <w:semiHidden/>
    <w:unhideWhenUsed/>
    <w:qFormat/>
    <w:rsid w:val="00EC6331"/>
    <w:pPr>
      <w:keepNext/>
      <w:keepLines/>
      <w:numPr>
        <w:ilvl w:val="3"/>
        <w:numId w:val="4"/>
      </w:numPr>
      <w:spacing w:before="200" w:after="0"/>
      <w:outlineLvl w:val="3"/>
    </w:pPr>
    <w:rPr>
      <w:rFonts w:asciiTheme="majorHAnsi" w:eastAsiaTheme="majorEastAsia" w:hAnsiTheme="majorHAnsi" w:cstheme="majorBidi"/>
      <w:b/>
      <w:bCs/>
      <w:i/>
      <w:iCs/>
      <w:color w:val="4F81BD" w:themeColor="accent1"/>
      <w:lang w:val="en-GB"/>
    </w:rPr>
  </w:style>
  <w:style w:type="paragraph" w:styleId="Heading5">
    <w:name w:val="heading 5"/>
    <w:basedOn w:val="Normal"/>
    <w:next w:val="Normal"/>
    <w:link w:val="Heading5Char"/>
    <w:uiPriority w:val="9"/>
    <w:semiHidden/>
    <w:unhideWhenUsed/>
    <w:qFormat/>
    <w:rsid w:val="00EC6331"/>
    <w:pPr>
      <w:keepNext/>
      <w:keepLines/>
      <w:numPr>
        <w:ilvl w:val="4"/>
        <w:numId w:val="4"/>
      </w:numPr>
      <w:spacing w:before="200" w:after="0"/>
      <w:outlineLvl w:val="4"/>
    </w:pPr>
    <w:rPr>
      <w:rFonts w:asciiTheme="majorHAnsi" w:eastAsiaTheme="majorEastAsia" w:hAnsiTheme="majorHAnsi" w:cstheme="majorBidi"/>
      <w:color w:val="243F60" w:themeColor="accent1" w:themeShade="7F"/>
      <w:lang w:val="en-GB"/>
    </w:rPr>
  </w:style>
  <w:style w:type="paragraph" w:styleId="Heading6">
    <w:name w:val="heading 6"/>
    <w:basedOn w:val="Normal"/>
    <w:next w:val="Normal"/>
    <w:link w:val="Heading6Char"/>
    <w:uiPriority w:val="9"/>
    <w:semiHidden/>
    <w:unhideWhenUsed/>
    <w:qFormat/>
    <w:rsid w:val="00EC6331"/>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lang w:val="en-GB"/>
    </w:rPr>
  </w:style>
  <w:style w:type="paragraph" w:styleId="Heading7">
    <w:name w:val="heading 7"/>
    <w:basedOn w:val="Normal"/>
    <w:next w:val="Normal"/>
    <w:link w:val="Heading7Char"/>
    <w:uiPriority w:val="9"/>
    <w:semiHidden/>
    <w:unhideWhenUsed/>
    <w:qFormat/>
    <w:rsid w:val="00EC6331"/>
    <w:pPr>
      <w:keepNext/>
      <w:keepLines/>
      <w:numPr>
        <w:ilvl w:val="6"/>
        <w:numId w:val="4"/>
      </w:numPr>
      <w:spacing w:before="200" w:after="0"/>
      <w:outlineLvl w:val="6"/>
    </w:pPr>
    <w:rPr>
      <w:rFonts w:asciiTheme="majorHAnsi" w:eastAsiaTheme="majorEastAsia" w:hAnsiTheme="majorHAnsi" w:cstheme="majorBidi"/>
      <w:i/>
      <w:iCs/>
      <w:color w:val="404040" w:themeColor="text1" w:themeTint="BF"/>
      <w:lang w:val="en-GB"/>
    </w:rPr>
  </w:style>
  <w:style w:type="paragraph" w:styleId="Heading8">
    <w:name w:val="heading 8"/>
    <w:basedOn w:val="Normal"/>
    <w:next w:val="Normal"/>
    <w:link w:val="Heading8Char"/>
    <w:uiPriority w:val="9"/>
    <w:semiHidden/>
    <w:unhideWhenUsed/>
    <w:qFormat/>
    <w:rsid w:val="00EC633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lang w:val="en-GB"/>
    </w:rPr>
  </w:style>
  <w:style w:type="paragraph" w:styleId="Heading9">
    <w:name w:val="heading 9"/>
    <w:basedOn w:val="Normal"/>
    <w:next w:val="Normal"/>
    <w:link w:val="Heading9Char"/>
    <w:uiPriority w:val="9"/>
    <w:semiHidden/>
    <w:unhideWhenUsed/>
    <w:qFormat/>
    <w:rsid w:val="00EC633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94E"/>
    <w:pPr>
      <w:ind w:left="720"/>
      <w:contextualSpacing/>
    </w:pPr>
  </w:style>
  <w:style w:type="paragraph" w:styleId="Footer">
    <w:name w:val="footer"/>
    <w:basedOn w:val="Normal"/>
    <w:next w:val="Normal"/>
    <w:link w:val="FooterChar"/>
    <w:uiPriority w:val="99"/>
    <w:rsid w:val="00053F65"/>
    <w:pPr>
      <w:autoSpaceDE w:val="0"/>
      <w:autoSpaceDN w:val="0"/>
      <w:adjustRightInd w:val="0"/>
      <w:spacing w:after="0" w:line="240" w:lineRule="auto"/>
    </w:pPr>
    <w:rPr>
      <w:rFonts w:ascii="LDINFL+CourierNewPSMT" w:hAnsi="LDINFL+CourierNewPSMT"/>
      <w:sz w:val="24"/>
      <w:szCs w:val="24"/>
    </w:rPr>
  </w:style>
  <w:style w:type="character" w:customStyle="1" w:styleId="FooterChar">
    <w:name w:val="Footer Char"/>
    <w:basedOn w:val="DefaultParagraphFont"/>
    <w:link w:val="Footer"/>
    <w:uiPriority w:val="99"/>
    <w:rsid w:val="00053F65"/>
    <w:rPr>
      <w:rFonts w:ascii="LDINFL+CourierNewPSMT" w:hAnsi="LDINFL+CourierNewPSMT"/>
      <w:sz w:val="24"/>
      <w:szCs w:val="24"/>
    </w:rPr>
  </w:style>
  <w:style w:type="paragraph" w:styleId="BalloonText">
    <w:name w:val="Balloon Text"/>
    <w:basedOn w:val="Normal"/>
    <w:link w:val="BalloonTextChar"/>
    <w:uiPriority w:val="99"/>
    <w:semiHidden/>
    <w:unhideWhenUsed/>
    <w:rsid w:val="00667B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BC8"/>
    <w:rPr>
      <w:rFonts w:ascii="Tahoma" w:hAnsi="Tahoma" w:cs="Tahoma"/>
      <w:sz w:val="16"/>
      <w:szCs w:val="16"/>
    </w:rPr>
  </w:style>
  <w:style w:type="character" w:customStyle="1" w:styleId="Heading1Char">
    <w:name w:val="Heading 1 Char"/>
    <w:basedOn w:val="DefaultParagraphFont"/>
    <w:link w:val="Heading1"/>
    <w:uiPriority w:val="9"/>
    <w:rsid w:val="00EC6331"/>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EC6331"/>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semiHidden/>
    <w:rsid w:val="00EC6331"/>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semiHidden/>
    <w:rsid w:val="00EC6331"/>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semiHidden/>
    <w:rsid w:val="00EC6331"/>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semiHidden/>
    <w:rsid w:val="00EC6331"/>
    <w:rPr>
      <w:rFonts w:asciiTheme="majorHAnsi" w:eastAsiaTheme="majorEastAsia" w:hAnsiTheme="majorHAnsi" w:cstheme="majorBidi"/>
      <w:i/>
      <w:iCs/>
      <w:color w:val="243F60" w:themeColor="accent1" w:themeShade="7F"/>
      <w:lang w:val="en-GB"/>
    </w:rPr>
  </w:style>
  <w:style w:type="character" w:customStyle="1" w:styleId="Heading7Char">
    <w:name w:val="Heading 7 Char"/>
    <w:basedOn w:val="DefaultParagraphFont"/>
    <w:link w:val="Heading7"/>
    <w:uiPriority w:val="9"/>
    <w:semiHidden/>
    <w:rsid w:val="00EC6331"/>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uiPriority w:val="9"/>
    <w:semiHidden/>
    <w:rsid w:val="00EC6331"/>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EC6331"/>
    <w:rPr>
      <w:rFonts w:asciiTheme="majorHAnsi" w:eastAsiaTheme="majorEastAsia" w:hAnsiTheme="majorHAnsi" w:cstheme="majorBidi"/>
      <w:i/>
      <w:iCs/>
      <w:color w:val="404040" w:themeColor="text1" w:themeTint="BF"/>
      <w:sz w:val="20"/>
      <w:szCs w:val="20"/>
      <w:lang w:val="en-GB"/>
    </w:rPr>
  </w:style>
  <w:style w:type="character" w:styleId="Hyperlink">
    <w:name w:val="Hyperlink"/>
    <w:basedOn w:val="DefaultParagraphFont"/>
    <w:uiPriority w:val="99"/>
    <w:unhideWhenUsed/>
    <w:rsid w:val="00EC6331"/>
    <w:rPr>
      <w:color w:val="0000FF" w:themeColor="hyperlink"/>
      <w:u w:val="single"/>
    </w:rPr>
  </w:style>
  <w:style w:type="character" w:styleId="FollowedHyperlink">
    <w:name w:val="FollowedHyperlink"/>
    <w:basedOn w:val="DefaultParagraphFont"/>
    <w:uiPriority w:val="99"/>
    <w:semiHidden/>
    <w:unhideWhenUsed/>
    <w:rsid w:val="00FC780F"/>
    <w:rPr>
      <w:color w:val="800080" w:themeColor="followedHyperlink"/>
      <w:u w:val="single"/>
    </w:rPr>
  </w:style>
  <w:style w:type="paragraph" w:styleId="Title">
    <w:name w:val="Title"/>
    <w:basedOn w:val="Normal"/>
    <w:next w:val="Normal"/>
    <w:link w:val="TitleChar"/>
    <w:uiPriority w:val="10"/>
    <w:qFormat/>
    <w:rsid w:val="00FC78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GB"/>
    </w:rPr>
  </w:style>
  <w:style w:type="character" w:customStyle="1" w:styleId="TitleChar">
    <w:name w:val="Title Char"/>
    <w:basedOn w:val="DefaultParagraphFont"/>
    <w:link w:val="Title"/>
    <w:uiPriority w:val="10"/>
    <w:rsid w:val="00FC780F"/>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BodyText12pt">
    <w:name w:val="Style Body Text + 12 pt"/>
    <w:basedOn w:val="Normal"/>
    <w:rsid w:val="00FC780F"/>
    <w:rPr>
      <w:lang w:val="en-GB"/>
    </w:rPr>
  </w:style>
  <w:style w:type="paragraph" w:styleId="BodyText">
    <w:name w:val="Body Text"/>
    <w:next w:val="StyleBodyText12pt"/>
    <w:link w:val="BodyTextChar"/>
    <w:uiPriority w:val="99"/>
    <w:semiHidden/>
    <w:unhideWhenUsed/>
    <w:rsid w:val="00FC780F"/>
    <w:pPr>
      <w:spacing w:after="120"/>
    </w:pPr>
  </w:style>
  <w:style w:type="character" w:customStyle="1" w:styleId="BodyTextChar">
    <w:name w:val="Body Text Char"/>
    <w:basedOn w:val="DefaultParagraphFont"/>
    <w:link w:val="BodyText"/>
    <w:uiPriority w:val="99"/>
    <w:semiHidden/>
    <w:rsid w:val="00FC780F"/>
  </w:style>
  <w:style w:type="paragraph" w:styleId="Header">
    <w:name w:val="header"/>
    <w:basedOn w:val="Normal"/>
    <w:link w:val="HeaderChar"/>
    <w:unhideWhenUsed/>
    <w:rsid w:val="00D65B9F"/>
    <w:pPr>
      <w:tabs>
        <w:tab w:val="center" w:pos="4252"/>
        <w:tab w:val="right" w:pos="8504"/>
      </w:tabs>
      <w:spacing w:after="0" w:line="240" w:lineRule="auto"/>
    </w:pPr>
  </w:style>
  <w:style w:type="character" w:customStyle="1" w:styleId="HeaderChar">
    <w:name w:val="Header Char"/>
    <w:basedOn w:val="DefaultParagraphFont"/>
    <w:link w:val="Header"/>
    <w:rsid w:val="00D65B9F"/>
  </w:style>
  <w:style w:type="character" w:styleId="CommentReference">
    <w:name w:val="annotation reference"/>
    <w:basedOn w:val="DefaultParagraphFont"/>
    <w:uiPriority w:val="99"/>
    <w:semiHidden/>
    <w:unhideWhenUsed/>
    <w:rsid w:val="0089555F"/>
    <w:rPr>
      <w:sz w:val="16"/>
      <w:szCs w:val="16"/>
    </w:rPr>
  </w:style>
  <w:style w:type="paragraph" w:styleId="CommentText">
    <w:name w:val="annotation text"/>
    <w:basedOn w:val="Normal"/>
    <w:link w:val="CommentTextChar"/>
    <w:uiPriority w:val="99"/>
    <w:semiHidden/>
    <w:unhideWhenUsed/>
    <w:rsid w:val="0089555F"/>
    <w:pPr>
      <w:spacing w:line="240" w:lineRule="auto"/>
    </w:pPr>
    <w:rPr>
      <w:sz w:val="20"/>
      <w:szCs w:val="20"/>
    </w:rPr>
  </w:style>
  <w:style w:type="character" w:customStyle="1" w:styleId="CommentTextChar">
    <w:name w:val="Comment Text Char"/>
    <w:basedOn w:val="DefaultParagraphFont"/>
    <w:link w:val="CommentText"/>
    <w:uiPriority w:val="99"/>
    <w:semiHidden/>
    <w:rsid w:val="0089555F"/>
    <w:rPr>
      <w:sz w:val="20"/>
      <w:szCs w:val="20"/>
    </w:rPr>
  </w:style>
  <w:style w:type="paragraph" w:styleId="CommentSubject">
    <w:name w:val="annotation subject"/>
    <w:basedOn w:val="CommentText"/>
    <w:next w:val="CommentText"/>
    <w:link w:val="CommentSubjectChar"/>
    <w:uiPriority w:val="99"/>
    <w:semiHidden/>
    <w:unhideWhenUsed/>
    <w:rsid w:val="0089555F"/>
    <w:rPr>
      <w:b/>
      <w:bCs/>
    </w:rPr>
  </w:style>
  <w:style w:type="character" w:customStyle="1" w:styleId="CommentSubjectChar">
    <w:name w:val="Comment Subject Char"/>
    <w:basedOn w:val="CommentTextChar"/>
    <w:link w:val="CommentSubject"/>
    <w:uiPriority w:val="99"/>
    <w:semiHidden/>
    <w:rsid w:val="0089555F"/>
    <w:rPr>
      <w:b/>
      <w:bCs/>
      <w:sz w:val="20"/>
      <w:szCs w:val="20"/>
    </w:rPr>
  </w:style>
  <w:style w:type="paragraph" w:styleId="Revision">
    <w:name w:val="Revision"/>
    <w:hidden/>
    <w:uiPriority w:val="99"/>
    <w:semiHidden/>
    <w:rsid w:val="00414EA2"/>
    <w:pPr>
      <w:spacing w:after="0" w:line="240" w:lineRule="auto"/>
    </w:pPr>
  </w:style>
  <w:style w:type="paragraph" w:styleId="Quote">
    <w:name w:val="Quote"/>
    <w:basedOn w:val="Normal"/>
    <w:next w:val="Normal"/>
    <w:link w:val="QuoteChar"/>
    <w:uiPriority w:val="29"/>
    <w:qFormat/>
    <w:rsid w:val="004803EF"/>
    <w:rPr>
      <w:i/>
      <w:iCs/>
      <w:color w:val="000000" w:themeColor="text1"/>
    </w:rPr>
  </w:style>
  <w:style w:type="character" w:customStyle="1" w:styleId="QuoteChar">
    <w:name w:val="Quote Char"/>
    <w:basedOn w:val="DefaultParagraphFont"/>
    <w:link w:val="Quote"/>
    <w:uiPriority w:val="29"/>
    <w:rsid w:val="004803EF"/>
    <w:rPr>
      <w:i/>
      <w:iCs/>
      <w:color w:val="000000" w:themeColor="text1"/>
    </w:rPr>
  </w:style>
  <w:style w:type="paragraph" w:styleId="HTMLPreformatted">
    <w:name w:val="HTML Preformatted"/>
    <w:basedOn w:val="Normal"/>
    <w:link w:val="HTMLPreformattedChar"/>
    <w:uiPriority w:val="99"/>
    <w:unhideWhenUsed/>
    <w:rsid w:val="002F6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F694C"/>
    <w:rPr>
      <w:rFonts w:ascii="Courier New" w:eastAsia="Times New Roman" w:hAnsi="Courier New" w:cs="Courier New"/>
      <w:sz w:val="20"/>
      <w:szCs w:val="20"/>
    </w:rPr>
  </w:style>
  <w:style w:type="paragraph" w:customStyle="1" w:styleId="Pergunta">
    <w:name w:val="Pergunta"/>
    <w:basedOn w:val="Normal"/>
    <w:link w:val="PerguntaChar"/>
    <w:qFormat/>
    <w:rsid w:val="00365906"/>
    <w:pPr>
      <w:keepLines/>
      <w:numPr>
        <w:numId w:val="24"/>
      </w:numPr>
      <w:spacing w:before="240" w:after="60" w:line="240" w:lineRule="auto"/>
      <w:jc w:val="both"/>
    </w:pPr>
    <w:rPr>
      <w:rFonts w:asciiTheme="majorHAnsi" w:eastAsia="Times New Roman" w:hAnsiTheme="majorHAnsi" w:cs="Times New Roman"/>
      <w:sz w:val="24"/>
      <w:szCs w:val="24"/>
      <w:lang w:eastAsia="en-US"/>
    </w:rPr>
  </w:style>
  <w:style w:type="character" w:customStyle="1" w:styleId="PerguntaChar">
    <w:name w:val="Pergunta Char"/>
    <w:basedOn w:val="DefaultParagraphFont"/>
    <w:link w:val="Pergunta"/>
    <w:rsid w:val="00365906"/>
    <w:rPr>
      <w:rFonts w:asciiTheme="majorHAnsi" w:eastAsia="Times New Roman" w:hAnsiTheme="majorHAnsi" w:cs="Times New Roman"/>
      <w:sz w:val="24"/>
      <w:szCs w:val="24"/>
      <w:lang w:eastAsia="en-US"/>
    </w:rPr>
  </w:style>
  <w:style w:type="paragraph" w:customStyle="1" w:styleId="Hipotese">
    <w:name w:val="Hipotese"/>
    <w:basedOn w:val="NoSpacing"/>
    <w:link w:val="HipoteseChar"/>
    <w:qFormat/>
    <w:rsid w:val="00653AD9"/>
    <w:pPr>
      <w:spacing w:before="80" w:after="80"/>
      <w:ind w:left="216"/>
      <w:jc w:val="both"/>
    </w:pPr>
    <w:rPr>
      <w:rFonts w:asciiTheme="majorHAnsi" w:eastAsia="Times New Roman" w:hAnsiTheme="majorHAnsi" w:cs="Times New Roman"/>
      <w:szCs w:val="32"/>
      <w:lang w:eastAsia="en-US"/>
    </w:rPr>
  </w:style>
  <w:style w:type="character" w:customStyle="1" w:styleId="HipoteseChar">
    <w:name w:val="Hipotese Char"/>
    <w:basedOn w:val="DefaultParagraphFont"/>
    <w:link w:val="Hipotese"/>
    <w:rsid w:val="00653AD9"/>
    <w:rPr>
      <w:rFonts w:asciiTheme="majorHAnsi" w:eastAsia="Times New Roman" w:hAnsiTheme="majorHAnsi" w:cs="Times New Roman"/>
      <w:szCs w:val="32"/>
      <w:lang w:eastAsia="en-US"/>
    </w:rPr>
  </w:style>
  <w:style w:type="paragraph" w:styleId="NoSpacing">
    <w:name w:val="No Spacing"/>
    <w:uiPriority w:val="1"/>
    <w:qFormat/>
    <w:rsid w:val="00653AD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24358">
      <w:bodyDiv w:val="1"/>
      <w:marLeft w:val="0"/>
      <w:marRight w:val="0"/>
      <w:marTop w:val="0"/>
      <w:marBottom w:val="0"/>
      <w:divBdr>
        <w:top w:val="none" w:sz="0" w:space="0" w:color="auto"/>
        <w:left w:val="none" w:sz="0" w:space="0" w:color="auto"/>
        <w:bottom w:val="none" w:sz="0" w:space="0" w:color="auto"/>
        <w:right w:val="none" w:sz="0" w:space="0" w:color="auto"/>
      </w:divBdr>
    </w:div>
    <w:div w:id="114254685">
      <w:bodyDiv w:val="1"/>
      <w:marLeft w:val="0"/>
      <w:marRight w:val="0"/>
      <w:marTop w:val="0"/>
      <w:marBottom w:val="0"/>
      <w:divBdr>
        <w:top w:val="none" w:sz="0" w:space="0" w:color="auto"/>
        <w:left w:val="none" w:sz="0" w:space="0" w:color="auto"/>
        <w:bottom w:val="none" w:sz="0" w:space="0" w:color="auto"/>
        <w:right w:val="none" w:sz="0" w:space="0" w:color="auto"/>
      </w:divBdr>
    </w:div>
    <w:div w:id="325784746">
      <w:bodyDiv w:val="1"/>
      <w:marLeft w:val="0"/>
      <w:marRight w:val="0"/>
      <w:marTop w:val="0"/>
      <w:marBottom w:val="0"/>
      <w:divBdr>
        <w:top w:val="none" w:sz="0" w:space="0" w:color="auto"/>
        <w:left w:val="none" w:sz="0" w:space="0" w:color="auto"/>
        <w:bottom w:val="none" w:sz="0" w:space="0" w:color="auto"/>
        <w:right w:val="none" w:sz="0" w:space="0" w:color="auto"/>
      </w:divBdr>
    </w:div>
    <w:div w:id="704870794">
      <w:bodyDiv w:val="1"/>
      <w:marLeft w:val="0"/>
      <w:marRight w:val="0"/>
      <w:marTop w:val="0"/>
      <w:marBottom w:val="0"/>
      <w:divBdr>
        <w:top w:val="none" w:sz="0" w:space="0" w:color="auto"/>
        <w:left w:val="none" w:sz="0" w:space="0" w:color="auto"/>
        <w:bottom w:val="none" w:sz="0" w:space="0" w:color="auto"/>
        <w:right w:val="none" w:sz="0" w:space="0" w:color="auto"/>
      </w:divBdr>
    </w:div>
    <w:div w:id="1260522628">
      <w:bodyDiv w:val="1"/>
      <w:marLeft w:val="0"/>
      <w:marRight w:val="0"/>
      <w:marTop w:val="0"/>
      <w:marBottom w:val="0"/>
      <w:divBdr>
        <w:top w:val="none" w:sz="0" w:space="0" w:color="auto"/>
        <w:left w:val="none" w:sz="0" w:space="0" w:color="auto"/>
        <w:bottom w:val="none" w:sz="0" w:space="0" w:color="auto"/>
        <w:right w:val="none" w:sz="0" w:space="0" w:color="auto"/>
      </w:divBdr>
    </w:div>
    <w:div w:id="1320426997">
      <w:bodyDiv w:val="1"/>
      <w:marLeft w:val="0"/>
      <w:marRight w:val="0"/>
      <w:marTop w:val="0"/>
      <w:marBottom w:val="0"/>
      <w:divBdr>
        <w:top w:val="none" w:sz="0" w:space="0" w:color="auto"/>
        <w:left w:val="none" w:sz="0" w:space="0" w:color="auto"/>
        <w:bottom w:val="none" w:sz="0" w:space="0" w:color="auto"/>
        <w:right w:val="none" w:sz="0" w:space="0" w:color="auto"/>
      </w:divBdr>
    </w:div>
    <w:div w:id="2026128034">
      <w:bodyDiv w:val="1"/>
      <w:marLeft w:val="0"/>
      <w:marRight w:val="0"/>
      <w:marTop w:val="0"/>
      <w:marBottom w:val="0"/>
      <w:divBdr>
        <w:top w:val="none" w:sz="0" w:space="0" w:color="auto"/>
        <w:left w:val="none" w:sz="0" w:space="0" w:color="auto"/>
        <w:bottom w:val="none" w:sz="0" w:space="0" w:color="auto"/>
        <w:right w:val="none" w:sz="0" w:space="0" w:color="auto"/>
      </w:divBdr>
    </w:div>
    <w:div w:id="2139034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92D1EE-1DCA-46C6-A866-4C5E0C059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3</Pages>
  <Words>1915</Words>
  <Characters>10342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ISEL</Company>
  <LinksUpToDate>false</LinksUpToDate>
  <CharactersWithSpaces>12233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valmeida</dc:creator>
  <cp:lastModifiedBy>Vitor Almeida</cp:lastModifiedBy>
  <cp:revision>9</cp:revision>
  <cp:lastPrinted>2016-11-16T11:59:00Z</cp:lastPrinted>
  <dcterms:created xsi:type="dcterms:W3CDTF">2018-12-01T10:16:00Z</dcterms:created>
  <dcterms:modified xsi:type="dcterms:W3CDTF">2018-12-03T13:30:00Z</dcterms:modified>
</cp:coreProperties>
</file>