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25207357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– Exercícios 23 </w:t>
      </w:r>
      <w:r w:rsidR="005775AC">
        <w:rPr>
          <w:b/>
          <w:bCs/>
          <w:sz w:val="32"/>
          <w:szCs w:val="32"/>
        </w:rPr>
        <w:t xml:space="preserve">e 24 </w:t>
      </w:r>
      <w:r w:rsidRPr="00E33202">
        <w:rPr>
          <w:b/>
          <w:bCs/>
          <w:sz w:val="32"/>
          <w:szCs w:val="32"/>
        </w:rPr>
        <w:t>setembro 2025</w:t>
      </w:r>
    </w:p>
    <w:p w14:paraId="0B483037" w14:textId="0FA27C60" w:rsidR="00E35219" w:rsidRDefault="00E33202">
      <w:r>
        <w:t xml:space="preserve">Nota: Para cada um dos seguintes problemas resolva as seguintes alíneas: i) identificar os sensores, </w:t>
      </w:r>
      <w:proofErr w:type="spellStart"/>
      <w:r>
        <w:t>ii</w:t>
      </w:r>
      <w:proofErr w:type="spellEnd"/>
      <w:r>
        <w:t xml:space="preserve">) Tabela de verdade, </w:t>
      </w:r>
      <w:proofErr w:type="spellStart"/>
      <w:r>
        <w:t>iii</w:t>
      </w:r>
      <w:proofErr w:type="spellEnd"/>
      <w:r>
        <w:t>) Função resultante e v) Desenho da função resultante com portas elementares (AND, OR, NOT, XOR):</w:t>
      </w:r>
    </w:p>
    <w:p w14:paraId="03F5F2A6" w14:textId="77777777" w:rsidR="00E33202" w:rsidRDefault="00E33202"/>
    <w:p w14:paraId="078055F1" w14:textId="0C856241" w:rsidR="00E35219" w:rsidRPr="00E35219" w:rsidRDefault="00E35219" w:rsidP="00E35219">
      <w:pPr>
        <w:pStyle w:val="PargrafodaLista"/>
        <w:numPr>
          <w:ilvl w:val="0"/>
          <w:numId w:val="1"/>
        </w:numPr>
        <w:jc w:val="both"/>
      </w:pPr>
      <w:r w:rsidRPr="00E35219">
        <w:t xml:space="preserve">A luz de segurança deve ligar quando houver presença </w:t>
      </w:r>
      <w:r w:rsidRPr="00E35219">
        <w:t xml:space="preserve">de alguém </w:t>
      </w:r>
      <w:r w:rsidRPr="00E35219">
        <w:t>e</w:t>
      </w:r>
      <w:r w:rsidRPr="00E35219">
        <w:t xml:space="preserve"> simultaneamente</w:t>
      </w:r>
      <w:r w:rsidRPr="00E35219">
        <w:t xml:space="preserve"> for de noite, exceto se estiver em manutenção (neste caso, fica sempre desligada).</w:t>
      </w:r>
    </w:p>
    <w:p w14:paraId="3E3D2CCD" w14:textId="175F7640" w:rsidR="00E35219" w:rsidRPr="00E35219" w:rsidRDefault="00E35219" w:rsidP="00E35219">
      <w:pPr>
        <w:pStyle w:val="PargrafodaLista"/>
        <w:numPr>
          <w:ilvl w:val="0"/>
          <w:numId w:val="1"/>
        </w:numPr>
        <w:jc w:val="both"/>
      </w:pPr>
      <w:r w:rsidRPr="00E35219">
        <w:t xml:space="preserve">A porta abre se </w:t>
      </w:r>
      <w:r>
        <w:t>e só se</w:t>
      </w:r>
      <w:r w:rsidRPr="00E35219">
        <w:t>(cartão válido</w:t>
      </w:r>
      <w:r>
        <w:t xml:space="preserve"> inserido</w:t>
      </w:r>
      <w:r w:rsidRPr="00E35219">
        <w:t xml:space="preserve"> E </w:t>
      </w:r>
      <w:r>
        <w:t xml:space="preserve">em simultâneo o </w:t>
      </w:r>
      <w:r w:rsidRPr="00E35219">
        <w:t xml:space="preserve">PIN </w:t>
      </w:r>
      <w:r>
        <w:t xml:space="preserve">for </w:t>
      </w:r>
      <w:r w:rsidRPr="00E35219">
        <w:t xml:space="preserve">correto), desde que </w:t>
      </w:r>
      <w:r>
        <w:t>o</w:t>
      </w:r>
      <w:r w:rsidRPr="00E35219">
        <w:t xml:space="preserve"> alarme</w:t>
      </w:r>
      <w:r>
        <w:t xml:space="preserve"> não esteja ativo</w:t>
      </w:r>
      <w:r w:rsidRPr="00E35219">
        <w:t>. Em caso de emergência, a porta abre sempre.</w:t>
      </w:r>
    </w:p>
    <w:p w14:paraId="66515B39" w14:textId="42DF68A8" w:rsidR="00E35219" w:rsidRPr="00E35219" w:rsidRDefault="00E35219" w:rsidP="00E35219">
      <w:pPr>
        <w:pStyle w:val="PargrafodaLista"/>
        <w:numPr>
          <w:ilvl w:val="0"/>
          <w:numId w:val="1"/>
        </w:numPr>
        <w:jc w:val="both"/>
      </w:pPr>
      <w:r w:rsidRPr="00E35219">
        <w:t>O ventilador liga se a temperatura for alta ou a humidade for alta. Contudo, se estiver a chover, o ventilador só deve ligar quando temperatura alta E humidade alta (para evitar entrada de ar húmido).</w:t>
      </w:r>
    </w:p>
    <w:p w14:paraId="123D3F34" w14:textId="38AD40CB" w:rsidR="00E35219" w:rsidRPr="00E35219" w:rsidRDefault="00E35219" w:rsidP="00E35219">
      <w:pPr>
        <w:pStyle w:val="PargrafodaLista"/>
        <w:numPr>
          <w:ilvl w:val="0"/>
          <w:numId w:val="1"/>
        </w:numPr>
        <w:jc w:val="both"/>
      </w:pPr>
      <w:r w:rsidRPr="00E35219">
        <w:t xml:space="preserve">O alarme </w:t>
      </w:r>
      <w:r>
        <w:t xml:space="preserve">de falta de combustível </w:t>
      </w:r>
      <w:r w:rsidRPr="00E35219">
        <w:t xml:space="preserve">deve ativar se o nível estiver baixo. Se o veículo estiver inclinado, considera-se que o alarme só deve disparar quando nível baixo </w:t>
      </w:r>
      <w:r>
        <w:t>e em simultâneo o sensor de</w:t>
      </w:r>
      <w:r w:rsidRPr="00E35219">
        <w:t xml:space="preserve"> inclinação</w:t>
      </w:r>
      <w:r>
        <w:t xml:space="preserve"> elevada estiver desativado</w:t>
      </w:r>
      <w:r w:rsidRPr="00E35219">
        <w:t xml:space="preserve"> (para evitar falsos positivos em curvas).</w:t>
      </w:r>
    </w:p>
    <w:p w14:paraId="7A6281BE" w14:textId="37E28CA3" w:rsidR="00E35219" w:rsidRPr="00E35219" w:rsidRDefault="00E35219" w:rsidP="00E35219">
      <w:pPr>
        <w:pStyle w:val="PargrafodaLista"/>
        <w:numPr>
          <w:ilvl w:val="0"/>
          <w:numId w:val="1"/>
        </w:numPr>
        <w:jc w:val="both"/>
      </w:pPr>
      <w:r w:rsidRPr="00E35219">
        <w:t xml:space="preserve">Seleciona-se </w:t>
      </w:r>
      <w:r>
        <w:t>um</w:t>
      </w:r>
      <w:r w:rsidRPr="00E35219">
        <w:t xml:space="preserve"> gerador</w:t>
      </w:r>
      <w:r>
        <w:t xml:space="preserve"> elétrico</w:t>
      </w:r>
      <w:r w:rsidRPr="00E35219">
        <w:t xml:space="preserve"> quando a rede falha. Se ambos estão disponíveis, usa-se a rede, exceto se houver carga crítica e o modo poupança estiver ativo; nesse caso usa-se o gerador (prioridade à estabilidade). Se nenhum estiver disponível, saída indiferente (</w:t>
      </w:r>
      <w:r>
        <w:t>pode ser considerada</w:t>
      </w:r>
      <w:r w:rsidRPr="00E35219">
        <w:t xml:space="preserve"> como 0).</w:t>
      </w:r>
    </w:p>
    <w:p w14:paraId="5D1A2EB3" w14:textId="59E8B43E" w:rsidR="00E35219" w:rsidRDefault="00E35219" w:rsidP="00E35219">
      <w:pPr>
        <w:pStyle w:val="PargrafodaLista"/>
        <w:numPr>
          <w:ilvl w:val="0"/>
          <w:numId w:val="1"/>
        </w:numPr>
      </w:pPr>
      <w:r w:rsidRPr="00E35219">
        <w:t>Misturador industrial</w:t>
      </w:r>
      <w:r>
        <w:t xml:space="preserve">: </w:t>
      </w:r>
      <w:r w:rsidRPr="00E35219">
        <w:t>O motor só pode ligar se tampa fechada e chave presente.</w:t>
      </w:r>
      <w:r>
        <w:t xml:space="preserve"> Também só deve funcionar se a entrada de emergência estiver </w:t>
      </w:r>
      <w:r w:rsidR="00E33202">
        <w:t>desativada</w:t>
      </w:r>
      <w:r>
        <w:t>.</w:t>
      </w:r>
    </w:p>
    <w:p w14:paraId="3E34C594" w14:textId="20FCE7B5" w:rsidR="00E35219" w:rsidRDefault="00E33202" w:rsidP="00E35219">
      <w:pPr>
        <w:pStyle w:val="PargrafodaLista"/>
        <w:numPr>
          <w:ilvl w:val="0"/>
          <w:numId w:val="1"/>
        </w:numPr>
      </w:pPr>
      <w:r>
        <w:t>Para uma entrada de três bits sinalizar quando o número de bits ativos introduzido é par.</w:t>
      </w:r>
    </w:p>
    <w:p w14:paraId="5F17D213" w14:textId="6D39A91D" w:rsidR="00E33202" w:rsidRDefault="00E33202" w:rsidP="00E35219">
      <w:pPr>
        <w:pStyle w:val="PargrafodaLista"/>
        <w:numPr>
          <w:ilvl w:val="0"/>
          <w:numId w:val="1"/>
        </w:numPr>
      </w:pPr>
      <w:r>
        <w:t>Para uma entrada de quatro bits sinalizar quando o número introduzido corresponde a um número par.</w:t>
      </w:r>
    </w:p>
    <w:p w14:paraId="3D725971" w14:textId="067F7D20" w:rsidR="00E33202" w:rsidRDefault="00E33202" w:rsidP="00E35219">
      <w:pPr>
        <w:pStyle w:val="PargrafodaLista"/>
        <w:numPr>
          <w:ilvl w:val="0"/>
          <w:numId w:val="1"/>
        </w:numPr>
      </w:pPr>
      <w:r>
        <w:t>Para uma entrada de três bits sinalizar quando a soma dos bits introduzidos é um número impar.</w:t>
      </w:r>
    </w:p>
    <w:sectPr w:rsidR="00E33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54CFC"/>
    <w:rsid w:val="00206260"/>
    <w:rsid w:val="002F4213"/>
    <w:rsid w:val="00507B94"/>
    <w:rsid w:val="00560E14"/>
    <w:rsid w:val="005775AC"/>
    <w:rsid w:val="00B5151E"/>
    <w:rsid w:val="00E33202"/>
    <w:rsid w:val="00E3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1</cp:revision>
  <dcterms:created xsi:type="dcterms:W3CDTF">2025-09-23T12:22:00Z</dcterms:created>
  <dcterms:modified xsi:type="dcterms:W3CDTF">2025-09-23T12:43:00Z</dcterms:modified>
</cp:coreProperties>
</file>