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proofErr w:type="spellStart"/>
      <w:r w:rsidR="00B42B05">
        <w:rPr>
          <w:rFonts w:ascii="Arial" w:hAnsi="Arial" w:cs="Arial"/>
          <w:iCs/>
          <w:color w:val="000000"/>
          <w:sz w:val="16"/>
          <w:szCs w:val="16"/>
        </w:rPr>
        <w:t>contituem</w:t>
      </w:r>
      <w:proofErr w:type="spellEnd"/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8B13F9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Pr="00BE1441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CC1C9C">
        <w:rPr>
          <w:iCs/>
          <w:color w:val="000000"/>
        </w:rPr>
        <w:t xml:space="preserve">que efectua a controlo de qualidade numa unidade produtiva. Os produtos na linha de produção são identificados à custa dum código de barras que utiliza 4 bits. Os códigos de barras são adicionados aos produtos depois de estes passarem por um sistema de análise vídeo. O produto em análise deverá ser rejeitado sempre que a soma dos quatros bits seja superior a 4 e inferior a 9 (na base </w:t>
      </w:r>
      <w:proofErr w:type="gramStart"/>
      <w:r w:rsidR="00CC1C9C">
        <w:rPr>
          <w:iCs/>
          <w:color w:val="000000"/>
        </w:rPr>
        <w:t xml:space="preserve">10).  </w:t>
      </w:r>
      <w:proofErr w:type="gramEnd"/>
      <w:r w:rsidR="00CC1C9C">
        <w:rPr>
          <w:iCs/>
          <w:color w:val="000000"/>
        </w:rPr>
        <w:t>Nesse caso um alarme deverá ser accionado</w:t>
      </w:r>
    </w:p>
    <w:p w:rsidR="00A60E17" w:rsidRPr="00C76C67" w:rsidRDefault="00D015AA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D015AA">
        <w:rPr>
          <w:iCs/>
          <w:color w:val="000000"/>
        </w:rPr>
        <w:t>Determinar a função booleana que permite a implementação d</w:t>
      </w:r>
      <w:r>
        <w:rPr>
          <w:iCs/>
          <w:color w:val="000000"/>
        </w:rPr>
        <w:t>o</w:t>
      </w:r>
      <w:r w:rsidRPr="00D015AA">
        <w:rPr>
          <w:iCs/>
          <w:color w:val="000000"/>
        </w:rPr>
        <w:t xml:space="preserve"> sistema.</w:t>
      </w:r>
      <w:r>
        <w:rPr>
          <w:iCs/>
          <w:color w:val="000000"/>
        </w:rPr>
        <w:t xml:space="preserve"> </w:t>
      </w:r>
      <w:r w:rsidR="00B42B05" w:rsidRPr="00C76C67">
        <w:rPr>
          <w:iCs/>
          <w:color w:val="000000"/>
        </w:rPr>
        <w:t>Indique justificando quais as variáveis de entrada e saída presentes nos problema.</w:t>
      </w:r>
      <w:r w:rsidR="00865284" w:rsidRPr="00C76C67">
        <w:rPr>
          <w:iCs/>
          <w:color w:val="000000"/>
        </w:rPr>
        <w:t xml:space="preserve"> Apresentar a respectiva tabela de verdade. </w:t>
      </w: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C D + A B /C D + /A B C D + /A /B /C D +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 xml:space="preserve">+ A B C </w:t>
      </w:r>
      <w:r w:rsidR="00CC1C9C">
        <w:rPr>
          <w:iCs/>
          <w:color w:val="000000"/>
        </w:rPr>
        <w:t>/</w:t>
      </w:r>
      <w:r w:rsidR="00C76C67">
        <w:rPr>
          <w:iCs/>
          <w:color w:val="000000"/>
        </w:rPr>
        <w:t>D (</w:t>
      </w:r>
      <w:r w:rsidR="00A60E17">
        <w:rPr>
          <w:iCs/>
          <w:color w:val="000000"/>
        </w:rPr>
        <w:t>nesta e próximas alíneas</w:t>
      </w:r>
      <w:r w:rsidR="00B42B05">
        <w:rPr>
          <w:iCs/>
          <w:color w:val="000000"/>
        </w:rPr>
        <w:t>).</w:t>
      </w: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7B5B89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</w:t>
      </w:r>
      <w:r w:rsidR="00CC1C9C">
        <w:rPr>
          <w:iCs/>
          <w:color w:val="000000"/>
        </w:rPr>
        <w:t xml:space="preserve">um circuito que permite armazenar os últimos quatro estados </w:t>
      </w:r>
      <w:r w:rsidR="006666E6">
        <w:rPr>
          <w:iCs/>
          <w:color w:val="000000"/>
        </w:rPr>
        <w:t>gerados pela sua saída.</w:t>
      </w:r>
    </w:p>
    <w:p w:rsidR="00550CC4" w:rsidRDefault="00550CC4" w:rsidP="00550CC4">
      <w:pPr>
        <w:autoSpaceDE w:val="0"/>
        <w:autoSpaceDN w:val="0"/>
        <w:adjustRightInd w:val="0"/>
        <w:ind w:left="1080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307294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>Projectar um circuito sequencial síncrono</w:t>
      </w:r>
      <w:r w:rsidR="007B5B89">
        <w:rPr>
          <w:iCs/>
          <w:color w:val="000000"/>
        </w:rPr>
        <w:t xml:space="preserve">, que permita activar uma abertura dum cofre, sempre que num teclado é introduzida a sequencia </w:t>
      </w:r>
      <w:proofErr w:type="gramStart"/>
      <w:r w:rsidR="007B5B89">
        <w:rPr>
          <w:iCs/>
          <w:color w:val="000000"/>
        </w:rPr>
        <w:t>0010.</w:t>
      </w:r>
      <w:r w:rsidR="00307294" w:rsidRPr="00307294">
        <w:rPr>
          <w:iCs/>
          <w:color w:val="000000"/>
        </w:rPr>
        <w:t>.</w:t>
      </w:r>
      <w:proofErr w:type="gramEnd"/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proofErr w:type="spellStart"/>
      <w:r w:rsidRPr="0010474A">
        <w:rPr>
          <w:i/>
          <w:iCs/>
          <w:color w:val="000000"/>
        </w:rPr>
        <w:t>flip-flops</w:t>
      </w:r>
      <w:proofErr w:type="spellEnd"/>
      <w:r>
        <w:rPr>
          <w:iCs/>
          <w:color w:val="000000"/>
        </w:rPr>
        <w:t xml:space="preserve"> do tipo </w:t>
      </w:r>
      <w:r w:rsidR="00C76C67">
        <w:rPr>
          <w:iCs/>
          <w:color w:val="000000"/>
        </w:rPr>
        <w:t>JK</w:t>
      </w:r>
      <w:r>
        <w:rPr>
          <w:iCs/>
          <w:color w:val="000000"/>
        </w:rPr>
        <w:t>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 w:rsidSect="00E24EF5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79CD" w:rsidRDefault="001979CD">
      <w:r>
        <w:separator/>
      </w:r>
    </w:p>
  </w:endnote>
  <w:endnote w:type="continuationSeparator" w:id="0">
    <w:p w:rsidR="001979CD" w:rsidRDefault="001979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Pág.</w:t>
    </w:r>
    <w:proofErr w:type="spellEnd"/>
    <w:r>
      <w:rPr>
        <w:rFonts w:ascii="Arial" w:hAnsi="Arial" w:cs="Arial"/>
        <w:sz w:val="16"/>
        <w:szCs w:val="16"/>
      </w:rPr>
      <w:t xml:space="preserve"> </w:t>
    </w:r>
    <w:r w:rsidR="005305D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5305D0">
      <w:rPr>
        <w:rStyle w:val="Nmerodepgina"/>
        <w:rFonts w:ascii="Arial" w:hAnsi="Arial" w:cs="Arial"/>
        <w:sz w:val="16"/>
        <w:szCs w:val="16"/>
      </w:rPr>
      <w:fldChar w:fldCharType="separate"/>
    </w:r>
    <w:r w:rsidR="00D015AA">
      <w:rPr>
        <w:rStyle w:val="Nmerodepgina"/>
        <w:rFonts w:ascii="Arial" w:hAnsi="Arial" w:cs="Arial"/>
        <w:noProof/>
        <w:sz w:val="16"/>
        <w:szCs w:val="16"/>
      </w:rPr>
      <w:t>2</w:t>
    </w:r>
    <w:r w:rsidR="005305D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5305D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5305D0">
      <w:rPr>
        <w:rStyle w:val="Nmerodepgina"/>
        <w:rFonts w:ascii="Arial" w:hAnsi="Arial" w:cs="Arial"/>
        <w:sz w:val="16"/>
        <w:szCs w:val="16"/>
      </w:rPr>
      <w:fldChar w:fldCharType="separate"/>
    </w:r>
    <w:r w:rsidR="00D015AA">
      <w:rPr>
        <w:rStyle w:val="Nmerodepgina"/>
        <w:rFonts w:ascii="Arial" w:hAnsi="Arial" w:cs="Arial"/>
        <w:noProof/>
        <w:sz w:val="16"/>
        <w:szCs w:val="16"/>
      </w:rPr>
      <w:t>2</w:t>
    </w:r>
    <w:r w:rsidR="005305D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Pág.</w:t>
    </w:r>
    <w:proofErr w:type="spellEnd"/>
    <w:r>
      <w:rPr>
        <w:rFonts w:ascii="Arial" w:hAnsi="Arial" w:cs="Arial"/>
        <w:sz w:val="16"/>
        <w:szCs w:val="16"/>
      </w:rPr>
      <w:t xml:space="preserve"> </w:t>
    </w:r>
    <w:r w:rsidR="005305D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5305D0">
      <w:rPr>
        <w:rStyle w:val="Nmerodepgina"/>
        <w:rFonts w:ascii="Arial" w:hAnsi="Arial" w:cs="Arial"/>
        <w:sz w:val="16"/>
        <w:szCs w:val="16"/>
      </w:rPr>
      <w:fldChar w:fldCharType="separate"/>
    </w:r>
    <w:r w:rsidR="007B5B89">
      <w:rPr>
        <w:rStyle w:val="Nmerodepgina"/>
        <w:rFonts w:ascii="Arial" w:hAnsi="Arial" w:cs="Arial"/>
        <w:noProof/>
        <w:sz w:val="16"/>
        <w:szCs w:val="16"/>
      </w:rPr>
      <w:t>1</w:t>
    </w:r>
    <w:r w:rsidR="005305D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5305D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5305D0">
      <w:rPr>
        <w:rStyle w:val="Nmerodepgina"/>
        <w:rFonts w:ascii="Arial" w:hAnsi="Arial" w:cs="Arial"/>
        <w:sz w:val="16"/>
        <w:szCs w:val="16"/>
      </w:rPr>
      <w:fldChar w:fldCharType="separate"/>
    </w:r>
    <w:r w:rsidR="007B5B89">
      <w:rPr>
        <w:rStyle w:val="Nmerodepgina"/>
        <w:rFonts w:ascii="Arial" w:hAnsi="Arial" w:cs="Arial"/>
        <w:noProof/>
        <w:sz w:val="16"/>
        <w:szCs w:val="16"/>
      </w:rPr>
      <w:t>1</w:t>
    </w:r>
    <w:r w:rsidR="005305D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79CD" w:rsidRDefault="001979CD">
      <w:r>
        <w:separator/>
      </w:r>
    </w:p>
  </w:footnote>
  <w:footnote w:type="continuationSeparator" w:id="0">
    <w:p w:rsidR="001979CD" w:rsidRDefault="001979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39" w:type="dxa"/>
      <w:tblInd w:w="-432" w:type="dxa"/>
      <w:tblLook w:val="01E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113585">
            <w:rPr>
              <w:rFonts w:ascii="Arial" w:hAnsi="Arial" w:cs="Arial"/>
              <w:sz w:val="20"/>
              <w:szCs w:val="20"/>
            </w:rPr>
            <w:t>Época Esp</w:t>
          </w:r>
          <w:r w:rsidR="00C76C67">
            <w:rPr>
              <w:rFonts w:ascii="Arial" w:hAnsi="Arial" w:cs="Arial"/>
              <w:sz w:val="20"/>
              <w:szCs w:val="20"/>
            </w:rPr>
            <w:t>ecial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7B5B89">
            <w:rPr>
              <w:rFonts w:ascii="Arial" w:hAnsi="Arial" w:cs="Arial"/>
              <w:sz w:val="20"/>
              <w:szCs w:val="20"/>
            </w:rPr>
            <w:t>19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7B5B8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C76C67">
            <w:rPr>
              <w:rFonts w:ascii="Arial" w:hAnsi="Arial" w:cs="Arial"/>
              <w:sz w:val="20"/>
              <w:szCs w:val="20"/>
            </w:rPr>
            <w:t>1</w:t>
          </w:r>
          <w:r w:rsidR="00DE41EC">
            <w:rPr>
              <w:rFonts w:ascii="Arial" w:hAnsi="Arial" w:cs="Arial"/>
              <w:sz w:val="20"/>
              <w:szCs w:val="20"/>
            </w:rPr>
            <w:t>1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787D"/>
    <w:rsid w:val="00037A48"/>
    <w:rsid w:val="00044418"/>
    <w:rsid w:val="0004787D"/>
    <w:rsid w:val="000C32E2"/>
    <w:rsid w:val="000E38F9"/>
    <w:rsid w:val="0010474A"/>
    <w:rsid w:val="001047A8"/>
    <w:rsid w:val="00113585"/>
    <w:rsid w:val="00135CC8"/>
    <w:rsid w:val="00167CCF"/>
    <w:rsid w:val="0018489F"/>
    <w:rsid w:val="001979CD"/>
    <w:rsid w:val="001A1692"/>
    <w:rsid w:val="001B65AD"/>
    <w:rsid w:val="002315B9"/>
    <w:rsid w:val="002745C5"/>
    <w:rsid w:val="00276236"/>
    <w:rsid w:val="002952DF"/>
    <w:rsid w:val="002B15CB"/>
    <w:rsid w:val="00301B74"/>
    <w:rsid w:val="00307294"/>
    <w:rsid w:val="003853E3"/>
    <w:rsid w:val="00391FE0"/>
    <w:rsid w:val="003F4DA1"/>
    <w:rsid w:val="00422DE6"/>
    <w:rsid w:val="00467BA6"/>
    <w:rsid w:val="004C25E6"/>
    <w:rsid w:val="004E12DC"/>
    <w:rsid w:val="005070F9"/>
    <w:rsid w:val="00513977"/>
    <w:rsid w:val="00525D1D"/>
    <w:rsid w:val="005305D0"/>
    <w:rsid w:val="00533161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666E6"/>
    <w:rsid w:val="0067062B"/>
    <w:rsid w:val="006755D1"/>
    <w:rsid w:val="006D4CE1"/>
    <w:rsid w:val="006F4195"/>
    <w:rsid w:val="007438B4"/>
    <w:rsid w:val="00743CC1"/>
    <w:rsid w:val="007A595F"/>
    <w:rsid w:val="007B5B89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A00F02"/>
    <w:rsid w:val="00A15A48"/>
    <w:rsid w:val="00A54BF9"/>
    <w:rsid w:val="00A56AB5"/>
    <w:rsid w:val="00A60E17"/>
    <w:rsid w:val="00A84EE6"/>
    <w:rsid w:val="00AD13F1"/>
    <w:rsid w:val="00B05632"/>
    <w:rsid w:val="00B13462"/>
    <w:rsid w:val="00B33222"/>
    <w:rsid w:val="00B42B05"/>
    <w:rsid w:val="00BE02E4"/>
    <w:rsid w:val="00BE1441"/>
    <w:rsid w:val="00C15F68"/>
    <w:rsid w:val="00C76C67"/>
    <w:rsid w:val="00CC1C9C"/>
    <w:rsid w:val="00CD6E59"/>
    <w:rsid w:val="00D015AA"/>
    <w:rsid w:val="00D5541E"/>
    <w:rsid w:val="00D6291B"/>
    <w:rsid w:val="00D67CB6"/>
    <w:rsid w:val="00DE2D00"/>
    <w:rsid w:val="00DE41EC"/>
    <w:rsid w:val="00DF577B"/>
    <w:rsid w:val="00E24EF5"/>
    <w:rsid w:val="00E542FC"/>
    <w:rsid w:val="00E90D85"/>
    <w:rsid w:val="00EB0334"/>
    <w:rsid w:val="00EB374D"/>
    <w:rsid w:val="00EC15A0"/>
    <w:rsid w:val="00ED53B2"/>
    <w:rsid w:val="00F33935"/>
    <w:rsid w:val="00FD7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239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hp</cp:lastModifiedBy>
  <cp:revision>4</cp:revision>
  <cp:lastPrinted>2011-01-31T10:44:00Z</cp:lastPrinted>
  <dcterms:created xsi:type="dcterms:W3CDTF">2011-02-17T21:02:00Z</dcterms:created>
  <dcterms:modified xsi:type="dcterms:W3CDTF">2011-02-17T21:26:00Z</dcterms:modified>
</cp:coreProperties>
</file>