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545DF17C" w:rsidR="007572CC" w:rsidRDefault="007572CC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Indicar na folha de resolução qual dos Testes A, B, C, D ou E – resolveu.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4E3A0621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7572CC" w:rsidRPr="007572CC">
        <w:rPr>
          <w:iCs/>
          <w:color w:val="000000"/>
        </w:rPr>
        <w:drawing>
          <wp:inline distT="0" distB="0" distL="0" distR="0" wp14:anchorId="2309EE4A" wp14:editId="1EE64214">
            <wp:extent cx="2276558" cy="1159852"/>
            <wp:effectExtent l="0" t="0" r="0" b="2540"/>
            <wp:docPr id="125038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407" cy="117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0F1D299B" w:rsidR="003B6818" w:rsidRPr="00445209" w:rsidRDefault="008E654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Pretende-se</w:t>
      </w:r>
      <w:r w:rsidR="00806624">
        <w:rPr>
          <w:iCs/>
          <w:color w:val="000000"/>
        </w:rPr>
        <w:t xml:space="preserve"> </w:t>
      </w:r>
      <w:r w:rsidR="00D0160E">
        <w:rPr>
          <w:iCs/>
          <w:color w:val="000000"/>
        </w:rPr>
        <w:t>controlar o trafego no</w:t>
      </w:r>
      <w:r w:rsidR="00806624">
        <w:rPr>
          <w:iCs/>
          <w:color w:val="000000"/>
        </w:rPr>
        <w:t xml:space="preserve"> </w:t>
      </w:r>
      <w:r w:rsidR="00806624" w:rsidRPr="00806624">
        <w:rPr>
          <w:iCs/>
          <w:color w:val="000000"/>
        </w:rPr>
        <w:t>Canal do Panamá</w:t>
      </w:r>
      <w:r w:rsidR="00806624">
        <w:rPr>
          <w:iCs/>
          <w:color w:val="000000"/>
        </w:rPr>
        <w:t xml:space="preserve"> e para isso pretende-se criar uma solução digital que o permita fazer de forma eficiente. Existe</w:t>
      </w:r>
      <w:r w:rsidR="00CF3913">
        <w:rPr>
          <w:iCs/>
          <w:color w:val="000000"/>
        </w:rPr>
        <w:t xml:space="preserve"> </w:t>
      </w:r>
      <w:r w:rsidR="00D0160E">
        <w:rPr>
          <w:iCs/>
          <w:color w:val="000000"/>
        </w:rPr>
        <w:t>a questão do acesso ao Canal, contagem e temporizações para evitar acidentes.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22871A71" w:rsidR="00972C7D" w:rsidRPr="003723B1" w:rsidRDefault="00D0160E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Acesso ao Canal</w:t>
      </w:r>
      <w:r w:rsidR="00B17ED5">
        <w:rPr>
          <w:bCs/>
          <w:iCs/>
          <w:color w:val="000000"/>
        </w:rPr>
        <w:t xml:space="preserve">: </w:t>
      </w:r>
      <w:r>
        <w:rPr>
          <w:bCs/>
          <w:iCs/>
          <w:color w:val="000000"/>
        </w:rPr>
        <w:t xml:space="preserve">Sempre que um barco se aproxima do canal </w:t>
      </w:r>
      <w:r w:rsidR="00173E19">
        <w:rPr>
          <w:bCs/>
          <w:iCs/>
          <w:color w:val="000000"/>
        </w:rPr>
        <w:t>envia</w:t>
      </w:r>
      <w:r>
        <w:rPr>
          <w:bCs/>
          <w:iCs/>
          <w:color w:val="000000"/>
        </w:rPr>
        <w:t xml:space="preserve"> um sinal UWB com a designação do barco (2 bits) + prioridade (2 bit)</w:t>
      </w:r>
      <w:r w:rsidR="00AE1666">
        <w:rPr>
          <w:bCs/>
          <w:iCs/>
          <w:color w:val="000000"/>
        </w:rPr>
        <w:t xml:space="preserve">. </w:t>
      </w:r>
      <w:r>
        <w:rPr>
          <w:bCs/>
          <w:iCs/>
          <w:color w:val="000000"/>
        </w:rPr>
        <w:t>Assumindo que só é possível se aproximarem dois barcos simultaneamente, autorize a passagem do barco com mais prioridade recorrendo a um sistema digital.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1CE054B0" w:rsidR="00972C7D" w:rsidRPr="00395708" w:rsidRDefault="00D0160E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PIN</w:t>
      </w:r>
      <w:r w:rsidR="00B17ED5">
        <w:rPr>
          <w:iCs/>
          <w:color w:val="000000"/>
        </w:rPr>
        <w:t>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>o barco autorizado na alínea anterior, deve introduzir um PIN, esse PIN é recebido à chegada (via UWB) e deve ser introduzido no inicio da manobra de entrada no Canal</w:t>
      </w:r>
      <w:r w:rsidR="00173E19">
        <w:rPr>
          <w:iCs/>
          <w:color w:val="000000"/>
        </w:rPr>
        <w:t xml:space="preserve"> para a manobra ser possível</w:t>
      </w:r>
      <w:r w:rsidR="00B17ED5">
        <w:rPr>
          <w:iCs/>
          <w:color w:val="000000"/>
        </w:rPr>
        <w:t xml:space="preserve">. </w:t>
      </w:r>
      <w:r w:rsidR="00395708">
        <w:rPr>
          <w:bCs/>
          <w:iCs/>
          <w:color w:val="000000"/>
        </w:rPr>
        <w:t>Justifique todas as considerações que serviram de suporte à solução proposta.</w:t>
      </w:r>
    </w:p>
    <w:p w14:paraId="0E86E94A" w14:textId="3F545F8A" w:rsidR="009C64A1" w:rsidRDefault="00176C0C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Viagem no Canal</w:t>
      </w:r>
      <w:r w:rsidR="00395708">
        <w:rPr>
          <w:iCs/>
          <w:color w:val="000000"/>
        </w:rPr>
        <w:t xml:space="preserve">: </w:t>
      </w:r>
      <w:r w:rsidR="00D0160E">
        <w:rPr>
          <w:iCs/>
          <w:color w:val="000000"/>
        </w:rPr>
        <w:t>depois de validado o PIN, na alínea anterior é necessário controlar o momento de entrada e saída do canal</w:t>
      </w:r>
      <w:r w:rsidR="007572CC">
        <w:rPr>
          <w:iCs/>
          <w:color w:val="000000"/>
        </w:rPr>
        <w:t xml:space="preserve">. </w:t>
      </w:r>
      <w:r w:rsidR="00D0160E">
        <w:rPr>
          <w:iCs/>
          <w:color w:val="000000"/>
        </w:rPr>
        <w:t>Apresente uma solução que gere um sinal verde – se o barco passar a entrada no Canal</w:t>
      </w:r>
      <w:r w:rsidR="00197AEC">
        <w:rPr>
          <w:iCs/>
          <w:color w:val="000000"/>
        </w:rPr>
        <w:t xml:space="preserve"> e for detetada a sua saída no extremo do canal. </w:t>
      </w:r>
      <w:r w:rsidR="007572CC">
        <w:rPr>
          <w:iCs/>
          <w:color w:val="000000"/>
        </w:rPr>
        <w:t>Justificar a solução proposta</w:t>
      </w:r>
      <w:r>
        <w:rPr>
          <w:iCs/>
          <w:color w:val="000000"/>
        </w:rPr>
        <w:t>.</w:t>
      </w:r>
    </w:p>
    <w:p w14:paraId="68B07773" w14:textId="2E397384" w:rsidR="00E81B50" w:rsidRPr="00D27269" w:rsidRDefault="007572CC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 xml:space="preserve">Alarme </w:t>
      </w:r>
      <w:r w:rsidR="00176C0C">
        <w:rPr>
          <w:b/>
          <w:bCs/>
          <w:iCs/>
          <w:color w:val="000000"/>
        </w:rPr>
        <w:t>em VHDL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 w:rsidR="00176C0C">
        <w:rPr>
          <w:iCs/>
          <w:color w:val="000000"/>
        </w:rPr>
        <w:t>alguns barcos transportam materiais perigosos e nesse cenário deve ser aceso uma luz de aviso no Canal. Sempre que os bits (referidos na alínea 1.2) apresentam um</w:t>
      </w:r>
      <w:r w:rsidR="00FF7BF4">
        <w:rPr>
          <w:iCs/>
          <w:color w:val="000000"/>
        </w:rPr>
        <w:t xml:space="preserve"> número</w:t>
      </w:r>
      <w:r w:rsidR="00176C0C">
        <w:rPr>
          <w:iCs/>
          <w:color w:val="000000"/>
        </w:rPr>
        <w:t xml:space="preserve"> par, deve ser acionado o alarme. Justifique e comente o código em VHDL</w:t>
      </w:r>
      <w:r w:rsidR="00173E19">
        <w:rPr>
          <w:iCs/>
          <w:color w:val="000000"/>
        </w:rPr>
        <w:t>.</w:t>
      </w:r>
    </w:p>
    <w:p w14:paraId="31EB944D" w14:textId="5029EA5D" w:rsidR="00AD13F1" w:rsidRPr="00197AEC" w:rsidRDefault="007572CC" w:rsidP="00BD6D35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 xml:space="preserve">Visualização do Nome do </w:t>
      </w:r>
      <w:r w:rsidR="00AF6570">
        <w:rPr>
          <w:b/>
          <w:bCs/>
          <w:iCs/>
          <w:color w:val="000000"/>
        </w:rPr>
        <w:t>Barco em trânsito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 xml:space="preserve">circuito digital que permita a visualização do Nome do </w:t>
      </w:r>
      <w:r w:rsidR="00197AEC">
        <w:rPr>
          <w:iCs/>
          <w:color w:val="000000"/>
        </w:rPr>
        <w:t>barco em tr</w:t>
      </w:r>
      <w:r w:rsidR="00AF6570">
        <w:rPr>
          <w:iCs/>
          <w:color w:val="000000"/>
        </w:rPr>
        <w:t>â</w:t>
      </w:r>
      <w:r w:rsidR="00197AEC">
        <w:rPr>
          <w:iCs/>
          <w:color w:val="000000"/>
        </w:rPr>
        <w:t>nsito no canal -</w:t>
      </w:r>
      <w:r>
        <w:rPr>
          <w:iCs/>
          <w:color w:val="000000"/>
        </w:rPr>
        <w:t xml:space="preserve">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sectPr w:rsidR="00AD13F1" w:rsidRPr="00197AEC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60F6" w14:textId="77777777" w:rsidR="00E76EF7" w:rsidRDefault="00E76EF7">
      <w:r>
        <w:separator/>
      </w:r>
    </w:p>
  </w:endnote>
  <w:endnote w:type="continuationSeparator" w:id="0">
    <w:p w14:paraId="76FA9FFE" w14:textId="77777777" w:rsidR="00E76EF7" w:rsidRDefault="00E7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0BAD" w14:textId="77777777" w:rsidR="00E76EF7" w:rsidRDefault="00E76EF7">
      <w:r>
        <w:separator/>
      </w:r>
    </w:p>
  </w:footnote>
  <w:footnote w:type="continuationSeparator" w:id="0">
    <w:p w14:paraId="005A3CEC" w14:textId="77777777" w:rsidR="00E76EF7" w:rsidRDefault="00E76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3D03650A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 xml:space="preserve">– Prova </w:t>
          </w:r>
          <w:r w:rsidR="00D0160E">
            <w:rPr>
              <w:rFonts w:ascii="Arial" w:hAnsi="Arial" w:cs="Arial"/>
              <w:b/>
              <w:sz w:val="20"/>
              <w:szCs w:val="20"/>
            </w:rPr>
            <w:t>B</w:t>
          </w:r>
        </w:p>
        <w:p w14:paraId="506E864E" w14:textId="7F8A944E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52271">
            <w:rPr>
              <w:rFonts w:ascii="Arial" w:hAnsi="Arial" w:cs="Arial"/>
              <w:sz w:val="20"/>
              <w:szCs w:val="20"/>
            </w:rPr>
            <w:t>1</w:t>
          </w:r>
          <w:r w:rsidR="007572CC">
            <w:rPr>
              <w:rFonts w:ascii="Arial" w:hAnsi="Arial" w:cs="Arial"/>
              <w:sz w:val="20"/>
              <w:szCs w:val="20"/>
            </w:rPr>
            <w:t>3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73E19"/>
    <w:rsid w:val="00176C0C"/>
    <w:rsid w:val="0018489F"/>
    <w:rsid w:val="00193923"/>
    <w:rsid w:val="00197AEC"/>
    <w:rsid w:val="001A0F78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806037"/>
    <w:rsid w:val="00806624"/>
    <w:rsid w:val="00825652"/>
    <w:rsid w:val="0084016A"/>
    <w:rsid w:val="00841A0C"/>
    <w:rsid w:val="00860B9A"/>
    <w:rsid w:val="008760FC"/>
    <w:rsid w:val="00885ACB"/>
    <w:rsid w:val="008B0BDD"/>
    <w:rsid w:val="008B13F9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96F55"/>
    <w:rsid w:val="00AA6D85"/>
    <w:rsid w:val="00AC60D2"/>
    <w:rsid w:val="00AD13F1"/>
    <w:rsid w:val="00AD5166"/>
    <w:rsid w:val="00AE1666"/>
    <w:rsid w:val="00AE1EBC"/>
    <w:rsid w:val="00AF2B50"/>
    <w:rsid w:val="00AF35DD"/>
    <w:rsid w:val="00AF5458"/>
    <w:rsid w:val="00AF6570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913"/>
    <w:rsid w:val="00CF3D33"/>
    <w:rsid w:val="00D0160E"/>
    <w:rsid w:val="00D114F7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76EF7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  <w:rsid w:val="00FF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6</cp:revision>
  <cp:lastPrinted>2023-03-09T16:33:00Z</cp:lastPrinted>
  <dcterms:created xsi:type="dcterms:W3CDTF">2025-02-11T10:55:00Z</dcterms:created>
  <dcterms:modified xsi:type="dcterms:W3CDTF">2025-02-11T11:20:00Z</dcterms:modified>
</cp:coreProperties>
</file>