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13F1" w:rsidRDefault="00AD13F1">
      <w:pPr>
        <w:pBdr>
          <w:top w:val="single" w:sz="4" w:space="1" w:color="auto"/>
          <w:left w:val="single" w:sz="4" w:space="4" w:color="auto"/>
          <w:bottom w:val="single" w:sz="4" w:space="1" w:color="auto"/>
          <w:right w:val="single" w:sz="4" w:space="4" w:color="auto"/>
        </w:pBdr>
        <w:autoSpaceDE w:val="0"/>
        <w:autoSpaceDN w:val="0"/>
        <w:adjustRightInd w:val="0"/>
        <w:jc w:val="center"/>
        <w:rPr>
          <w:rFonts w:ascii="Monaco" w:hAnsi="Monaco" w:cs="Monaco"/>
          <w:i/>
          <w:iCs/>
          <w:color w:val="000000"/>
          <w:sz w:val="12"/>
          <w:szCs w:val="12"/>
        </w:rPr>
      </w:pPr>
    </w:p>
    <w:p w:rsidR="00AD13F1" w:rsidRDefault="00AD13F1">
      <w:pPr>
        <w:pBdr>
          <w:top w:val="single" w:sz="4" w:space="1" w:color="auto"/>
          <w:left w:val="single" w:sz="4" w:space="4" w:color="auto"/>
          <w:bottom w:val="single" w:sz="4" w:space="1" w:color="auto"/>
          <w:right w:val="single" w:sz="4" w:space="4" w:color="auto"/>
        </w:pBdr>
        <w:autoSpaceDE w:val="0"/>
        <w:autoSpaceDN w:val="0"/>
        <w:adjustRightInd w:val="0"/>
        <w:jc w:val="center"/>
        <w:rPr>
          <w:rFonts w:ascii="Arial" w:hAnsi="Arial" w:cs="Arial"/>
          <w:i/>
          <w:iCs/>
          <w:color w:val="000000"/>
          <w:sz w:val="16"/>
          <w:szCs w:val="16"/>
        </w:rPr>
      </w:pPr>
      <w:r>
        <w:rPr>
          <w:rFonts w:ascii="Arial" w:hAnsi="Arial" w:cs="Arial"/>
          <w:i/>
          <w:iCs/>
          <w:color w:val="000000"/>
          <w:sz w:val="16"/>
          <w:szCs w:val="16"/>
        </w:rPr>
        <w:t>Cotação</w:t>
      </w:r>
    </w:p>
    <w:p w:rsidR="00AD13F1" w:rsidRDefault="00AD13F1">
      <w:pPr>
        <w:pBdr>
          <w:top w:val="single" w:sz="4" w:space="1" w:color="auto"/>
          <w:left w:val="single" w:sz="4" w:space="4" w:color="auto"/>
          <w:bottom w:val="single" w:sz="4" w:space="1" w:color="auto"/>
          <w:right w:val="single" w:sz="4" w:space="4" w:color="auto"/>
        </w:pBdr>
        <w:autoSpaceDE w:val="0"/>
        <w:autoSpaceDN w:val="0"/>
        <w:adjustRightInd w:val="0"/>
        <w:jc w:val="center"/>
        <w:rPr>
          <w:rFonts w:ascii="Arial" w:hAnsi="Arial" w:cs="Arial"/>
          <w:i/>
          <w:iCs/>
          <w:color w:val="000000"/>
          <w:sz w:val="16"/>
          <w:szCs w:val="16"/>
        </w:rPr>
      </w:pPr>
    </w:p>
    <w:p w:rsidR="0004787D" w:rsidRDefault="0004787D" w:rsidP="0004787D">
      <w:pPr>
        <w:pBdr>
          <w:top w:val="single" w:sz="4" w:space="1" w:color="auto"/>
          <w:left w:val="single" w:sz="4" w:space="4" w:color="auto"/>
          <w:bottom w:val="single" w:sz="4" w:space="1" w:color="auto"/>
          <w:right w:val="single" w:sz="4" w:space="4" w:color="auto"/>
        </w:pBdr>
        <w:autoSpaceDE w:val="0"/>
        <w:autoSpaceDN w:val="0"/>
        <w:adjustRightInd w:val="0"/>
        <w:jc w:val="center"/>
        <w:rPr>
          <w:rFonts w:ascii="Arial" w:hAnsi="Arial" w:cs="Arial"/>
          <w:i/>
          <w:iCs/>
          <w:color w:val="000000"/>
          <w:sz w:val="16"/>
          <w:szCs w:val="16"/>
        </w:rPr>
      </w:pPr>
      <w:r>
        <w:rPr>
          <w:rFonts w:ascii="Arial" w:hAnsi="Arial" w:cs="Arial"/>
          <w:i/>
          <w:iCs/>
          <w:color w:val="000000"/>
          <w:sz w:val="16"/>
          <w:szCs w:val="16"/>
        </w:rPr>
        <w:t xml:space="preserve">Questão 1: </w:t>
      </w:r>
      <w:proofErr w:type="gramStart"/>
      <w:r w:rsidR="006C4735">
        <w:rPr>
          <w:rFonts w:ascii="Arial" w:hAnsi="Arial" w:cs="Arial"/>
          <w:i/>
          <w:iCs/>
          <w:color w:val="000000"/>
          <w:sz w:val="16"/>
          <w:szCs w:val="16"/>
        </w:rPr>
        <w:t>2</w:t>
      </w:r>
      <w:r w:rsidR="0023678C">
        <w:rPr>
          <w:rFonts w:ascii="Arial" w:hAnsi="Arial" w:cs="Arial"/>
          <w:i/>
          <w:iCs/>
          <w:color w:val="000000"/>
          <w:sz w:val="16"/>
          <w:szCs w:val="16"/>
        </w:rPr>
        <w:t xml:space="preserve"> </w:t>
      </w:r>
      <w:r>
        <w:rPr>
          <w:rFonts w:ascii="Arial" w:hAnsi="Arial" w:cs="Arial"/>
          <w:i/>
          <w:iCs/>
          <w:color w:val="000000"/>
          <w:sz w:val="16"/>
          <w:szCs w:val="16"/>
        </w:rPr>
        <w:t xml:space="preserve"> valores</w:t>
      </w:r>
      <w:proofErr w:type="gramEnd"/>
      <w:r>
        <w:rPr>
          <w:rFonts w:ascii="Arial" w:hAnsi="Arial" w:cs="Arial"/>
          <w:i/>
          <w:iCs/>
          <w:color w:val="000000"/>
          <w:sz w:val="16"/>
          <w:szCs w:val="16"/>
        </w:rPr>
        <w:t xml:space="preserve">; </w:t>
      </w:r>
      <w:r w:rsidR="00DE2D00">
        <w:rPr>
          <w:rFonts w:ascii="Arial" w:hAnsi="Arial" w:cs="Arial"/>
          <w:i/>
          <w:iCs/>
          <w:color w:val="000000"/>
          <w:sz w:val="16"/>
          <w:szCs w:val="16"/>
        </w:rPr>
        <w:t xml:space="preserve">Questão </w:t>
      </w:r>
      <w:r>
        <w:rPr>
          <w:rFonts w:ascii="Arial" w:hAnsi="Arial" w:cs="Arial"/>
          <w:i/>
          <w:iCs/>
          <w:color w:val="000000"/>
          <w:sz w:val="16"/>
          <w:szCs w:val="16"/>
        </w:rPr>
        <w:t>2:</w:t>
      </w:r>
      <w:r w:rsidR="0023678C">
        <w:rPr>
          <w:rFonts w:ascii="Arial" w:hAnsi="Arial" w:cs="Arial"/>
          <w:i/>
          <w:iCs/>
          <w:color w:val="000000"/>
          <w:sz w:val="16"/>
          <w:szCs w:val="16"/>
        </w:rPr>
        <w:t xml:space="preserve"> </w:t>
      </w:r>
      <w:r w:rsidR="006C4735">
        <w:rPr>
          <w:rFonts w:ascii="Arial" w:hAnsi="Arial" w:cs="Arial"/>
          <w:i/>
          <w:iCs/>
          <w:color w:val="000000"/>
          <w:sz w:val="16"/>
          <w:szCs w:val="16"/>
        </w:rPr>
        <w:t>10</w:t>
      </w:r>
      <w:r w:rsidR="00F33935">
        <w:rPr>
          <w:rFonts w:ascii="Arial" w:hAnsi="Arial" w:cs="Arial"/>
          <w:i/>
          <w:iCs/>
          <w:color w:val="000000"/>
          <w:sz w:val="16"/>
          <w:szCs w:val="16"/>
        </w:rPr>
        <w:t xml:space="preserve"> valores</w:t>
      </w:r>
      <w:r w:rsidR="0023678C">
        <w:rPr>
          <w:rFonts w:ascii="Arial" w:hAnsi="Arial" w:cs="Arial"/>
          <w:i/>
          <w:iCs/>
          <w:color w:val="000000"/>
          <w:sz w:val="16"/>
          <w:szCs w:val="16"/>
        </w:rPr>
        <w:t xml:space="preserve">; Questão 3: </w:t>
      </w:r>
      <w:r w:rsidR="0035210D">
        <w:rPr>
          <w:rFonts w:ascii="Arial" w:hAnsi="Arial" w:cs="Arial"/>
          <w:i/>
          <w:iCs/>
          <w:color w:val="000000"/>
          <w:sz w:val="16"/>
          <w:szCs w:val="16"/>
        </w:rPr>
        <w:t>8</w:t>
      </w:r>
      <w:r w:rsidR="0023678C">
        <w:rPr>
          <w:rFonts w:ascii="Arial" w:hAnsi="Arial" w:cs="Arial"/>
          <w:i/>
          <w:iCs/>
          <w:color w:val="000000"/>
          <w:sz w:val="16"/>
          <w:szCs w:val="16"/>
        </w:rPr>
        <w:t xml:space="preserve"> valores</w:t>
      </w:r>
    </w:p>
    <w:p w:rsidR="00AD13F1" w:rsidRDefault="00AD13F1">
      <w:pPr>
        <w:pBdr>
          <w:top w:val="single" w:sz="4" w:space="1" w:color="auto"/>
          <w:left w:val="single" w:sz="4" w:space="4" w:color="auto"/>
          <w:bottom w:val="single" w:sz="4" w:space="1" w:color="auto"/>
          <w:right w:val="single" w:sz="4" w:space="4" w:color="auto"/>
        </w:pBdr>
        <w:autoSpaceDE w:val="0"/>
        <w:autoSpaceDN w:val="0"/>
        <w:adjustRightInd w:val="0"/>
        <w:jc w:val="center"/>
        <w:rPr>
          <w:rFonts w:ascii="Arial" w:hAnsi="Arial" w:cs="Arial"/>
          <w:i/>
          <w:iCs/>
          <w:color w:val="000000"/>
          <w:sz w:val="12"/>
          <w:szCs w:val="12"/>
        </w:rPr>
      </w:pPr>
    </w:p>
    <w:p w:rsidR="00AD13F1" w:rsidRDefault="00AD13F1">
      <w:pPr>
        <w:autoSpaceDE w:val="0"/>
        <w:autoSpaceDN w:val="0"/>
        <w:adjustRightInd w:val="0"/>
        <w:jc w:val="center"/>
        <w:rPr>
          <w:rFonts w:ascii="Monaco" w:hAnsi="Monaco" w:cs="Monaco"/>
          <w:i/>
          <w:iCs/>
          <w:color w:val="000000"/>
          <w:sz w:val="12"/>
          <w:szCs w:val="12"/>
        </w:rPr>
      </w:pPr>
    </w:p>
    <w:p w:rsidR="00AD13F1" w:rsidRDefault="00AD13F1">
      <w:pPr>
        <w:pBdr>
          <w:top w:val="single" w:sz="4" w:space="1" w:color="auto"/>
          <w:left w:val="single" w:sz="4" w:space="4" w:color="auto"/>
          <w:bottom w:val="single" w:sz="4" w:space="1" w:color="auto"/>
          <w:right w:val="single" w:sz="4" w:space="4" w:color="auto"/>
        </w:pBdr>
        <w:autoSpaceDE w:val="0"/>
        <w:autoSpaceDN w:val="0"/>
        <w:adjustRightInd w:val="0"/>
        <w:jc w:val="center"/>
        <w:rPr>
          <w:rFonts w:ascii="Monaco" w:hAnsi="Monaco" w:cs="Monaco"/>
          <w:i/>
          <w:iCs/>
          <w:color w:val="000000"/>
          <w:sz w:val="12"/>
          <w:szCs w:val="12"/>
        </w:rPr>
      </w:pPr>
    </w:p>
    <w:p w:rsidR="00AD13F1" w:rsidRPr="00AD13F1" w:rsidRDefault="00AD13F1" w:rsidP="00B42B05">
      <w:pPr>
        <w:pBdr>
          <w:top w:val="single" w:sz="4" w:space="1" w:color="auto"/>
          <w:left w:val="single" w:sz="4" w:space="4" w:color="auto"/>
          <w:bottom w:val="single" w:sz="4" w:space="1" w:color="auto"/>
          <w:right w:val="single" w:sz="4" w:space="4" w:color="auto"/>
        </w:pBdr>
        <w:autoSpaceDE w:val="0"/>
        <w:autoSpaceDN w:val="0"/>
        <w:adjustRightInd w:val="0"/>
        <w:jc w:val="center"/>
        <w:rPr>
          <w:rFonts w:ascii="Arial" w:hAnsi="Arial" w:cs="Arial"/>
          <w:iCs/>
          <w:color w:val="000000"/>
          <w:sz w:val="16"/>
          <w:szCs w:val="16"/>
        </w:rPr>
      </w:pPr>
      <w:r>
        <w:rPr>
          <w:rFonts w:ascii="Arial" w:hAnsi="Arial" w:cs="Arial"/>
          <w:i/>
          <w:iCs/>
          <w:color w:val="000000"/>
          <w:sz w:val="16"/>
          <w:szCs w:val="16"/>
        </w:rPr>
        <w:t xml:space="preserve">Observações: </w:t>
      </w:r>
      <w:r w:rsidR="00DE2D00">
        <w:rPr>
          <w:rFonts w:ascii="Arial" w:hAnsi="Arial" w:cs="Arial"/>
          <w:iCs/>
          <w:color w:val="000000"/>
          <w:sz w:val="16"/>
          <w:szCs w:val="16"/>
        </w:rPr>
        <w:t>A aprovação à unidade curricular implica aproveitamento n</w:t>
      </w:r>
      <w:r w:rsidR="00B42B05">
        <w:rPr>
          <w:rFonts w:ascii="Arial" w:hAnsi="Arial" w:cs="Arial"/>
          <w:iCs/>
          <w:color w:val="000000"/>
          <w:sz w:val="16"/>
          <w:szCs w:val="16"/>
        </w:rPr>
        <w:t xml:space="preserve">os vários instrumentos de avaliação que a </w:t>
      </w:r>
      <w:r w:rsidR="008F2F18">
        <w:rPr>
          <w:rFonts w:ascii="Arial" w:hAnsi="Arial" w:cs="Arial"/>
          <w:iCs/>
          <w:color w:val="000000"/>
          <w:sz w:val="16"/>
          <w:szCs w:val="16"/>
        </w:rPr>
        <w:t>constituem</w:t>
      </w:r>
      <w:r w:rsidR="00B42B05">
        <w:rPr>
          <w:rFonts w:ascii="Arial" w:hAnsi="Arial" w:cs="Arial"/>
          <w:iCs/>
          <w:color w:val="000000"/>
          <w:sz w:val="16"/>
          <w:szCs w:val="16"/>
        </w:rPr>
        <w:t>.</w:t>
      </w:r>
    </w:p>
    <w:p w:rsidR="00AD13F1" w:rsidRDefault="00AD13F1" w:rsidP="00B42B05">
      <w:pPr>
        <w:pBdr>
          <w:top w:val="single" w:sz="4" w:space="1" w:color="auto"/>
          <w:left w:val="single" w:sz="4" w:space="4" w:color="auto"/>
          <w:bottom w:val="single" w:sz="4" w:space="1" w:color="auto"/>
          <w:right w:val="single" w:sz="4" w:space="4" w:color="auto"/>
        </w:pBdr>
        <w:autoSpaceDE w:val="0"/>
        <w:autoSpaceDN w:val="0"/>
        <w:adjustRightInd w:val="0"/>
        <w:jc w:val="center"/>
        <w:rPr>
          <w:rFonts w:ascii="Arial" w:hAnsi="Arial" w:cs="Arial"/>
          <w:i/>
          <w:iCs/>
          <w:color w:val="000000"/>
          <w:sz w:val="16"/>
          <w:szCs w:val="16"/>
        </w:rPr>
      </w:pPr>
    </w:p>
    <w:p w:rsidR="00AD13F1" w:rsidRDefault="00AD13F1">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i/>
          <w:iCs/>
          <w:color w:val="000000"/>
          <w:sz w:val="12"/>
          <w:szCs w:val="12"/>
        </w:rPr>
      </w:pPr>
    </w:p>
    <w:p w:rsidR="008B13F9" w:rsidRDefault="008B13F9" w:rsidP="004E12DC">
      <w:pPr>
        <w:autoSpaceDE w:val="0"/>
        <w:autoSpaceDN w:val="0"/>
        <w:adjustRightInd w:val="0"/>
        <w:ind w:left="360"/>
        <w:rPr>
          <w:iCs/>
          <w:color w:val="000000"/>
        </w:rPr>
      </w:pPr>
    </w:p>
    <w:p w:rsidR="00F9160D" w:rsidRDefault="00F9160D" w:rsidP="004E12DC">
      <w:pPr>
        <w:autoSpaceDE w:val="0"/>
        <w:autoSpaceDN w:val="0"/>
        <w:adjustRightInd w:val="0"/>
        <w:ind w:left="360"/>
        <w:rPr>
          <w:iCs/>
          <w:color w:val="000000"/>
        </w:rPr>
      </w:pPr>
    </w:p>
    <w:p w:rsidR="00A35397" w:rsidRDefault="00A35397" w:rsidP="00A35397">
      <w:pPr>
        <w:autoSpaceDE w:val="0"/>
        <w:autoSpaceDN w:val="0"/>
        <w:adjustRightInd w:val="0"/>
        <w:ind w:left="1080"/>
        <w:jc w:val="center"/>
        <w:rPr>
          <w:iCs/>
          <w:color w:val="000000"/>
        </w:rPr>
      </w:pPr>
    </w:p>
    <w:p w:rsidR="00B13F0B" w:rsidRDefault="00B13F0B" w:rsidP="00A35397">
      <w:pPr>
        <w:autoSpaceDE w:val="0"/>
        <w:autoSpaceDN w:val="0"/>
        <w:adjustRightInd w:val="0"/>
        <w:ind w:left="1080"/>
        <w:jc w:val="center"/>
        <w:rPr>
          <w:iCs/>
          <w:color w:val="000000"/>
        </w:rPr>
      </w:pPr>
    </w:p>
    <w:p w:rsidR="00F9160D" w:rsidRDefault="00AE1EBC" w:rsidP="00F9160D">
      <w:pPr>
        <w:numPr>
          <w:ilvl w:val="0"/>
          <w:numId w:val="1"/>
        </w:numPr>
        <w:autoSpaceDE w:val="0"/>
        <w:autoSpaceDN w:val="0"/>
        <w:adjustRightInd w:val="0"/>
        <w:ind w:left="360"/>
        <w:jc w:val="both"/>
        <w:rPr>
          <w:iCs/>
          <w:color w:val="000000"/>
        </w:rPr>
      </w:pPr>
      <w:r w:rsidRPr="00BB1AEC">
        <w:rPr>
          <w:iCs/>
          <w:color w:val="000000"/>
        </w:rPr>
        <w:t xml:space="preserve">Pretende-se desenvolver em VHDL </w:t>
      </w:r>
      <w:r w:rsidR="00BB1AEC">
        <w:rPr>
          <w:iCs/>
          <w:color w:val="000000"/>
        </w:rPr>
        <w:t xml:space="preserve">um sistema que possa em tempo real analisar o nível de </w:t>
      </w:r>
      <w:proofErr w:type="gramStart"/>
      <w:r w:rsidR="00BB1AEC">
        <w:rPr>
          <w:i/>
          <w:iCs/>
          <w:color w:val="000000"/>
        </w:rPr>
        <w:t>stress</w:t>
      </w:r>
      <w:proofErr w:type="gramEnd"/>
      <w:r w:rsidR="00BB1AEC">
        <w:rPr>
          <w:iCs/>
          <w:color w:val="000000"/>
        </w:rPr>
        <w:t xml:space="preserve"> da banca portuguesa. Cada banco fornece os sistema várias informações: falta de liquidez, excesso de créditos mal parados, queda do valor bolsista ou riscos de investimentos internacionais. Considera-se que está tudo OK sempre que cada uma destas informações está no nível alto (“1”). Supondo que se pretende monitorar um conjunto inicial de três instituições bancárias, apresente uma solução que permita gerar um alarme de alerta, se pelo menos um dos indicadores de um dos bancos passar para uma situação de incumprimento. </w:t>
      </w:r>
    </w:p>
    <w:p w:rsidR="006804A7" w:rsidRPr="00BB1AEC" w:rsidRDefault="006804A7" w:rsidP="006804A7">
      <w:pPr>
        <w:autoSpaceDE w:val="0"/>
        <w:autoSpaceDN w:val="0"/>
        <w:adjustRightInd w:val="0"/>
        <w:ind w:left="360"/>
        <w:jc w:val="both"/>
        <w:rPr>
          <w:iCs/>
          <w:color w:val="000000"/>
        </w:rPr>
      </w:pPr>
    </w:p>
    <w:p w:rsidR="007B336C" w:rsidRDefault="007B336C" w:rsidP="006804A7">
      <w:pPr>
        <w:numPr>
          <w:ilvl w:val="2"/>
          <w:numId w:val="3"/>
        </w:numPr>
        <w:autoSpaceDE w:val="0"/>
        <w:autoSpaceDN w:val="0"/>
        <w:adjustRightInd w:val="0"/>
        <w:rPr>
          <w:iCs/>
          <w:color w:val="000000"/>
        </w:rPr>
      </w:pPr>
      <w:r>
        <w:rPr>
          <w:iCs/>
          <w:color w:val="000000"/>
        </w:rPr>
        <w:t>Apresente um esquema dos sinais e blocos requeridos para a codificação do sistema em VHDL.</w:t>
      </w:r>
    </w:p>
    <w:p w:rsidR="007B336C" w:rsidRDefault="007B336C" w:rsidP="006804A7">
      <w:pPr>
        <w:numPr>
          <w:ilvl w:val="2"/>
          <w:numId w:val="3"/>
        </w:numPr>
        <w:autoSpaceDE w:val="0"/>
        <w:autoSpaceDN w:val="0"/>
        <w:adjustRightInd w:val="0"/>
        <w:rPr>
          <w:iCs/>
          <w:color w:val="000000"/>
        </w:rPr>
      </w:pPr>
      <w:r>
        <w:rPr>
          <w:iCs/>
          <w:color w:val="000000"/>
        </w:rPr>
        <w:t>Descreva o sistema em código VHDL.</w:t>
      </w:r>
    </w:p>
    <w:p w:rsidR="00343AAB" w:rsidRDefault="00343AAB" w:rsidP="006804A7">
      <w:pPr>
        <w:numPr>
          <w:ilvl w:val="2"/>
          <w:numId w:val="3"/>
        </w:numPr>
        <w:autoSpaceDE w:val="0"/>
        <w:autoSpaceDN w:val="0"/>
        <w:adjustRightInd w:val="0"/>
        <w:rPr>
          <w:iCs/>
          <w:color w:val="000000"/>
        </w:rPr>
      </w:pPr>
      <w:r>
        <w:rPr>
          <w:iCs/>
          <w:color w:val="000000"/>
        </w:rPr>
        <w:t xml:space="preserve">Supondo que é introduzido no </w:t>
      </w:r>
      <w:r w:rsidR="004A73C5">
        <w:rPr>
          <w:iCs/>
          <w:color w:val="000000"/>
        </w:rPr>
        <w:t>cenário</w:t>
      </w:r>
      <w:r w:rsidR="006804A7">
        <w:rPr>
          <w:iCs/>
          <w:color w:val="000000"/>
        </w:rPr>
        <w:t xml:space="preserve"> uma inovação:</w:t>
      </w:r>
      <w:r w:rsidR="004A73C5">
        <w:rPr>
          <w:iCs/>
          <w:color w:val="000000"/>
        </w:rPr>
        <w:t xml:space="preserve"> </w:t>
      </w:r>
      <w:r w:rsidR="006804A7">
        <w:rPr>
          <w:iCs/>
          <w:color w:val="000000"/>
        </w:rPr>
        <w:t>os sinais recebidos por cada banco chegam na forma dum sinal multiplexado, rectifique as partes relevantes no código de forma a garantir esta funcionalidade</w:t>
      </w:r>
      <w:r w:rsidR="004A73C5">
        <w:rPr>
          <w:iCs/>
          <w:color w:val="000000"/>
        </w:rPr>
        <w:t>.</w:t>
      </w:r>
    </w:p>
    <w:p w:rsidR="007B336C" w:rsidRDefault="007B336C" w:rsidP="007B336C">
      <w:pPr>
        <w:autoSpaceDE w:val="0"/>
        <w:autoSpaceDN w:val="0"/>
        <w:adjustRightInd w:val="0"/>
        <w:ind w:left="360"/>
        <w:jc w:val="both"/>
        <w:rPr>
          <w:iCs/>
          <w:color w:val="000000"/>
        </w:rPr>
      </w:pPr>
    </w:p>
    <w:p w:rsidR="007B336C" w:rsidRDefault="007B336C" w:rsidP="007B336C">
      <w:pPr>
        <w:autoSpaceDE w:val="0"/>
        <w:autoSpaceDN w:val="0"/>
        <w:adjustRightInd w:val="0"/>
        <w:ind w:left="360"/>
        <w:jc w:val="both"/>
        <w:rPr>
          <w:iCs/>
          <w:color w:val="000000"/>
        </w:rPr>
      </w:pPr>
    </w:p>
    <w:p w:rsidR="00F9160D" w:rsidRDefault="00F9160D" w:rsidP="00F9160D">
      <w:pPr>
        <w:numPr>
          <w:ilvl w:val="0"/>
          <w:numId w:val="1"/>
        </w:numPr>
        <w:autoSpaceDE w:val="0"/>
        <w:autoSpaceDN w:val="0"/>
        <w:adjustRightInd w:val="0"/>
        <w:jc w:val="both"/>
        <w:rPr>
          <w:iCs/>
          <w:color w:val="000000"/>
        </w:rPr>
      </w:pPr>
      <w:r w:rsidRPr="00F9160D">
        <w:rPr>
          <w:iCs/>
          <w:color w:val="000000"/>
        </w:rPr>
        <w:t xml:space="preserve">Projecte em VHDL </w:t>
      </w:r>
      <w:r w:rsidR="006804A7">
        <w:rPr>
          <w:iCs/>
          <w:color w:val="000000"/>
        </w:rPr>
        <w:t>uma máquina de estados que permita a operação dum elevador que serve três pisos num edifício industrial. O elevador é controlado pelos comandos “UP” e “DOWN”.</w:t>
      </w:r>
    </w:p>
    <w:p w:rsidR="006804A7" w:rsidRDefault="006804A7" w:rsidP="006804A7">
      <w:pPr>
        <w:autoSpaceDE w:val="0"/>
        <w:autoSpaceDN w:val="0"/>
        <w:adjustRightInd w:val="0"/>
        <w:ind w:left="720"/>
        <w:jc w:val="both"/>
        <w:rPr>
          <w:iCs/>
          <w:color w:val="000000"/>
        </w:rPr>
      </w:pPr>
    </w:p>
    <w:p w:rsidR="006804A7" w:rsidRDefault="006804A7" w:rsidP="006804A7">
      <w:pPr>
        <w:pStyle w:val="PargrafodaLista"/>
        <w:numPr>
          <w:ilvl w:val="0"/>
          <w:numId w:val="2"/>
        </w:numPr>
        <w:autoSpaceDE w:val="0"/>
        <w:autoSpaceDN w:val="0"/>
        <w:adjustRightInd w:val="0"/>
        <w:jc w:val="both"/>
        <w:rPr>
          <w:iCs/>
          <w:color w:val="000000"/>
        </w:rPr>
      </w:pPr>
      <w:r>
        <w:rPr>
          <w:iCs/>
          <w:color w:val="000000"/>
        </w:rPr>
        <w:t>Apresente o diagrama de estados adequado para o problema proposto.</w:t>
      </w:r>
    </w:p>
    <w:p w:rsidR="006804A7" w:rsidRDefault="006804A7" w:rsidP="006804A7">
      <w:pPr>
        <w:pStyle w:val="PargrafodaLista"/>
        <w:numPr>
          <w:ilvl w:val="0"/>
          <w:numId w:val="2"/>
        </w:numPr>
        <w:autoSpaceDE w:val="0"/>
        <w:autoSpaceDN w:val="0"/>
        <w:adjustRightInd w:val="0"/>
        <w:jc w:val="both"/>
        <w:rPr>
          <w:iCs/>
          <w:color w:val="000000"/>
        </w:rPr>
      </w:pPr>
      <w:r>
        <w:rPr>
          <w:iCs/>
          <w:color w:val="000000"/>
        </w:rPr>
        <w:t xml:space="preserve">Desenvolva o código VHDL que permitirá a implementação da solução </w:t>
      </w:r>
      <w:proofErr w:type="spellStart"/>
      <w:r>
        <w:rPr>
          <w:iCs/>
          <w:color w:val="000000"/>
        </w:rPr>
        <w:t>indicada.</w:t>
      </w:r>
      <w:r w:rsidR="00B13F0B">
        <w:rPr>
          <w:iCs/>
          <w:color w:val="000000"/>
        </w:rPr>
        <w:t>Justifique</w:t>
      </w:r>
      <w:proofErr w:type="spellEnd"/>
      <w:r w:rsidR="00B13F0B">
        <w:rPr>
          <w:iCs/>
          <w:color w:val="000000"/>
        </w:rPr>
        <w:t>.</w:t>
      </w:r>
      <w:bookmarkStart w:id="0" w:name="_GoBack"/>
      <w:bookmarkEnd w:id="0"/>
    </w:p>
    <w:p w:rsidR="00B13F0B" w:rsidRPr="006804A7" w:rsidRDefault="00B13F0B" w:rsidP="006804A7">
      <w:pPr>
        <w:pStyle w:val="PargrafodaLista"/>
        <w:numPr>
          <w:ilvl w:val="0"/>
          <w:numId w:val="2"/>
        </w:numPr>
        <w:autoSpaceDE w:val="0"/>
        <w:autoSpaceDN w:val="0"/>
        <w:adjustRightInd w:val="0"/>
        <w:jc w:val="both"/>
        <w:rPr>
          <w:iCs/>
          <w:color w:val="000000"/>
        </w:rPr>
      </w:pPr>
      <w:r>
        <w:rPr>
          <w:iCs/>
          <w:color w:val="000000"/>
        </w:rPr>
        <w:t xml:space="preserve">Desenvolva o código VHDL, que permita a implementação de um </w:t>
      </w:r>
      <w:proofErr w:type="gramStart"/>
      <w:r>
        <w:rPr>
          <w:iCs/>
          <w:color w:val="000000"/>
        </w:rPr>
        <w:t>password</w:t>
      </w:r>
      <w:proofErr w:type="gramEnd"/>
      <w:r>
        <w:rPr>
          <w:iCs/>
          <w:color w:val="000000"/>
        </w:rPr>
        <w:t xml:space="preserve"> de acesso no elevador. Justifique.</w:t>
      </w:r>
    </w:p>
    <w:p w:rsidR="00F9160D" w:rsidRPr="00F9160D" w:rsidRDefault="00F9160D" w:rsidP="00F9160D">
      <w:pPr>
        <w:autoSpaceDE w:val="0"/>
        <w:autoSpaceDN w:val="0"/>
        <w:adjustRightInd w:val="0"/>
        <w:ind w:left="360"/>
        <w:jc w:val="both"/>
        <w:rPr>
          <w:iCs/>
          <w:color w:val="000000"/>
        </w:rPr>
      </w:pPr>
    </w:p>
    <w:p w:rsidR="00AD13F1" w:rsidRDefault="00AD13F1">
      <w:pPr>
        <w:spacing w:line="280" w:lineRule="exact"/>
        <w:jc w:val="both"/>
        <w:rPr>
          <w:rFonts w:ascii="Monaco" w:hAnsi="Monaco"/>
          <w:sz w:val="20"/>
          <w:szCs w:val="20"/>
        </w:rPr>
      </w:pPr>
    </w:p>
    <w:sectPr w:rsidR="00AD13F1" w:rsidSect="00547397">
      <w:headerReference w:type="default" r:id="rId9"/>
      <w:footerReference w:type="default" r:id="rId10"/>
      <w:headerReference w:type="first" r:id="rId11"/>
      <w:footerReference w:type="first" r:id="rId12"/>
      <w:pgSz w:w="11906" w:h="16838" w:code="9"/>
      <w:pgMar w:top="851" w:right="851" w:bottom="851"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16ED" w:rsidRDefault="00C116ED">
      <w:r>
        <w:separator/>
      </w:r>
    </w:p>
  </w:endnote>
  <w:endnote w:type="continuationSeparator" w:id="0">
    <w:p w:rsidR="00C116ED" w:rsidRDefault="00C11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Monaco">
    <w:altName w:val="Courier New"/>
    <w:panose1 w:val="00000000000000000000"/>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60D" w:rsidRDefault="00F9160D">
    <w:pPr>
      <w:pStyle w:val="Rodap"/>
      <w:pBdr>
        <w:top w:val="single" w:sz="4" w:space="1" w:color="auto"/>
      </w:pBdr>
      <w:jc w:val="right"/>
      <w:rPr>
        <w:rFonts w:ascii="Arial" w:hAnsi="Arial" w:cs="Arial"/>
        <w:sz w:val="16"/>
        <w:szCs w:val="16"/>
      </w:rPr>
    </w:pPr>
    <w:r>
      <w:rPr>
        <w:rFonts w:ascii="Arial" w:hAnsi="Arial" w:cs="Arial"/>
        <w:sz w:val="16"/>
        <w:szCs w:val="16"/>
      </w:rPr>
      <w:t xml:space="preserve">Pág. </w:t>
    </w:r>
    <w:r w:rsidR="003E5470">
      <w:rPr>
        <w:rStyle w:val="Nmerodepgina"/>
        <w:rFonts w:ascii="Arial" w:hAnsi="Arial" w:cs="Arial"/>
        <w:sz w:val="16"/>
        <w:szCs w:val="16"/>
      </w:rPr>
      <w:fldChar w:fldCharType="begin"/>
    </w:r>
    <w:r>
      <w:rPr>
        <w:rStyle w:val="Nmerodepgina"/>
        <w:rFonts w:ascii="Arial" w:hAnsi="Arial" w:cs="Arial"/>
        <w:sz w:val="16"/>
        <w:szCs w:val="16"/>
      </w:rPr>
      <w:instrText xml:space="preserve"> PAGE </w:instrText>
    </w:r>
    <w:r w:rsidR="003E5470">
      <w:rPr>
        <w:rStyle w:val="Nmerodepgina"/>
        <w:rFonts w:ascii="Arial" w:hAnsi="Arial" w:cs="Arial"/>
        <w:sz w:val="16"/>
        <w:szCs w:val="16"/>
      </w:rPr>
      <w:fldChar w:fldCharType="separate"/>
    </w:r>
    <w:r w:rsidR="00B13F0B">
      <w:rPr>
        <w:rStyle w:val="Nmerodepgina"/>
        <w:rFonts w:ascii="Arial" w:hAnsi="Arial" w:cs="Arial"/>
        <w:noProof/>
        <w:sz w:val="16"/>
        <w:szCs w:val="16"/>
      </w:rPr>
      <w:t>2</w:t>
    </w:r>
    <w:r w:rsidR="003E5470">
      <w:rPr>
        <w:rStyle w:val="Nmerodepgina"/>
        <w:rFonts w:ascii="Arial" w:hAnsi="Arial" w:cs="Arial"/>
        <w:sz w:val="16"/>
        <w:szCs w:val="16"/>
      </w:rPr>
      <w:fldChar w:fldCharType="end"/>
    </w:r>
    <w:r>
      <w:rPr>
        <w:rStyle w:val="Nmerodepgina"/>
        <w:rFonts w:ascii="Arial" w:hAnsi="Arial" w:cs="Arial"/>
        <w:sz w:val="16"/>
        <w:szCs w:val="16"/>
      </w:rPr>
      <w:t>/</w:t>
    </w:r>
    <w:r w:rsidR="003E5470">
      <w:rPr>
        <w:rStyle w:val="Nmerodepgina"/>
        <w:rFonts w:ascii="Arial" w:hAnsi="Arial" w:cs="Arial"/>
        <w:sz w:val="16"/>
        <w:szCs w:val="16"/>
      </w:rPr>
      <w:fldChar w:fldCharType="begin"/>
    </w:r>
    <w:r>
      <w:rPr>
        <w:rStyle w:val="Nmerodepgina"/>
        <w:rFonts w:ascii="Arial" w:hAnsi="Arial" w:cs="Arial"/>
        <w:sz w:val="16"/>
        <w:szCs w:val="16"/>
      </w:rPr>
      <w:instrText xml:space="preserve"> NUMPAGES </w:instrText>
    </w:r>
    <w:r w:rsidR="003E5470">
      <w:rPr>
        <w:rStyle w:val="Nmerodepgina"/>
        <w:rFonts w:ascii="Arial" w:hAnsi="Arial" w:cs="Arial"/>
        <w:sz w:val="16"/>
        <w:szCs w:val="16"/>
      </w:rPr>
      <w:fldChar w:fldCharType="separate"/>
    </w:r>
    <w:r w:rsidR="0027072F">
      <w:rPr>
        <w:rStyle w:val="Nmerodepgina"/>
        <w:rFonts w:ascii="Arial" w:hAnsi="Arial" w:cs="Arial"/>
        <w:noProof/>
        <w:sz w:val="16"/>
        <w:szCs w:val="16"/>
      </w:rPr>
      <w:t>1</w:t>
    </w:r>
    <w:r w:rsidR="003E5470">
      <w:rPr>
        <w:rStyle w:val="Nmerodepgina"/>
        <w:rFonts w:ascii="Arial" w:hAnsi="Arial" w:cs="Arial"/>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60D" w:rsidRDefault="00F9160D">
    <w:pPr>
      <w:pStyle w:val="Rodap"/>
      <w:pBdr>
        <w:top w:val="single" w:sz="4" w:space="1" w:color="auto"/>
      </w:pBdr>
      <w:jc w:val="right"/>
      <w:rPr>
        <w:rFonts w:ascii="Arial" w:hAnsi="Arial" w:cs="Arial"/>
        <w:sz w:val="16"/>
        <w:szCs w:val="16"/>
      </w:rPr>
    </w:pPr>
    <w:r>
      <w:rPr>
        <w:rFonts w:ascii="Arial" w:hAnsi="Arial" w:cs="Arial"/>
        <w:sz w:val="16"/>
        <w:szCs w:val="16"/>
      </w:rPr>
      <w:t xml:space="preserve">Pág. </w:t>
    </w:r>
    <w:r w:rsidR="003E5470">
      <w:rPr>
        <w:rStyle w:val="Nmerodepgina"/>
        <w:rFonts w:ascii="Arial" w:hAnsi="Arial" w:cs="Arial"/>
        <w:sz w:val="16"/>
        <w:szCs w:val="16"/>
      </w:rPr>
      <w:fldChar w:fldCharType="begin"/>
    </w:r>
    <w:r>
      <w:rPr>
        <w:rStyle w:val="Nmerodepgina"/>
        <w:rFonts w:ascii="Arial" w:hAnsi="Arial" w:cs="Arial"/>
        <w:sz w:val="16"/>
        <w:szCs w:val="16"/>
      </w:rPr>
      <w:instrText xml:space="preserve"> PAGE </w:instrText>
    </w:r>
    <w:r w:rsidR="003E5470">
      <w:rPr>
        <w:rStyle w:val="Nmerodepgina"/>
        <w:rFonts w:ascii="Arial" w:hAnsi="Arial" w:cs="Arial"/>
        <w:sz w:val="16"/>
        <w:szCs w:val="16"/>
      </w:rPr>
      <w:fldChar w:fldCharType="separate"/>
    </w:r>
    <w:r w:rsidR="0027072F">
      <w:rPr>
        <w:rStyle w:val="Nmerodepgina"/>
        <w:rFonts w:ascii="Arial" w:hAnsi="Arial" w:cs="Arial"/>
        <w:noProof/>
        <w:sz w:val="16"/>
        <w:szCs w:val="16"/>
      </w:rPr>
      <w:t>1</w:t>
    </w:r>
    <w:r w:rsidR="003E5470">
      <w:rPr>
        <w:rStyle w:val="Nmerodepgina"/>
        <w:rFonts w:ascii="Arial" w:hAnsi="Arial" w:cs="Arial"/>
        <w:sz w:val="16"/>
        <w:szCs w:val="16"/>
      </w:rPr>
      <w:fldChar w:fldCharType="end"/>
    </w:r>
    <w:r>
      <w:rPr>
        <w:rStyle w:val="Nmerodepgina"/>
        <w:rFonts w:ascii="Arial" w:hAnsi="Arial" w:cs="Arial"/>
        <w:sz w:val="16"/>
        <w:szCs w:val="16"/>
      </w:rPr>
      <w:t>/</w:t>
    </w:r>
    <w:r w:rsidR="003E5470">
      <w:rPr>
        <w:rStyle w:val="Nmerodepgina"/>
        <w:rFonts w:ascii="Arial" w:hAnsi="Arial" w:cs="Arial"/>
        <w:sz w:val="16"/>
        <w:szCs w:val="16"/>
      </w:rPr>
      <w:fldChar w:fldCharType="begin"/>
    </w:r>
    <w:r>
      <w:rPr>
        <w:rStyle w:val="Nmerodepgina"/>
        <w:rFonts w:ascii="Arial" w:hAnsi="Arial" w:cs="Arial"/>
        <w:sz w:val="16"/>
        <w:szCs w:val="16"/>
      </w:rPr>
      <w:instrText xml:space="preserve"> NUMPAGES </w:instrText>
    </w:r>
    <w:r w:rsidR="003E5470">
      <w:rPr>
        <w:rStyle w:val="Nmerodepgina"/>
        <w:rFonts w:ascii="Arial" w:hAnsi="Arial" w:cs="Arial"/>
        <w:sz w:val="16"/>
        <w:szCs w:val="16"/>
      </w:rPr>
      <w:fldChar w:fldCharType="separate"/>
    </w:r>
    <w:r w:rsidR="0027072F">
      <w:rPr>
        <w:rStyle w:val="Nmerodepgina"/>
        <w:rFonts w:ascii="Arial" w:hAnsi="Arial" w:cs="Arial"/>
        <w:noProof/>
        <w:sz w:val="16"/>
        <w:szCs w:val="16"/>
      </w:rPr>
      <w:t>1</w:t>
    </w:r>
    <w:r w:rsidR="003E5470">
      <w:rPr>
        <w:rStyle w:val="Nmerodepgina"/>
        <w:rFonts w:ascii="Arial" w:hAnsi="Arial" w:cs="Arial"/>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16ED" w:rsidRDefault="00C116ED">
      <w:r>
        <w:separator/>
      </w:r>
    </w:p>
  </w:footnote>
  <w:footnote w:type="continuationSeparator" w:id="0">
    <w:p w:rsidR="00C116ED" w:rsidRDefault="00C116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9160D" w:rsidRDefault="00F9160D">
    <w:pPr>
      <w:pStyle w:val="Cabealho"/>
      <w:pBdr>
        <w:bottom w:val="single" w:sz="4" w:space="1" w:color="auto"/>
      </w:pBdr>
      <w:jc w:val="center"/>
      <w:rPr>
        <w:rFonts w:ascii="Arial" w:hAnsi="Arial" w:cs="Arial"/>
        <w:sz w:val="16"/>
        <w:szCs w:val="16"/>
      </w:rPr>
    </w:pPr>
    <w:r>
      <w:rPr>
        <w:rFonts w:ascii="Arial" w:hAnsi="Arial" w:cs="Arial"/>
        <w:sz w:val="16"/>
        <w:szCs w:val="16"/>
      </w:rPr>
      <w:t xml:space="preserve">Instituto Superior Politécnico </w:t>
    </w:r>
    <w:proofErr w:type="spellStart"/>
    <w:r>
      <w:rPr>
        <w:rFonts w:ascii="Arial" w:hAnsi="Arial" w:cs="Arial"/>
        <w:sz w:val="16"/>
        <w:szCs w:val="16"/>
      </w:rPr>
      <w:t>Gaya</w:t>
    </w:r>
    <w:proofErr w:type="spellEnd"/>
  </w:p>
  <w:p w:rsidR="00F9160D" w:rsidRDefault="00F9160D">
    <w:pPr>
      <w:pStyle w:val="Cabealho"/>
      <w:jc w:val="center"/>
      <w:rPr>
        <w:rFonts w:ascii="Arial" w:hAnsi="Arial" w:cs="Arial"/>
        <w:sz w:val="16"/>
        <w:szCs w:val="16"/>
      </w:rPr>
    </w:pPr>
  </w:p>
  <w:p w:rsidR="00F9160D" w:rsidRDefault="00F9160D">
    <w:pPr>
      <w:pStyle w:val="Cabealho"/>
      <w:jc w:val="center"/>
      <w:rPr>
        <w:rFonts w:ascii="Arial" w:hAnsi="Arial" w:cs="Arial"/>
        <w:sz w:val="16"/>
        <w:szCs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639" w:type="dxa"/>
      <w:tblInd w:w="-432" w:type="dxa"/>
      <w:tblLook w:val="01E0" w:firstRow="1" w:lastRow="1" w:firstColumn="1" w:lastColumn="1" w:noHBand="0" w:noVBand="0"/>
    </w:tblPr>
    <w:tblGrid>
      <w:gridCol w:w="3420"/>
      <w:gridCol w:w="3420"/>
      <w:gridCol w:w="1800"/>
      <w:gridCol w:w="1999"/>
    </w:tblGrid>
    <w:tr w:rsidR="00F9160D">
      <w:trPr>
        <w:cantSplit/>
        <w:trHeight w:val="2151"/>
      </w:trPr>
      <w:tc>
        <w:tcPr>
          <w:tcW w:w="3420" w:type="dxa"/>
          <w:vMerge w:val="restart"/>
        </w:tcPr>
        <w:p w:rsidR="00F9160D" w:rsidRDefault="006A036D">
          <w:pPr>
            <w:pStyle w:val="Cabealho"/>
            <w:ind w:left="72"/>
          </w:pPr>
          <w:r>
            <w:rPr>
              <w:noProof/>
            </w:rPr>
            <w:drawing>
              <wp:inline distT="0" distB="0" distL="0" distR="0" wp14:anchorId="6FAD2FC6" wp14:editId="620EB3AB">
                <wp:extent cx="1943100" cy="1276350"/>
                <wp:effectExtent l="19050" t="0" r="0" b="0"/>
                <wp:docPr id="1" name="Imagem 1" descr="Logo ISPGaya 4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ISPGaya 4cm"/>
                        <pic:cNvPicPr>
                          <a:picLocks noChangeAspect="1" noChangeArrowheads="1"/>
                        </pic:cNvPicPr>
                      </pic:nvPicPr>
                      <pic:blipFill>
                        <a:blip r:embed="rId1"/>
                        <a:srcRect/>
                        <a:stretch>
                          <a:fillRect/>
                        </a:stretch>
                      </pic:blipFill>
                      <pic:spPr bwMode="auto">
                        <a:xfrm>
                          <a:off x="0" y="0"/>
                          <a:ext cx="1943100" cy="1276350"/>
                        </a:xfrm>
                        <a:prstGeom prst="rect">
                          <a:avLst/>
                        </a:prstGeom>
                        <a:noFill/>
                        <a:ln w="9525">
                          <a:noFill/>
                          <a:miter lim="800000"/>
                          <a:headEnd/>
                          <a:tailEnd/>
                        </a:ln>
                      </pic:spPr>
                    </pic:pic>
                  </a:graphicData>
                </a:graphic>
              </wp:inline>
            </w:drawing>
          </w:r>
        </w:p>
        <w:p w:rsidR="00F9160D" w:rsidRDefault="00F9160D">
          <w:pPr>
            <w:pStyle w:val="Cabealho"/>
            <w:ind w:left="72"/>
            <w:jc w:val="right"/>
            <w:rPr>
              <w:rFonts w:ascii="Arial" w:hAnsi="Arial" w:cs="Arial"/>
              <w:sz w:val="12"/>
              <w:szCs w:val="12"/>
            </w:rPr>
          </w:pPr>
          <w:r>
            <w:rPr>
              <w:rFonts w:ascii="Arial" w:hAnsi="Arial" w:cs="Arial"/>
              <w:sz w:val="12"/>
              <w:szCs w:val="12"/>
            </w:rPr>
            <w:t>Escola Superior de Ciência e Tecnologia</w:t>
          </w:r>
        </w:p>
      </w:tc>
      <w:tc>
        <w:tcPr>
          <w:tcW w:w="7219" w:type="dxa"/>
          <w:gridSpan w:val="3"/>
          <w:vAlign w:val="center"/>
        </w:tcPr>
        <w:p w:rsidR="00F9160D" w:rsidRDefault="00F9160D">
          <w:pPr>
            <w:pStyle w:val="Cabealho"/>
            <w:jc w:val="center"/>
            <w:rPr>
              <w:rFonts w:ascii="Arial" w:hAnsi="Arial" w:cs="Arial"/>
              <w:b/>
              <w:sz w:val="20"/>
              <w:szCs w:val="20"/>
            </w:rPr>
          </w:pPr>
        </w:p>
        <w:p w:rsidR="00F9160D" w:rsidRDefault="00F9160D" w:rsidP="006F4195">
          <w:pPr>
            <w:pStyle w:val="Cabealho"/>
            <w:spacing w:before="120"/>
            <w:jc w:val="center"/>
            <w:rPr>
              <w:rFonts w:ascii="Arial" w:hAnsi="Arial" w:cs="Arial"/>
              <w:b/>
              <w:i/>
            </w:rPr>
          </w:pPr>
          <w:r>
            <w:rPr>
              <w:rFonts w:ascii="Arial" w:hAnsi="Arial" w:cs="Arial"/>
              <w:b/>
              <w:i/>
            </w:rPr>
            <w:t>Engenharia Electrónica e Automação</w:t>
          </w:r>
        </w:p>
        <w:p w:rsidR="00F9160D" w:rsidRDefault="00F9160D" w:rsidP="008760FC">
          <w:pPr>
            <w:pStyle w:val="Cabealho"/>
            <w:spacing w:before="120"/>
            <w:jc w:val="center"/>
            <w:rPr>
              <w:rFonts w:ascii="Arial" w:hAnsi="Arial" w:cs="Arial"/>
              <w:b/>
              <w:i/>
            </w:rPr>
          </w:pPr>
          <w:r>
            <w:rPr>
              <w:rFonts w:ascii="Arial" w:hAnsi="Arial" w:cs="Arial"/>
              <w:b/>
              <w:i/>
            </w:rPr>
            <w:t>Engenharia Informática</w:t>
          </w:r>
        </w:p>
        <w:p w:rsidR="00F9160D" w:rsidRDefault="00F9160D" w:rsidP="008760FC">
          <w:pPr>
            <w:pStyle w:val="Cabealho"/>
            <w:spacing w:before="120"/>
            <w:jc w:val="center"/>
            <w:rPr>
              <w:rFonts w:ascii="Arial" w:hAnsi="Arial" w:cs="Arial"/>
              <w:b/>
              <w:i/>
            </w:rPr>
          </w:pPr>
          <w:r>
            <w:rPr>
              <w:rFonts w:ascii="Arial" w:hAnsi="Arial" w:cs="Arial"/>
              <w:b/>
              <w:i/>
            </w:rPr>
            <w:t>Engenharia das Telecomunicações e Computadores</w:t>
          </w:r>
        </w:p>
        <w:p w:rsidR="00F9160D" w:rsidRDefault="0099709D">
          <w:pPr>
            <w:pStyle w:val="Cabealho"/>
            <w:spacing w:before="120"/>
            <w:jc w:val="center"/>
            <w:rPr>
              <w:rFonts w:ascii="Arial" w:hAnsi="Arial" w:cs="Arial"/>
              <w:b/>
              <w:sz w:val="20"/>
              <w:szCs w:val="20"/>
            </w:rPr>
          </w:pPr>
          <w:r>
            <w:rPr>
              <w:rFonts w:ascii="Arial" w:hAnsi="Arial" w:cs="Arial"/>
              <w:b/>
              <w:sz w:val="20"/>
              <w:szCs w:val="20"/>
            </w:rPr>
            <w:t xml:space="preserve">Projecto </w:t>
          </w:r>
          <w:proofErr w:type="gramStart"/>
          <w:r>
            <w:rPr>
              <w:rFonts w:ascii="Arial" w:hAnsi="Arial" w:cs="Arial"/>
              <w:b/>
              <w:sz w:val="20"/>
              <w:szCs w:val="20"/>
            </w:rPr>
            <w:t xml:space="preserve">de </w:t>
          </w:r>
          <w:r w:rsidR="00F9160D">
            <w:rPr>
              <w:rFonts w:ascii="Arial" w:hAnsi="Arial" w:cs="Arial"/>
              <w:b/>
              <w:sz w:val="20"/>
              <w:szCs w:val="20"/>
            </w:rPr>
            <w:t xml:space="preserve"> Sistemas</w:t>
          </w:r>
          <w:proofErr w:type="gramEnd"/>
          <w:r w:rsidR="00F9160D">
            <w:rPr>
              <w:rFonts w:ascii="Arial" w:hAnsi="Arial" w:cs="Arial"/>
              <w:b/>
              <w:sz w:val="20"/>
              <w:szCs w:val="20"/>
            </w:rPr>
            <w:t xml:space="preserve"> Digitais</w:t>
          </w:r>
        </w:p>
        <w:p w:rsidR="00F9160D" w:rsidRDefault="00F9160D">
          <w:pPr>
            <w:pStyle w:val="Cabealho"/>
            <w:spacing w:before="120"/>
            <w:jc w:val="center"/>
            <w:rPr>
              <w:rFonts w:ascii="Arial" w:hAnsi="Arial" w:cs="Arial"/>
              <w:sz w:val="20"/>
              <w:szCs w:val="20"/>
            </w:rPr>
          </w:pPr>
          <w:r>
            <w:rPr>
              <w:rFonts w:ascii="Arial" w:hAnsi="Arial" w:cs="Arial"/>
              <w:sz w:val="20"/>
              <w:szCs w:val="20"/>
            </w:rPr>
            <w:t>1º Sem</w:t>
          </w:r>
          <w:r w:rsidR="0031770C">
            <w:rPr>
              <w:rFonts w:ascii="Arial" w:hAnsi="Arial" w:cs="Arial"/>
              <w:sz w:val="20"/>
              <w:szCs w:val="20"/>
            </w:rPr>
            <w:t>estre</w:t>
          </w:r>
          <w:r>
            <w:rPr>
              <w:rFonts w:ascii="Arial" w:hAnsi="Arial" w:cs="Arial"/>
              <w:sz w:val="20"/>
              <w:szCs w:val="20"/>
            </w:rPr>
            <w:t xml:space="preserve"> ■ </w:t>
          </w:r>
          <w:r w:rsidR="00BB1AEC">
            <w:rPr>
              <w:rFonts w:ascii="Arial" w:hAnsi="Arial" w:cs="Arial"/>
              <w:sz w:val="20"/>
              <w:szCs w:val="20"/>
            </w:rPr>
            <w:t>1</w:t>
          </w:r>
          <w:r w:rsidR="00B13F0B">
            <w:rPr>
              <w:rFonts w:ascii="Arial" w:hAnsi="Arial" w:cs="Arial"/>
              <w:sz w:val="20"/>
              <w:szCs w:val="20"/>
            </w:rPr>
            <w:t>8</w:t>
          </w:r>
          <w:r>
            <w:rPr>
              <w:rFonts w:ascii="Arial" w:hAnsi="Arial" w:cs="Arial"/>
              <w:sz w:val="20"/>
              <w:szCs w:val="20"/>
            </w:rPr>
            <w:t xml:space="preserve"> de </w:t>
          </w:r>
          <w:r w:rsidR="0084016A">
            <w:rPr>
              <w:rFonts w:ascii="Arial" w:hAnsi="Arial" w:cs="Arial"/>
              <w:sz w:val="20"/>
              <w:szCs w:val="20"/>
            </w:rPr>
            <w:t>Ju</w:t>
          </w:r>
          <w:r w:rsidR="00BB1AEC">
            <w:rPr>
              <w:rFonts w:ascii="Arial" w:hAnsi="Arial" w:cs="Arial"/>
              <w:sz w:val="20"/>
              <w:szCs w:val="20"/>
            </w:rPr>
            <w:t>l</w:t>
          </w:r>
          <w:r w:rsidR="0084016A">
            <w:rPr>
              <w:rFonts w:ascii="Arial" w:hAnsi="Arial" w:cs="Arial"/>
              <w:sz w:val="20"/>
              <w:szCs w:val="20"/>
            </w:rPr>
            <w:t>ho</w:t>
          </w:r>
          <w:r>
            <w:rPr>
              <w:rFonts w:ascii="Arial" w:hAnsi="Arial" w:cs="Arial"/>
              <w:sz w:val="20"/>
              <w:szCs w:val="20"/>
            </w:rPr>
            <w:t xml:space="preserve"> de 20</w:t>
          </w:r>
          <w:r w:rsidR="0031770C">
            <w:rPr>
              <w:rFonts w:ascii="Arial" w:hAnsi="Arial" w:cs="Arial"/>
              <w:sz w:val="20"/>
              <w:szCs w:val="20"/>
            </w:rPr>
            <w:t>1</w:t>
          </w:r>
          <w:r w:rsidR="00B13F0B">
            <w:rPr>
              <w:rFonts w:ascii="Arial" w:hAnsi="Arial" w:cs="Arial"/>
              <w:sz w:val="20"/>
              <w:szCs w:val="20"/>
            </w:rPr>
            <w:t>3</w:t>
          </w:r>
        </w:p>
        <w:p w:rsidR="00F9160D" w:rsidRDefault="00F9160D">
          <w:pPr>
            <w:pStyle w:val="Cabealho"/>
            <w:spacing w:before="120"/>
            <w:jc w:val="center"/>
            <w:rPr>
              <w:rFonts w:ascii="Arial" w:hAnsi="Arial" w:cs="Arial"/>
              <w:i/>
              <w:sz w:val="20"/>
              <w:szCs w:val="20"/>
            </w:rPr>
          </w:pPr>
          <w:r>
            <w:rPr>
              <w:rFonts w:ascii="Arial" w:hAnsi="Arial" w:cs="Arial"/>
              <w:sz w:val="20"/>
              <w:szCs w:val="20"/>
            </w:rPr>
            <w:t>Docentes: JML / AMA</w:t>
          </w:r>
          <w:r>
            <w:rPr>
              <w:rFonts w:ascii="Arial" w:hAnsi="Arial" w:cs="Arial"/>
              <w:sz w:val="20"/>
              <w:szCs w:val="20"/>
            </w:rPr>
            <w:br/>
          </w:r>
        </w:p>
      </w:tc>
    </w:tr>
    <w:tr w:rsidR="00F9160D">
      <w:trPr>
        <w:cantSplit/>
        <w:trHeight w:val="567"/>
      </w:trPr>
      <w:tc>
        <w:tcPr>
          <w:tcW w:w="3420" w:type="dxa"/>
          <w:vMerge/>
        </w:tcPr>
        <w:p w:rsidR="00F9160D" w:rsidRDefault="00F9160D">
          <w:pPr>
            <w:pStyle w:val="Cabealho"/>
          </w:pPr>
        </w:p>
      </w:tc>
      <w:tc>
        <w:tcPr>
          <w:tcW w:w="3420" w:type="dxa"/>
          <w:tcBorders>
            <w:right w:val="single" w:sz="4" w:space="0" w:color="auto"/>
          </w:tcBorders>
          <w:vAlign w:val="center"/>
        </w:tcPr>
        <w:p w:rsidR="00F9160D" w:rsidRDefault="00F9160D">
          <w:pPr>
            <w:pStyle w:val="Cabealho"/>
            <w:jc w:val="center"/>
            <w:rPr>
              <w:rFonts w:ascii="Arial" w:hAnsi="Arial" w:cs="Arial"/>
              <w:sz w:val="20"/>
              <w:szCs w:val="20"/>
            </w:rPr>
          </w:pPr>
          <w:r>
            <w:rPr>
              <w:rFonts w:ascii="Arial" w:hAnsi="Arial" w:cs="Arial"/>
              <w:sz w:val="20"/>
              <w:szCs w:val="20"/>
            </w:rPr>
            <w:t>Duração: 60 m; Tolerância: 10 m.</w:t>
          </w:r>
        </w:p>
      </w:tc>
      <w:tc>
        <w:tcPr>
          <w:tcW w:w="1800" w:type="dxa"/>
          <w:tcBorders>
            <w:left w:val="single" w:sz="4" w:space="0" w:color="auto"/>
            <w:right w:val="single" w:sz="4" w:space="0" w:color="auto"/>
          </w:tcBorders>
          <w:vAlign w:val="center"/>
        </w:tcPr>
        <w:p w:rsidR="00F9160D" w:rsidRDefault="00F9160D">
          <w:pPr>
            <w:pStyle w:val="Cabealho"/>
            <w:jc w:val="center"/>
            <w:rPr>
              <w:rFonts w:ascii="Arial" w:hAnsi="Arial" w:cs="Arial"/>
              <w:sz w:val="20"/>
              <w:szCs w:val="20"/>
            </w:rPr>
          </w:pPr>
          <w:r>
            <w:rPr>
              <w:rFonts w:ascii="Arial" w:hAnsi="Arial" w:cs="Arial"/>
              <w:sz w:val="20"/>
              <w:szCs w:val="20"/>
            </w:rPr>
            <w:t>Parte</w:t>
          </w:r>
          <w:r>
            <w:rPr>
              <w:rFonts w:ascii="Arial" w:hAnsi="Arial" w:cs="Arial"/>
              <w:sz w:val="20"/>
              <w:szCs w:val="20"/>
            </w:rPr>
            <w:br/>
            <w:t>Teórico-Prática</w:t>
          </w:r>
        </w:p>
      </w:tc>
      <w:tc>
        <w:tcPr>
          <w:tcW w:w="1999" w:type="dxa"/>
          <w:tcBorders>
            <w:left w:val="single" w:sz="4" w:space="0" w:color="auto"/>
          </w:tcBorders>
          <w:vAlign w:val="center"/>
        </w:tcPr>
        <w:p w:rsidR="00F9160D" w:rsidRDefault="00F9160D">
          <w:pPr>
            <w:pStyle w:val="Cabealho"/>
            <w:jc w:val="center"/>
            <w:rPr>
              <w:rFonts w:ascii="Arial" w:hAnsi="Arial" w:cs="Arial"/>
              <w:sz w:val="20"/>
              <w:szCs w:val="20"/>
            </w:rPr>
          </w:pPr>
          <w:r>
            <w:rPr>
              <w:rFonts w:ascii="Arial" w:hAnsi="Arial" w:cs="Arial"/>
              <w:sz w:val="20"/>
              <w:szCs w:val="20"/>
            </w:rPr>
            <w:t>Sem consulta</w:t>
          </w:r>
        </w:p>
      </w:tc>
    </w:tr>
    <w:tr w:rsidR="00F9160D">
      <w:trPr>
        <w:trHeight w:hRule="exact" w:val="113"/>
      </w:trPr>
      <w:tc>
        <w:tcPr>
          <w:tcW w:w="3420" w:type="dxa"/>
        </w:tcPr>
        <w:p w:rsidR="00F9160D" w:rsidRDefault="00F9160D">
          <w:pPr>
            <w:pStyle w:val="Cabealho"/>
          </w:pPr>
        </w:p>
      </w:tc>
      <w:tc>
        <w:tcPr>
          <w:tcW w:w="3420" w:type="dxa"/>
          <w:vAlign w:val="center"/>
        </w:tcPr>
        <w:p w:rsidR="00F9160D" w:rsidRDefault="00F9160D">
          <w:pPr>
            <w:pStyle w:val="Cabealho"/>
            <w:jc w:val="center"/>
            <w:rPr>
              <w:rFonts w:ascii="Arial" w:hAnsi="Arial" w:cs="Arial"/>
              <w:sz w:val="16"/>
              <w:szCs w:val="16"/>
            </w:rPr>
          </w:pPr>
        </w:p>
      </w:tc>
      <w:tc>
        <w:tcPr>
          <w:tcW w:w="1800" w:type="dxa"/>
          <w:vAlign w:val="center"/>
        </w:tcPr>
        <w:p w:rsidR="00F9160D" w:rsidRDefault="00F9160D">
          <w:pPr>
            <w:pStyle w:val="Cabealho"/>
            <w:jc w:val="center"/>
            <w:rPr>
              <w:rFonts w:ascii="Arial" w:hAnsi="Arial" w:cs="Arial"/>
              <w:sz w:val="16"/>
              <w:szCs w:val="16"/>
            </w:rPr>
          </w:pPr>
        </w:p>
      </w:tc>
      <w:tc>
        <w:tcPr>
          <w:tcW w:w="1999" w:type="dxa"/>
          <w:vAlign w:val="center"/>
        </w:tcPr>
        <w:p w:rsidR="00F9160D" w:rsidRDefault="00F9160D">
          <w:pPr>
            <w:pStyle w:val="Cabealho"/>
            <w:jc w:val="center"/>
            <w:rPr>
              <w:rFonts w:ascii="Arial" w:hAnsi="Arial" w:cs="Arial"/>
              <w:sz w:val="16"/>
              <w:szCs w:val="16"/>
            </w:rPr>
          </w:pPr>
        </w:p>
      </w:tc>
    </w:tr>
  </w:tbl>
  <w:p w:rsidR="00F9160D" w:rsidRDefault="00F9160D">
    <w:pPr>
      <w:pStyle w:val="Cabealho"/>
      <w:pBdr>
        <w:top w:val="single" w:sz="4" w:space="31"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170EB2"/>
    <w:multiLevelType w:val="hybridMultilevel"/>
    <w:tmpl w:val="0E2ACC58"/>
    <w:lvl w:ilvl="0" w:tplc="987AEE30">
      <w:start w:val="1"/>
      <w:numFmt w:val="decimal"/>
      <w:lvlText w:val="%1-"/>
      <w:lvlJc w:val="left"/>
      <w:pPr>
        <w:tabs>
          <w:tab w:val="num" w:pos="720"/>
        </w:tabs>
        <w:ind w:left="720" w:hanging="360"/>
      </w:pPr>
      <w:rPr>
        <w:rFonts w:hint="default"/>
      </w:rPr>
    </w:lvl>
    <w:lvl w:ilvl="1" w:tplc="08160019">
      <w:start w:val="1"/>
      <w:numFmt w:val="lowerLetter"/>
      <w:lvlText w:val="%2."/>
      <w:lvlJc w:val="left"/>
      <w:pPr>
        <w:tabs>
          <w:tab w:val="num" w:pos="1440"/>
        </w:tabs>
        <w:ind w:left="1440" w:hanging="360"/>
      </w:pPr>
    </w:lvl>
    <w:lvl w:ilvl="2" w:tplc="0816001B">
      <w:start w:val="1"/>
      <w:numFmt w:val="lowerRoman"/>
      <w:lvlText w:val="%3."/>
      <w:lvlJc w:val="right"/>
      <w:pPr>
        <w:tabs>
          <w:tab w:val="num" w:pos="2700"/>
        </w:tabs>
        <w:ind w:left="2700" w:hanging="720"/>
      </w:pPr>
      <w:rPr>
        <w:rFonts w:hint="default"/>
      </w:r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abstractNum w:abstractNumId="1">
    <w:nsid w:val="25486FA9"/>
    <w:multiLevelType w:val="hybridMultilevel"/>
    <w:tmpl w:val="D54A37F8"/>
    <w:lvl w:ilvl="0" w:tplc="0816001B">
      <w:start w:val="1"/>
      <w:numFmt w:val="lowerRoman"/>
      <w:lvlText w:val="%1."/>
      <w:lvlJc w:val="right"/>
      <w:pPr>
        <w:ind w:left="1800" w:hanging="360"/>
      </w:pPr>
    </w:lvl>
    <w:lvl w:ilvl="1" w:tplc="08160019" w:tentative="1">
      <w:start w:val="1"/>
      <w:numFmt w:val="lowerLetter"/>
      <w:lvlText w:val="%2."/>
      <w:lvlJc w:val="left"/>
      <w:pPr>
        <w:ind w:left="2520" w:hanging="360"/>
      </w:pPr>
    </w:lvl>
    <w:lvl w:ilvl="2" w:tplc="0816001B" w:tentative="1">
      <w:start w:val="1"/>
      <w:numFmt w:val="lowerRoman"/>
      <w:lvlText w:val="%3."/>
      <w:lvlJc w:val="right"/>
      <w:pPr>
        <w:ind w:left="3240" w:hanging="180"/>
      </w:pPr>
    </w:lvl>
    <w:lvl w:ilvl="3" w:tplc="0816000F" w:tentative="1">
      <w:start w:val="1"/>
      <w:numFmt w:val="decimal"/>
      <w:lvlText w:val="%4."/>
      <w:lvlJc w:val="left"/>
      <w:pPr>
        <w:ind w:left="3960" w:hanging="360"/>
      </w:pPr>
    </w:lvl>
    <w:lvl w:ilvl="4" w:tplc="08160019" w:tentative="1">
      <w:start w:val="1"/>
      <w:numFmt w:val="lowerLetter"/>
      <w:lvlText w:val="%5."/>
      <w:lvlJc w:val="left"/>
      <w:pPr>
        <w:ind w:left="4680" w:hanging="360"/>
      </w:pPr>
    </w:lvl>
    <w:lvl w:ilvl="5" w:tplc="0816001B" w:tentative="1">
      <w:start w:val="1"/>
      <w:numFmt w:val="lowerRoman"/>
      <w:lvlText w:val="%6."/>
      <w:lvlJc w:val="right"/>
      <w:pPr>
        <w:ind w:left="5400" w:hanging="180"/>
      </w:pPr>
    </w:lvl>
    <w:lvl w:ilvl="6" w:tplc="0816000F" w:tentative="1">
      <w:start w:val="1"/>
      <w:numFmt w:val="decimal"/>
      <w:lvlText w:val="%7."/>
      <w:lvlJc w:val="left"/>
      <w:pPr>
        <w:ind w:left="6120" w:hanging="360"/>
      </w:pPr>
    </w:lvl>
    <w:lvl w:ilvl="7" w:tplc="08160019" w:tentative="1">
      <w:start w:val="1"/>
      <w:numFmt w:val="lowerLetter"/>
      <w:lvlText w:val="%8."/>
      <w:lvlJc w:val="left"/>
      <w:pPr>
        <w:ind w:left="6840" w:hanging="360"/>
      </w:pPr>
    </w:lvl>
    <w:lvl w:ilvl="8" w:tplc="0816001B" w:tentative="1">
      <w:start w:val="1"/>
      <w:numFmt w:val="lowerRoman"/>
      <w:lvlText w:val="%9."/>
      <w:lvlJc w:val="right"/>
      <w:pPr>
        <w:ind w:left="7560" w:hanging="180"/>
      </w:pPr>
    </w:lvl>
  </w:abstractNum>
  <w:abstractNum w:abstractNumId="2">
    <w:nsid w:val="462E1081"/>
    <w:multiLevelType w:val="hybridMultilevel"/>
    <w:tmpl w:val="36665D86"/>
    <w:lvl w:ilvl="0" w:tplc="987AEE30">
      <w:start w:val="1"/>
      <w:numFmt w:val="decimal"/>
      <w:lvlText w:val="%1-"/>
      <w:lvlJc w:val="left"/>
      <w:pPr>
        <w:tabs>
          <w:tab w:val="num" w:pos="720"/>
        </w:tabs>
        <w:ind w:left="720" w:hanging="360"/>
      </w:pPr>
      <w:rPr>
        <w:rFonts w:hint="default"/>
      </w:rPr>
    </w:lvl>
    <w:lvl w:ilvl="1" w:tplc="08160019">
      <w:start w:val="1"/>
      <w:numFmt w:val="lowerLetter"/>
      <w:lvlText w:val="%2."/>
      <w:lvlJc w:val="left"/>
      <w:pPr>
        <w:tabs>
          <w:tab w:val="num" w:pos="1440"/>
        </w:tabs>
        <w:ind w:left="1440" w:hanging="360"/>
      </w:pPr>
    </w:lvl>
    <w:lvl w:ilvl="2" w:tplc="3AFEA57E">
      <w:start w:val="1"/>
      <w:numFmt w:val="lowerRoman"/>
      <w:lvlText w:val="%3)"/>
      <w:lvlJc w:val="left"/>
      <w:pPr>
        <w:tabs>
          <w:tab w:val="num" w:pos="2700"/>
        </w:tabs>
        <w:ind w:left="2700" w:hanging="720"/>
      </w:pPr>
      <w:rPr>
        <w:rFonts w:hint="default"/>
      </w:rPr>
    </w:lvl>
    <w:lvl w:ilvl="3" w:tplc="0816000F" w:tentative="1">
      <w:start w:val="1"/>
      <w:numFmt w:val="decimal"/>
      <w:lvlText w:val="%4."/>
      <w:lvlJc w:val="left"/>
      <w:pPr>
        <w:tabs>
          <w:tab w:val="num" w:pos="2880"/>
        </w:tabs>
        <w:ind w:left="2880" w:hanging="360"/>
      </w:pPr>
    </w:lvl>
    <w:lvl w:ilvl="4" w:tplc="08160019" w:tentative="1">
      <w:start w:val="1"/>
      <w:numFmt w:val="lowerLetter"/>
      <w:lvlText w:val="%5."/>
      <w:lvlJc w:val="left"/>
      <w:pPr>
        <w:tabs>
          <w:tab w:val="num" w:pos="3600"/>
        </w:tabs>
        <w:ind w:left="3600" w:hanging="360"/>
      </w:pPr>
    </w:lvl>
    <w:lvl w:ilvl="5" w:tplc="0816001B" w:tentative="1">
      <w:start w:val="1"/>
      <w:numFmt w:val="lowerRoman"/>
      <w:lvlText w:val="%6."/>
      <w:lvlJc w:val="right"/>
      <w:pPr>
        <w:tabs>
          <w:tab w:val="num" w:pos="4320"/>
        </w:tabs>
        <w:ind w:left="4320" w:hanging="180"/>
      </w:pPr>
    </w:lvl>
    <w:lvl w:ilvl="6" w:tplc="0816000F" w:tentative="1">
      <w:start w:val="1"/>
      <w:numFmt w:val="decimal"/>
      <w:lvlText w:val="%7."/>
      <w:lvlJc w:val="left"/>
      <w:pPr>
        <w:tabs>
          <w:tab w:val="num" w:pos="5040"/>
        </w:tabs>
        <w:ind w:left="5040" w:hanging="360"/>
      </w:pPr>
    </w:lvl>
    <w:lvl w:ilvl="7" w:tplc="08160019" w:tentative="1">
      <w:start w:val="1"/>
      <w:numFmt w:val="lowerLetter"/>
      <w:lvlText w:val="%8."/>
      <w:lvlJc w:val="left"/>
      <w:pPr>
        <w:tabs>
          <w:tab w:val="num" w:pos="5760"/>
        </w:tabs>
        <w:ind w:left="5760" w:hanging="360"/>
      </w:pPr>
    </w:lvl>
    <w:lvl w:ilvl="8" w:tplc="0816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787D"/>
    <w:rsid w:val="00000A23"/>
    <w:rsid w:val="00037A48"/>
    <w:rsid w:val="0004787D"/>
    <w:rsid w:val="00096039"/>
    <w:rsid w:val="000C32E2"/>
    <w:rsid w:val="000D0770"/>
    <w:rsid w:val="000E38F9"/>
    <w:rsid w:val="0010474A"/>
    <w:rsid w:val="001047A8"/>
    <w:rsid w:val="001608EF"/>
    <w:rsid w:val="00162347"/>
    <w:rsid w:val="0016486F"/>
    <w:rsid w:val="00167CCF"/>
    <w:rsid w:val="0018489F"/>
    <w:rsid w:val="001A1692"/>
    <w:rsid w:val="001B65AD"/>
    <w:rsid w:val="001E69D9"/>
    <w:rsid w:val="001F526F"/>
    <w:rsid w:val="0023678C"/>
    <w:rsid w:val="0027072F"/>
    <w:rsid w:val="002709DA"/>
    <w:rsid w:val="002745C5"/>
    <w:rsid w:val="00276236"/>
    <w:rsid w:val="002952DF"/>
    <w:rsid w:val="002B15CB"/>
    <w:rsid w:val="0031770C"/>
    <w:rsid w:val="00343AAB"/>
    <w:rsid w:val="0035210D"/>
    <w:rsid w:val="00354B07"/>
    <w:rsid w:val="003853E3"/>
    <w:rsid w:val="00391FE0"/>
    <w:rsid w:val="003E5470"/>
    <w:rsid w:val="003F1FEC"/>
    <w:rsid w:val="003F506C"/>
    <w:rsid w:val="004128FC"/>
    <w:rsid w:val="00422DE6"/>
    <w:rsid w:val="004A73C5"/>
    <w:rsid w:val="004B05AB"/>
    <w:rsid w:val="004C25E6"/>
    <w:rsid w:val="004C67E0"/>
    <w:rsid w:val="004E12DC"/>
    <w:rsid w:val="00511C32"/>
    <w:rsid w:val="00513977"/>
    <w:rsid w:val="00525D1D"/>
    <w:rsid w:val="00533161"/>
    <w:rsid w:val="0054077E"/>
    <w:rsid w:val="00547397"/>
    <w:rsid w:val="00550CC4"/>
    <w:rsid w:val="00583F84"/>
    <w:rsid w:val="00594276"/>
    <w:rsid w:val="00595F92"/>
    <w:rsid w:val="005A1BCF"/>
    <w:rsid w:val="005A5804"/>
    <w:rsid w:val="005F118D"/>
    <w:rsid w:val="00621C30"/>
    <w:rsid w:val="0067062B"/>
    <w:rsid w:val="006755D1"/>
    <w:rsid w:val="006804A7"/>
    <w:rsid w:val="006A036D"/>
    <w:rsid w:val="006C4735"/>
    <w:rsid w:val="006D4CE1"/>
    <w:rsid w:val="006E47B0"/>
    <w:rsid w:val="006F4195"/>
    <w:rsid w:val="007438B4"/>
    <w:rsid w:val="007A595F"/>
    <w:rsid w:val="007B336C"/>
    <w:rsid w:val="007B582C"/>
    <w:rsid w:val="00825652"/>
    <w:rsid w:val="0084016A"/>
    <w:rsid w:val="008760FC"/>
    <w:rsid w:val="008B0BDD"/>
    <w:rsid w:val="008B13F9"/>
    <w:rsid w:val="008E74B1"/>
    <w:rsid w:val="008F2F18"/>
    <w:rsid w:val="009136F1"/>
    <w:rsid w:val="00924CEA"/>
    <w:rsid w:val="00931E15"/>
    <w:rsid w:val="0094274D"/>
    <w:rsid w:val="00954028"/>
    <w:rsid w:val="00957114"/>
    <w:rsid w:val="00964BF5"/>
    <w:rsid w:val="00985EBB"/>
    <w:rsid w:val="00993558"/>
    <w:rsid w:val="0099709D"/>
    <w:rsid w:val="00A00F02"/>
    <w:rsid w:val="00A1243D"/>
    <w:rsid w:val="00A35397"/>
    <w:rsid w:val="00A54BF9"/>
    <w:rsid w:val="00A550DA"/>
    <w:rsid w:val="00A56AB5"/>
    <w:rsid w:val="00A84EE6"/>
    <w:rsid w:val="00AD13F1"/>
    <w:rsid w:val="00AE1EBC"/>
    <w:rsid w:val="00B13F0B"/>
    <w:rsid w:val="00B33222"/>
    <w:rsid w:val="00B42B05"/>
    <w:rsid w:val="00B675CA"/>
    <w:rsid w:val="00BB1AEC"/>
    <w:rsid w:val="00BE02E4"/>
    <w:rsid w:val="00C116ED"/>
    <w:rsid w:val="00C15F68"/>
    <w:rsid w:val="00C5440A"/>
    <w:rsid w:val="00C662CC"/>
    <w:rsid w:val="00C70C22"/>
    <w:rsid w:val="00C7587C"/>
    <w:rsid w:val="00CD6E59"/>
    <w:rsid w:val="00CF3D33"/>
    <w:rsid w:val="00D6291B"/>
    <w:rsid w:val="00D67CB6"/>
    <w:rsid w:val="00DE2D00"/>
    <w:rsid w:val="00DF42E4"/>
    <w:rsid w:val="00DF577B"/>
    <w:rsid w:val="00E0098B"/>
    <w:rsid w:val="00EB0334"/>
    <w:rsid w:val="00F33935"/>
    <w:rsid w:val="00F56402"/>
    <w:rsid w:val="00F86B6F"/>
    <w:rsid w:val="00F9160D"/>
    <w:rsid w:val="00FB2154"/>
    <w:rsid w:val="00FD4482"/>
    <w:rsid w:val="00FD7C1F"/>
    <w:rsid w:val="00FF39E7"/>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7397"/>
    <w:rPr>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547397"/>
    <w:pPr>
      <w:tabs>
        <w:tab w:val="center" w:pos="4252"/>
        <w:tab w:val="right" w:pos="8504"/>
      </w:tabs>
    </w:pPr>
  </w:style>
  <w:style w:type="paragraph" w:styleId="Rodap">
    <w:name w:val="footer"/>
    <w:basedOn w:val="Normal"/>
    <w:rsid w:val="00547397"/>
    <w:pPr>
      <w:tabs>
        <w:tab w:val="center" w:pos="4252"/>
        <w:tab w:val="right" w:pos="8504"/>
      </w:tabs>
    </w:pPr>
  </w:style>
  <w:style w:type="paragraph" w:styleId="Textodebalo">
    <w:name w:val="Balloon Text"/>
    <w:basedOn w:val="Normal"/>
    <w:link w:val="TextodebaloCarcter"/>
    <w:rsid w:val="0031770C"/>
    <w:rPr>
      <w:rFonts w:ascii="Tahoma" w:hAnsi="Tahoma" w:cs="Tahoma"/>
      <w:sz w:val="16"/>
      <w:szCs w:val="16"/>
    </w:rPr>
  </w:style>
  <w:style w:type="character" w:styleId="Nmerodepgina">
    <w:name w:val="page number"/>
    <w:basedOn w:val="Tipodeletrapredefinidodopargrafo"/>
    <w:rsid w:val="00547397"/>
  </w:style>
  <w:style w:type="character" w:customStyle="1" w:styleId="TextodebaloCarcter">
    <w:name w:val="Texto de balão Carácter"/>
    <w:basedOn w:val="Tipodeletrapredefinidodopargrafo"/>
    <w:link w:val="Textodebalo"/>
    <w:rsid w:val="0031770C"/>
    <w:rPr>
      <w:rFonts w:ascii="Tahoma" w:hAnsi="Tahoma" w:cs="Tahoma"/>
      <w:sz w:val="16"/>
      <w:szCs w:val="16"/>
    </w:rPr>
  </w:style>
  <w:style w:type="paragraph" w:styleId="HTMLpr-formatado">
    <w:name w:val="HTML Preformatted"/>
    <w:basedOn w:val="Normal"/>
    <w:link w:val="HTMLpr-formatadoCarcter"/>
    <w:uiPriority w:val="99"/>
    <w:unhideWhenUsed/>
    <w:rsid w:val="00C66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formatadoCarcter">
    <w:name w:val="HTML pré-formatado Carácter"/>
    <w:basedOn w:val="Tipodeletrapredefinidodopargrafo"/>
    <w:link w:val="HTMLpr-formatado"/>
    <w:uiPriority w:val="99"/>
    <w:rsid w:val="00C662CC"/>
    <w:rPr>
      <w:rFonts w:ascii="Courier New" w:hAnsi="Courier New" w:cs="Courier New"/>
    </w:rPr>
  </w:style>
  <w:style w:type="paragraph" w:styleId="PargrafodaLista">
    <w:name w:val="List Paragraph"/>
    <w:basedOn w:val="Normal"/>
    <w:uiPriority w:val="34"/>
    <w:qFormat/>
    <w:rsid w:val="006804A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47397"/>
    <w:rPr>
      <w:sz w:val="24"/>
      <w:szCs w:val="2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rsid w:val="00547397"/>
    <w:pPr>
      <w:tabs>
        <w:tab w:val="center" w:pos="4252"/>
        <w:tab w:val="right" w:pos="8504"/>
      </w:tabs>
    </w:pPr>
  </w:style>
  <w:style w:type="paragraph" w:styleId="Rodap">
    <w:name w:val="footer"/>
    <w:basedOn w:val="Normal"/>
    <w:rsid w:val="00547397"/>
    <w:pPr>
      <w:tabs>
        <w:tab w:val="center" w:pos="4252"/>
        <w:tab w:val="right" w:pos="8504"/>
      </w:tabs>
    </w:pPr>
  </w:style>
  <w:style w:type="paragraph" w:styleId="Textodebalo">
    <w:name w:val="Balloon Text"/>
    <w:basedOn w:val="Normal"/>
    <w:link w:val="TextodebaloCarcter"/>
    <w:rsid w:val="0031770C"/>
    <w:rPr>
      <w:rFonts w:ascii="Tahoma" w:hAnsi="Tahoma" w:cs="Tahoma"/>
      <w:sz w:val="16"/>
      <w:szCs w:val="16"/>
    </w:rPr>
  </w:style>
  <w:style w:type="character" w:styleId="Nmerodepgina">
    <w:name w:val="page number"/>
    <w:basedOn w:val="Tipodeletrapredefinidodopargrafo"/>
    <w:rsid w:val="00547397"/>
  </w:style>
  <w:style w:type="character" w:customStyle="1" w:styleId="TextodebaloCarcter">
    <w:name w:val="Texto de balão Carácter"/>
    <w:basedOn w:val="Tipodeletrapredefinidodopargrafo"/>
    <w:link w:val="Textodebalo"/>
    <w:rsid w:val="0031770C"/>
    <w:rPr>
      <w:rFonts w:ascii="Tahoma" w:hAnsi="Tahoma" w:cs="Tahoma"/>
      <w:sz w:val="16"/>
      <w:szCs w:val="16"/>
    </w:rPr>
  </w:style>
  <w:style w:type="paragraph" w:styleId="HTMLpr-formatado">
    <w:name w:val="HTML Preformatted"/>
    <w:basedOn w:val="Normal"/>
    <w:link w:val="HTMLpr-formatadoCarcter"/>
    <w:uiPriority w:val="99"/>
    <w:unhideWhenUsed/>
    <w:rsid w:val="00C66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formatadoCarcter">
    <w:name w:val="HTML pré-formatado Carácter"/>
    <w:basedOn w:val="Tipodeletrapredefinidodopargrafo"/>
    <w:link w:val="HTMLpr-formatado"/>
    <w:uiPriority w:val="99"/>
    <w:rsid w:val="00C662CC"/>
    <w:rPr>
      <w:rFonts w:ascii="Courier New" w:hAnsi="Courier New" w:cs="Courier New"/>
    </w:rPr>
  </w:style>
  <w:style w:type="paragraph" w:styleId="PargrafodaLista">
    <w:name w:val="List Paragraph"/>
    <w:basedOn w:val="Normal"/>
    <w:uiPriority w:val="34"/>
    <w:qFormat/>
    <w:rsid w:val="006804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6439238">
      <w:bodyDiv w:val="1"/>
      <w:marLeft w:val="0"/>
      <w:marRight w:val="0"/>
      <w:marTop w:val="0"/>
      <w:marBottom w:val="0"/>
      <w:divBdr>
        <w:top w:val="none" w:sz="0" w:space="0" w:color="auto"/>
        <w:left w:val="none" w:sz="0" w:space="0" w:color="auto"/>
        <w:bottom w:val="none" w:sz="0" w:space="0" w:color="auto"/>
        <w:right w:val="none" w:sz="0" w:space="0" w:color="auto"/>
      </w:divBdr>
    </w:div>
    <w:div w:id="1927566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CA1D75-4AFD-4802-8397-FC77CA9583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250</Words>
  <Characters>1355</Characters>
  <Application>Microsoft Office Word</Application>
  <DocSecurity>0</DocSecurity>
  <Lines>11</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Cotação</vt:lpstr>
      <vt:lpstr>Cotação</vt:lpstr>
    </vt:vector>
  </TitlesOfParts>
  <Company>ISPGaya</Company>
  <LinksUpToDate>false</LinksUpToDate>
  <CharactersWithSpaces>1602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Cotação</dc:title>
  <dc:creator>GREXT</dc:creator>
  <cp:lastModifiedBy>Justino</cp:lastModifiedBy>
  <cp:revision>4</cp:revision>
  <cp:lastPrinted>2013-07-18T16:05:00Z</cp:lastPrinted>
  <dcterms:created xsi:type="dcterms:W3CDTF">2013-07-18T16:03:00Z</dcterms:created>
  <dcterms:modified xsi:type="dcterms:W3CDTF">2013-07-18T16:12:00Z</dcterms:modified>
</cp:coreProperties>
</file>