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proofErr w:type="spellStart"/>
      <w:r w:rsidR="00B42B05">
        <w:rPr>
          <w:rFonts w:ascii="Arial" w:hAnsi="Arial" w:cs="Arial"/>
          <w:iCs/>
          <w:color w:val="000000"/>
          <w:sz w:val="16"/>
          <w:szCs w:val="16"/>
        </w:rPr>
        <w:t>contituem</w:t>
      </w:r>
      <w:proofErr w:type="spellEnd"/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spacing w:line="280" w:lineRule="exact"/>
        <w:jc w:val="both"/>
        <w:rPr>
          <w:rFonts w:ascii="Monaco" w:hAnsi="Monaco" w:cs="Monaco"/>
          <w:iCs/>
          <w:color w:val="000000"/>
          <w:sz w:val="20"/>
          <w:szCs w:val="20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8B13F9" w:rsidP="004E12DC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B42B05" w:rsidRPr="00A60E17" w:rsidRDefault="004E12DC" w:rsidP="00A60E17">
      <w:pPr>
        <w:numPr>
          <w:ilvl w:val="0"/>
          <w:numId w:val="1"/>
        </w:numPr>
        <w:autoSpaceDE w:val="0"/>
        <w:autoSpaceDN w:val="0"/>
        <w:adjustRightInd w:val="0"/>
        <w:rPr>
          <w:iCs/>
          <w:color w:val="000000"/>
        </w:rPr>
      </w:pPr>
      <w:r w:rsidRPr="00A60E17">
        <w:rPr>
          <w:iCs/>
          <w:color w:val="000000"/>
        </w:rPr>
        <w:t xml:space="preserve">Pretende-se implementar um sistema </w:t>
      </w:r>
      <w:r w:rsidR="008B13F9" w:rsidRPr="00A60E17">
        <w:rPr>
          <w:iCs/>
          <w:color w:val="000000"/>
        </w:rPr>
        <w:t>digital que permita implementar um mecanismo de acesso a um cofre dum banco. De forma a garantir a segurança a</w:t>
      </w:r>
      <w:r w:rsidR="002745C5" w:rsidRPr="00A60E17">
        <w:rPr>
          <w:iCs/>
          <w:color w:val="000000"/>
        </w:rPr>
        <w:t xml:space="preserve"> </w:t>
      </w:r>
      <w:r w:rsidR="008B13F9" w:rsidRPr="00A60E17">
        <w:rPr>
          <w:iCs/>
          <w:color w:val="000000"/>
        </w:rPr>
        <w:t xml:space="preserve">chave secreta que </w:t>
      </w:r>
      <w:r w:rsidR="002745C5" w:rsidRPr="00A60E17">
        <w:rPr>
          <w:iCs/>
          <w:color w:val="000000"/>
        </w:rPr>
        <w:t>permite</w:t>
      </w:r>
      <w:r w:rsidR="008B13F9" w:rsidRPr="00A60E17">
        <w:rPr>
          <w:iCs/>
          <w:color w:val="000000"/>
        </w:rPr>
        <w:t xml:space="preserve"> a abertura é composta por quatro bits.</w:t>
      </w:r>
      <w:r w:rsidR="002745C5" w:rsidRPr="00A60E17">
        <w:rPr>
          <w:iCs/>
          <w:color w:val="000000"/>
        </w:rPr>
        <w:t xml:space="preserve"> Pretende-se que existam as seguintes combinações possíveis </w:t>
      </w:r>
      <w:proofErr w:type="gramStart"/>
      <w:r w:rsidR="002745C5" w:rsidRPr="00A60E17">
        <w:rPr>
          <w:iCs/>
          <w:color w:val="000000"/>
        </w:rPr>
        <w:t>que</w:t>
      </w:r>
      <w:proofErr w:type="gramEnd"/>
      <w:r w:rsidR="002745C5" w:rsidRPr="00A60E17">
        <w:rPr>
          <w:iCs/>
          <w:color w:val="000000"/>
        </w:rPr>
        <w:t xml:space="preserve"> </w:t>
      </w:r>
      <w:proofErr w:type="gramStart"/>
      <w:r w:rsidR="002745C5" w:rsidRPr="00A60E17">
        <w:rPr>
          <w:iCs/>
          <w:color w:val="000000"/>
        </w:rPr>
        <w:t>permitam</w:t>
      </w:r>
      <w:proofErr w:type="gramEnd"/>
      <w:r w:rsidR="002745C5" w:rsidRPr="00A60E17">
        <w:rPr>
          <w:iCs/>
          <w:color w:val="000000"/>
        </w:rPr>
        <w:t xml:space="preserve"> a abertura: 000</w:t>
      </w:r>
      <w:r w:rsidR="00A60E17" w:rsidRPr="00A60E17">
        <w:rPr>
          <w:iCs/>
          <w:color w:val="000000"/>
        </w:rPr>
        <w:t>1</w:t>
      </w:r>
      <w:r w:rsidR="00865284">
        <w:rPr>
          <w:iCs/>
          <w:color w:val="000000"/>
        </w:rPr>
        <w:t>, 0111, 0101, 1001, 1101</w:t>
      </w:r>
      <w:r w:rsidR="002745C5" w:rsidRPr="00A60E17">
        <w:rPr>
          <w:iCs/>
          <w:color w:val="000000"/>
        </w:rPr>
        <w:t xml:space="preserve"> e 1111. Os códigos cujo bit mais significativo inicia por ‘0’ correspondem a códigos </w:t>
      </w:r>
      <w:r w:rsidR="00A60E17" w:rsidRPr="00A60E17">
        <w:rPr>
          <w:iCs/>
          <w:color w:val="000000"/>
        </w:rPr>
        <w:t xml:space="preserve">especiais </w:t>
      </w:r>
      <w:r w:rsidR="002745C5" w:rsidRPr="00A60E17">
        <w:rPr>
          <w:iCs/>
          <w:color w:val="000000"/>
        </w:rPr>
        <w:t xml:space="preserve">atribuídos a funcionários, assim sempre que </w:t>
      </w:r>
      <w:r w:rsidR="00B42B05" w:rsidRPr="00A60E17">
        <w:rPr>
          <w:iCs/>
          <w:color w:val="000000"/>
        </w:rPr>
        <w:t>alguém</w:t>
      </w:r>
      <w:r w:rsidR="002745C5" w:rsidRPr="00A60E17">
        <w:rPr>
          <w:iCs/>
          <w:color w:val="000000"/>
        </w:rPr>
        <w:t xml:space="preserve"> introduza um código que inicie com o bit ‘0’ e de seguida não corresponda a um código autorizado deve ser </w:t>
      </w:r>
      <w:proofErr w:type="spellStart"/>
      <w:r w:rsidR="002745C5" w:rsidRPr="00A60E17">
        <w:rPr>
          <w:iCs/>
          <w:color w:val="000000"/>
        </w:rPr>
        <w:t>accionado</w:t>
      </w:r>
      <w:proofErr w:type="spellEnd"/>
      <w:r w:rsidR="002745C5" w:rsidRPr="00A60E17">
        <w:rPr>
          <w:iCs/>
          <w:color w:val="000000"/>
        </w:rPr>
        <w:t xml:space="preserve"> </w:t>
      </w:r>
      <w:r w:rsidR="00B42B05" w:rsidRPr="00A60E17">
        <w:rPr>
          <w:iCs/>
          <w:color w:val="000000"/>
        </w:rPr>
        <w:t xml:space="preserve">de imediato </w:t>
      </w:r>
      <w:r w:rsidR="00A60E17">
        <w:rPr>
          <w:iCs/>
          <w:color w:val="000000"/>
        </w:rPr>
        <w:t xml:space="preserve">um alarme. </w:t>
      </w:r>
    </w:p>
    <w:p w:rsidR="00A60E17" w:rsidRPr="00865284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A60E17">
        <w:rPr>
          <w:iCs/>
          <w:color w:val="000000"/>
        </w:rPr>
        <w:t xml:space="preserve">Indique justificando quais as variáveis de entrada e </w:t>
      </w:r>
      <w:proofErr w:type="gramStart"/>
      <w:r w:rsidRPr="00A60E17">
        <w:rPr>
          <w:iCs/>
          <w:color w:val="000000"/>
        </w:rPr>
        <w:t>saída presentes</w:t>
      </w:r>
      <w:proofErr w:type="gramEnd"/>
      <w:r w:rsidRPr="00A60E17">
        <w:rPr>
          <w:iCs/>
          <w:color w:val="000000"/>
        </w:rPr>
        <w:t xml:space="preserve"> nos problema.</w:t>
      </w:r>
      <w:r w:rsidR="00865284">
        <w:rPr>
          <w:iCs/>
          <w:color w:val="000000"/>
        </w:rPr>
        <w:t xml:space="preserve"> Apresentar a </w:t>
      </w:r>
      <w:proofErr w:type="spellStart"/>
      <w:r w:rsidR="00865284">
        <w:rPr>
          <w:iCs/>
          <w:color w:val="000000"/>
        </w:rPr>
        <w:t>respectiva</w:t>
      </w:r>
      <w:proofErr w:type="spellEnd"/>
      <w:r w:rsidR="00865284">
        <w:rPr>
          <w:iCs/>
          <w:color w:val="000000"/>
        </w:rPr>
        <w:t xml:space="preserve"> tabela de verdade. </w:t>
      </w: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C D + A B /C D + /A B C D + /A /B /C D + A </w:t>
      </w:r>
      <w:proofErr w:type="spellStart"/>
      <w:r w:rsidR="00135CC8">
        <w:rPr>
          <w:iCs/>
          <w:color w:val="000000"/>
        </w:rPr>
        <w:t>A</w:t>
      </w:r>
      <w:proofErr w:type="spellEnd"/>
      <w:r w:rsidR="00135CC8">
        <w:rPr>
          <w:iCs/>
          <w:color w:val="000000"/>
        </w:rPr>
        <w:t xml:space="preserve">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A60E17">
        <w:rPr>
          <w:iCs/>
          <w:color w:val="000000"/>
        </w:rPr>
        <w:t>nesta e próximas alíneas</w:t>
      </w:r>
      <w:r w:rsidR="00B42B05">
        <w:rPr>
          <w:iCs/>
          <w:color w:val="000000"/>
        </w:rPr>
        <w:t>).</w:t>
      </w: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Demonstre a implementação do circuito recorrendo apenas a portas lógicas NAND.</w:t>
      </w: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135CC8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três endereços de </w:t>
      </w:r>
      <w:proofErr w:type="spellStart"/>
      <w:r w:rsidR="00135CC8">
        <w:rPr>
          <w:iCs/>
          <w:color w:val="000000"/>
        </w:rPr>
        <w:t>selecção</w:t>
      </w:r>
      <w:proofErr w:type="spellEnd"/>
      <w:r w:rsidR="00865284">
        <w:rPr>
          <w:iCs/>
          <w:color w:val="000000"/>
        </w:rPr>
        <w:t>.</w:t>
      </w: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se pretende implementar o sistema, mas agora numa versão em que os códigos secretos possam ser reconfigurados, apresente a </w:t>
      </w:r>
      <w:proofErr w:type="spellStart"/>
      <w:r w:rsidRPr="00865284">
        <w:rPr>
          <w:iCs/>
          <w:color w:val="000000"/>
        </w:rPr>
        <w:t>respectiva</w:t>
      </w:r>
      <w:proofErr w:type="spellEnd"/>
      <w:r w:rsidRPr="00865284">
        <w:rPr>
          <w:iCs/>
          <w:color w:val="000000"/>
        </w:rPr>
        <w:t xml:space="preserve"> solução.</w:t>
      </w:r>
    </w:p>
    <w:p w:rsidR="00550CC4" w:rsidRDefault="00550CC4" w:rsidP="00550CC4">
      <w:pPr>
        <w:autoSpaceDE w:val="0"/>
        <w:autoSpaceDN w:val="0"/>
        <w:adjustRightInd w:val="0"/>
        <w:ind w:left="1080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Default="0051601B" w:rsidP="0004787D">
      <w:pPr>
        <w:numPr>
          <w:ilvl w:val="0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Projete</w:t>
      </w:r>
      <w:r w:rsidR="0010474A">
        <w:rPr>
          <w:iCs/>
          <w:color w:val="000000"/>
        </w:rPr>
        <w:t xml:space="preserve"> um </w:t>
      </w:r>
      <w:r>
        <w:rPr>
          <w:iCs/>
          <w:color w:val="000000"/>
        </w:rPr>
        <w:t>detetor de sequências que permite dete</w:t>
      </w:r>
      <w:bookmarkStart w:id="0" w:name="_GoBack"/>
      <w:bookmarkEnd w:id="0"/>
      <w:r w:rsidR="0010474A">
        <w:rPr>
          <w:iCs/>
          <w:color w:val="000000"/>
        </w:rPr>
        <w:t xml:space="preserve">tar a </w:t>
      </w:r>
      <w:r w:rsidR="00A60E17">
        <w:rPr>
          <w:iCs/>
          <w:color w:val="000000"/>
        </w:rPr>
        <w:t>sequência</w:t>
      </w:r>
      <w:r w:rsidR="0010474A">
        <w:rPr>
          <w:iCs/>
          <w:color w:val="000000"/>
        </w:rPr>
        <w:t xml:space="preserve"> </w:t>
      </w:r>
      <w:r>
        <w:rPr>
          <w:iCs/>
          <w:color w:val="000000"/>
        </w:rPr>
        <w:t>1</w:t>
      </w:r>
      <w:r w:rsidR="0010474A">
        <w:rPr>
          <w:iCs/>
          <w:color w:val="000000"/>
        </w:rPr>
        <w:t xml:space="preserve">011. Utilize uma máquina de estados de </w:t>
      </w:r>
      <w:proofErr w:type="spellStart"/>
      <w:r w:rsidR="0010474A" w:rsidRPr="0010474A">
        <w:rPr>
          <w:i/>
          <w:iCs/>
          <w:color w:val="000000"/>
        </w:rPr>
        <w:t>M</w:t>
      </w:r>
      <w:r w:rsidR="00865284">
        <w:rPr>
          <w:i/>
          <w:iCs/>
          <w:color w:val="000000"/>
        </w:rPr>
        <w:t>ealy</w:t>
      </w:r>
      <w:proofErr w:type="spellEnd"/>
      <w:r w:rsidR="0010474A">
        <w:rPr>
          <w:iCs/>
          <w:color w:val="000000"/>
        </w:rPr>
        <w:t>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proofErr w:type="gramStart"/>
      <w:r>
        <w:rPr>
          <w:iCs/>
          <w:color w:val="000000"/>
        </w:rPr>
        <w:t>D.</w:t>
      </w:r>
      <w:proofErr w:type="gramEnd"/>
    </w:p>
    <w:p w:rsidR="0004787D" w:rsidRDefault="0004787D" w:rsidP="0004787D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33A3" w:rsidRDefault="008B33A3">
      <w:r>
        <w:separator/>
      </w:r>
    </w:p>
  </w:endnote>
  <w:endnote w:type="continuationSeparator" w:id="0">
    <w:p w:rsidR="008B33A3" w:rsidRDefault="008B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135CC8">
      <w:rPr>
        <w:rStyle w:val="Nmerodepgina"/>
        <w:rFonts w:ascii="Arial" w:hAnsi="Arial" w:cs="Arial"/>
        <w:noProof/>
        <w:sz w:val="16"/>
        <w:szCs w:val="16"/>
      </w:rPr>
      <w:t>2</w:t>
    </w:r>
    <w:r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92B58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92B58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92B58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33A3" w:rsidRDefault="008B33A3">
      <w:r>
        <w:separator/>
      </w:r>
    </w:p>
  </w:footnote>
  <w:footnote w:type="continuationSeparator" w:id="0">
    <w:p w:rsidR="008B33A3" w:rsidRDefault="008B3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7DA2565D" wp14:editId="57D8279E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 xml:space="preserve">Engenharia </w:t>
          </w:r>
          <w:proofErr w:type="spellStart"/>
          <w:r>
            <w:rPr>
              <w:rFonts w:ascii="Arial" w:hAnsi="Arial" w:cs="Arial"/>
              <w:b/>
              <w:i/>
            </w:rPr>
            <w:t>Electrónica</w:t>
          </w:r>
          <w:proofErr w:type="spellEnd"/>
          <w:r>
            <w:rPr>
              <w:rFonts w:ascii="Arial" w:hAnsi="Arial" w:cs="Arial"/>
              <w:b/>
              <w:i/>
            </w:rPr>
            <w:t xml:space="preserve">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51601B">
            <w:rPr>
              <w:rFonts w:ascii="Arial" w:hAnsi="Arial" w:cs="Arial"/>
              <w:sz w:val="20"/>
              <w:szCs w:val="20"/>
            </w:rPr>
            <w:t>Época Especial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51601B">
            <w:rPr>
              <w:rFonts w:ascii="Arial" w:hAnsi="Arial" w:cs="Arial"/>
              <w:sz w:val="20"/>
              <w:szCs w:val="20"/>
            </w:rPr>
            <w:t>08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51601B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51601B">
            <w:rPr>
              <w:rFonts w:ascii="Arial" w:hAnsi="Arial" w:cs="Arial"/>
              <w:sz w:val="20"/>
              <w:szCs w:val="20"/>
            </w:rPr>
            <w:t>15</w:t>
          </w:r>
        </w:p>
        <w:p w:rsidR="001047A8" w:rsidRDefault="001047A8" w:rsidP="0051601B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A60E17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 5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787D"/>
    <w:rsid w:val="000C32E2"/>
    <w:rsid w:val="000E38F9"/>
    <w:rsid w:val="0010474A"/>
    <w:rsid w:val="001047A8"/>
    <w:rsid w:val="00135CC8"/>
    <w:rsid w:val="00167CCF"/>
    <w:rsid w:val="0018489F"/>
    <w:rsid w:val="001A1692"/>
    <w:rsid w:val="001B65AD"/>
    <w:rsid w:val="002745C5"/>
    <w:rsid w:val="00276236"/>
    <w:rsid w:val="002952DF"/>
    <w:rsid w:val="002B15CB"/>
    <w:rsid w:val="00301B74"/>
    <w:rsid w:val="003853E3"/>
    <w:rsid w:val="00391FE0"/>
    <w:rsid w:val="00422DE6"/>
    <w:rsid w:val="00467BA6"/>
    <w:rsid w:val="004C25E6"/>
    <w:rsid w:val="004E12DC"/>
    <w:rsid w:val="00513977"/>
    <w:rsid w:val="0051601B"/>
    <w:rsid w:val="00525D1D"/>
    <w:rsid w:val="00533161"/>
    <w:rsid w:val="0054077E"/>
    <w:rsid w:val="00550CC4"/>
    <w:rsid w:val="00554BBC"/>
    <w:rsid w:val="00583F84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825652"/>
    <w:rsid w:val="00865284"/>
    <w:rsid w:val="008760FC"/>
    <w:rsid w:val="008B0BDD"/>
    <w:rsid w:val="008B13F9"/>
    <w:rsid w:val="008B33A3"/>
    <w:rsid w:val="00912A1F"/>
    <w:rsid w:val="00924CEA"/>
    <w:rsid w:val="00931E15"/>
    <w:rsid w:val="0094274D"/>
    <w:rsid w:val="00954028"/>
    <w:rsid w:val="00957114"/>
    <w:rsid w:val="00964BF5"/>
    <w:rsid w:val="00985EBB"/>
    <w:rsid w:val="00992B58"/>
    <w:rsid w:val="00A00F02"/>
    <w:rsid w:val="00A54BF9"/>
    <w:rsid w:val="00A56AB5"/>
    <w:rsid w:val="00A60E17"/>
    <w:rsid w:val="00A84EE6"/>
    <w:rsid w:val="00AD13F1"/>
    <w:rsid w:val="00B05632"/>
    <w:rsid w:val="00B162DC"/>
    <w:rsid w:val="00B33222"/>
    <w:rsid w:val="00B42B05"/>
    <w:rsid w:val="00BE02E4"/>
    <w:rsid w:val="00C15F68"/>
    <w:rsid w:val="00CD6E59"/>
    <w:rsid w:val="00D6291B"/>
    <w:rsid w:val="00D67CB6"/>
    <w:rsid w:val="00DE2D00"/>
    <w:rsid w:val="00DF577B"/>
    <w:rsid w:val="00EB0334"/>
    <w:rsid w:val="00F33935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4</cp:revision>
  <cp:lastPrinted>2015-09-08T15:42:00Z</cp:lastPrinted>
  <dcterms:created xsi:type="dcterms:W3CDTF">2015-09-08T15:35:00Z</dcterms:created>
  <dcterms:modified xsi:type="dcterms:W3CDTF">2015-09-08T15:46:00Z</dcterms:modified>
</cp:coreProperties>
</file>