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Questão 1</w:t>
      </w:r>
      <w:r w:rsidR="00C43975">
        <w:rPr>
          <w:rFonts w:ascii="Arial" w:hAnsi="Arial" w:cs="Arial"/>
          <w:i/>
          <w:iCs/>
          <w:color w:val="000000"/>
          <w:sz w:val="16"/>
          <w:szCs w:val="16"/>
        </w:rPr>
        <w:t>.1.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C43975">
        <w:rPr>
          <w:rFonts w:ascii="Arial" w:hAnsi="Arial" w:cs="Arial"/>
          <w:i/>
          <w:iCs/>
          <w:color w:val="000000"/>
          <w:sz w:val="16"/>
          <w:szCs w:val="16"/>
        </w:rPr>
        <w:t>2 valores, Questão 1,2, e 1,3: 8 valores e 1.4., 1.5. e 1.6.: 12 valores.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022F7A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8F2F18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B42B05">
        <w:rPr>
          <w:rFonts w:ascii="Arial" w:hAnsi="Arial" w:cs="Arial"/>
          <w:iCs/>
          <w:color w:val="000000"/>
          <w:sz w:val="16"/>
          <w:szCs w:val="16"/>
        </w:rPr>
        <w:t>.</w:t>
      </w:r>
      <w:r w:rsidR="00022F7A">
        <w:rPr>
          <w:rFonts w:ascii="Arial" w:hAnsi="Arial" w:cs="Arial"/>
          <w:iCs/>
          <w:color w:val="000000"/>
          <w:sz w:val="16"/>
          <w:szCs w:val="16"/>
        </w:rPr>
        <w:t xml:space="preserve"> 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643A47" w:rsidRDefault="00643A47" w:rsidP="005D5BAE">
      <w:pPr>
        <w:autoSpaceDE w:val="0"/>
        <w:autoSpaceDN w:val="0"/>
        <w:adjustRightInd w:val="0"/>
        <w:rPr>
          <w:iCs/>
          <w:color w:val="000000"/>
        </w:rPr>
      </w:pPr>
    </w:p>
    <w:p w:rsidR="00643A47" w:rsidRDefault="00F25271" w:rsidP="005D5BA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  <w:r>
        <w:rPr>
          <w:noProof/>
          <w:lang w:val="fr-BE" w:eastAsia="fr-BE"/>
        </w:rPr>
        <w:drawing>
          <wp:inline distT="0" distB="0" distL="0" distR="0" wp14:anchorId="7E66798D" wp14:editId="1D68B17F">
            <wp:extent cx="1840255" cy="1016553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4982" cy="102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43A47" w:rsidRDefault="00643A4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3B6818" w:rsidRPr="00445209" w:rsidRDefault="003723B1" w:rsidP="005D5BAE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O Tribunal Constitucional (TC) em Portugal está dividido por três secções. Cada secção é composta por 5 juízes. Em cada secção existe um juiz Presidente e quatro juízes Conselheiros. Nas regras de funcionamento do TC está estabelecido o voto secreto e cada secção delibera sobre uma questão constitucional que venha a ser levantada. Sendo a celeridade uma questão fundamental para o funcionamento deste e outros tribunais, pretende-se criar um sistema digital – que rapidamente determine a votação de uma questão constitucional. Considera-se existirem 3 tipos de votos: em concordância, em discordância ou voto de vencido.</w:t>
      </w:r>
    </w:p>
    <w:p w:rsidR="00972C7D" w:rsidRDefault="00972C7D" w:rsidP="00972C7D">
      <w:pPr>
        <w:autoSpaceDE w:val="0"/>
        <w:autoSpaceDN w:val="0"/>
        <w:adjustRightInd w:val="0"/>
        <w:ind w:left="720"/>
        <w:jc w:val="both"/>
        <w:rPr>
          <w:iCs/>
          <w:color w:val="000000"/>
        </w:rPr>
      </w:pPr>
    </w:p>
    <w:p w:rsidR="00AF2B50" w:rsidRDefault="00972C7D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972C7D">
        <w:rPr>
          <w:iCs/>
          <w:color w:val="000000"/>
        </w:rPr>
        <w:t>Apresente um diagrama de blocos que represente as entradas e saídas do sistema. Apresente</w:t>
      </w:r>
      <w:r w:rsidR="00445209">
        <w:rPr>
          <w:iCs/>
          <w:color w:val="000000"/>
        </w:rPr>
        <w:t xml:space="preserve">, </w:t>
      </w:r>
      <w:r w:rsidR="0041466E">
        <w:rPr>
          <w:iCs/>
          <w:color w:val="000000"/>
        </w:rPr>
        <w:t xml:space="preserve">ainda, </w:t>
      </w:r>
      <w:r w:rsidR="0041466E" w:rsidRPr="00972C7D">
        <w:rPr>
          <w:iCs/>
          <w:color w:val="000000"/>
        </w:rPr>
        <w:t>a</w:t>
      </w:r>
      <w:r w:rsidRPr="00972C7D">
        <w:rPr>
          <w:iCs/>
          <w:color w:val="000000"/>
        </w:rPr>
        <w:t xml:space="preserve"> sua visão técnica para a resolução do </w:t>
      </w:r>
      <w:r w:rsidRPr="003723B1">
        <w:rPr>
          <w:iCs/>
          <w:color w:val="000000"/>
        </w:rPr>
        <w:t>problema proposto. Justifique.</w:t>
      </w:r>
      <w:r w:rsidR="0021623A" w:rsidRPr="003723B1">
        <w:rPr>
          <w:iCs/>
          <w:color w:val="000000"/>
        </w:rPr>
        <w:t xml:space="preserve"> Desenhar bloco </w:t>
      </w:r>
      <w:r w:rsidR="003723B1">
        <w:rPr>
          <w:iCs/>
          <w:color w:val="000000"/>
        </w:rPr>
        <w:t>c</w:t>
      </w:r>
      <w:r w:rsidR="0021623A" w:rsidRPr="003723B1">
        <w:rPr>
          <w:iCs/>
          <w:color w:val="000000"/>
        </w:rPr>
        <w:t>om as entradas e saídas do sistema.</w:t>
      </w:r>
    </w:p>
    <w:p w:rsidR="00972C7D" w:rsidRPr="003723B1" w:rsidRDefault="003723B1" w:rsidP="003723B1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Para cada secção do TC, apresente um sistema que permite a determinação da contagem dos votos (concordância, discordância ou voto de vencido). </w:t>
      </w:r>
      <w:r w:rsidR="00F25271">
        <w:rPr>
          <w:iCs/>
          <w:color w:val="000000"/>
        </w:rPr>
        <w:t>Deve representar o circuito digital adequado. Justifique.</w:t>
      </w:r>
    </w:p>
    <w:p w:rsidR="00972C7D" w:rsidRDefault="009C64A1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Descreva em VHDL</w:t>
      </w:r>
      <w:r w:rsidR="00193923">
        <w:rPr>
          <w:iCs/>
          <w:color w:val="000000"/>
        </w:rPr>
        <w:t>,</w:t>
      </w:r>
      <w:r>
        <w:rPr>
          <w:iCs/>
          <w:color w:val="000000"/>
        </w:rPr>
        <w:t xml:space="preserve"> uma solução de implementação para o exercício </w:t>
      </w:r>
      <w:r w:rsidR="00023C5E">
        <w:rPr>
          <w:iCs/>
          <w:color w:val="000000"/>
        </w:rPr>
        <w:t>1. 2..</w:t>
      </w:r>
      <w:r w:rsidR="0021623A">
        <w:rPr>
          <w:iCs/>
          <w:color w:val="000000"/>
        </w:rPr>
        <w:t xml:space="preserve"> </w:t>
      </w:r>
    </w:p>
    <w:p w:rsidR="009C64A1" w:rsidRDefault="00F25271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Supondo que se pretende, na alínea 1.2 apresentar os resultados da votação num display, apresente o projeto do respetivo descodificador para 7 segmentos. Nota: apresentar o resultado final simplificado, mas não necessita de apresentar o circuito digital correspondente. Justifique.</w:t>
      </w:r>
    </w:p>
    <w:p w:rsidR="00E81B50" w:rsidRDefault="00E81B50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Apresentar o projeto de um</w:t>
      </w:r>
      <w:r w:rsidR="00F25271">
        <w:rPr>
          <w:iCs/>
          <w:color w:val="000000"/>
        </w:rPr>
        <w:t xml:space="preserve"> sistema digital que para validar a votação dos presentes, procede a uma contagem das pessoas que entram para o plenário, garantindo assim que a soma dos votos na sala e igual ao número de magistrados presentes. Justifique. </w:t>
      </w:r>
    </w:p>
    <w:p w:rsidR="00806037" w:rsidRPr="00F25271" w:rsidRDefault="00F25271" w:rsidP="00F25271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O processo de votação deve ser cuidado. Que sugestões deixaria para garantir que um juiz votaria apenas uma vez. Justifique.</w:t>
      </w:r>
    </w:p>
    <w:p w:rsidR="00AD13F1" w:rsidRPr="00BD6D35" w:rsidRDefault="00AD13F1" w:rsidP="00BD6D35">
      <w:pPr>
        <w:autoSpaceDE w:val="0"/>
        <w:autoSpaceDN w:val="0"/>
        <w:adjustRightInd w:val="0"/>
        <w:jc w:val="both"/>
        <w:rPr>
          <w:iCs/>
          <w:color w:val="000000"/>
        </w:rPr>
      </w:pPr>
    </w:p>
    <w:sectPr w:rsidR="00AD13F1" w:rsidRPr="00BD6D35" w:rsidSect="00547397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1DE5" w:rsidRDefault="006D1DE5">
      <w:r>
        <w:separator/>
      </w:r>
    </w:p>
  </w:endnote>
  <w:endnote w:type="continuationSeparator" w:id="0">
    <w:p w:rsidR="006D1DE5" w:rsidRDefault="006D1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F25271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F25271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F25271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F25271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1DE5" w:rsidRDefault="006D1DE5">
      <w:r>
        <w:separator/>
      </w:r>
    </w:p>
  </w:footnote>
  <w:footnote w:type="continuationSeparator" w:id="0">
    <w:p w:rsidR="006D1DE5" w:rsidRDefault="006D1D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160D" w:rsidRDefault="00F9160D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  <w:p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4310"/>
      <w:gridCol w:w="2939"/>
      <w:gridCol w:w="1616"/>
      <w:gridCol w:w="1774"/>
    </w:tblGrid>
    <w:tr w:rsidR="00F9160D">
      <w:trPr>
        <w:cantSplit/>
        <w:trHeight w:val="2151"/>
      </w:trPr>
      <w:tc>
        <w:tcPr>
          <w:tcW w:w="3420" w:type="dxa"/>
          <w:vMerge w:val="restart"/>
        </w:tcPr>
        <w:p w:rsidR="00F9160D" w:rsidRDefault="000017C0">
          <w:pPr>
            <w:pStyle w:val="Cabealho"/>
            <w:ind w:left="72"/>
          </w:pPr>
          <w:r>
            <w:rPr>
              <w:noProof/>
              <w:lang w:val="fr-BE" w:eastAsia="fr-BE"/>
            </w:rPr>
            <w:drawing>
              <wp:inline distT="0" distB="0" distL="0" distR="0" wp14:anchorId="2F85E98F" wp14:editId="3F5DECB7">
                <wp:extent cx="2554281" cy="894220"/>
                <wp:effectExtent l="0" t="0" r="0" b="127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7062" cy="902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F9160D" w:rsidRDefault="00F9160D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:rsidR="00F9160D" w:rsidRDefault="00C66F97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ISD</w:t>
          </w:r>
          <w:r w:rsidR="0020640A">
            <w:rPr>
              <w:rFonts w:ascii="Arial" w:hAnsi="Arial" w:cs="Arial"/>
              <w:b/>
              <w:sz w:val="20"/>
              <w:szCs w:val="20"/>
            </w:rPr>
            <w:t xml:space="preserve"> - Recurso</w:t>
          </w:r>
        </w:p>
        <w:p w:rsidR="00F9160D" w:rsidRDefault="00F9160D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1º Sem</w:t>
          </w:r>
          <w:r w:rsidR="0031770C">
            <w:rPr>
              <w:rFonts w:ascii="Arial" w:hAnsi="Arial" w:cs="Arial"/>
              <w:sz w:val="20"/>
              <w:szCs w:val="20"/>
            </w:rPr>
            <w:t>estre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20640A">
            <w:rPr>
              <w:rFonts w:ascii="Arial" w:hAnsi="Arial" w:cs="Arial"/>
              <w:sz w:val="20"/>
              <w:szCs w:val="20"/>
            </w:rPr>
            <w:t>25</w:t>
          </w:r>
          <w:r>
            <w:rPr>
              <w:rFonts w:ascii="Arial" w:hAnsi="Arial" w:cs="Arial"/>
              <w:sz w:val="20"/>
              <w:szCs w:val="20"/>
            </w:rPr>
            <w:t xml:space="preserve"> de </w:t>
          </w:r>
          <w:r w:rsidR="00066D77">
            <w:rPr>
              <w:rFonts w:ascii="Arial" w:hAnsi="Arial" w:cs="Arial"/>
              <w:sz w:val="20"/>
              <w:szCs w:val="20"/>
            </w:rPr>
            <w:t>fevereiro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BD6D35">
            <w:rPr>
              <w:rFonts w:ascii="Arial" w:hAnsi="Arial" w:cs="Arial"/>
              <w:sz w:val="20"/>
              <w:szCs w:val="20"/>
            </w:rPr>
            <w:t>2</w:t>
          </w:r>
          <w:r w:rsidR="00066D77">
            <w:rPr>
              <w:rFonts w:ascii="Arial" w:hAnsi="Arial" w:cs="Arial"/>
              <w:sz w:val="20"/>
              <w:szCs w:val="20"/>
            </w:rPr>
            <w:t>1</w:t>
          </w:r>
        </w:p>
        <w:p w:rsidR="00F9160D" w:rsidRDefault="00F9160D" w:rsidP="00AF35DD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</w:p>
      </w:tc>
    </w:tr>
    <w:tr w:rsidR="000017C0">
      <w:trPr>
        <w:cantSplit/>
        <w:trHeight w:val="567"/>
      </w:trPr>
      <w:tc>
        <w:tcPr>
          <w:tcW w:w="3420" w:type="dxa"/>
          <w:vMerge/>
        </w:tcPr>
        <w:p w:rsidR="00F9160D" w:rsidRDefault="00F9160D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F9160D" w:rsidRDefault="00F9160D" w:rsidP="0041466E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41466E">
            <w:rPr>
              <w:rFonts w:ascii="Arial" w:hAnsi="Arial" w:cs="Arial"/>
              <w:sz w:val="20"/>
              <w:szCs w:val="20"/>
            </w:rPr>
            <w:t>60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0017C0">
      <w:trPr>
        <w:trHeight w:hRule="exact" w:val="113"/>
      </w:trPr>
      <w:tc>
        <w:tcPr>
          <w:tcW w:w="3420" w:type="dxa"/>
        </w:tcPr>
        <w:p w:rsidR="00F9160D" w:rsidRDefault="00F9160D">
          <w:pPr>
            <w:pStyle w:val="Cabealho"/>
          </w:pPr>
        </w:p>
      </w:tc>
      <w:tc>
        <w:tcPr>
          <w:tcW w:w="3420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F9160D" w:rsidRDefault="00F9160D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B1F22"/>
    <w:multiLevelType w:val="multilevel"/>
    <w:tmpl w:val="2370F5E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6BE2B3E"/>
    <w:multiLevelType w:val="multilevel"/>
    <w:tmpl w:val="3976D8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2170EB2"/>
    <w:multiLevelType w:val="hybridMultilevel"/>
    <w:tmpl w:val="0E2ACC58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>
      <w:start w:val="1"/>
      <w:numFmt w:val="lowerRoman"/>
      <w:lvlText w:val="%3."/>
      <w:lvlJc w:val="righ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486FA9"/>
    <w:multiLevelType w:val="hybridMultilevel"/>
    <w:tmpl w:val="D54A37F8"/>
    <w:lvl w:ilvl="0" w:tplc="0816001B">
      <w:start w:val="1"/>
      <w:numFmt w:val="lowerRoman"/>
      <w:lvlText w:val="%1."/>
      <w:lvlJc w:val="righ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87F13E8"/>
    <w:multiLevelType w:val="multilevel"/>
    <w:tmpl w:val="C0A2AD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2E1081"/>
    <w:multiLevelType w:val="hybridMultilevel"/>
    <w:tmpl w:val="36665D86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FEA57E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63B0DBD"/>
    <w:multiLevelType w:val="hybridMultilevel"/>
    <w:tmpl w:val="CFB05250"/>
    <w:lvl w:ilvl="0" w:tplc="035EA4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87D"/>
    <w:rsid w:val="00000A23"/>
    <w:rsid w:val="000017C0"/>
    <w:rsid w:val="00022F7A"/>
    <w:rsid w:val="00023C5E"/>
    <w:rsid w:val="00037A48"/>
    <w:rsid w:val="0004787D"/>
    <w:rsid w:val="00066D77"/>
    <w:rsid w:val="00096039"/>
    <w:rsid w:val="000C32E2"/>
    <w:rsid w:val="000D0770"/>
    <w:rsid w:val="000E38F9"/>
    <w:rsid w:val="0010474A"/>
    <w:rsid w:val="001047A8"/>
    <w:rsid w:val="001608EF"/>
    <w:rsid w:val="00162347"/>
    <w:rsid w:val="0016486F"/>
    <w:rsid w:val="00167CCF"/>
    <w:rsid w:val="0018489F"/>
    <w:rsid w:val="00193923"/>
    <w:rsid w:val="001A1692"/>
    <w:rsid w:val="001B65AD"/>
    <w:rsid w:val="001E69D9"/>
    <w:rsid w:val="001F19A6"/>
    <w:rsid w:val="001F273B"/>
    <w:rsid w:val="001F526F"/>
    <w:rsid w:val="0020640A"/>
    <w:rsid w:val="0021623A"/>
    <w:rsid w:val="0023678C"/>
    <w:rsid w:val="002709DA"/>
    <w:rsid w:val="002745C5"/>
    <w:rsid w:val="00276236"/>
    <w:rsid w:val="002952DF"/>
    <w:rsid w:val="002B15CB"/>
    <w:rsid w:val="002E35AE"/>
    <w:rsid w:val="0031770C"/>
    <w:rsid w:val="00343AAB"/>
    <w:rsid w:val="0035210D"/>
    <w:rsid w:val="00354B07"/>
    <w:rsid w:val="003723B1"/>
    <w:rsid w:val="003853E3"/>
    <w:rsid w:val="00391FE0"/>
    <w:rsid w:val="003B4C8E"/>
    <w:rsid w:val="003B6818"/>
    <w:rsid w:val="003C4DDD"/>
    <w:rsid w:val="003E5470"/>
    <w:rsid w:val="003F1FEC"/>
    <w:rsid w:val="003F506C"/>
    <w:rsid w:val="00407CA6"/>
    <w:rsid w:val="004128FC"/>
    <w:rsid w:val="0041466E"/>
    <w:rsid w:val="00422DE6"/>
    <w:rsid w:val="00445209"/>
    <w:rsid w:val="004A73C5"/>
    <w:rsid w:val="004B05AB"/>
    <w:rsid w:val="004C25E6"/>
    <w:rsid w:val="004C67E0"/>
    <w:rsid w:val="004D0C5E"/>
    <w:rsid w:val="004E12DC"/>
    <w:rsid w:val="00511C32"/>
    <w:rsid w:val="00513977"/>
    <w:rsid w:val="00525D1D"/>
    <w:rsid w:val="00533161"/>
    <w:rsid w:val="0054077E"/>
    <w:rsid w:val="00547397"/>
    <w:rsid w:val="00550CC4"/>
    <w:rsid w:val="00583F84"/>
    <w:rsid w:val="00594276"/>
    <w:rsid w:val="00595F92"/>
    <w:rsid w:val="005A1B1C"/>
    <w:rsid w:val="005A1BCF"/>
    <w:rsid w:val="005A5804"/>
    <w:rsid w:val="005D5BAE"/>
    <w:rsid w:val="005F118D"/>
    <w:rsid w:val="00616485"/>
    <w:rsid w:val="00621C30"/>
    <w:rsid w:val="00643A47"/>
    <w:rsid w:val="0065359A"/>
    <w:rsid w:val="0067062B"/>
    <w:rsid w:val="006755D1"/>
    <w:rsid w:val="006804A7"/>
    <w:rsid w:val="006A036D"/>
    <w:rsid w:val="006C4735"/>
    <w:rsid w:val="006D1DE5"/>
    <w:rsid w:val="006D4CE1"/>
    <w:rsid w:val="006F4195"/>
    <w:rsid w:val="00730DCC"/>
    <w:rsid w:val="007438B4"/>
    <w:rsid w:val="00747B2C"/>
    <w:rsid w:val="00767F0D"/>
    <w:rsid w:val="007A595F"/>
    <w:rsid w:val="007B336C"/>
    <w:rsid w:val="007B582C"/>
    <w:rsid w:val="007F2F3B"/>
    <w:rsid w:val="00806037"/>
    <w:rsid w:val="00825652"/>
    <w:rsid w:val="0084016A"/>
    <w:rsid w:val="00841A0C"/>
    <w:rsid w:val="00860B9A"/>
    <w:rsid w:val="008760FC"/>
    <w:rsid w:val="008B0BDD"/>
    <w:rsid w:val="008B13F9"/>
    <w:rsid w:val="008E74B1"/>
    <w:rsid w:val="008F2F18"/>
    <w:rsid w:val="00901D11"/>
    <w:rsid w:val="009136F1"/>
    <w:rsid w:val="00924CEA"/>
    <w:rsid w:val="00931E15"/>
    <w:rsid w:val="0094274D"/>
    <w:rsid w:val="00954028"/>
    <w:rsid w:val="009568D5"/>
    <w:rsid w:val="00957114"/>
    <w:rsid w:val="00964BF5"/>
    <w:rsid w:val="00972C7D"/>
    <w:rsid w:val="00985EBB"/>
    <w:rsid w:val="00993558"/>
    <w:rsid w:val="0099709D"/>
    <w:rsid w:val="009C64A1"/>
    <w:rsid w:val="00A00F02"/>
    <w:rsid w:val="00A1243D"/>
    <w:rsid w:val="00A35397"/>
    <w:rsid w:val="00A45D82"/>
    <w:rsid w:val="00A54BF9"/>
    <w:rsid w:val="00A550DA"/>
    <w:rsid w:val="00A56AB5"/>
    <w:rsid w:val="00A84EE6"/>
    <w:rsid w:val="00AD13F1"/>
    <w:rsid w:val="00AE1EBC"/>
    <w:rsid w:val="00AF2B50"/>
    <w:rsid w:val="00AF35DD"/>
    <w:rsid w:val="00AF5458"/>
    <w:rsid w:val="00B33222"/>
    <w:rsid w:val="00B42B05"/>
    <w:rsid w:val="00B667D3"/>
    <w:rsid w:val="00B675CA"/>
    <w:rsid w:val="00B808A6"/>
    <w:rsid w:val="00B94ECF"/>
    <w:rsid w:val="00BB1AEC"/>
    <w:rsid w:val="00BB2229"/>
    <w:rsid w:val="00BD6D35"/>
    <w:rsid w:val="00BE02E4"/>
    <w:rsid w:val="00C15F68"/>
    <w:rsid w:val="00C3053B"/>
    <w:rsid w:val="00C32D26"/>
    <w:rsid w:val="00C43975"/>
    <w:rsid w:val="00C5440A"/>
    <w:rsid w:val="00C662CC"/>
    <w:rsid w:val="00C66F97"/>
    <w:rsid w:val="00C70C22"/>
    <w:rsid w:val="00C7587C"/>
    <w:rsid w:val="00CD6E59"/>
    <w:rsid w:val="00CF3D33"/>
    <w:rsid w:val="00D4007A"/>
    <w:rsid w:val="00D40F0D"/>
    <w:rsid w:val="00D6291B"/>
    <w:rsid w:val="00D67CB6"/>
    <w:rsid w:val="00DE2D00"/>
    <w:rsid w:val="00DE46AF"/>
    <w:rsid w:val="00DF42E4"/>
    <w:rsid w:val="00DF577B"/>
    <w:rsid w:val="00E0098B"/>
    <w:rsid w:val="00E81B50"/>
    <w:rsid w:val="00EB0334"/>
    <w:rsid w:val="00EB210B"/>
    <w:rsid w:val="00F25271"/>
    <w:rsid w:val="00F33935"/>
    <w:rsid w:val="00F51F86"/>
    <w:rsid w:val="00F56402"/>
    <w:rsid w:val="00F86B6F"/>
    <w:rsid w:val="00F9160D"/>
    <w:rsid w:val="00FB2154"/>
    <w:rsid w:val="00FD4482"/>
    <w:rsid w:val="00FD7C1F"/>
    <w:rsid w:val="00FF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CBA928"/>
  <w15:docId w15:val="{B477D45D-6F21-4BB7-929D-FDCA4EC0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ter">
    <w:name w:val="Texto de balão Cará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  <w:style w:type="paragraph" w:styleId="Legenda">
    <w:name w:val="caption"/>
    <w:basedOn w:val="Normal"/>
    <w:next w:val="Normal"/>
    <w:unhideWhenUsed/>
    <w:qFormat/>
    <w:rsid w:val="00643A47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6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5B3F0E-67DC-4D68-9897-CBDCFAF4B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308</Words>
  <Characters>1700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Justino</cp:lastModifiedBy>
  <cp:revision>3</cp:revision>
  <cp:lastPrinted>2016-07-22T14:17:00Z</cp:lastPrinted>
  <dcterms:created xsi:type="dcterms:W3CDTF">2021-02-22T17:20:00Z</dcterms:created>
  <dcterms:modified xsi:type="dcterms:W3CDTF">2021-02-22T17:37:00Z</dcterms:modified>
</cp:coreProperties>
</file>