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rawings/drawing1.xml" ContentType="application/vnd.openxmlformats-officedocument.drawingml.chartshapes+xml"/>
  <Override PartName="/word/drawings/drawing2.xml" ContentType="application/vnd.openxmlformats-officedocument.drawingml.chartshapes+xml"/>
  <Override PartName="/word/document.xml" ContentType="application/vnd.openxmlformats-officedocument.wordprocessingml.document.main+xml"/>
  <Override PartName="/word/footnotes.xml" ContentType="application/vnd.openxmlformats-officedocument.wordprocessingml.footnotes+xml"/>
  <Override PartName="/word/header1.xml" ContentType="application/vnd.openxmlformats-officedocument.wordprocessingml.header+xml"/>
  <Override PartName="/word/header4.xml" ContentType="application/vnd.openxmlformats-officedocument.wordprocessingml.header+xml"/>
  <Override PartName="/word/header2.xml" ContentType="application/vnd.openxmlformats-officedocument.wordprocessingml.header+xml"/>
  <Override PartName="/word/endnotes.xml" ContentType="application/vnd.openxmlformats-officedocument.wordprocessingml.endnotes+xml"/>
  <Override PartName="/word/footer1.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2.xml" ContentType="application/vnd.openxmlformats-officedocument.wordprocessingml.footer+xml"/>
  <Override PartName="/word/charts/chart4.xml" ContentType="application/vnd.openxmlformats-officedocument.drawingml.chart+xml"/>
  <Override PartName="/word/theme/themeOverride3.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1.xml" ContentType="application/vnd.openxmlformats-officedocument.theme+xml"/>
  <Override PartName="/word/charts/colors4.xml" ContentType="application/vnd.ms-office.chartcolorstyle+xml"/>
  <Override PartName="/word/charts/colors5.xml" ContentType="application/vnd.ms-office.chartcolorstyle+xml"/>
  <Override PartName="/word/charts/style5.xml" ContentType="application/vnd.ms-office.chartstyle+xml"/>
  <Override PartName="/word/charts/chart5.xml" ContentType="application/vnd.openxmlformats-officedocument.drawingml.chart+xml"/>
  <Override PartName="/word/charts/style4.xml" ContentType="application/vnd.ms-office.chartstyle+xml"/>
  <Override PartName="/word/charts/colors2.xml" ContentType="application/vnd.ms-office.chartcolorstyle+xml"/>
  <Override PartName="/word/charts/chart1.xml" ContentType="application/vnd.openxmlformats-officedocument.drawingml.chart+xml"/>
  <Override PartName="/word/charts/style1.xml" ContentType="application/vnd.ms-office.chartstyle+xml"/>
  <Override PartName="/word/charts/style2.xml" ContentType="application/vnd.ms-office.chartstyle+xml"/>
  <Override PartName="/word/charts/chart2.xml" ContentType="application/vnd.openxmlformats-officedocument.drawingml.chart+xml"/>
  <Override PartName="/word/theme/themeOverride2.xml" ContentType="application/vnd.openxmlformats-officedocument.themeOverride+xml"/>
  <Override PartName="/word/theme/themeOverride1.xml" ContentType="application/vnd.openxmlformats-officedocument.themeOverride+xml"/>
  <Override PartName="/word/charts/colors1.xml" ContentType="application/vnd.ms-office.chartcolorstyle+xml"/>
  <Override PartName="/word/glossary/document.xml" ContentType="application/vnd.openxmlformats-officedocument.wordprocessingml.document.glossary+xml"/>
  <Override PartName="/word/glossary/settings.xml" ContentType="application/vnd.openxmlformats-officedocument.wordprocessingml.settings+xml"/>
  <Override PartName="/word/settings.xml" ContentType="application/vnd.openxmlformats-officedocument.wordprocessingml.setting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word/numbering.xml" ContentType="application/vnd.openxmlformats-officedocument.wordprocessingml.numbering+xml"/>
  <Override PartName="/customXml/itemProps5.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webSettings.xml" ContentType="application/vnd.openxmlformats-officedocument.wordprocessingml.webSetting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docProps/app.xml" ContentType="application/vnd.openxmlformats-officedocument.extended-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7C0844" w14:textId="102BEA21" w:rsidR="001F4288" w:rsidRPr="008E29EF" w:rsidRDefault="001F4288" w:rsidP="001F4288">
      <w:pPr>
        <w:pStyle w:val="ZCom"/>
        <w:widowControl/>
        <w:tabs>
          <w:tab w:val="left" w:pos="142"/>
          <w:tab w:val="left" w:pos="4253"/>
        </w:tabs>
        <w:jc w:val="center"/>
        <w:rPr>
          <w:rFonts w:asciiTheme="minorHAnsi" w:hAnsiTheme="minorHAnsi" w:cstheme="minorHAnsi"/>
        </w:rPr>
      </w:pPr>
      <w:r w:rsidRPr="008E29EF">
        <w:rPr>
          <w:rFonts w:asciiTheme="minorHAnsi" w:hAnsiTheme="minorHAnsi" w:cstheme="minorHAnsi"/>
          <w:noProof/>
          <w:lang w:eastAsia="en-GB"/>
        </w:rPr>
        <w:drawing>
          <wp:anchor distT="0" distB="0" distL="114300" distR="114300" simplePos="0" relativeHeight="251641344" behindDoc="1" locked="0" layoutInCell="0" allowOverlap="1" wp14:anchorId="569AF75D" wp14:editId="1A2C80A3">
            <wp:simplePos x="0" y="0"/>
            <wp:positionH relativeFrom="column">
              <wp:posOffset>202479</wp:posOffset>
            </wp:positionH>
            <wp:positionV relativeFrom="paragraph">
              <wp:posOffset>-401206</wp:posOffset>
            </wp:positionV>
            <wp:extent cx="5473065" cy="72326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3065" cy="723265"/>
                    </a:xfrm>
                    <a:prstGeom prst="rect">
                      <a:avLst/>
                    </a:prstGeom>
                    <a:noFill/>
                  </pic:spPr>
                </pic:pic>
              </a:graphicData>
            </a:graphic>
            <wp14:sizeRelH relativeFrom="page">
              <wp14:pctWidth>0</wp14:pctWidth>
            </wp14:sizeRelH>
            <wp14:sizeRelV relativeFrom="page">
              <wp14:pctHeight>0</wp14:pctHeight>
            </wp14:sizeRelV>
          </wp:anchor>
        </w:drawing>
      </w:r>
    </w:p>
    <w:p w14:paraId="1A5606A0" w14:textId="77777777" w:rsidR="001F4288" w:rsidRPr="00FE0600" w:rsidRDefault="001F4288" w:rsidP="001F4288">
      <w:pPr>
        <w:pStyle w:val="ZDGName"/>
        <w:rPr>
          <w:rFonts w:asciiTheme="minorHAnsi" w:hAnsiTheme="minorHAnsi" w:cstheme="minorHAnsi"/>
          <w:lang w:val="en-US"/>
        </w:rPr>
      </w:pPr>
    </w:p>
    <w:p w14:paraId="7148ED95" w14:textId="77777777" w:rsidR="001F4288" w:rsidRPr="008E29EF" w:rsidRDefault="001F4288" w:rsidP="001F4288">
      <w:pPr>
        <w:pStyle w:val="ZCom"/>
        <w:widowControl/>
        <w:jc w:val="center"/>
        <w:rPr>
          <w:rFonts w:asciiTheme="minorHAnsi" w:hAnsiTheme="minorHAnsi" w:cstheme="minorHAnsi"/>
        </w:rPr>
      </w:pPr>
    </w:p>
    <w:p w14:paraId="15CF5595" w14:textId="77777777" w:rsidR="001F4288" w:rsidRPr="008E29EF" w:rsidRDefault="001F4288" w:rsidP="001F4288">
      <w:pPr>
        <w:pStyle w:val="ZCom"/>
        <w:widowControl/>
        <w:jc w:val="center"/>
        <w:rPr>
          <w:rFonts w:asciiTheme="minorHAnsi" w:hAnsiTheme="minorHAnsi" w:cstheme="minorHAnsi"/>
        </w:rPr>
      </w:pPr>
    </w:p>
    <w:p w14:paraId="4E12F0B2" w14:textId="77777777" w:rsidR="001F4288" w:rsidRPr="008E29EF" w:rsidRDefault="009647FE" w:rsidP="004F156E">
      <w:pPr>
        <w:autoSpaceDE w:val="0"/>
        <w:autoSpaceDN w:val="0"/>
        <w:spacing w:before="600" w:after="0"/>
        <w:ind w:right="85"/>
        <w:jc w:val="center"/>
        <w:rPr>
          <w:rFonts w:asciiTheme="minorHAnsi" w:hAnsiTheme="minorHAnsi" w:cstheme="minorHAnsi"/>
          <w:szCs w:val="24"/>
          <w:lang w:eastAsia="en-GB"/>
        </w:rPr>
      </w:pPr>
      <w:r w:rsidRPr="008E29EF">
        <w:rPr>
          <w:rFonts w:asciiTheme="minorHAnsi" w:hAnsiTheme="minorHAnsi" w:cstheme="minorHAnsi"/>
          <w:lang w:eastAsia="en-GB"/>
        </w:rPr>
        <w:t>DIGIT</w:t>
      </w:r>
    </w:p>
    <w:p w14:paraId="47A8C603" w14:textId="0D44F52B" w:rsidR="001F4288" w:rsidRPr="008E29EF" w:rsidRDefault="001F4288" w:rsidP="001F4288">
      <w:pPr>
        <w:widowControl w:val="0"/>
        <w:autoSpaceDE w:val="0"/>
        <w:autoSpaceDN w:val="0"/>
        <w:ind w:right="85"/>
        <w:jc w:val="center"/>
        <w:rPr>
          <w:rFonts w:asciiTheme="minorHAnsi" w:hAnsiTheme="minorHAnsi" w:cstheme="minorHAnsi"/>
          <w:lang w:eastAsia="en-GB"/>
        </w:rPr>
      </w:pPr>
      <w:r w:rsidRPr="008E29EF">
        <w:rPr>
          <w:rFonts w:asciiTheme="minorHAnsi" w:hAnsiTheme="minorHAnsi" w:cstheme="minorHAnsi"/>
          <w:lang w:eastAsia="en-GB"/>
        </w:rPr>
        <w:t xml:space="preserve">Unit </w:t>
      </w:r>
      <w:r w:rsidR="009647FE" w:rsidRPr="008E29EF">
        <w:rPr>
          <w:rFonts w:asciiTheme="minorHAnsi" w:hAnsiTheme="minorHAnsi" w:cstheme="minorHAnsi"/>
          <w:lang w:eastAsia="en-GB"/>
        </w:rPr>
        <w:t>B</w:t>
      </w:r>
      <w:r w:rsidR="00046F28">
        <w:rPr>
          <w:rFonts w:asciiTheme="minorHAnsi" w:hAnsiTheme="minorHAnsi" w:cstheme="minorHAnsi"/>
          <w:lang w:eastAsia="en-GB"/>
        </w:rPr>
        <w:t>3</w:t>
      </w:r>
    </w:p>
    <w:p w14:paraId="60140756" w14:textId="77777777" w:rsidR="00837E79" w:rsidRDefault="00BC282F" w:rsidP="00AF3BFA">
      <w:pPr>
        <w:pStyle w:val="SubTitle1"/>
        <w:spacing w:before="3000" w:after="0"/>
        <w:rPr>
          <w:rFonts w:asciiTheme="minorHAnsi" w:eastAsia="PMingLiU" w:hAnsiTheme="minorHAnsi" w:cstheme="minorHAnsi"/>
          <w:color w:val="984806"/>
          <w:szCs w:val="40"/>
        </w:rPr>
      </w:pPr>
      <w:bookmarkStart w:id="0" w:name="eltqTitle"/>
      <w:r>
        <w:rPr>
          <w:rFonts w:asciiTheme="minorHAnsi" w:hAnsiTheme="minorHAnsi" w:cstheme="minorHAnsi"/>
          <w:sz w:val="44"/>
          <w:szCs w:val="44"/>
        </w:rPr>
        <w:t>EU-</w:t>
      </w:r>
      <w:r w:rsidR="00E13473">
        <w:rPr>
          <w:rFonts w:asciiTheme="minorHAnsi" w:hAnsiTheme="minorHAnsi" w:cstheme="minorHAnsi"/>
          <w:sz w:val="44"/>
          <w:szCs w:val="44"/>
        </w:rPr>
        <w:t>FOSSA</w:t>
      </w:r>
      <w:r>
        <w:rPr>
          <w:rFonts w:asciiTheme="minorHAnsi" w:hAnsiTheme="minorHAnsi" w:cstheme="minorHAnsi"/>
          <w:sz w:val="44"/>
          <w:szCs w:val="44"/>
        </w:rPr>
        <w:t xml:space="preserve"> 2 -</w:t>
      </w:r>
      <w:r w:rsidR="00E13473">
        <w:rPr>
          <w:rFonts w:asciiTheme="minorHAnsi" w:hAnsiTheme="minorHAnsi" w:cstheme="minorHAnsi"/>
          <w:sz w:val="44"/>
          <w:szCs w:val="44"/>
        </w:rPr>
        <w:t xml:space="preserve"> </w:t>
      </w:r>
      <w:r w:rsidR="00AA1B7C">
        <w:rPr>
          <w:rFonts w:asciiTheme="minorHAnsi" w:hAnsiTheme="minorHAnsi" w:cstheme="minorHAnsi"/>
          <w:sz w:val="44"/>
          <w:szCs w:val="44"/>
        </w:rPr>
        <w:t>SR80 - D</w:t>
      </w:r>
      <w:r w:rsidR="00E13473">
        <w:rPr>
          <w:rFonts w:asciiTheme="minorHAnsi" w:hAnsiTheme="minorHAnsi" w:cstheme="minorHAnsi"/>
          <w:sz w:val="44"/>
          <w:szCs w:val="44"/>
        </w:rPr>
        <w:t xml:space="preserve">eliverable </w:t>
      </w:r>
      <w:r w:rsidR="00AA1B7C">
        <w:rPr>
          <w:rFonts w:asciiTheme="minorHAnsi" w:hAnsiTheme="minorHAnsi" w:cstheme="minorHAnsi"/>
          <w:sz w:val="44"/>
          <w:szCs w:val="44"/>
        </w:rPr>
        <w:t>D0</w:t>
      </w:r>
      <w:r w:rsidR="00046F28">
        <w:rPr>
          <w:rFonts w:asciiTheme="minorHAnsi" w:hAnsiTheme="minorHAnsi" w:cstheme="minorHAnsi"/>
          <w:sz w:val="44"/>
          <w:szCs w:val="44"/>
        </w:rPr>
        <w:t>7</w:t>
      </w:r>
      <w:r w:rsidR="00AA1B7C">
        <w:rPr>
          <w:rFonts w:asciiTheme="minorHAnsi" w:hAnsiTheme="minorHAnsi" w:cstheme="minorHAnsi"/>
          <w:sz w:val="44"/>
          <w:szCs w:val="44"/>
        </w:rPr>
        <w:t>.0</w:t>
      </w:r>
      <w:r w:rsidR="00BF64D7">
        <w:rPr>
          <w:rFonts w:asciiTheme="minorHAnsi" w:hAnsiTheme="minorHAnsi" w:cstheme="minorHAnsi"/>
          <w:sz w:val="44"/>
          <w:szCs w:val="44"/>
        </w:rPr>
        <w:t>2</w:t>
      </w:r>
      <w:r w:rsidR="00B0538F" w:rsidRPr="008E29EF">
        <w:rPr>
          <w:rFonts w:asciiTheme="minorHAnsi" w:eastAsia="PMingLiU" w:hAnsiTheme="minorHAnsi" w:cstheme="minorHAnsi"/>
          <w:color w:val="984806"/>
          <w:szCs w:val="40"/>
        </w:rPr>
        <w:br/>
      </w:r>
      <w:bookmarkStart w:id="1" w:name="eltqSubject"/>
      <w:bookmarkEnd w:id="0"/>
    </w:p>
    <w:p w14:paraId="6D2F1999" w14:textId="4E1C07AD" w:rsidR="00837E79" w:rsidRDefault="00837E79" w:rsidP="00837E79">
      <w:pPr>
        <w:pStyle w:val="SubTitle1"/>
        <w:spacing w:before="1400" w:after="0"/>
        <w:rPr>
          <w:rFonts w:asciiTheme="minorHAnsi" w:eastAsia="PMingLiU" w:hAnsiTheme="minorHAnsi" w:cstheme="minorHAnsi"/>
          <w:color w:val="984806"/>
          <w:szCs w:val="40"/>
        </w:rPr>
      </w:pPr>
      <w:r>
        <w:rPr>
          <w:rFonts w:asciiTheme="minorHAnsi" w:eastAsia="PMingLiU" w:hAnsiTheme="minorHAnsi" w:cstheme="minorHAnsi"/>
          <w:color w:val="984806"/>
          <w:szCs w:val="40"/>
        </w:rPr>
        <w:t xml:space="preserve">An updated inventory and analysis of the </w:t>
      </w:r>
      <w:r>
        <w:rPr>
          <w:rFonts w:asciiTheme="minorHAnsi" w:eastAsia="PMingLiU" w:hAnsiTheme="minorHAnsi" w:cstheme="minorHAnsi"/>
          <w:color w:val="984806"/>
          <w:szCs w:val="40"/>
        </w:rPr>
        <w:br/>
        <w:t xml:space="preserve">FOSS (Free and Open Source Software) </w:t>
      </w:r>
      <w:r>
        <w:rPr>
          <w:rFonts w:asciiTheme="minorHAnsi" w:eastAsia="PMingLiU" w:hAnsiTheme="minorHAnsi" w:cstheme="minorHAnsi"/>
          <w:color w:val="984806"/>
          <w:szCs w:val="40"/>
        </w:rPr>
        <w:br/>
        <w:t xml:space="preserve">in use at the European Commission </w:t>
      </w:r>
      <w:r>
        <w:rPr>
          <w:rFonts w:asciiTheme="minorHAnsi" w:eastAsia="PMingLiU" w:hAnsiTheme="minorHAnsi" w:cstheme="minorHAnsi"/>
          <w:color w:val="984806"/>
          <w:szCs w:val="40"/>
        </w:rPr>
        <w:br/>
      </w:r>
    </w:p>
    <w:p w14:paraId="30C149C4" w14:textId="7D958C2A" w:rsidR="004B7D9F" w:rsidRPr="008E29EF" w:rsidRDefault="00046F28" w:rsidP="00837E79">
      <w:pPr>
        <w:pStyle w:val="SubTitle1"/>
        <w:spacing w:before="1400" w:after="0"/>
        <w:rPr>
          <w:rFonts w:asciiTheme="minorHAnsi" w:eastAsia="PMingLiU" w:hAnsiTheme="minorHAnsi" w:cstheme="minorHAnsi"/>
          <w:color w:val="984806"/>
          <w:szCs w:val="40"/>
        </w:rPr>
      </w:pPr>
      <w:r>
        <w:rPr>
          <w:rFonts w:asciiTheme="minorHAnsi" w:eastAsia="PMingLiU" w:hAnsiTheme="minorHAnsi" w:cstheme="minorHAnsi"/>
          <w:color w:val="984806"/>
          <w:szCs w:val="40"/>
        </w:rPr>
        <w:t xml:space="preserve">Report for </w:t>
      </w:r>
      <w:r w:rsidR="00BF64D7">
        <w:rPr>
          <w:rFonts w:asciiTheme="minorHAnsi" w:eastAsia="PMingLiU" w:hAnsiTheme="minorHAnsi" w:cstheme="minorHAnsi"/>
          <w:color w:val="984806"/>
          <w:szCs w:val="40"/>
        </w:rPr>
        <w:t xml:space="preserve">external </w:t>
      </w:r>
      <w:r>
        <w:rPr>
          <w:rFonts w:asciiTheme="minorHAnsi" w:eastAsia="PMingLiU" w:hAnsiTheme="minorHAnsi" w:cstheme="minorHAnsi"/>
          <w:color w:val="984806"/>
          <w:szCs w:val="40"/>
        </w:rPr>
        <w:t>publication</w:t>
      </w:r>
    </w:p>
    <w:p w14:paraId="2E156E18" w14:textId="77777777" w:rsidR="001F4288" w:rsidRPr="008E29EF" w:rsidRDefault="001F4288" w:rsidP="001F4288">
      <w:pPr>
        <w:rPr>
          <w:rFonts w:asciiTheme="minorHAnsi" w:hAnsiTheme="minorHAnsi" w:cstheme="minorHAnsi"/>
        </w:rPr>
      </w:pPr>
    </w:p>
    <w:p w14:paraId="072D5A67" w14:textId="77777777" w:rsidR="00AA497E" w:rsidRPr="008E29EF" w:rsidRDefault="00AA497E" w:rsidP="00AA497E">
      <w:pPr>
        <w:pStyle w:val="SubTitle1"/>
        <w:rPr>
          <w:rFonts w:asciiTheme="minorHAnsi" w:hAnsiTheme="minorHAnsi" w:cstheme="minorHAnsi"/>
        </w:rPr>
      </w:pPr>
      <w:bookmarkStart w:id="2" w:name="eltqToC"/>
      <w:bookmarkEnd w:id="1"/>
    </w:p>
    <w:p w14:paraId="71F1D710" w14:textId="10E7567E" w:rsidR="001F4288" w:rsidRPr="00DB738A" w:rsidRDefault="001F4288" w:rsidP="00C064B1">
      <w:pPr>
        <w:spacing w:before="240" w:after="0"/>
        <w:ind w:left="3600" w:firstLine="653"/>
        <w:jc w:val="left"/>
        <w:rPr>
          <w:rFonts w:asciiTheme="minorHAnsi" w:hAnsiTheme="minorHAnsi" w:cstheme="minorHAnsi"/>
          <w:b/>
          <w:color w:val="E36C0A" w:themeColor="accent6" w:themeShade="BF"/>
          <w:sz w:val="40"/>
          <w:lang w:val="fr-CH"/>
        </w:rPr>
      </w:pPr>
      <w:r w:rsidRPr="00DB738A">
        <w:rPr>
          <w:rFonts w:asciiTheme="minorHAnsi" w:hAnsiTheme="minorHAnsi" w:cstheme="minorHAnsi"/>
          <w:lang w:val="fr-CH"/>
        </w:rPr>
        <w:t xml:space="preserve">Date: </w:t>
      </w:r>
      <w:r w:rsidRPr="00DB738A">
        <w:rPr>
          <w:rFonts w:asciiTheme="minorHAnsi" w:hAnsiTheme="minorHAnsi" w:cstheme="minorHAnsi"/>
          <w:lang w:val="fr-CH"/>
        </w:rPr>
        <w:tab/>
      </w:r>
      <w:r w:rsidRPr="00DB738A">
        <w:rPr>
          <w:rFonts w:asciiTheme="minorHAnsi" w:hAnsiTheme="minorHAnsi" w:cstheme="minorHAnsi"/>
          <w:lang w:val="fr-CH"/>
        </w:rPr>
        <w:tab/>
      </w:r>
      <w:sdt>
        <w:sdtPr>
          <w:rPr>
            <w:rFonts w:asciiTheme="minorHAnsi" w:eastAsia="Calibri" w:hAnsiTheme="minorHAnsi" w:cstheme="minorHAnsi"/>
            <w:bCs/>
            <w:color w:val="984806" w:themeColor="accent6" w:themeShade="80"/>
            <w:lang w:val="fr-BE"/>
          </w:rPr>
          <w:alias w:val="Date"/>
          <w:tag w:val="Date"/>
          <w:id w:val="1179472455"/>
          <w:placeholder>
            <w:docPart w:val="2E0AF7BA09A64D65B138C4ACC96E3E69"/>
          </w:placeholder>
          <w:dataBinding w:prefixMappings="xmlns:ns0='http://schemas.microsoft.com/office/2006/coverPageProps' " w:xpath="/ns0:CoverPageProperties[1]/ns0:PublishDate[1]" w:storeItemID="{55AF091B-3C7A-41E3-B477-F2FDAA23CFDA}"/>
          <w:date w:fullDate="2020-05-08T00:00:00Z">
            <w:dateFormat w:val="dd/MM/yyyy"/>
            <w:lid w:val="en-GB"/>
            <w:storeMappedDataAs w:val="dateTime"/>
            <w:calendar w:val="gregorian"/>
          </w:date>
        </w:sdtPr>
        <w:sdtEndPr/>
        <w:sdtContent>
          <w:r w:rsidR="00837E79">
            <w:rPr>
              <w:rFonts w:asciiTheme="minorHAnsi" w:eastAsia="Calibri" w:hAnsiTheme="minorHAnsi" w:cstheme="minorHAnsi"/>
              <w:bCs/>
              <w:color w:val="984806" w:themeColor="accent6" w:themeShade="80"/>
            </w:rPr>
            <w:t>08/05/2020</w:t>
          </w:r>
        </w:sdtContent>
      </w:sdt>
    </w:p>
    <w:p w14:paraId="65D4831C" w14:textId="05A3FF0E" w:rsidR="001F4288" w:rsidRPr="00DB738A" w:rsidRDefault="001F4288" w:rsidP="00C064B1">
      <w:pPr>
        <w:spacing w:after="0"/>
        <w:ind w:left="3600" w:firstLine="653"/>
        <w:jc w:val="left"/>
        <w:rPr>
          <w:rFonts w:asciiTheme="minorHAnsi" w:hAnsiTheme="minorHAnsi" w:cstheme="minorHAnsi"/>
          <w:b/>
          <w:sz w:val="40"/>
          <w:lang w:val="fr-CH"/>
        </w:rPr>
      </w:pPr>
      <w:r w:rsidRPr="00DB738A">
        <w:rPr>
          <w:rFonts w:asciiTheme="minorHAnsi" w:hAnsiTheme="minorHAnsi" w:cstheme="minorHAnsi"/>
          <w:lang w:val="fr-CH"/>
        </w:rPr>
        <w:t xml:space="preserve">Doc. Version: </w:t>
      </w:r>
      <w:r w:rsidRPr="00DB738A">
        <w:rPr>
          <w:rFonts w:asciiTheme="minorHAnsi" w:hAnsiTheme="minorHAnsi" w:cstheme="minorHAnsi"/>
          <w:lang w:val="fr-CH"/>
        </w:rPr>
        <w:tab/>
      </w:r>
      <w:r w:rsidR="00303673">
        <w:rPr>
          <w:rFonts w:asciiTheme="minorHAnsi" w:eastAsia="PMingLiU" w:hAnsiTheme="minorHAnsi" w:cstheme="minorHAnsi"/>
          <w:color w:val="984806" w:themeColor="accent6" w:themeShade="80"/>
          <w:lang w:val="fr-CH"/>
        </w:rPr>
        <w:t>Final</w:t>
      </w:r>
    </w:p>
    <w:p w14:paraId="24B6C495" w14:textId="77777777" w:rsidR="001F4288" w:rsidRPr="00DB738A" w:rsidRDefault="001F4288" w:rsidP="001F4288">
      <w:pPr>
        <w:rPr>
          <w:rFonts w:asciiTheme="minorHAnsi" w:hAnsiTheme="minorHAnsi" w:cstheme="minorHAnsi"/>
          <w:lang w:val="fr-CH"/>
        </w:rPr>
      </w:pPr>
    </w:p>
    <w:p w14:paraId="2FA0B860" w14:textId="77777777" w:rsidR="00577376" w:rsidRPr="00DB738A" w:rsidRDefault="00577376" w:rsidP="00577376">
      <w:pPr>
        <w:rPr>
          <w:rFonts w:asciiTheme="minorHAnsi" w:eastAsia="Calibri" w:hAnsiTheme="minorHAnsi" w:cstheme="minorHAnsi"/>
          <w:szCs w:val="22"/>
          <w:lang w:val="fr-CH"/>
        </w:rPr>
      </w:pPr>
    </w:p>
    <w:p w14:paraId="51030BBF" w14:textId="77777777" w:rsidR="004F156E" w:rsidRPr="00DB738A" w:rsidRDefault="004F156E" w:rsidP="00577376">
      <w:pPr>
        <w:rPr>
          <w:rFonts w:asciiTheme="minorHAnsi" w:eastAsia="Calibri" w:hAnsiTheme="minorHAnsi" w:cstheme="minorHAnsi"/>
          <w:szCs w:val="22"/>
          <w:lang w:val="fr-CH"/>
        </w:rPr>
        <w:sectPr w:rsidR="004F156E" w:rsidRPr="00DB738A" w:rsidSect="001F4288">
          <w:headerReference w:type="even" r:id="rId13"/>
          <w:headerReference w:type="default" r:id="rId14"/>
          <w:footerReference w:type="even" r:id="rId15"/>
          <w:footerReference w:type="default" r:id="rId16"/>
          <w:headerReference w:type="first" r:id="rId17"/>
          <w:footerReference w:type="first" r:id="rId18"/>
          <w:type w:val="continuous"/>
          <w:pgSz w:w="11907" w:h="16840" w:code="9"/>
          <w:pgMar w:top="1242" w:right="1440" w:bottom="992" w:left="1440" w:header="720" w:footer="476" w:gutter="0"/>
          <w:cols w:space="709"/>
          <w:titlePg/>
          <w:docGrid w:linePitch="326"/>
        </w:sectPr>
      </w:pPr>
    </w:p>
    <w:p w14:paraId="0A5CA188" w14:textId="42E7DDCE" w:rsidR="00B0538F" w:rsidRDefault="00B0538F" w:rsidP="00837E79">
      <w:pPr>
        <w:pStyle w:val="TOCHeading"/>
        <w:jc w:val="center"/>
        <w:rPr>
          <w:rFonts w:asciiTheme="minorHAnsi" w:hAnsiTheme="minorHAnsi" w:cstheme="minorHAnsi"/>
          <w:szCs w:val="24"/>
        </w:rPr>
      </w:pPr>
      <w:r w:rsidRPr="00320ED1">
        <w:rPr>
          <w:rFonts w:asciiTheme="minorHAnsi" w:hAnsiTheme="minorHAnsi" w:cstheme="minorHAnsi"/>
          <w:szCs w:val="24"/>
        </w:rPr>
        <w:lastRenderedPageBreak/>
        <w:t>TABLE OF CONTENTS</w:t>
      </w:r>
    </w:p>
    <w:p w14:paraId="5434EEB8" w14:textId="77777777" w:rsidR="00837E79" w:rsidRPr="00837E79" w:rsidRDefault="00837E79" w:rsidP="00837E79"/>
    <w:bookmarkEnd w:id="2"/>
    <w:p w14:paraId="4E2CF53E" w14:textId="7D5E946E" w:rsidR="00837E79" w:rsidRDefault="00076B11">
      <w:pPr>
        <w:pStyle w:val="TOC1"/>
        <w:rPr>
          <w:rFonts w:asciiTheme="minorHAnsi" w:eastAsiaTheme="minorEastAsia" w:hAnsiTheme="minorHAnsi" w:cstheme="minorBidi"/>
          <w:b w:val="0"/>
          <w:caps w:val="0"/>
          <w:noProof/>
          <w:sz w:val="22"/>
          <w:szCs w:val="22"/>
          <w:lang w:eastAsia="en-GB"/>
        </w:rPr>
      </w:pPr>
      <w:r w:rsidRPr="00F23CD7">
        <w:rPr>
          <w:rFonts w:asciiTheme="minorHAnsi" w:hAnsiTheme="minorHAnsi" w:cstheme="minorHAnsi"/>
          <w:b w:val="0"/>
          <w:caps w:val="0"/>
          <w:sz w:val="24"/>
          <w:szCs w:val="24"/>
        </w:rPr>
        <w:fldChar w:fldCharType="begin"/>
      </w:r>
      <w:r w:rsidR="00CF38E4" w:rsidRPr="00F23CD7">
        <w:rPr>
          <w:rFonts w:asciiTheme="minorHAnsi" w:hAnsiTheme="minorHAnsi" w:cstheme="minorHAnsi"/>
          <w:b w:val="0"/>
          <w:caps w:val="0"/>
          <w:sz w:val="24"/>
          <w:szCs w:val="24"/>
        </w:rPr>
        <w:instrText xml:space="preserve"> TOC \o </w:instrText>
      </w:r>
      <w:r w:rsidRPr="00F23CD7">
        <w:rPr>
          <w:rFonts w:asciiTheme="minorHAnsi" w:hAnsiTheme="minorHAnsi" w:cstheme="minorHAnsi"/>
          <w:b w:val="0"/>
          <w:caps w:val="0"/>
          <w:sz w:val="24"/>
          <w:szCs w:val="24"/>
        </w:rPr>
        <w:fldChar w:fldCharType="separate"/>
      </w:r>
      <w:r w:rsidR="00837E79" w:rsidRPr="003E5BE9">
        <w:rPr>
          <w:rFonts w:asciiTheme="minorHAnsi" w:hAnsiTheme="minorHAnsi" w:cstheme="minorHAnsi"/>
          <w:noProof/>
        </w:rPr>
        <w:t>Table of Figures</w:t>
      </w:r>
      <w:r w:rsidR="00837E79">
        <w:rPr>
          <w:noProof/>
        </w:rPr>
        <w:tab/>
      </w:r>
      <w:r w:rsidR="00837E79">
        <w:rPr>
          <w:noProof/>
        </w:rPr>
        <w:fldChar w:fldCharType="begin"/>
      </w:r>
      <w:r w:rsidR="00837E79">
        <w:rPr>
          <w:noProof/>
        </w:rPr>
        <w:instrText xml:space="preserve"> PAGEREF _Toc39860398 \h </w:instrText>
      </w:r>
      <w:r w:rsidR="00837E79">
        <w:rPr>
          <w:noProof/>
        </w:rPr>
      </w:r>
      <w:r w:rsidR="00837E79">
        <w:rPr>
          <w:noProof/>
        </w:rPr>
        <w:fldChar w:fldCharType="separate"/>
      </w:r>
      <w:r w:rsidR="00837E79">
        <w:rPr>
          <w:noProof/>
        </w:rPr>
        <w:t>3</w:t>
      </w:r>
      <w:r w:rsidR="00837E79">
        <w:rPr>
          <w:noProof/>
        </w:rPr>
        <w:fldChar w:fldCharType="end"/>
      </w:r>
    </w:p>
    <w:p w14:paraId="2DC923DE" w14:textId="046F54BB" w:rsidR="00837E79" w:rsidRDefault="00837E79">
      <w:pPr>
        <w:pStyle w:val="TOC1"/>
        <w:rPr>
          <w:rFonts w:asciiTheme="minorHAnsi" w:eastAsiaTheme="minorEastAsia" w:hAnsiTheme="minorHAnsi" w:cstheme="minorBidi"/>
          <w:b w:val="0"/>
          <w:caps w:val="0"/>
          <w:noProof/>
          <w:sz w:val="22"/>
          <w:szCs w:val="22"/>
          <w:lang w:eastAsia="en-GB"/>
        </w:rPr>
      </w:pPr>
      <w:r w:rsidRPr="003E5BE9">
        <w:rPr>
          <w:rFonts w:asciiTheme="minorHAnsi" w:hAnsiTheme="minorHAnsi" w:cstheme="minorHAnsi"/>
          <w:noProof/>
        </w:rPr>
        <w:t>Table of tables</w:t>
      </w:r>
      <w:r>
        <w:rPr>
          <w:noProof/>
        </w:rPr>
        <w:tab/>
      </w:r>
      <w:r>
        <w:rPr>
          <w:noProof/>
        </w:rPr>
        <w:fldChar w:fldCharType="begin"/>
      </w:r>
      <w:r>
        <w:rPr>
          <w:noProof/>
        </w:rPr>
        <w:instrText xml:space="preserve"> PAGEREF _Toc39860399 \h </w:instrText>
      </w:r>
      <w:r>
        <w:rPr>
          <w:noProof/>
        </w:rPr>
      </w:r>
      <w:r>
        <w:rPr>
          <w:noProof/>
        </w:rPr>
        <w:fldChar w:fldCharType="separate"/>
      </w:r>
      <w:r>
        <w:rPr>
          <w:noProof/>
        </w:rPr>
        <w:t>3</w:t>
      </w:r>
      <w:r>
        <w:rPr>
          <w:noProof/>
        </w:rPr>
        <w:fldChar w:fldCharType="end"/>
      </w:r>
    </w:p>
    <w:p w14:paraId="1871B50C" w14:textId="5E7CC349" w:rsidR="00837E79" w:rsidRDefault="00837E79">
      <w:pPr>
        <w:pStyle w:val="TOC1"/>
        <w:rPr>
          <w:rFonts w:asciiTheme="minorHAnsi" w:eastAsiaTheme="minorEastAsia" w:hAnsiTheme="minorHAnsi" w:cstheme="minorBidi"/>
          <w:b w:val="0"/>
          <w:caps w:val="0"/>
          <w:noProof/>
          <w:sz w:val="22"/>
          <w:szCs w:val="22"/>
          <w:lang w:eastAsia="en-GB"/>
        </w:rPr>
      </w:pPr>
      <w:r w:rsidRPr="003E5BE9">
        <w:rPr>
          <w:rFonts w:asciiTheme="minorHAnsi" w:hAnsiTheme="minorHAnsi" w:cstheme="minorHAnsi"/>
          <w:noProof/>
          <w:lang w:val="en-US"/>
        </w:rPr>
        <w:t>1. Executive Summary</w:t>
      </w:r>
      <w:r>
        <w:rPr>
          <w:noProof/>
        </w:rPr>
        <w:tab/>
      </w:r>
      <w:r>
        <w:rPr>
          <w:noProof/>
        </w:rPr>
        <w:fldChar w:fldCharType="begin"/>
      </w:r>
      <w:r>
        <w:rPr>
          <w:noProof/>
        </w:rPr>
        <w:instrText xml:space="preserve"> PAGEREF _Toc39860400 \h </w:instrText>
      </w:r>
      <w:r>
        <w:rPr>
          <w:noProof/>
        </w:rPr>
      </w:r>
      <w:r>
        <w:rPr>
          <w:noProof/>
        </w:rPr>
        <w:fldChar w:fldCharType="separate"/>
      </w:r>
      <w:r>
        <w:rPr>
          <w:noProof/>
        </w:rPr>
        <w:t>4</w:t>
      </w:r>
      <w:r>
        <w:rPr>
          <w:noProof/>
        </w:rPr>
        <w:fldChar w:fldCharType="end"/>
      </w:r>
    </w:p>
    <w:p w14:paraId="5D3B4614" w14:textId="4810C545" w:rsidR="00837E79" w:rsidRDefault="00837E79">
      <w:pPr>
        <w:pStyle w:val="TOC1"/>
        <w:rPr>
          <w:rFonts w:asciiTheme="minorHAnsi" w:eastAsiaTheme="minorEastAsia" w:hAnsiTheme="minorHAnsi" w:cstheme="minorBidi"/>
          <w:b w:val="0"/>
          <w:caps w:val="0"/>
          <w:noProof/>
          <w:sz w:val="22"/>
          <w:szCs w:val="22"/>
          <w:lang w:eastAsia="en-GB"/>
        </w:rPr>
      </w:pPr>
      <w:r>
        <w:rPr>
          <w:noProof/>
        </w:rPr>
        <w:t>2. Overview of the Deliverables</w:t>
      </w:r>
      <w:r>
        <w:rPr>
          <w:noProof/>
        </w:rPr>
        <w:tab/>
      </w:r>
      <w:r>
        <w:rPr>
          <w:noProof/>
        </w:rPr>
        <w:fldChar w:fldCharType="begin"/>
      </w:r>
      <w:r>
        <w:rPr>
          <w:noProof/>
        </w:rPr>
        <w:instrText xml:space="preserve"> PAGEREF _Toc39860401 \h </w:instrText>
      </w:r>
      <w:r>
        <w:rPr>
          <w:noProof/>
        </w:rPr>
      </w:r>
      <w:r>
        <w:rPr>
          <w:noProof/>
        </w:rPr>
        <w:fldChar w:fldCharType="separate"/>
      </w:r>
      <w:r>
        <w:rPr>
          <w:noProof/>
        </w:rPr>
        <w:t>8</w:t>
      </w:r>
      <w:r>
        <w:rPr>
          <w:noProof/>
        </w:rPr>
        <w:fldChar w:fldCharType="end"/>
      </w:r>
    </w:p>
    <w:p w14:paraId="45FC5A5C" w14:textId="540A41F4" w:rsidR="00837E79" w:rsidRDefault="00837E79">
      <w:pPr>
        <w:pStyle w:val="TOC1"/>
        <w:rPr>
          <w:rFonts w:asciiTheme="minorHAnsi" w:eastAsiaTheme="minorEastAsia" w:hAnsiTheme="minorHAnsi" w:cstheme="minorBidi"/>
          <w:b w:val="0"/>
          <w:caps w:val="0"/>
          <w:noProof/>
          <w:sz w:val="22"/>
          <w:szCs w:val="22"/>
          <w:lang w:eastAsia="en-GB"/>
        </w:rPr>
      </w:pPr>
      <w:r>
        <w:rPr>
          <w:noProof/>
        </w:rPr>
        <w:t>3. Software inventory process</w:t>
      </w:r>
      <w:r>
        <w:rPr>
          <w:noProof/>
        </w:rPr>
        <w:tab/>
      </w:r>
      <w:r>
        <w:rPr>
          <w:noProof/>
        </w:rPr>
        <w:fldChar w:fldCharType="begin"/>
      </w:r>
      <w:r>
        <w:rPr>
          <w:noProof/>
        </w:rPr>
        <w:instrText xml:space="preserve"> PAGEREF _Toc39860402 \h </w:instrText>
      </w:r>
      <w:r>
        <w:rPr>
          <w:noProof/>
        </w:rPr>
      </w:r>
      <w:r>
        <w:rPr>
          <w:noProof/>
        </w:rPr>
        <w:fldChar w:fldCharType="separate"/>
      </w:r>
      <w:r>
        <w:rPr>
          <w:noProof/>
        </w:rPr>
        <w:t>9</w:t>
      </w:r>
      <w:r>
        <w:rPr>
          <w:noProof/>
        </w:rPr>
        <w:fldChar w:fldCharType="end"/>
      </w:r>
    </w:p>
    <w:p w14:paraId="7D23673E" w14:textId="616DED9C" w:rsidR="00837E79" w:rsidRDefault="00837E79">
      <w:pPr>
        <w:pStyle w:val="TOC2"/>
        <w:rPr>
          <w:rFonts w:asciiTheme="minorHAnsi" w:eastAsiaTheme="minorEastAsia" w:hAnsiTheme="minorHAnsi" w:cstheme="minorBidi"/>
          <w:sz w:val="22"/>
          <w:szCs w:val="22"/>
          <w:lang w:eastAsia="en-GB"/>
        </w:rPr>
      </w:pPr>
      <w:r>
        <w:t>3.1. Treatment of input data</w:t>
      </w:r>
      <w:r>
        <w:tab/>
      </w:r>
      <w:r>
        <w:fldChar w:fldCharType="begin"/>
      </w:r>
      <w:r>
        <w:instrText xml:space="preserve"> PAGEREF _Toc39860403 \h </w:instrText>
      </w:r>
      <w:r>
        <w:fldChar w:fldCharType="separate"/>
      </w:r>
      <w:r>
        <w:t>9</w:t>
      </w:r>
      <w:r>
        <w:fldChar w:fldCharType="end"/>
      </w:r>
    </w:p>
    <w:p w14:paraId="523C9DF9" w14:textId="53CB87A3" w:rsidR="00837E79" w:rsidRDefault="00837E79">
      <w:pPr>
        <w:pStyle w:val="TOC2"/>
        <w:rPr>
          <w:rFonts w:asciiTheme="minorHAnsi" w:eastAsiaTheme="minorEastAsia" w:hAnsiTheme="minorHAnsi" w:cstheme="minorBidi"/>
          <w:sz w:val="22"/>
          <w:szCs w:val="22"/>
          <w:lang w:eastAsia="en-GB"/>
        </w:rPr>
      </w:pPr>
      <w:r>
        <w:t>3.2. Open source screening &amp; grouping</w:t>
      </w:r>
      <w:r>
        <w:tab/>
      </w:r>
      <w:r>
        <w:fldChar w:fldCharType="begin"/>
      </w:r>
      <w:r>
        <w:instrText xml:space="preserve"> PAGEREF _Toc39860404 \h </w:instrText>
      </w:r>
      <w:r>
        <w:fldChar w:fldCharType="separate"/>
      </w:r>
      <w:r>
        <w:t>9</w:t>
      </w:r>
      <w:r>
        <w:fldChar w:fldCharType="end"/>
      </w:r>
    </w:p>
    <w:p w14:paraId="7A853B63" w14:textId="4998525B" w:rsidR="00837E79" w:rsidRDefault="00837E79">
      <w:pPr>
        <w:pStyle w:val="TOC2"/>
        <w:rPr>
          <w:rFonts w:asciiTheme="minorHAnsi" w:eastAsiaTheme="minorEastAsia" w:hAnsiTheme="minorHAnsi" w:cstheme="minorBidi"/>
          <w:sz w:val="22"/>
          <w:szCs w:val="22"/>
          <w:lang w:eastAsia="en-GB"/>
        </w:rPr>
      </w:pPr>
      <w:r>
        <w:t>3.3. Analysing the software for criticality</w:t>
      </w:r>
      <w:r>
        <w:tab/>
      </w:r>
      <w:r>
        <w:fldChar w:fldCharType="begin"/>
      </w:r>
      <w:r>
        <w:instrText xml:space="preserve"> PAGEREF _Toc39860405 \h </w:instrText>
      </w:r>
      <w:r>
        <w:fldChar w:fldCharType="separate"/>
      </w:r>
      <w:r>
        <w:t>10</w:t>
      </w:r>
      <w:r>
        <w:fldChar w:fldCharType="end"/>
      </w:r>
    </w:p>
    <w:p w14:paraId="64442E50" w14:textId="4FBA1BCF" w:rsidR="00837E79" w:rsidRDefault="00837E79">
      <w:pPr>
        <w:pStyle w:val="TOC2"/>
        <w:rPr>
          <w:rFonts w:asciiTheme="minorHAnsi" w:eastAsiaTheme="minorEastAsia" w:hAnsiTheme="minorHAnsi" w:cstheme="minorBidi"/>
          <w:sz w:val="22"/>
          <w:szCs w:val="22"/>
          <w:lang w:eastAsia="en-GB"/>
        </w:rPr>
      </w:pPr>
      <w:r>
        <w:t>3.4. Software Type filtering for critical software items</w:t>
      </w:r>
      <w:r>
        <w:tab/>
      </w:r>
      <w:r>
        <w:fldChar w:fldCharType="begin"/>
      </w:r>
      <w:r>
        <w:instrText xml:space="preserve"> PAGEREF _Toc39860406 \h </w:instrText>
      </w:r>
      <w:r>
        <w:fldChar w:fldCharType="separate"/>
      </w:r>
      <w:r>
        <w:t>11</w:t>
      </w:r>
      <w:r>
        <w:fldChar w:fldCharType="end"/>
      </w:r>
    </w:p>
    <w:p w14:paraId="26B19BE4" w14:textId="226878D3" w:rsidR="00837E79" w:rsidRDefault="00837E79">
      <w:pPr>
        <w:pStyle w:val="TOC2"/>
        <w:rPr>
          <w:rFonts w:asciiTheme="minorHAnsi" w:eastAsiaTheme="minorEastAsia" w:hAnsiTheme="minorHAnsi" w:cstheme="minorBidi"/>
          <w:sz w:val="22"/>
          <w:szCs w:val="22"/>
          <w:lang w:eastAsia="en-GB"/>
        </w:rPr>
      </w:pPr>
      <w:r>
        <w:t>3.5. Evaluation of the critical software through sustainability criteria</w:t>
      </w:r>
      <w:r>
        <w:tab/>
      </w:r>
      <w:r>
        <w:fldChar w:fldCharType="begin"/>
      </w:r>
      <w:r>
        <w:instrText xml:space="preserve"> PAGEREF _Toc39860407 \h </w:instrText>
      </w:r>
      <w:r>
        <w:fldChar w:fldCharType="separate"/>
      </w:r>
      <w:r>
        <w:t>12</w:t>
      </w:r>
      <w:r>
        <w:fldChar w:fldCharType="end"/>
      </w:r>
    </w:p>
    <w:p w14:paraId="06B631BA" w14:textId="3AB68882" w:rsidR="00837E79" w:rsidRDefault="00837E79">
      <w:pPr>
        <w:pStyle w:val="TOC2"/>
        <w:rPr>
          <w:rFonts w:asciiTheme="minorHAnsi" w:eastAsiaTheme="minorEastAsia" w:hAnsiTheme="minorHAnsi" w:cstheme="minorBidi"/>
          <w:sz w:val="22"/>
          <w:szCs w:val="22"/>
          <w:lang w:eastAsia="en-GB"/>
        </w:rPr>
      </w:pPr>
      <w:r w:rsidRPr="003E5BE9">
        <w:rPr>
          <w:rFonts w:eastAsia="Calibri"/>
        </w:rPr>
        <w:t>3.6. License identification for critical software items</w:t>
      </w:r>
      <w:r>
        <w:tab/>
      </w:r>
      <w:r>
        <w:fldChar w:fldCharType="begin"/>
      </w:r>
      <w:r>
        <w:instrText xml:space="preserve"> PAGEREF _Toc39860408 \h </w:instrText>
      </w:r>
      <w:r>
        <w:fldChar w:fldCharType="separate"/>
      </w:r>
      <w:r>
        <w:t>12</w:t>
      </w:r>
      <w:r>
        <w:fldChar w:fldCharType="end"/>
      </w:r>
    </w:p>
    <w:p w14:paraId="169E7361" w14:textId="126AB1C9" w:rsidR="00837E79" w:rsidRDefault="00837E79">
      <w:pPr>
        <w:pStyle w:val="TOC2"/>
        <w:rPr>
          <w:rFonts w:asciiTheme="minorHAnsi" w:eastAsiaTheme="minorEastAsia" w:hAnsiTheme="minorHAnsi" w:cstheme="minorBidi"/>
          <w:sz w:val="22"/>
          <w:szCs w:val="22"/>
          <w:lang w:eastAsia="en-GB"/>
        </w:rPr>
      </w:pPr>
      <w:r>
        <w:t>3.7. Identification of dependencies for critical software items</w:t>
      </w:r>
      <w:r>
        <w:tab/>
      </w:r>
      <w:r>
        <w:fldChar w:fldCharType="begin"/>
      </w:r>
      <w:r>
        <w:instrText xml:space="preserve"> PAGEREF _Toc39860409 \h </w:instrText>
      </w:r>
      <w:r>
        <w:fldChar w:fldCharType="separate"/>
      </w:r>
      <w:r>
        <w:t>12</w:t>
      </w:r>
      <w:r>
        <w:fldChar w:fldCharType="end"/>
      </w:r>
    </w:p>
    <w:p w14:paraId="57BD1CAA" w14:textId="220C319E" w:rsidR="00837E79" w:rsidRDefault="00837E79">
      <w:pPr>
        <w:pStyle w:val="TOC2"/>
        <w:rPr>
          <w:rFonts w:asciiTheme="minorHAnsi" w:eastAsiaTheme="minorEastAsia" w:hAnsiTheme="minorHAnsi" w:cstheme="minorBidi"/>
          <w:sz w:val="22"/>
          <w:szCs w:val="22"/>
          <w:lang w:eastAsia="en-GB"/>
        </w:rPr>
      </w:pPr>
      <w:r w:rsidRPr="003E5BE9">
        <w:rPr>
          <w:rFonts w:eastAsia="Calibri"/>
        </w:rPr>
        <w:t>3.8. Input of the analytical files in the database</w:t>
      </w:r>
      <w:r>
        <w:tab/>
      </w:r>
      <w:r>
        <w:fldChar w:fldCharType="begin"/>
      </w:r>
      <w:r>
        <w:instrText xml:space="preserve"> PAGEREF _Toc39860410 \h </w:instrText>
      </w:r>
      <w:r>
        <w:fldChar w:fldCharType="separate"/>
      </w:r>
      <w:r>
        <w:t>13</w:t>
      </w:r>
      <w:r>
        <w:fldChar w:fldCharType="end"/>
      </w:r>
    </w:p>
    <w:p w14:paraId="0D018A17" w14:textId="2905B4CE" w:rsidR="00837E79" w:rsidRDefault="00837E79">
      <w:pPr>
        <w:pStyle w:val="TOC1"/>
        <w:rPr>
          <w:rFonts w:asciiTheme="minorHAnsi" w:eastAsiaTheme="minorEastAsia" w:hAnsiTheme="minorHAnsi" w:cstheme="minorBidi"/>
          <w:b w:val="0"/>
          <w:caps w:val="0"/>
          <w:noProof/>
          <w:sz w:val="22"/>
          <w:szCs w:val="22"/>
          <w:lang w:eastAsia="en-GB"/>
        </w:rPr>
      </w:pPr>
      <w:r>
        <w:rPr>
          <w:noProof/>
        </w:rPr>
        <w:t>4. Creation of dashboards and extraction of inventory reports</w:t>
      </w:r>
      <w:r>
        <w:rPr>
          <w:noProof/>
        </w:rPr>
        <w:tab/>
      </w:r>
      <w:r>
        <w:rPr>
          <w:noProof/>
        </w:rPr>
        <w:fldChar w:fldCharType="begin"/>
      </w:r>
      <w:r>
        <w:rPr>
          <w:noProof/>
        </w:rPr>
        <w:instrText xml:space="preserve"> PAGEREF _Toc39860411 \h </w:instrText>
      </w:r>
      <w:r>
        <w:rPr>
          <w:noProof/>
        </w:rPr>
      </w:r>
      <w:r>
        <w:rPr>
          <w:noProof/>
        </w:rPr>
        <w:fldChar w:fldCharType="separate"/>
      </w:r>
      <w:r>
        <w:rPr>
          <w:noProof/>
        </w:rPr>
        <w:t>14</w:t>
      </w:r>
      <w:r>
        <w:rPr>
          <w:noProof/>
        </w:rPr>
        <w:fldChar w:fldCharType="end"/>
      </w:r>
    </w:p>
    <w:p w14:paraId="0F1B5027" w14:textId="2E8EAC55" w:rsidR="00837E79" w:rsidRDefault="00837E79">
      <w:pPr>
        <w:pStyle w:val="TOC1"/>
        <w:rPr>
          <w:rFonts w:asciiTheme="minorHAnsi" w:eastAsiaTheme="minorEastAsia" w:hAnsiTheme="minorHAnsi" w:cstheme="minorBidi"/>
          <w:b w:val="0"/>
          <w:caps w:val="0"/>
          <w:noProof/>
          <w:sz w:val="22"/>
          <w:szCs w:val="22"/>
          <w:lang w:eastAsia="en-GB"/>
        </w:rPr>
      </w:pPr>
      <w:r>
        <w:rPr>
          <w:noProof/>
        </w:rPr>
        <w:t>5. Analysis results of critical software items</w:t>
      </w:r>
      <w:r>
        <w:rPr>
          <w:noProof/>
        </w:rPr>
        <w:tab/>
      </w:r>
      <w:r>
        <w:rPr>
          <w:noProof/>
        </w:rPr>
        <w:fldChar w:fldCharType="begin"/>
      </w:r>
      <w:r>
        <w:rPr>
          <w:noProof/>
        </w:rPr>
        <w:instrText xml:space="preserve"> PAGEREF _Toc39860412 \h </w:instrText>
      </w:r>
      <w:r>
        <w:rPr>
          <w:noProof/>
        </w:rPr>
      </w:r>
      <w:r>
        <w:rPr>
          <w:noProof/>
        </w:rPr>
        <w:fldChar w:fldCharType="separate"/>
      </w:r>
      <w:r>
        <w:rPr>
          <w:noProof/>
        </w:rPr>
        <w:t>17</w:t>
      </w:r>
      <w:r>
        <w:rPr>
          <w:noProof/>
        </w:rPr>
        <w:fldChar w:fldCharType="end"/>
      </w:r>
    </w:p>
    <w:p w14:paraId="25DE99B3" w14:textId="73CD9023" w:rsidR="00837E79" w:rsidRDefault="00837E79">
      <w:pPr>
        <w:pStyle w:val="TOC1"/>
        <w:rPr>
          <w:rFonts w:asciiTheme="minorHAnsi" w:eastAsiaTheme="minorEastAsia" w:hAnsiTheme="minorHAnsi" w:cstheme="minorBidi"/>
          <w:b w:val="0"/>
          <w:caps w:val="0"/>
          <w:noProof/>
          <w:sz w:val="22"/>
          <w:szCs w:val="22"/>
          <w:lang w:eastAsia="en-GB"/>
        </w:rPr>
      </w:pPr>
      <w:r>
        <w:rPr>
          <w:noProof/>
        </w:rPr>
        <w:t>6. Appendix – Abbreviations and Acronyms</w:t>
      </w:r>
      <w:r>
        <w:rPr>
          <w:noProof/>
        </w:rPr>
        <w:tab/>
      </w:r>
      <w:r>
        <w:rPr>
          <w:noProof/>
        </w:rPr>
        <w:fldChar w:fldCharType="begin"/>
      </w:r>
      <w:r>
        <w:rPr>
          <w:noProof/>
        </w:rPr>
        <w:instrText xml:space="preserve"> PAGEREF _Toc39860413 \h </w:instrText>
      </w:r>
      <w:r>
        <w:rPr>
          <w:noProof/>
        </w:rPr>
      </w:r>
      <w:r>
        <w:rPr>
          <w:noProof/>
        </w:rPr>
        <w:fldChar w:fldCharType="separate"/>
      </w:r>
      <w:r>
        <w:rPr>
          <w:noProof/>
        </w:rPr>
        <w:t>19</w:t>
      </w:r>
      <w:r>
        <w:rPr>
          <w:noProof/>
        </w:rPr>
        <w:fldChar w:fldCharType="end"/>
      </w:r>
    </w:p>
    <w:p w14:paraId="379E4969" w14:textId="597DE7A8" w:rsidR="00050E37" w:rsidRPr="008E29EF" w:rsidRDefault="00076B11" w:rsidP="00110235">
      <w:r w:rsidRPr="00F23CD7">
        <w:rPr>
          <w:rFonts w:asciiTheme="minorHAnsi" w:hAnsiTheme="minorHAnsi" w:cstheme="minorHAnsi"/>
          <w:b/>
          <w:caps/>
          <w:szCs w:val="24"/>
        </w:rPr>
        <w:fldChar w:fldCharType="end"/>
      </w:r>
      <w:r w:rsidR="00E77BC3" w:rsidRPr="008E29EF">
        <w:br w:type="page"/>
      </w:r>
    </w:p>
    <w:p w14:paraId="715FB55B" w14:textId="77777777" w:rsidR="0097691F" w:rsidRPr="00320ED1" w:rsidRDefault="0097691F" w:rsidP="00002DA4">
      <w:pPr>
        <w:pStyle w:val="Heading1"/>
        <w:numPr>
          <w:ilvl w:val="0"/>
          <w:numId w:val="0"/>
        </w:numPr>
        <w:rPr>
          <w:rFonts w:asciiTheme="minorHAnsi" w:hAnsiTheme="minorHAnsi" w:cstheme="minorHAnsi"/>
        </w:rPr>
      </w:pPr>
      <w:bookmarkStart w:id="3" w:name="_Toc39860398"/>
      <w:r w:rsidRPr="00320ED1">
        <w:rPr>
          <w:rFonts w:asciiTheme="minorHAnsi" w:hAnsiTheme="minorHAnsi" w:cstheme="minorHAnsi"/>
        </w:rPr>
        <w:lastRenderedPageBreak/>
        <w:t>Table of Figures</w:t>
      </w:r>
      <w:bookmarkEnd w:id="3"/>
    </w:p>
    <w:p w14:paraId="0AD10A41" w14:textId="0C1BB5DD" w:rsidR="00EB65DF" w:rsidRDefault="0097691F">
      <w:pPr>
        <w:pStyle w:val="TableofFigures"/>
        <w:tabs>
          <w:tab w:val="right" w:leader="dot" w:pos="9663"/>
        </w:tabs>
        <w:rPr>
          <w:rFonts w:asciiTheme="minorHAnsi" w:eastAsiaTheme="minorEastAsia" w:hAnsiTheme="minorHAnsi" w:cstheme="minorBidi"/>
          <w:noProof/>
          <w:sz w:val="22"/>
          <w:szCs w:val="22"/>
          <w:lang w:val="en-US"/>
        </w:rPr>
      </w:pPr>
      <w:r w:rsidRPr="00EE4AF0">
        <w:rPr>
          <w:rFonts w:asciiTheme="minorHAnsi" w:hAnsiTheme="minorHAnsi" w:cstheme="minorHAnsi"/>
          <w:sz w:val="22"/>
          <w:szCs w:val="22"/>
        </w:rPr>
        <w:fldChar w:fldCharType="begin"/>
      </w:r>
      <w:r w:rsidRPr="00EE4AF0">
        <w:rPr>
          <w:rFonts w:asciiTheme="minorHAnsi" w:hAnsiTheme="minorHAnsi" w:cstheme="minorHAnsi"/>
          <w:sz w:val="22"/>
          <w:szCs w:val="22"/>
        </w:rPr>
        <w:instrText xml:space="preserve"> TOC \h \z \c "Figure" </w:instrText>
      </w:r>
      <w:r w:rsidRPr="00EE4AF0">
        <w:rPr>
          <w:rFonts w:asciiTheme="minorHAnsi" w:hAnsiTheme="minorHAnsi" w:cstheme="minorHAnsi"/>
          <w:sz w:val="22"/>
          <w:szCs w:val="22"/>
        </w:rPr>
        <w:fldChar w:fldCharType="separate"/>
      </w:r>
      <w:hyperlink w:anchor="_Toc39834060" w:history="1">
        <w:r w:rsidR="00EB65DF" w:rsidRPr="00ED08F8">
          <w:rPr>
            <w:rStyle w:val="Hyperlink"/>
            <w:rFonts w:cstheme="minorHAnsi"/>
            <w:noProof/>
          </w:rPr>
          <w:t>Figure 1 - Pentaho User Console</w:t>
        </w:r>
        <w:r w:rsidR="00EB65DF">
          <w:rPr>
            <w:noProof/>
            <w:webHidden/>
          </w:rPr>
          <w:tab/>
        </w:r>
        <w:r w:rsidR="00EB65DF">
          <w:rPr>
            <w:noProof/>
            <w:webHidden/>
          </w:rPr>
          <w:fldChar w:fldCharType="begin"/>
        </w:r>
        <w:r w:rsidR="00EB65DF">
          <w:rPr>
            <w:noProof/>
            <w:webHidden/>
          </w:rPr>
          <w:instrText xml:space="preserve"> PAGEREF _Toc39834060 \h </w:instrText>
        </w:r>
        <w:r w:rsidR="00EB65DF">
          <w:rPr>
            <w:noProof/>
            <w:webHidden/>
          </w:rPr>
        </w:r>
        <w:r w:rsidR="00EB65DF">
          <w:rPr>
            <w:noProof/>
            <w:webHidden/>
          </w:rPr>
          <w:fldChar w:fldCharType="separate"/>
        </w:r>
        <w:r w:rsidR="00837E79">
          <w:rPr>
            <w:noProof/>
            <w:webHidden/>
          </w:rPr>
          <w:t>14</w:t>
        </w:r>
        <w:r w:rsidR="00EB65DF">
          <w:rPr>
            <w:noProof/>
            <w:webHidden/>
          </w:rPr>
          <w:fldChar w:fldCharType="end"/>
        </w:r>
      </w:hyperlink>
    </w:p>
    <w:p w14:paraId="10830F7F" w14:textId="4CA3CD11" w:rsidR="00EB65DF" w:rsidRDefault="00D72D30">
      <w:pPr>
        <w:pStyle w:val="TableofFigures"/>
        <w:tabs>
          <w:tab w:val="right" w:leader="dot" w:pos="9663"/>
        </w:tabs>
        <w:rPr>
          <w:rFonts w:asciiTheme="minorHAnsi" w:eastAsiaTheme="minorEastAsia" w:hAnsiTheme="minorHAnsi" w:cstheme="minorBidi"/>
          <w:noProof/>
          <w:sz w:val="22"/>
          <w:szCs w:val="22"/>
          <w:lang w:val="en-US"/>
        </w:rPr>
      </w:pPr>
      <w:hyperlink w:anchor="_Toc39834061" w:history="1">
        <w:r w:rsidR="00EB65DF" w:rsidRPr="00ED08F8">
          <w:rPr>
            <w:rStyle w:val="Hyperlink"/>
            <w:rFonts w:cstheme="minorHAnsi"/>
            <w:noProof/>
          </w:rPr>
          <w:t>Figure 2 - Community Dashboard Editor</w:t>
        </w:r>
        <w:r w:rsidR="00EB65DF">
          <w:rPr>
            <w:noProof/>
            <w:webHidden/>
          </w:rPr>
          <w:tab/>
        </w:r>
        <w:r w:rsidR="00EB65DF">
          <w:rPr>
            <w:noProof/>
            <w:webHidden/>
          </w:rPr>
          <w:fldChar w:fldCharType="begin"/>
        </w:r>
        <w:r w:rsidR="00EB65DF">
          <w:rPr>
            <w:noProof/>
            <w:webHidden/>
          </w:rPr>
          <w:instrText xml:space="preserve"> PAGEREF _Toc39834061 \h </w:instrText>
        </w:r>
        <w:r w:rsidR="00EB65DF">
          <w:rPr>
            <w:noProof/>
            <w:webHidden/>
          </w:rPr>
        </w:r>
        <w:r w:rsidR="00EB65DF">
          <w:rPr>
            <w:noProof/>
            <w:webHidden/>
          </w:rPr>
          <w:fldChar w:fldCharType="separate"/>
        </w:r>
        <w:r w:rsidR="00837E79">
          <w:rPr>
            <w:noProof/>
            <w:webHidden/>
          </w:rPr>
          <w:t>14</w:t>
        </w:r>
        <w:r w:rsidR="00EB65DF">
          <w:rPr>
            <w:noProof/>
            <w:webHidden/>
          </w:rPr>
          <w:fldChar w:fldCharType="end"/>
        </w:r>
      </w:hyperlink>
    </w:p>
    <w:p w14:paraId="0EF6313D" w14:textId="4808FF41" w:rsidR="00EB65DF" w:rsidRDefault="00D72D30">
      <w:pPr>
        <w:pStyle w:val="TableofFigures"/>
        <w:tabs>
          <w:tab w:val="right" w:leader="dot" w:pos="9663"/>
        </w:tabs>
        <w:rPr>
          <w:rFonts w:asciiTheme="minorHAnsi" w:eastAsiaTheme="minorEastAsia" w:hAnsiTheme="minorHAnsi" w:cstheme="minorBidi"/>
          <w:noProof/>
          <w:sz w:val="22"/>
          <w:szCs w:val="22"/>
          <w:lang w:val="en-US"/>
        </w:rPr>
      </w:pPr>
      <w:hyperlink w:anchor="_Toc39834062" w:history="1">
        <w:r w:rsidR="00EB65DF" w:rsidRPr="00ED08F8">
          <w:rPr>
            <w:rStyle w:val="Hyperlink"/>
            <w:rFonts w:cstheme="minorHAnsi"/>
            <w:noProof/>
          </w:rPr>
          <w:t>Figure 3 - Pentaho CDE Datasource tab</w:t>
        </w:r>
        <w:r w:rsidR="00EB65DF">
          <w:rPr>
            <w:noProof/>
            <w:webHidden/>
          </w:rPr>
          <w:tab/>
        </w:r>
        <w:r w:rsidR="00EB65DF">
          <w:rPr>
            <w:noProof/>
            <w:webHidden/>
          </w:rPr>
          <w:fldChar w:fldCharType="begin"/>
        </w:r>
        <w:r w:rsidR="00EB65DF">
          <w:rPr>
            <w:noProof/>
            <w:webHidden/>
          </w:rPr>
          <w:instrText xml:space="preserve"> PAGEREF _Toc39834062 \h </w:instrText>
        </w:r>
        <w:r w:rsidR="00EB65DF">
          <w:rPr>
            <w:noProof/>
            <w:webHidden/>
          </w:rPr>
        </w:r>
        <w:r w:rsidR="00EB65DF">
          <w:rPr>
            <w:noProof/>
            <w:webHidden/>
          </w:rPr>
          <w:fldChar w:fldCharType="separate"/>
        </w:r>
        <w:r w:rsidR="00837E79">
          <w:rPr>
            <w:noProof/>
            <w:webHidden/>
          </w:rPr>
          <w:t>15</w:t>
        </w:r>
        <w:r w:rsidR="00EB65DF">
          <w:rPr>
            <w:noProof/>
            <w:webHidden/>
          </w:rPr>
          <w:fldChar w:fldCharType="end"/>
        </w:r>
      </w:hyperlink>
    </w:p>
    <w:p w14:paraId="46B2D2C5" w14:textId="4CD4626F" w:rsidR="0097691F" w:rsidRPr="00320ED1" w:rsidRDefault="0097691F" w:rsidP="0097691F">
      <w:pPr>
        <w:pStyle w:val="Text1"/>
        <w:rPr>
          <w:rFonts w:asciiTheme="minorHAnsi" w:hAnsiTheme="minorHAnsi" w:cstheme="minorHAnsi"/>
        </w:rPr>
      </w:pPr>
      <w:r w:rsidRPr="00EE4AF0">
        <w:rPr>
          <w:rFonts w:asciiTheme="minorHAnsi" w:hAnsiTheme="minorHAnsi" w:cstheme="minorHAnsi"/>
          <w:sz w:val="22"/>
          <w:szCs w:val="22"/>
        </w:rPr>
        <w:fldChar w:fldCharType="end"/>
      </w:r>
    </w:p>
    <w:p w14:paraId="554C9F2D" w14:textId="77777777" w:rsidR="0097691F" w:rsidRPr="00320ED1" w:rsidRDefault="0097691F" w:rsidP="00002DA4">
      <w:pPr>
        <w:pStyle w:val="Heading1"/>
        <w:numPr>
          <w:ilvl w:val="0"/>
          <w:numId w:val="0"/>
        </w:numPr>
        <w:rPr>
          <w:rFonts w:asciiTheme="minorHAnsi" w:hAnsiTheme="minorHAnsi" w:cstheme="minorHAnsi"/>
        </w:rPr>
      </w:pPr>
      <w:bookmarkStart w:id="4" w:name="_Toc39860399"/>
      <w:r w:rsidRPr="00320ED1">
        <w:rPr>
          <w:rFonts w:asciiTheme="minorHAnsi" w:hAnsiTheme="minorHAnsi" w:cstheme="minorHAnsi"/>
        </w:rPr>
        <w:t>Table of tables</w:t>
      </w:r>
      <w:bookmarkEnd w:id="4"/>
    </w:p>
    <w:p w14:paraId="524312DB" w14:textId="3EF6BDFF" w:rsidR="00CD2CA1" w:rsidRDefault="0097691F">
      <w:pPr>
        <w:pStyle w:val="TableofFigures"/>
        <w:tabs>
          <w:tab w:val="right" w:leader="dot" w:pos="9663"/>
        </w:tabs>
        <w:rPr>
          <w:rFonts w:asciiTheme="minorHAnsi" w:eastAsiaTheme="minorEastAsia" w:hAnsiTheme="minorHAnsi" w:cstheme="minorBidi"/>
          <w:noProof/>
          <w:sz w:val="22"/>
          <w:szCs w:val="22"/>
          <w:lang w:val="en-US"/>
        </w:rPr>
      </w:pPr>
      <w:r w:rsidRPr="00EE4AF0">
        <w:rPr>
          <w:rFonts w:asciiTheme="minorHAnsi" w:hAnsiTheme="minorHAnsi" w:cstheme="minorHAnsi"/>
          <w:i/>
          <w:sz w:val="22"/>
          <w:szCs w:val="22"/>
        </w:rPr>
        <w:fldChar w:fldCharType="begin"/>
      </w:r>
      <w:r w:rsidRPr="00EE4AF0">
        <w:rPr>
          <w:rFonts w:asciiTheme="minorHAnsi" w:hAnsiTheme="minorHAnsi" w:cstheme="minorHAnsi"/>
          <w:i/>
          <w:sz w:val="22"/>
          <w:szCs w:val="22"/>
        </w:rPr>
        <w:instrText xml:space="preserve"> TOC \h \z \c "Table" </w:instrText>
      </w:r>
      <w:r w:rsidRPr="00EE4AF0">
        <w:rPr>
          <w:rFonts w:asciiTheme="minorHAnsi" w:hAnsiTheme="minorHAnsi" w:cstheme="minorHAnsi"/>
          <w:i/>
          <w:sz w:val="22"/>
          <w:szCs w:val="22"/>
        </w:rPr>
        <w:fldChar w:fldCharType="separate"/>
      </w:r>
      <w:hyperlink w:anchor="_Toc39834063" w:history="1">
        <w:r w:rsidR="00CD2CA1" w:rsidRPr="001D0EA8">
          <w:rPr>
            <w:rStyle w:val="Hyperlink"/>
            <w:rFonts w:cstheme="minorHAnsi"/>
            <w:noProof/>
          </w:rPr>
          <w:t>Table 2-4 - Software clusters</w:t>
        </w:r>
        <w:r w:rsidR="00CD2CA1">
          <w:rPr>
            <w:noProof/>
            <w:webHidden/>
          </w:rPr>
          <w:tab/>
        </w:r>
        <w:r w:rsidR="00CD2CA1">
          <w:rPr>
            <w:noProof/>
            <w:webHidden/>
          </w:rPr>
          <w:fldChar w:fldCharType="begin"/>
        </w:r>
        <w:r w:rsidR="00CD2CA1">
          <w:rPr>
            <w:noProof/>
            <w:webHidden/>
          </w:rPr>
          <w:instrText xml:space="preserve"> PAGEREF _Toc39834063 \h </w:instrText>
        </w:r>
        <w:r w:rsidR="00CD2CA1">
          <w:rPr>
            <w:noProof/>
            <w:webHidden/>
          </w:rPr>
        </w:r>
        <w:r w:rsidR="00CD2CA1">
          <w:rPr>
            <w:noProof/>
            <w:webHidden/>
          </w:rPr>
          <w:fldChar w:fldCharType="separate"/>
        </w:r>
        <w:r w:rsidR="00837E79">
          <w:rPr>
            <w:noProof/>
            <w:webHidden/>
          </w:rPr>
          <w:t>11</w:t>
        </w:r>
        <w:r w:rsidR="00CD2CA1">
          <w:rPr>
            <w:noProof/>
            <w:webHidden/>
          </w:rPr>
          <w:fldChar w:fldCharType="end"/>
        </w:r>
      </w:hyperlink>
    </w:p>
    <w:p w14:paraId="4C9927FC" w14:textId="23822145" w:rsidR="0097691F" w:rsidRPr="008E29EF" w:rsidRDefault="0097691F" w:rsidP="0097691F">
      <w:pPr>
        <w:pStyle w:val="infoblue"/>
        <w:ind w:left="0"/>
        <w:jc w:val="both"/>
        <w:rPr>
          <w:rFonts w:asciiTheme="minorHAnsi" w:hAnsiTheme="minorHAnsi" w:cstheme="minorHAnsi"/>
          <w:i w:val="0"/>
          <w:color w:val="auto"/>
          <w:sz w:val="22"/>
          <w:szCs w:val="22"/>
          <w:lang w:val="en-GB"/>
        </w:rPr>
      </w:pPr>
      <w:r w:rsidRPr="00EE4AF0">
        <w:rPr>
          <w:rFonts w:asciiTheme="minorHAnsi" w:hAnsiTheme="minorHAnsi" w:cstheme="minorHAnsi"/>
          <w:i w:val="0"/>
          <w:color w:val="auto"/>
          <w:sz w:val="22"/>
          <w:szCs w:val="22"/>
          <w:lang w:val="en-GB"/>
        </w:rPr>
        <w:fldChar w:fldCharType="end"/>
      </w:r>
    </w:p>
    <w:p w14:paraId="65541F86" w14:textId="77777777" w:rsidR="0097691F" w:rsidRPr="008E29EF" w:rsidRDefault="0097691F">
      <w:pPr>
        <w:spacing w:after="0"/>
        <w:jc w:val="left"/>
        <w:rPr>
          <w:rFonts w:asciiTheme="minorHAnsi" w:eastAsia="SimSun" w:hAnsiTheme="minorHAnsi" w:cstheme="minorHAnsi"/>
          <w:iCs/>
          <w:sz w:val="22"/>
          <w:szCs w:val="22"/>
          <w:lang w:eastAsia="zh-CN"/>
        </w:rPr>
      </w:pPr>
      <w:r w:rsidRPr="008E29EF">
        <w:rPr>
          <w:rFonts w:asciiTheme="minorHAnsi" w:hAnsiTheme="minorHAnsi" w:cstheme="minorHAnsi"/>
          <w:i/>
          <w:sz w:val="22"/>
          <w:szCs w:val="22"/>
        </w:rPr>
        <w:br w:type="page"/>
      </w:r>
    </w:p>
    <w:p w14:paraId="00C4FEBF" w14:textId="6C1C806D" w:rsidR="00730B9E" w:rsidRPr="00730B9E" w:rsidRDefault="00730B9E" w:rsidP="00730B9E">
      <w:pPr>
        <w:pStyle w:val="Heading1"/>
        <w:numPr>
          <w:ilvl w:val="0"/>
          <w:numId w:val="20"/>
        </w:numPr>
        <w:rPr>
          <w:rFonts w:asciiTheme="minorHAnsi" w:hAnsiTheme="minorHAnsi" w:cstheme="minorHAnsi"/>
          <w:lang w:val="en-US"/>
        </w:rPr>
      </w:pPr>
      <w:bookmarkStart w:id="5" w:name="_Toc39860400"/>
      <w:r>
        <w:rPr>
          <w:rFonts w:asciiTheme="minorHAnsi" w:hAnsiTheme="minorHAnsi" w:cstheme="minorHAnsi"/>
          <w:lang w:val="en-US"/>
        </w:rPr>
        <w:lastRenderedPageBreak/>
        <w:t>Executive Summary</w:t>
      </w:r>
      <w:bookmarkEnd w:id="5"/>
    </w:p>
    <w:p w14:paraId="3387E4DB" w14:textId="03A5ED12" w:rsidR="00730B9E" w:rsidRDefault="00837E79" w:rsidP="00730B9E">
      <w:pPr>
        <w:pStyle w:val="Text2"/>
        <w:spacing w:line="276" w:lineRule="auto"/>
        <w:rPr>
          <w:rFonts w:asciiTheme="minorHAnsi" w:eastAsia="Calibri" w:hAnsiTheme="minorHAnsi" w:cstheme="minorHAnsi"/>
          <w:sz w:val="22"/>
          <w:szCs w:val="22"/>
        </w:rPr>
      </w:pPr>
      <w:r>
        <w:rPr>
          <w:rFonts w:asciiTheme="minorHAnsi" w:eastAsia="Calibri" w:hAnsiTheme="minorHAnsi" w:cstheme="minorHAnsi"/>
          <w:sz w:val="22"/>
          <w:szCs w:val="22"/>
        </w:rPr>
        <w:t xml:space="preserve">WP2 of the </w:t>
      </w:r>
      <w:r w:rsidR="00730B9E">
        <w:rPr>
          <w:rFonts w:asciiTheme="minorHAnsi" w:eastAsia="Calibri" w:hAnsiTheme="minorHAnsi" w:cstheme="minorHAnsi"/>
          <w:sz w:val="22"/>
          <w:szCs w:val="22"/>
        </w:rPr>
        <w:t xml:space="preserve">EU-FOSSA 2 </w:t>
      </w:r>
      <w:r>
        <w:rPr>
          <w:rFonts w:asciiTheme="minorHAnsi" w:eastAsia="Calibri" w:hAnsiTheme="minorHAnsi" w:cstheme="minorHAnsi"/>
          <w:sz w:val="22"/>
          <w:szCs w:val="22"/>
        </w:rPr>
        <w:t>p</w:t>
      </w:r>
      <w:r w:rsidR="00730B9E">
        <w:rPr>
          <w:rFonts w:asciiTheme="minorHAnsi" w:eastAsia="Calibri" w:hAnsiTheme="minorHAnsi" w:cstheme="minorHAnsi"/>
          <w:sz w:val="22"/>
          <w:szCs w:val="22"/>
        </w:rPr>
        <w:t>roject</w:t>
      </w:r>
      <w:r>
        <w:rPr>
          <w:rFonts w:asciiTheme="minorHAnsi" w:eastAsia="Calibri" w:hAnsiTheme="minorHAnsi" w:cstheme="minorHAnsi"/>
          <w:sz w:val="22"/>
          <w:szCs w:val="22"/>
        </w:rPr>
        <w:t xml:space="preserve"> commissioned an updated</w:t>
      </w:r>
      <w:r>
        <w:rPr>
          <w:rStyle w:val="FootnoteReference"/>
          <w:rFonts w:asciiTheme="minorHAnsi" w:eastAsia="Calibri" w:hAnsiTheme="minorHAnsi" w:cstheme="minorHAnsi"/>
          <w:sz w:val="22"/>
          <w:szCs w:val="22"/>
        </w:rPr>
        <w:footnoteReference w:id="1"/>
      </w:r>
      <w:r>
        <w:rPr>
          <w:rFonts w:asciiTheme="minorHAnsi" w:eastAsia="Calibri" w:hAnsiTheme="minorHAnsi" w:cstheme="minorHAnsi"/>
          <w:sz w:val="22"/>
          <w:szCs w:val="22"/>
        </w:rPr>
        <w:t xml:space="preserve"> </w:t>
      </w:r>
      <w:r w:rsidR="00730B9E" w:rsidRPr="005B7374">
        <w:rPr>
          <w:rFonts w:asciiTheme="minorHAnsi" w:eastAsia="Calibri" w:hAnsiTheme="minorHAnsi" w:cstheme="minorHAnsi"/>
          <w:sz w:val="22"/>
          <w:szCs w:val="22"/>
        </w:rPr>
        <w:t xml:space="preserve">inventory of </w:t>
      </w:r>
      <w:r w:rsidR="00730B9E">
        <w:rPr>
          <w:rFonts w:asciiTheme="minorHAnsi" w:eastAsia="Calibri" w:hAnsiTheme="minorHAnsi" w:cstheme="minorHAnsi"/>
          <w:sz w:val="22"/>
          <w:szCs w:val="22"/>
          <w:lang w:val="en-US"/>
        </w:rPr>
        <w:t xml:space="preserve">Free and </w:t>
      </w:r>
      <w:r w:rsidR="00730B9E" w:rsidRPr="005B7374">
        <w:rPr>
          <w:rFonts w:asciiTheme="minorHAnsi" w:eastAsia="Calibri" w:hAnsiTheme="minorHAnsi" w:cstheme="minorHAnsi"/>
          <w:sz w:val="22"/>
          <w:szCs w:val="22"/>
        </w:rPr>
        <w:t xml:space="preserve">Open Source Software </w:t>
      </w:r>
      <w:r w:rsidR="00730B9E">
        <w:rPr>
          <w:rFonts w:asciiTheme="minorHAnsi" w:eastAsia="Calibri" w:hAnsiTheme="minorHAnsi" w:cstheme="minorHAnsi"/>
          <w:sz w:val="22"/>
          <w:szCs w:val="22"/>
        </w:rPr>
        <w:t xml:space="preserve">(FOSS) </w:t>
      </w:r>
      <w:r>
        <w:rPr>
          <w:rFonts w:asciiTheme="minorHAnsi" w:eastAsia="Calibri" w:hAnsiTheme="minorHAnsi" w:cstheme="minorHAnsi"/>
          <w:sz w:val="22"/>
          <w:szCs w:val="22"/>
        </w:rPr>
        <w:t xml:space="preserve">in use at </w:t>
      </w:r>
      <w:r w:rsidR="00730B9E" w:rsidRPr="005B7374">
        <w:rPr>
          <w:rFonts w:asciiTheme="minorHAnsi" w:eastAsia="Calibri" w:hAnsiTheme="minorHAnsi" w:cstheme="minorHAnsi"/>
          <w:sz w:val="22"/>
          <w:szCs w:val="22"/>
        </w:rPr>
        <w:t>the European Commission</w:t>
      </w:r>
      <w:r>
        <w:rPr>
          <w:rStyle w:val="FootnoteReference"/>
          <w:rFonts w:asciiTheme="minorHAnsi" w:eastAsia="Calibri" w:hAnsiTheme="minorHAnsi" w:cstheme="minorHAnsi"/>
          <w:sz w:val="22"/>
          <w:szCs w:val="22"/>
        </w:rPr>
        <w:footnoteReference w:id="2"/>
      </w:r>
      <w:r w:rsidR="00730B9E">
        <w:rPr>
          <w:rFonts w:asciiTheme="minorHAnsi" w:eastAsia="Calibri" w:hAnsiTheme="minorHAnsi" w:cstheme="minorHAnsi"/>
          <w:sz w:val="22"/>
          <w:szCs w:val="22"/>
        </w:rPr>
        <w:t xml:space="preserve">. The methodology and architecture </w:t>
      </w:r>
      <w:r>
        <w:rPr>
          <w:rFonts w:asciiTheme="minorHAnsi" w:eastAsia="Calibri" w:hAnsiTheme="minorHAnsi" w:cstheme="minorHAnsi"/>
          <w:sz w:val="22"/>
          <w:szCs w:val="22"/>
        </w:rPr>
        <w:t xml:space="preserve">used to collect and analyse the inventory data, was </w:t>
      </w:r>
      <w:r w:rsidR="00730B9E">
        <w:rPr>
          <w:rFonts w:asciiTheme="minorHAnsi" w:eastAsia="Calibri" w:hAnsiTheme="minorHAnsi" w:cstheme="minorHAnsi"/>
          <w:sz w:val="22"/>
          <w:szCs w:val="22"/>
        </w:rPr>
        <w:t xml:space="preserve">developed </w:t>
      </w:r>
      <w:r>
        <w:rPr>
          <w:rFonts w:asciiTheme="minorHAnsi" w:eastAsia="Calibri" w:hAnsiTheme="minorHAnsi" w:cstheme="minorHAnsi"/>
          <w:sz w:val="22"/>
          <w:szCs w:val="22"/>
        </w:rPr>
        <w:t xml:space="preserve">in </w:t>
      </w:r>
      <w:r w:rsidR="00730B9E">
        <w:rPr>
          <w:rFonts w:asciiTheme="minorHAnsi" w:eastAsia="Calibri" w:hAnsiTheme="minorHAnsi" w:cstheme="minorHAnsi"/>
          <w:sz w:val="22"/>
          <w:szCs w:val="22"/>
        </w:rPr>
        <w:t xml:space="preserve">the EU-FOSSA pilot project. </w:t>
      </w:r>
      <w:r>
        <w:rPr>
          <w:rFonts w:asciiTheme="minorHAnsi" w:eastAsia="Calibri" w:hAnsiTheme="minorHAnsi" w:cstheme="minorHAnsi"/>
          <w:sz w:val="22"/>
          <w:szCs w:val="22"/>
        </w:rPr>
        <w:t xml:space="preserve"> Extracts of software on </w:t>
      </w:r>
      <w:r w:rsidR="00730B9E">
        <w:rPr>
          <w:rFonts w:asciiTheme="minorHAnsi" w:eastAsia="Calibri" w:hAnsiTheme="minorHAnsi" w:cstheme="minorHAnsi"/>
          <w:sz w:val="22"/>
          <w:szCs w:val="22"/>
          <w:lang w:val="en-US"/>
        </w:rPr>
        <w:t>Server</w:t>
      </w:r>
      <w:r>
        <w:rPr>
          <w:rFonts w:asciiTheme="minorHAnsi" w:eastAsia="Calibri" w:hAnsiTheme="minorHAnsi" w:cstheme="minorHAnsi"/>
          <w:sz w:val="22"/>
          <w:szCs w:val="22"/>
          <w:lang w:val="en-US"/>
        </w:rPr>
        <w:t>s</w:t>
      </w:r>
      <w:r w:rsidR="00730B9E">
        <w:rPr>
          <w:rFonts w:asciiTheme="minorHAnsi" w:eastAsia="Calibri" w:hAnsiTheme="minorHAnsi" w:cstheme="minorHAnsi"/>
          <w:sz w:val="22"/>
          <w:szCs w:val="22"/>
          <w:lang w:val="en-US"/>
        </w:rPr>
        <w:t>, AppV, Workstations and the Nexus software repositor</w:t>
      </w:r>
      <w:r>
        <w:rPr>
          <w:rFonts w:asciiTheme="minorHAnsi" w:eastAsia="Calibri" w:hAnsiTheme="minorHAnsi" w:cstheme="minorHAnsi"/>
          <w:sz w:val="22"/>
          <w:szCs w:val="22"/>
          <w:lang w:val="en-US"/>
        </w:rPr>
        <w:t xml:space="preserve">ies was provided to the project in </w:t>
      </w:r>
      <w:r>
        <w:rPr>
          <w:rFonts w:asciiTheme="minorHAnsi" w:eastAsia="Calibri" w:hAnsiTheme="minorHAnsi" w:cstheme="minorHAnsi"/>
          <w:sz w:val="22"/>
          <w:szCs w:val="22"/>
        </w:rPr>
        <w:t>December 2018</w:t>
      </w:r>
      <w:r w:rsidR="00730B9E">
        <w:rPr>
          <w:rFonts w:asciiTheme="minorHAnsi" w:eastAsia="Calibri" w:hAnsiTheme="minorHAnsi" w:cstheme="minorHAnsi"/>
          <w:sz w:val="22"/>
          <w:szCs w:val="22"/>
        </w:rPr>
        <w:t xml:space="preserve">. </w:t>
      </w:r>
    </w:p>
    <w:p w14:paraId="7F638071" w14:textId="32FDD212" w:rsidR="00730B9E" w:rsidRDefault="00730B9E" w:rsidP="00730B9E">
      <w:pPr>
        <w:pStyle w:val="Text2"/>
        <w:spacing w:line="276" w:lineRule="auto"/>
        <w:rPr>
          <w:rFonts w:asciiTheme="minorHAnsi" w:eastAsia="Calibri" w:hAnsiTheme="minorHAnsi" w:cstheme="minorHAnsi"/>
          <w:sz w:val="22"/>
          <w:szCs w:val="22"/>
        </w:rPr>
      </w:pPr>
      <w:r>
        <w:rPr>
          <w:rFonts w:asciiTheme="minorHAnsi" w:eastAsia="Calibri" w:hAnsiTheme="minorHAnsi" w:cstheme="minorHAnsi"/>
          <w:sz w:val="22"/>
          <w:szCs w:val="22"/>
        </w:rPr>
        <w:t xml:space="preserve">The </w:t>
      </w:r>
      <w:r w:rsidRPr="00030C07">
        <w:rPr>
          <w:rFonts w:asciiTheme="minorHAnsi" w:eastAsia="Calibri" w:hAnsiTheme="minorHAnsi" w:cstheme="minorHAnsi"/>
          <w:b/>
          <w:sz w:val="22"/>
          <w:szCs w:val="22"/>
        </w:rPr>
        <w:t>inventory scope</w:t>
      </w:r>
      <w:r>
        <w:rPr>
          <w:rFonts w:asciiTheme="minorHAnsi" w:eastAsia="Calibri" w:hAnsiTheme="minorHAnsi" w:cstheme="minorHAnsi"/>
          <w:sz w:val="22"/>
          <w:szCs w:val="22"/>
        </w:rPr>
        <w:t xml:space="preserve"> covered the infrastructure managed by DIGIT, including </w:t>
      </w:r>
      <w:r w:rsidR="00837E79" w:rsidRPr="00B10530">
        <w:rPr>
          <w:rFonts w:asciiTheme="minorHAnsi" w:eastAsia="Calibri" w:hAnsiTheme="minorHAnsi" w:cstheme="minorHAnsi"/>
          <w:sz w:val="22"/>
          <w:szCs w:val="22"/>
          <w:u w:val="single"/>
        </w:rPr>
        <w:t>Datacentre</w:t>
      </w:r>
      <w:r w:rsidRPr="00B10530">
        <w:rPr>
          <w:rFonts w:asciiTheme="minorHAnsi" w:eastAsia="Calibri" w:hAnsiTheme="minorHAnsi" w:cstheme="minorHAnsi"/>
          <w:sz w:val="22"/>
          <w:szCs w:val="22"/>
          <w:u w:val="single"/>
        </w:rPr>
        <w:t xml:space="preserve"> applications</w:t>
      </w:r>
      <w:r w:rsidRPr="00B10530">
        <w:rPr>
          <w:rFonts w:asciiTheme="minorHAnsi" w:eastAsia="Calibri" w:hAnsiTheme="minorHAnsi" w:cstheme="minorHAnsi"/>
          <w:sz w:val="22"/>
          <w:szCs w:val="22"/>
        </w:rPr>
        <w:t xml:space="preserve"> and</w:t>
      </w:r>
      <w:r>
        <w:rPr>
          <w:rFonts w:asciiTheme="minorHAnsi" w:eastAsia="Calibri" w:hAnsiTheme="minorHAnsi" w:cstheme="minorHAnsi"/>
          <w:sz w:val="22"/>
          <w:szCs w:val="22"/>
        </w:rPr>
        <w:t xml:space="preserve"> </w:t>
      </w:r>
      <w:r w:rsidRPr="00B10530">
        <w:rPr>
          <w:rFonts w:asciiTheme="minorHAnsi" w:eastAsia="Calibri" w:hAnsiTheme="minorHAnsi" w:cstheme="minorHAnsi"/>
          <w:sz w:val="22"/>
          <w:szCs w:val="22"/>
          <w:u w:val="single"/>
        </w:rPr>
        <w:t>Desktop applications</w:t>
      </w:r>
      <w:r w:rsidRPr="00B10530">
        <w:rPr>
          <w:rFonts w:asciiTheme="minorHAnsi" w:eastAsia="Calibri" w:hAnsiTheme="minorHAnsi" w:cstheme="minorHAnsi"/>
          <w:sz w:val="22"/>
          <w:szCs w:val="22"/>
        </w:rPr>
        <w:t>.</w:t>
      </w:r>
      <w:r>
        <w:rPr>
          <w:rFonts w:asciiTheme="minorHAnsi" w:eastAsia="Calibri" w:hAnsiTheme="minorHAnsi" w:cstheme="minorHAnsi"/>
          <w:sz w:val="22"/>
          <w:szCs w:val="22"/>
        </w:rPr>
        <w:t xml:space="preserve"> The inventory provided results in two main respects: FOSS screening / counting and critical OSS assessment:</w:t>
      </w:r>
    </w:p>
    <w:p w14:paraId="27437BEB" w14:textId="77777777" w:rsidR="00730B9E" w:rsidRPr="00647BDA" w:rsidRDefault="00730B9E" w:rsidP="00837E79">
      <w:pPr>
        <w:pStyle w:val="Text2"/>
        <w:numPr>
          <w:ilvl w:val="0"/>
          <w:numId w:val="37"/>
        </w:numPr>
        <w:spacing w:before="240" w:line="276" w:lineRule="auto"/>
        <w:ind w:left="357" w:hanging="357"/>
        <w:rPr>
          <w:rFonts w:asciiTheme="minorHAnsi" w:eastAsia="Calibri" w:hAnsiTheme="minorHAnsi" w:cstheme="minorHAnsi"/>
          <w:b/>
          <w:sz w:val="22"/>
          <w:szCs w:val="22"/>
        </w:rPr>
      </w:pPr>
      <w:r>
        <w:rPr>
          <w:rFonts w:asciiTheme="minorHAnsi" w:eastAsia="Calibri" w:hAnsiTheme="minorHAnsi" w:cstheme="minorHAnsi"/>
          <w:b/>
          <w:sz w:val="22"/>
          <w:szCs w:val="22"/>
        </w:rPr>
        <w:t>Open Source Software s</w:t>
      </w:r>
      <w:r w:rsidRPr="00647BDA">
        <w:rPr>
          <w:rFonts w:asciiTheme="minorHAnsi" w:eastAsia="Calibri" w:hAnsiTheme="minorHAnsi" w:cstheme="minorHAnsi"/>
          <w:b/>
          <w:sz w:val="22"/>
          <w:szCs w:val="22"/>
        </w:rPr>
        <w:t>creening</w:t>
      </w:r>
      <w:r>
        <w:rPr>
          <w:rFonts w:asciiTheme="minorHAnsi" w:eastAsia="Calibri" w:hAnsiTheme="minorHAnsi" w:cstheme="minorHAnsi"/>
          <w:b/>
          <w:sz w:val="22"/>
          <w:szCs w:val="22"/>
        </w:rPr>
        <w:t xml:space="preserve"> / counting results</w:t>
      </w:r>
    </w:p>
    <w:p w14:paraId="62F5AC6D" w14:textId="77777777" w:rsidR="00730B9E" w:rsidRDefault="00730B9E" w:rsidP="00730B9E">
      <w:pPr>
        <w:pStyle w:val="Text2"/>
        <w:spacing w:line="276" w:lineRule="auto"/>
        <w:rPr>
          <w:rFonts w:asciiTheme="minorHAnsi" w:eastAsia="Calibri" w:hAnsiTheme="minorHAnsi" w:cstheme="minorHAnsi"/>
          <w:sz w:val="22"/>
          <w:szCs w:val="22"/>
        </w:rPr>
      </w:pPr>
      <w:r w:rsidRPr="00664A35">
        <w:rPr>
          <w:rFonts w:asciiTheme="minorHAnsi" w:eastAsia="Calibri" w:hAnsiTheme="minorHAnsi" w:cstheme="minorHAnsi"/>
          <w:sz w:val="22"/>
          <w:szCs w:val="22"/>
        </w:rPr>
        <w:t xml:space="preserve">The </w:t>
      </w:r>
      <w:r>
        <w:rPr>
          <w:rFonts w:asciiTheme="minorHAnsi" w:eastAsia="Calibri" w:hAnsiTheme="minorHAnsi" w:cstheme="minorHAnsi"/>
          <w:sz w:val="22"/>
          <w:szCs w:val="22"/>
        </w:rPr>
        <w:t>screening and counting of software items and of their instances to weight the FOSS on the respective totals</w:t>
      </w:r>
      <w:r w:rsidRPr="00664A35">
        <w:rPr>
          <w:rFonts w:asciiTheme="minorHAnsi" w:eastAsia="Calibri" w:hAnsiTheme="minorHAnsi" w:cstheme="minorHAnsi"/>
          <w:sz w:val="22"/>
          <w:szCs w:val="22"/>
        </w:rPr>
        <w:t xml:space="preserve"> </w:t>
      </w:r>
      <w:r>
        <w:rPr>
          <w:rFonts w:asciiTheme="minorHAnsi" w:eastAsia="Calibri" w:hAnsiTheme="minorHAnsi" w:cstheme="minorHAnsi"/>
          <w:sz w:val="22"/>
          <w:szCs w:val="22"/>
        </w:rPr>
        <w:t>provided the following data:</w:t>
      </w:r>
      <w:r w:rsidRPr="001D39F8">
        <w:rPr>
          <w:rFonts w:asciiTheme="minorHAnsi" w:eastAsiaTheme="minorHAnsi" w:hAnsiTheme="minorHAnsi" w:cstheme="minorBidi"/>
          <w:noProof/>
          <w:sz w:val="22"/>
          <w:szCs w:val="22"/>
          <w:lang w:val="en-US"/>
        </w:rPr>
        <w:t xml:space="preserve"> </w:t>
      </w:r>
    </w:p>
    <w:p w14:paraId="05E4CB6F" w14:textId="77777777" w:rsidR="00730B9E" w:rsidRDefault="00730B9E" w:rsidP="00730B9E">
      <w:pPr>
        <w:pStyle w:val="Text2"/>
        <w:spacing w:line="276" w:lineRule="auto"/>
        <w:rPr>
          <w:rFonts w:asciiTheme="minorHAnsi" w:eastAsia="Calibri" w:hAnsiTheme="minorHAnsi" w:cstheme="minorHAnsi"/>
          <w:sz w:val="22"/>
          <w:szCs w:val="22"/>
        </w:rPr>
      </w:pPr>
    </w:p>
    <w:p w14:paraId="355D2223" w14:textId="77777777" w:rsidR="00730B9E" w:rsidRDefault="00730B9E" w:rsidP="00730B9E">
      <w:pPr>
        <w:pStyle w:val="Text2"/>
        <w:spacing w:line="276" w:lineRule="auto"/>
        <w:jc w:val="center"/>
        <w:rPr>
          <w:rFonts w:asciiTheme="minorHAnsi" w:eastAsia="Calibri" w:hAnsiTheme="minorHAnsi" w:cstheme="minorHAnsi"/>
          <w:sz w:val="22"/>
          <w:szCs w:val="22"/>
        </w:rPr>
      </w:pPr>
      <w:r w:rsidRPr="001D39F8">
        <w:rPr>
          <w:rFonts w:asciiTheme="minorHAnsi" w:eastAsia="Calibri" w:hAnsiTheme="minorHAnsi" w:cstheme="minorHAnsi"/>
          <w:noProof/>
          <w:sz w:val="22"/>
          <w:szCs w:val="22"/>
          <w:lang w:eastAsia="en-GB"/>
        </w:rPr>
        <mc:AlternateContent>
          <mc:Choice Requires="wps">
            <w:drawing>
              <wp:anchor distT="0" distB="0" distL="114300" distR="114300" simplePos="0" relativeHeight="251659264" behindDoc="0" locked="0" layoutInCell="1" allowOverlap="1" wp14:anchorId="7A6A3A21" wp14:editId="18D81BAF">
                <wp:simplePos x="0" y="0"/>
                <wp:positionH relativeFrom="column">
                  <wp:posOffset>792901</wp:posOffset>
                </wp:positionH>
                <wp:positionV relativeFrom="paragraph">
                  <wp:posOffset>2283702</wp:posOffset>
                </wp:positionV>
                <wp:extent cx="3825895" cy="215444"/>
                <wp:effectExtent l="0" t="0" r="0" b="0"/>
                <wp:wrapNone/>
                <wp:docPr id="1" name="TextBox 3"/>
                <wp:cNvGraphicFramePr/>
                <a:graphic xmlns:a="http://schemas.openxmlformats.org/drawingml/2006/main">
                  <a:graphicData uri="http://schemas.microsoft.com/office/word/2010/wordprocessingShape">
                    <wps:wsp>
                      <wps:cNvSpPr txBox="1"/>
                      <wps:spPr>
                        <a:xfrm>
                          <a:off x="0" y="0"/>
                          <a:ext cx="3825895" cy="215444"/>
                        </a:xfrm>
                        <a:prstGeom prst="rect">
                          <a:avLst/>
                        </a:prstGeom>
                        <a:noFill/>
                      </wps:spPr>
                      <wps:txbx>
                        <w:txbxContent>
                          <w:p w14:paraId="334A511C" w14:textId="20B99219" w:rsidR="00730B9E" w:rsidRDefault="00730B9E" w:rsidP="00730B9E">
                            <w:pPr>
                              <w:pStyle w:val="NormalWeb"/>
                              <w:spacing w:before="0" w:beforeAutospacing="0" w:after="0" w:afterAutospacing="0"/>
                              <w:textAlignment w:val="baseline"/>
                            </w:pPr>
                            <w:r>
                              <w:rPr>
                                <w:rFonts w:ascii="Calibri Light" w:hAnsi="Calibri Light" w:cs="Calibri Light"/>
                                <w:color w:val="000000" w:themeColor="text1"/>
                                <w:kern w:val="24"/>
                                <w:sz w:val="16"/>
                                <w:szCs w:val="16"/>
                              </w:rPr>
                              <w:t xml:space="preserve">* Only software items above 20 instances are </w:t>
                            </w:r>
                            <w:r w:rsidR="00837E79">
                              <w:rPr>
                                <w:rFonts w:ascii="Calibri Light" w:hAnsi="Calibri Light" w:cs="Calibri Light"/>
                                <w:color w:val="000000" w:themeColor="text1"/>
                                <w:kern w:val="24"/>
                                <w:sz w:val="16"/>
                                <w:szCs w:val="16"/>
                              </w:rPr>
                              <w:t>counted</w:t>
                            </w:r>
                          </w:p>
                        </w:txbxContent>
                      </wps:txbx>
                      <wps:bodyPr wrap="square" rtlCol="0">
                        <a:spAutoFit/>
                      </wps:bodyPr>
                    </wps:wsp>
                  </a:graphicData>
                </a:graphic>
                <wp14:sizeRelH relativeFrom="margin">
                  <wp14:pctWidth>0</wp14:pctWidth>
                </wp14:sizeRelH>
              </wp:anchor>
            </w:drawing>
          </mc:Choice>
          <mc:Fallback>
            <w:pict>
              <v:shapetype w14:anchorId="7A6A3A21" id="_x0000_t202" coordsize="21600,21600" o:spt="202" path="m,l,21600r21600,l21600,xe">
                <v:stroke joinstyle="miter"/>
                <v:path gradientshapeok="t" o:connecttype="rect"/>
              </v:shapetype>
              <v:shape id="TextBox 3" o:spid="_x0000_s1026" type="#_x0000_t202" style="position:absolute;left:0;text-align:left;margin-left:62.45pt;margin-top:179.8pt;width:301.25pt;height:16.9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Z1tlQEAAA0DAAAOAAAAZHJzL2Uyb0RvYy54bWysUk1v2zAMvQ/ofxB0X5ykyZAZcYptRXcZ&#10;ugHtfoAiS7EAS1RJJXb+fSnFS4ftNuxCSfx4fHzU9m70vTgZJAehkYvZXAoTNLQuHBr58/nh/UYK&#10;Siq0qodgGnk2JO92N++2Q6zNEjroW4OCQQLVQ2xkl1Ksq4p0Z7yiGUQTOGgBvUr8xEPVohoY3ffV&#10;cj7/UA2AbUTQhoi995eg3BV8a41O360lk0TfSOaWisVi99lWu62qD6hi5/REQ/0DC69c4KZXqHuV&#10;lDii+wvKO41AYNNMg6/AWqdNmYGnWcz/mOapU9GUWVgcileZ6P/B6sfTDxSu5d1JEZTnFT2bMX2G&#10;UdxmcYZINec8Rc5KI7tz4uQnduaZR4s+nzyN4DjLfL5Ky1hCs/N2s1xvPq6l0BxbLtar1SrDVG/V&#10;ESl9NeBFvjQSeXVFUXX6RumS+islNwvw4Po++zPFC5V8S+N+nPjtoT0z7YG320h6OSo0UmDqv0D5&#10;DBmF4qdjYqTSIJdfaiZU1rxQnP5HXurv75L19ot3rwAAAP//AwBQSwMEFAAGAAgAAAAhABzpz+jf&#10;AAAACwEAAA8AAABkcnMvZG93bnJldi54bWxMj01PwzAMhu9I/IfISNxYum7daGk6TXxIHLgwyj1r&#10;TFPROFWTrd2/x5zg+NqPXj8ud7PrxRnH0HlSsFwkIJAabzpqFdQfL3f3IELUZHTvCRVcMMCuur4q&#10;dWH8RO94PsRWcAmFQiuwMQ6FlKGx6HRY+AGJd19+dDpyHFtpRj1xuetlmiQb6XRHfMHqAR8tNt+H&#10;k1MQo9kvL/WzC6+f89vTZJMm07VStzfz/gFExDn+wfCrz+pQsdPRn8gE0XNO1zmjClZZvgHBxDbd&#10;rkEceZKvMpBVKf//UP0AAAD//wMAUEsBAi0AFAAGAAgAAAAhALaDOJL+AAAA4QEAABMAAAAAAAAA&#10;AAAAAAAAAAAAAFtDb250ZW50X1R5cGVzXS54bWxQSwECLQAUAAYACAAAACEAOP0h/9YAAACUAQAA&#10;CwAAAAAAAAAAAAAAAAAvAQAAX3JlbHMvLnJlbHNQSwECLQAUAAYACAAAACEAjbGdbZUBAAANAwAA&#10;DgAAAAAAAAAAAAAAAAAuAgAAZHJzL2Uyb0RvYy54bWxQSwECLQAUAAYACAAAACEAHOnP6N8AAAAL&#10;AQAADwAAAAAAAAAAAAAAAADvAwAAZHJzL2Rvd25yZXYueG1sUEsFBgAAAAAEAAQA8wAAAPsEAAAA&#10;AA==&#10;" filled="f" stroked="f">
                <v:textbox style="mso-fit-shape-to-text:t">
                  <w:txbxContent>
                    <w:p w14:paraId="334A511C" w14:textId="20B99219" w:rsidR="00730B9E" w:rsidRDefault="00730B9E" w:rsidP="00730B9E">
                      <w:pPr>
                        <w:pStyle w:val="NormalWeb"/>
                        <w:spacing w:before="0" w:beforeAutospacing="0" w:after="0" w:afterAutospacing="0"/>
                        <w:textAlignment w:val="baseline"/>
                      </w:pPr>
                      <w:r>
                        <w:rPr>
                          <w:rFonts w:ascii="Calibri Light" w:hAnsi="Calibri Light" w:cs="Calibri Light"/>
                          <w:color w:val="000000" w:themeColor="text1"/>
                          <w:kern w:val="24"/>
                          <w:sz w:val="16"/>
                          <w:szCs w:val="16"/>
                        </w:rPr>
                        <w:t xml:space="preserve">* Only software items above 20 instances are </w:t>
                      </w:r>
                      <w:r w:rsidR="00837E79">
                        <w:rPr>
                          <w:rFonts w:ascii="Calibri Light" w:hAnsi="Calibri Light" w:cs="Calibri Light"/>
                          <w:color w:val="000000" w:themeColor="text1"/>
                          <w:kern w:val="24"/>
                          <w:sz w:val="16"/>
                          <w:szCs w:val="16"/>
                        </w:rPr>
                        <w:t>counted</w:t>
                      </w:r>
                    </w:p>
                  </w:txbxContent>
                </v:textbox>
              </v:shape>
            </w:pict>
          </mc:Fallback>
        </mc:AlternateContent>
      </w:r>
      <w:r w:rsidRPr="001D39F8">
        <w:rPr>
          <w:rFonts w:asciiTheme="minorHAnsi" w:eastAsia="Calibri" w:hAnsiTheme="minorHAnsi" w:cstheme="minorHAnsi"/>
          <w:noProof/>
          <w:sz w:val="22"/>
          <w:szCs w:val="22"/>
          <w:lang w:eastAsia="en-GB"/>
        </w:rPr>
        <w:drawing>
          <wp:inline distT="0" distB="0" distL="0" distR="0" wp14:anchorId="688B36E5" wp14:editId="068CC79B">
            <wp:extent cx="4113865" cy="2468319"/>
            <wp:effectExtent l="0" t="0" r="1270" b="825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bookmarkStart w:id="6" w:name="_GoBack"/>
      <w:bookmarkEnd w:id="6"/>
      <w:r>
        <w:rPr>
          <w:rFonts w:asciiTheme="minorHAnsi" w:eastAsia="Calibri" w:hAnsiTheme="minorHAnsi" w:cstheme="minorHAnsi"/>
          <w:sz w:val="22"/>
          <w:szCs w:val="22"/>
        </w:rPr>
        <w:br w:type="textWrapping" w:clear="all"/>
      </w:r>
      <w:r w:rsidRPr="001D39F8">
        <w:rPr>
          <w:rFonts w:asciiTheme="minorHAnsi" w:eastAsia="Calibri" w:hAnsiTheme="minorHAnsi" w:cstheme="minorHAnsi"/>
          <w:noProof/>
          <w:sz w:val="22"/>
          <w:szCs w:val="22"/>
          <w:lang w:eastAsia="en-GB"/>
        </w:rPr>
        <w:drawing>
          <wp:inline distT="0" distB="0" distL="0" distR="0" wp14:anchorId="23089AB5" wp14:editId="42F2B3F8">
            <wp:extent cx="4134435" cy="2497631"/>
            <wp:effectExtent l="0" t="0" r="0" b="1714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0F37720" w14:textId="1338CC19" w:rsidR="00730B9E" w:rsidRDefault="00730B9E" w:rsidP="00837E79">
      <w:pPr>
        <w:pStyle w:val="Text2"/>
        <w:spacing w:before="180" w:after="0"/>
        <w:rPr>
          <w:rFonts w:asciiTheme="minorHAnsi" w:eastAsia="Calibri" w:hAnsiTheme="minorHAnsi" w:cstheme="minorHAnsi"/>
          <w:sz w:val="22"/>
          <w:szCs w:val="22"/>
        </w:rPr>
      </w:pPr>
      <w:r>
        <w:rPr>
          <w:rFonts w:asciiTheme="minorHAnsi" w:eastAsia="Calibri" w:hAnsiTheme="minorHAnsi" w:cstheme="minorHAnsi"/>
          <w:sz w:val="22"/>
          <w:szCs w:val="22"/>
        </w:rPr>
        <w:lastRenderedPageBreak/>
        <w:t xml:space="preserve">This means that </w:t>
      </w:r>
      <w:r>
        <w:rPr>
          <w:rFonts w:asciiTheme="minorHAnsi" w:eastAsia="Calibri" w:hAnsiTheme="minorHAnsi" w:cstheme="minorHAnsi"/>
          <w:b/>
          <w:sz w:val="22"/>
          <w:szCs w:val="22"/>
          <w:u w:val="single"/>
        </w:rPr>
        <w:t>a minority, although significant,</w:t>
      </w:r>
      <w:r w:rsidRPr="005867B1">
        <w:rPr>
          <w:rFonts w:asciiTheme="minorHAnsi" w:eastAsia="Calibri" w:hAnsiTheme="minorHAnsi" w:cstheme="minorHAnsi"/>
          <w:b/>
          <w:sz w:val="22"/>
          <w:szCs w:val="22"/>
          <w:u w:val="single"/>
        </w:rPr>
        <w:t xml:space="preserve"> of all </w:t>
      </w:r>
      <w:r>
        <w:rPr>
          <w:rFonts w:asciiTheme="minorHAnsi" w:eastAsia="Calibri" w:hAnsiTheme="minorHAnsi" w:cstheme="minorHAnsi"/>
          <w:b/>
          <w:sz w:val="22"/>
          <w:szCs w:val="22"/>
          <w:u w:val="single"/>
        </w:rPr>
        <w:t xml:space="preserve">inventoried </w:t>
      </w:r>
      <w:r w:rsidRPr="005867B1">
        <w:rPr>
          <w:rFonts w:asciiTheme="minorHAnsi" w:eastAsia="Calibri" w:hAnsiTheme="minorHAnsi" w:cstheme="minorHAnsi"/>
          <w:b/>
          <w:sz w:val="22"/>
          <w:szCs w:val="22"/>
          <w:u w:val="single"/>
        </w:rPr>
        <w:t>software in us</w:t>
      </w:r>
      <w:r>
        <w:rPr>
          <w:rFonts w:asciiTheme="minorHAnsi" w:eastAsia="Calibri" w:hAnsiTheme="minorHAnsi" w:cstheme="minorHAnsi"/>
          <w:b/>
          <w:sz w:val="22"/>
          <w:szCs w:val="22"/>
          <w:u w:val="single"/>
        </w:rPr>
        <w:t xml:space="preserve">e at the European Commission </w:t>
      </w:r>
      <w:r w:rsidR="00837E79">
        <w:rPr>
          <w:rFonts w:asciiTheme="minorHAnsi" w:eastAsia="Calibri" w:hAnsiTheme="minorHAnsi" w:cstheme="minorHAnsi"/>
          <w:b/>
          <w:sz w:val="22"/>
          <w:szCs w:val="22"/>
          <w:u w:val="single"/>
        </w:rPr>
        <w:t xml:space="preserve">is FOSS </w:t>
      </w:r>
      <w:r>
        <w:rPr>
          <w:rFonts w:asciiTheme="minorHAnsi" w:eastAsia="Calibri" w:hAnsiTheme="minorHAnsi" w:cstheme="minorHAnsi"/>
          <w:b/>
          <w:sz w:val="22"/>
          <w:szCs w:val="22"/>
          <w:u w:val="single"/>
        </w:rPr>
        <w:t>(43% of all software and 15% of installed software instances)</w:t>
      </w:r>
      <w:r>
        <w:rPr>
          <w:rFonts w:asciiTheme="minorHAnsi" w:eastAsia="Calibri" w:hAnsiTheme="minorHAnsi" w:cstheme="minorHAnsi"/>
          <w:sz w:val="22"/>
          <w:szCs w:val="22"/>
        </w:rPr>
        <w:t>.</w:t>
      </w:r>
    </w:p>
    <w:p w14:paraId="272DDB5F" w14:textId="77777777" w:rsidR="00730B9E" w:rsidRPr="00647BDA" w:rsidRDefault="00730B9E" w:rsidP="00837E79">
      <w:pPr>
        <w:pStyle w:val="Text2"/>
        <w:numPr>
          <w:ilvl w:val="0"/>
          <w:numId w:val="37"/>
        </w:numPr>
        <w:spacing w:before="240" w:line="276" w:lineRule="auto"/>
        <w:ind w:left="357" w:hanging="357"/>
        <w:rPr>
          <w:rFonts w:asciiTheme="minorHAnsi" w:eastAsia="Calibri" w:hAnsiTheme="minorHAnsi" w:cstheme="minorHAnsi"/>
          <w:b/>
          <w:sz w:val="22"/>
          <w:szCs w:val="22"/>
        </w:rPr>
      </w:pPr>
      <w:r>
        <w:rPr>
          <w:rFonts w:asciiTheme="minorHAnsi" w:eastAsia="Calibri" w:hAnsiTheme="minorHAnsi" w:cstheme="minorHAnsi"/>
          <w:b/>
          <w:sz w:val="22"/>
          <w:szCs w:val="22"/>
        </w:rPr>
        <w:t>Detailed analysis of Open Source Software</w:t>
      </w:r>
    </w:p>
    <w:p w14:paraId="25458FB3" w14:textId="33C7C628" w:rsidR="00730B9E" w:rsidRDefault="00730B9E" w:rsidP="00730B9E">
      <w:pPr>
        <w:pStyle w:val="Text2"/>
        <w:spacing w:line="276" w:lineRule="auto"/>
        <w:rPr>
          <w:rFonts w:asciiTheme="minorHAnsi" w:eastAsia="Calibri" w:hAnsiTheme="minorHAnsi" w:cstheme="minorHAnsi"/>
          <w:sz w:val="22"/>
          <w:szCs w:val="22"/>
        </w:rPr>
      </w:pPr>
      <w:r>
        <w:rPr>
          <w:rFonts w:asciiTheme="minorHAnsi" w:eastAsia="Calibri" w:hAnsiTheme="minorHAnsi" w:cstheme="minorHAnsi"/>
          <w:sz w:val="22"/>
          <w:szCs w:val="22"/>
        </w:rPr>
        <w:t xml:space="preserve">The OSS in use at the European Commission was </w:t>
      </w:r>
      <w:r w:rsidR="00837E79">
        <w:rPr>
          <w:rFonts w:asciiTheme="minorHAnsi" w:eastAsia="Calibri" w:hAnsiTheme="minorHAnsi" w:cstheme="minorHAnsi"/>
          <w:sz w:val="22"/>
          <w:szCs w:val="22"/>
        </w:rPr>
        <w:t>analysed</w:t>
      </w:r>
      <w:r>
        <w:rPr>
          <w:rFonts w:asciiTheme="minorHAnsi" w:eastAsia="Calibri" w:hAnsiTheme="minorHAnsi" w:cstheme="minorHAnsi"/>
          <w:sz w:val="22"/>
          <w:szCs w:val="22"/>
        </w:rPr>
        <w:t xml:space="preserve"> </w:t>
      </w:r>
      <w:r w:rsidR="00837E79">
        <w:rPr>
          <w:rFonts w:asciiTheme="minorHAnsi" w:eastAsia="Calibri" w:hAnsiTheme="minorHAnsi" w:cstheme="minorHAnsi"/>
          <w:sz w:val="22"/>
          <w:szCs w:val="22"/>
        </w:rPr>
        <w:t>as follows</w:t>
      </w:r>
      <w:r>
        <w:rPr>
          <w:rFonts w:asciiTheme="minorHAnsi" w:eastAsia="Calibri" w:hAnsiTheme="minorHAnsi" w:cstheme="minorHAnsi"/>
          <w:sz w:val="22"/>
          <w:szCs w:val="22"/>
        </w:rPr>
        <w:t>:</w:t>
      </w:r>
    </w:p>
    <w:p w14:paraId="78A684BD" w14:textId="25FA0E48" w:rsidR="00730B9E" w:rsidRDefault="00730B9E" w:rsidP="00730B9E">
      <w:pPr>
        <w:pStyle w:val="Text2"/>
        <w:numPr>
          <w:ilvl w:val="0"/>
          <w:numId w:val="38"/>
        </w:numPr>
        <w:spacing w:line="276" w:lineRule="auto"/>
        <w:rPr>
          <w:rFonts w:asciiTheme="minorHAnsi" w:eastAsia="Calibri" w:hAnsiTheme="minorHAnsi" w:cstheme="minorHAnsi"/>
          <w:sz w:val="22"/>
          <w:szCs w:val="22"/>
        </w:rPr>
      </w:pPr>
      <w:r>
        <w:rPr>
          <w:rFonts w:asciiTheme="minorHAnsi" w:eastAsia="Calibri" w:hAnsiTheme="minorHAnsi" w:cstheme="minorHAnsi"/>
          <w:sz w:val="22"/>
          <w:szCs w:val="22"/>
        </w:rPr>
        <w:t xml:space="preserve">A </w:t>
      </w:r>
      <w:r w:rsidRPr="00D91A1F">
        <w:rPr>
          <w:rFonts w:asciiTheme="minorHAnsi" w:eastAsia="Calibri" w:hAnsiTheme="minorHAnsi" w:cstheme="minorHAnsi"/>
          <w:sz w:val="22"/>
          <w:szCs w:val="22"/>
          <w:u w:val="single"/>
        </w:rPr>
        <w:t>business criticality</w:t>
      </w:r>
      <w:r w:rsidRPr="00DF1029">
        <w:rPr>
          <w:rFonts w:asciiTheme="minorHAnsi" w:eastAsia="Calibri" w:hAnsiTheme="minorHAnsi" w:cstheme="minorHAnsi"/>
          <w:sz w:val="22"/>
          <w:szCs w:val="22"/>
        </w:rPr>
        <w:t xml:space="preserve"> evaluation</w:t>
      </w:r>
      <w:r>
        <w:rPr>
          <w:rFonts w:asciiTheme="minorHAnsi" w:eastAsia="Calibri" w:hAnsiTheme="minorHAnsi" w:cstheme="minorHAnsi"/>
          <w:sz w:val="22"/>
          <w:szCs w:val="22"/>
        </w:rPr>
        <w:t xml:space="preserve">, based on an analysis of the presence and use of FOSS in the institutions. It took into account parameters such as the number of instances, the exposure to end users and the relation with security. The ranking of FOSS by a </w:t>
      </w:r>
      <w:r w:rsidRPr="003039AB">
        <w:rPr>
          <w:rFonts w:asciiTheme="minorHAnsi" w:eastAsia="Calibri" w:hAnsiTheme="minorHAnsi" w:cstheme="minorHAnsi"/>
          <w:sz w:val="22"/>
          <w:szCs w:val="22"/>
          <w:u w:val="single"/>
        </w:rPr>
        <w:t xml:space="preserve">Business </w:t>
      </w:r>
      <w:r w:rsidRPr="00F166EF">
        <w:rPr>
          <w:rFonts w:asciiTheme="minorHAnsi" w:eastAsia="Calibri" w:hAnsiTheme="minorHAnsi" w:cstheme="minorHAnsi"/>
          <w:sz w:val="22"/>
          <w:szCs w:val="22"/>
          <w:u w:val="single"/>
        </w:rPr>
        <w:t>Criticality Index</w:t>
      </w:r>
      <w:r>
        <w:rPr>
          <w:rFonts w:asciiTheme="minorHAnsi" w:eastAsia="Calibri" w:hAnsiTheme="minorHAnsi" w:cstheme="minorHAnsi"/>
          <w:sz w:val="22"/>
          <w:szCs w:val="22"/>
        </w:rPr>
        <w:t xml:space="preserve"> (BCI), based on such parameters, identified a </w:t>
      </w:r>
      <w:r w:rsidRPr="000B6FB6">
        <w:rPr>
          <w:rFonts w:asciiTheme="minorHAnsi" w:eastAsia="Calibri" w:hAnsiTheme="minorHAnsi" w:cstheme="minorHAnsi"/>
          <w:sz w:val="22"/>
          <w:szCs w:val="22"/>
          <w:u w:val="single"/>
        </w:rPr>
        <w:t>shortlist of the most critical software in use</w:t>
      </w:r>
      <w:r>
        <w:rPr>
          <w:rFonts w:asciiTheme="minorHAnsi" w:eastAsia="Calibri" w:hAnsiTheme="minorHAnsi" w:cstheme="minorHAnsi"/>
          <w:sz w:val="22"/>
          <w:szCs w:val="22"/>
        </w:rPr>
        <w:t>, encompassing 56 items:</w:t>
      </w:r>
    </w:p>
    <w:p w14:paraId="273F4823" w14:textId="37421706" w:rsidR="00730B9E" w:rsidRPr="00F36D78" w:rsidRDefault="00730B9E" w:rsidP="00730B9E">
      <w:pPr>
        <w:pStyle w:val="Text2"/>
        <w:spacing w:line="276" w:lineRule="auto"/>
        <w:jc w:val="center"/>
        <w:rPr>
          <w:rFonts w:asciiTheme="minorHAnsi" w:eastAsia="Calibri" w:hAnsiTheme="minorHAnsi" w:cstheme="minorHAnsi"/>
          <w:sz w:val="22"/>
          <w:szCs w:val="22"/>
        </w:rPr>
      </w:pPr>
      <w:r w:rsidRPr="00F36D78">
        <w:rPr>
          <w:rFonts w:asciiTheme="minorHAnsi" w:eastAsia="Calibri" w:hAnsiTheme="minorHAnsi" w:cstheme="minorHAnsi"/>
          <w:noProof/>
          <w:sz w:val="22"/>
          <w:szCs w:val="22"/>
          <w:lang w:eastAsia="en-GB"/>
        </w:rPr>
        <w:drawing>
          <wp:inline distT="0" distB="0" distL="0" distR="0" wp14:anchorId="26F87014" wp14:editId="290684FC">
            <wp:extent cx="4906144" cy="6131529"/>
            <wp:effectExtent l="0" t="0" r="889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1"/>
                    <a:stretch>
                      <a:fillRect/>
                    </a:stretch>
                  </pic:blipFill>
                  <pic:spPr>
                    <a:xfrm>
                      <a:off x="0" y="0"/>
                      <a:ext cx="4928727" cy="6159753"/>
                    </a:xfrm>
                    <a:prstGeom prst="rect">
                      <a:avLst/>
                    </a:prstGeom>
                  </pic:spPr>
                </pic:pic>
              </a:graphicData>
            </a:graphic>
          </wp:inline>
        </w:drawing>
      </w:r>
    </w:p>
    <w:p w14:paraId="41BF3BC2" w14:textId="0502B547" w:rsidR="00730B9E" w:rsidRDefault="00730B9E" w:rsidP="00730B9E">
      <w:pPr>
        <w:pStyle w:val="Text2"/>
        <w:spacing w:line="276" w:lineRule="auto"/>
        <w:ind w:firstLine="708"/>
        <w:rPr>
          <w:rFonts w:asciiTheme="minorHAnsi" w:eastAsia="Calibri" w:hAnsiTheme="minorHAnsi" w:cstheme="minorHAnsi"/>
          <w:sz w:val="22"/>
          <w:szCs w:val="22"/>
        </w:rPr>
      </w:pPr>
      <w:r>
        <w:rPr>
          <w:rFonts w:asciiTheme="minorHAnsi" w:eastAsia="Calibri" w:hAnsiTheme="minorHAnsi" w:cstheme="minorHAnsi"/>
          <w:sz w:val="22"/>
          <w:szCs w:val="22"/>
        </w:rPr>
        <w:t xml:space="preserve">     </w:t>
      </w:r>
      <w:r w:rsidR="006D5741">
        <w:rPr>
          <w:rFonts w:asciiTheme="minorHAnsi" w:eastAsia="Calibri" w:hAnsiTheme="minorHAnsi" w:cstheme="minorHAnsi"/>
          <w:noProof/>
          <w:sz w:val="22"/>
          <w:szCs w:val="22"/>
          <w:lang w:eastAsia="en-GB"/>
        </w:rPr>
        <w:drawing>
          <wp:inline distT="0" distB="0" distL="0" distR="0" wp14:anchorId="5878FFA7" wp14:editId="4483DA7C">
            <wp:extent cx="1597179" cy="647675"/>
            <wp:effectExtent l="0" t="0" r="317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97179" cy="647675"/>
                    </a:xfrm>
                    <a:prstGeom prst="rect">
                      <a:avLst/>
                    </a:prstGeom>
                    <a:noFill/>
                    <a:ln>
                      <a:noFill/>
                    </a:ln>
                  </pic:spPr>
                </pic:pic>
              </a:graphicData>
            </a:graphic>
          </wp:inline>
        </w:drawing>
      </w:r>
    </w:p>
    <w:p w14:paraId="60646188" w14:textId="77777777" w:rsidR="00730B9E" w:rsidRPr="005D5534" w:rsidRDefault="00730B9E" w:rsidP="00730B9E">
      <w:pPr>
        <w:pStyle w:val="Text2"/>
        <w:spacing w:line="276" w:lineRule="auto"/>
        <w:ind w:left="708"/>
        <w:rPr>
          <w:rFonts w:asciiTheme="minorHAnsi" w:eastAsia="Calibri" w:hAnsiTheme="minorHAnsi" w:cstheme="minorHAnsi"/>
          <w:sz w:val="22"/>
          <w:szCs w:val="22"/>
        </w:rPr>
      </w:pPr>
      <w:r w:rsidRPr="00ED6097">
        <w:rPr>
          <w:rFonts w:asciiTheme="minorHAnsi" w:eastAsia="Calibri" w:hAnsiTheme="minorHAnsi" w:cstheme="minorHAnsi"/>
          <w:sz w:val="22"/>
          <w:szCs w:val="22"/>
          <w:u w:val="single"/>
        </w:rPr>
        <w:lastRenderedPageBreak/>
        <w:t>Note:</w:t>
      </w:r>
      <w:r w:rsidRPr="005D5534">
        <w:rPr>
          <w:rFonts w:asciiTheme="minorHAnsi" w:eastAsia="Calibri" w:hAnsiTheme="minorHAnsi" w:cstheme="minorHAnsi"/>
          <w:sz w:val="22"/>
          <w:szCs w:val="22"/>
        </w:rPr>
        <w:t xml:space="preserve"> Java is not fully open source software; only source code of some libraries is available, based on a non-OSS compatible license.</w:t>
      </w:r>
    </w:p>
    <w:p w14:paraId="05FE995E" w14:textId="77777777" w:rsidR="00730B9E" w:rsidRDefault="00730B9E" w:rsidP="00730B9E">
      <w:pPr>
        <w:pStyle w:val="Text2"/>
        <w:numPr>
          <w:ilvl w:val="0"/>
          <w:numId w:val="38"/>
        </w:numPr>
        <w:spacing w:line="276" w:lineRule="auto"/>
        <w:rPr>
          <w:rFonts w:asciiTheme="minorHAnsi" w:eastAsia="Calibri" w:hAnsiTheme="minorHAnsi" w:cstheme="minorHAnsi"/>
          <w:sz w:val="22"/>
          <w:szCs w:val="22"/>
        </w:rPr>
      </w:pPr>
      <w:r>
        <w:rPr>
          <w:rFonts w:asciiTheme="minorHAnsi" w:eastAsia="Calibri" w:hAnsiTheme="minorHAnsi" w:cstheme="minorHAnsi"/>
          <w:sz w:val="22"/>
          <w:szCs w:val="22"/>
          <w:lang w:val="en-US"/>
        </w:rPr>
        <w:t>The</w:t>
      </w:r>
      <w:r>
        <w:rPr>
          <w:rFonts w:asciiTheme="minorHAnsi" w:eastAsia="Calibri" w:hAnsiTheme="minorHAnsi" w:cstheme="minorHAnsi"/>
          <w:sz w:val="22"/>
          <w:szCs w:val="22"/>
        </w:rPr>
        <w:t xml:space="preserve"> </w:t>
      </w:r>
      <w:r w:rsidRPr="00D91A1F">
        <w:rPr>
          <w:rFonts w:asciiTheme="minorHAnsi" w:eastAsia="Calibri" w:hAnsiTheme="minorHAnsi" w:cstheme="minorHAnsi"/>
          <w:sz w:val="22"/>
          <w:szCs w:val="22"/>
          <w:u w:val="single"/>
        </w:rPr>
        <w:t>business criticality</w:t>
      </w:r>
      <w:r w:rsidRPr="00DF1029">
        <w:rPr>
          <w:rFonts w:asciiTheme="minorHAnsi" w:eastAsia="Calibri" w:hAnsiTheme="minorHAnsi" w:cstheme="minorHAnsi"/>
          <w:sz w:val="22"/>
          <w:szCs w:val="22"/>
        </w:rPr>
        <w:t xml:space="preserve"> evaluation</w:t>
      </w:r>
      <w:r>
        <w:rPr>
          <w:rFonts w:asciiTheme="minorHAnsi" w:eastAsia="Calibri" w:hAnsiTheme="minorHAnsi" w:cstheme="minorHAnsi"/>
          <w:sz w:val="22"/>
          <w:szCs w:val="22"/>
        </w:rPr>
        <w:t xml:space="preserve"> that took place at the NEXUS software repository, provided the following ranking:</w:t>
      </w:r>
    </w:p>
    <w:p w14:paraId="134E6166" w14:textId="77777777" w:rsidR="00730B9E" w:rsidRDefault="00730B9E" w:rsidP="00730B9E">
      <w:pPr>
        <w:pStyle w:val="Text2"/>
        <w:spacing w:line="276" w:lineRule="auto"/>
        <w:ind w:left="720"/>
        <w:rPr>
          <w:rFonts w:asciiTheme="minorHAnsi" w:eastAsia="Calibri" w:hAnsiTheme="minorHAnsi" w:cstheme="minorHAnsi"/>
          <w:sz w:val="22"/>
          <w:szCs w:val="22"/>
        </w:rPr>
      </w:pPr>
      <w:r w:rsidRPr="006E10C1">
        <w:rPr>
          <w:rFonts w:asciiTheme="minorHAnsi" w:eastAsia="Calibri" w:hAnsiTheme="minorHAnsi" w:cstheme="minorHAnsi"/>
          <w:noProof/>
          <w:sz w:val="22"/>
          <w:szCs w:val="22"/>
          <w:lang w:eastAsia="en-GB"/>
        </w:rPr>
        <w:drawing>
          <wp:inline distT="0" distB="0" distL="0" distR="0" wp14:anchorId="223DD139" wp14:editId="38902D35">
            <wp:extent cx="5508104" cy="5263582"/>
            <wp:effectExtent l="0" t="0" r="16510" b="1333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0FB4D03" w14:textId="77777777" w:rsidR="00730B9E" w:rsidRPr="002C3E4B" w:rsidRDefault="00730B9E" w:rsidP="00730B9E">
      <w:pPr>
        <w:pStyle w:val="Text2"/>
        <w:numPr>
          <w:ilvl w:val="0"/>
          <w:numId w:val="38"/>
        </w:numPr>
        <w:spacing w:line="276" w:lineRule="auto"/>
        <w:rPr>
          <w:rFonts w:asciiTheme="minorHAnsi" w:eastAsia="Calibri" w:hAnsiTheme="minorHAnsi" w:cstheme="minorHAnsi"/>
          <w:sz w:val="22"/>
          <w:szCs w:val="22"/>
        </w:rPr>
      </w:pPr>
      <w:r>
        <w:rPr>
          <w:rFonts w:asciiTheme="minorHAnsi" w:eastAsia="Calibri" w:hAnsiTheme="minorHAnsi" w:cstheme="minorHAnsi"/>
          <w:sz w:val="22"/>
          <w:szCs w:val="22"/>
        </w:rPr>
        <w:t xml:space="preserve">In addition, an assessment of FOSS </w:t>
      </w:r>
      <w:r w:rsidRPr="00465294">
        <w:rPr>
          <w:rFonts w:asciiTheme="minorHAnsi" w:eastAsia="Calibri" w:hAnsiTheme="minorHAnsi" w:cstheme="minorHAnsi"/>
          <w:sz w:val="22"/>
          <w:szCs w:val="22"/>
          <w:u w:val="single"/>
        </w:rPr>
        <w:t>sustainability</w:t>
      </w:r>
      <w:r>
        <w:rPr>
          <w:rFonts w:asciiTheme="minorHAnsi" w:eastAsia="Calibri" w:hAnsiTheme="minorHAnsi" w:cstheme="minorHAnsi"/>
          <w:sz w:val="22"/>
          <w:szCs w:val="22"/>
        </w:rPr>
        <w:t xml:space="preserve">, based on the </w:t>
      </w:r>
      <w:r w:rsidRPr="00690FF0">
        <w:rPr>
          <w:rFonts w:asciiTheme="minorHAnsi" w:eastAsia="Calibri" w:hAnsiTheme="minorHAnsi" w:cstheme="minorHAnsi"/>
          <w:sz w:val="22"/>
          <w:szCs w:val="22"/>
        </w:rPr>
        <w:t xml:space="preserve">34 </w:t>
      </w:r>
      <w:r>
        <w:rPr>
          <w:rFonts w:asciiTheme="minorHAnsi" w:eastAsia="Calibri" w:hAnsiTheme="minorHAnsi" w:cstheme="minorHAnsi"/>
          <w:sz w:val="22"/>
          <w:szCs w:val="22"/>
        </w:rPr>
        <w:t>metrics developed within the pilot EU-FOSSA project took place. Such metrics were used to evaluate the support that each of the Free and Open Source software projects is supposed to get from the community</w:t>
      </w:r>
      <w:r w:rsidRPr="00690FF0">
        <w:rPr>
          <w:rFonts w:asciiTheme="minorHAnsi" w:eastAsia="Calibri" w:hAnsiTheme="minorHAnsi" w:cstheme="minorHAnsi"/>
          <w:sz w:val="22"/>
          <w:szCs w:val="22"/>
        </w:rPr>
        <w:t xml:space="preserve"> throughout </w:t>
      </w:r>
      <w:r>
        <w:rPr>
          <w:rFonts w:asciiTheme="minorHAnsi" w:eastAsia="Calibri" w:hAnsiTheme="minorHAnsi" w:cstheme="minorHAnsi"/>
          <w:sz w:val="22"/>
          <w:szCs w:val="22"/>
        </w:rPr>
        <w:t>its</w:t>
      </w:r>
      <w:r w:rsidRPr="00690FF0">
        <w:rPr>
          <w:rFonts w:asciiTheme="minorHAnsi" w:eastAsia="Calibri" w:hAnsiTheme="minorHAnsi" w:cstheme="minorHAnsi"/>
          <w:sz w:val="22"/>
          <w:szCs w:val="22"/>
        </w:rPr>
        <w:t xml:space="preserve"> lifecycle</w:t>
      </w:r>
      <w:r>
        <w:rPr>
          <w:rFonts w:asciiTheme="minorHAnsi" w:eastAsia="Calibri" w:hAnsiTheme="minorHAnsi" w:cstheme="minorHAnsi"/>
          <w:sz w:val="22"/>
          <w:szCs w:val="22"/>
        </w:rPr>
        <w:t xml:space="preserve"> to ensure its long-</w:t>
      </w:r>
      <w:r w:rsidRPr="00690FF0">
        <w:rPr>
          <w:rFonts w:asciiTheme="minorHAnsi" w:eastAsia="Calibri" w:hAnsiTheme="minorHAnsi" w:cstheme="minorHAnsi"/>
          <w:sz w:val="22"/>
          <w:szCs w:val="22"/>
        </w:rPr>
        <w:t>term success</w:t>
      </w:r>
      <w:r>
        <w:rPr>
          <w:rFonts w:asciiTheme="minorHAnsi" w:eastAsia="Calibri" w:hAnsiTheme="minorHAnsi" w:cstheme="minorHAnsi"/>
          <w:sz w:val="22"/>
          <w:szCs w:val="22"/>
        </w:rPr>
        <w:t>. The elements needed for such evaluation were</w:t>
      </w:r>
      <w:r w:rsidRPr="002C3E4B">
        <w:rPr>
          <w:rFonts w:asciiTheme="minorHAnsi" w:eastAsia="Calibri" w:hAnsiTheme="minorHAnsi" w:cstheme="minorHAnsi"/>
          <w:sz w:val="22"/>
          <w:szCs w:val="22"/>
        </w:rPr>
        <w:t xml:space="preserve"> collected through sources such as project websites, wikis, bug</w:t>
      </w:r>
      <w:r>
        <w:rPr>
          <w:rFonts w:asciiTheme="minorHAnsi" w:eastAsia="Calibri" w:hAnsiTheme="minorHAnsi" w:cstheme="minorHAnsi"/>
          <w:sz w:val="22"/>
          <w:szCs w:val="22"/>
        </w:rPr>
        <w:t xml:space="preserve"> </w:t>
      </w:r>
      <w:r w:rsidRPr="002C3E4B">
        <w:rPr>
          <w:rFonts w:asciiTheme="minorHAnsi" w:eastAsia="Calibri" w:hAnsiTheme="minorHAnsi" w:cstheme="minorHAnsi"/>
          <w:sz w:val="22"/>
          <w:szCs w:val="22"/>
        </w:rPr>
        <w:t>trackers and some reputed platforms of the open source world (e.g. openhub.net or github.com).</w:t>
      </w:r>
    </w:p>
    <w:p w14:paraId="03C64675" w14:textId="77777777" w:rsidR="00730B9E" w:rsidRDefault="00730B9E" w:rsidP="00730B9E">
      <w:pPr>
        <w:pStyle w:val="Text2"/>
        <w:spacing w:line="276" w:lineRule="auto"/>
        <w:ind w:left="708"/>
        <w:rPr>
          <w:rFonts w:asciiTheme="minorHAnsi" w:eastAsia="Calibri" w:hAnsiTheme="minorHAnsi" w:cstheme="minorHAnsi"/>
          <w:sz w:val="22"/>
          <w:szCs w:val="22"/>
        </w:rPr>
      </w:pPr>
      <w:r>
        <w:rPr>
          <w:rFonts w:asciiTheme="minorHAnsi" w:eastAsia="Calibri" w:hAnsiTheme="minorHAnsi" w:cstheme="minorHAnsi"/>
          <w:sz w:val="22"/>
          <w:szCs w:val="22"/>
        </w:rPr>
        <w:t xml:space="preserve">The </w:t>
      </w:r>
      <w:r w:rsidRPr="00596FBE">
        <w:rPr>
          <w:rFonts w:asciiTheme="minorHAnsi" w:eastAsia="Calibri" w:hAnsiTheme="minorHAnsi" w:cstheme="minorHAnsi"/>
          <w:sz w:val="22"/>
          <w:szCs w:val="22"/>
          <w:u w:val="single"/>
        </w:rPr>
        <w:t xml:space="preserve">overall </w:t>
      </w:r>
      <w:r w:rsidRPr="00AC5FEF">
        <w:rPr>
          <w:rFonts w:asciiTheme="minorHAnsi" w:eastAsia="Calibri" w:hAnsiTheme="minorHAnsi" w:cstheme="minorHAnsi"/>
          <w:sz w:val="22"/>
          <w:szCs w:val="22"/>
          <w:u w:val="single"/>
        </w:rPr>
        <w:t>s</w:t>
      </w:r>
      <w:r w:rsidRPr="00C132C1">
        <w:rPr>
          <w:rFonts w:asciiTheme="minorHAnsi" w:eastAsia="Calibri" w:hAnsiTheme="minorHAnsi" w:cstheme="minorHAnsi"/>
          <w:sz w:val="22"/>
          <w:szCs w:val="22"/>
          <w:u w:val="single"/>
        </w:rPr>
        <w:t>ustainability</w:t>
      </w:r>
      <w:r>
        <w:rPr>
          <w:rFonts w:asciiTheme="minorHAnsi" w:eastAsia="Calibri" w:hAnsiTheme="minorHAnsi" w:cstheme="minorHAnsi"/>
          <w:sz w:val="22"/>
          <w:szCs w:val="22"/>
        </w:rPr>
        <w:t xml:space="preserve">, calculated as the average of the 34 metrics (100% indicating top sustainability under all metrics), showed that the critical shortlist includes software with a </w:t>
      </w:r>
      <w:r w:rsidRPr="00C132C1">
        <w:rPr>
          <w:rFonts w:asciiTheme="minorHAnsi" w:eastAsia="Calibri" w:hAnsiTheme="minorHAnsi" w:cstheme="minorHAnsi"/>
          <w:sz w:val="22"/>
          <w:szCs w:val="22"/>
          <w:u w:val="single"/>
        </w:rPr>
        <w:t xml:space="preserve">wide range </w:t>
      </w:r>
      <w:r w:rsidRPr="00252CF1">
        <w:rPr>
          <w:rFonts w:asciiTheme="minorHAnsi" w:eastAsia="Calibri" w:hAnsiTheme="minorHAnsi" w:cstheme="minorHAnsi"/>
          <w:sz w:val="22"/>
          <w:szCs w:val="22"/>
          <w:u w:val="single"/>
        </w:rPr>
        <w:t>of sustainability</w:t>
      </w:r>
      <w:r>
        <w:rPr>
          <w:rFonts w:asciiTheme="minorHAnsi" w:eastAsia="Calibri" w:hAnsiTheme="minorHAnsi" w:cstheme="minorHAnsi"/>
          <w:sz w:val="22"/>
          <w:szCs w:val="22"/>
        </w:rPr>
        <w:t xml:space="preserve">, </w:t>
      </w:r>
      <w:r w:rsidRPr="002E4CB7">
        <w:rPr>
          <w:rFonts w:asciiTheme="minorHAnsi" w:eastAsia="Calibri" w:hAnsiTheme="minorHAnsi" w:cstheme="minorHAnsi"/>
          <w:sz w:val="22"/>
          <w:szCs w:val="22"/>
          <w:u w:val="single"/>
        </w:rPr>
        <w:t xml:space="preserve">from 20% to </w:t>
      </w:r>
      <w:r>
        <w:rPr>
          <w:rFonts w:asciiTheme="minorHAnsi" w:eastAsia="Calibri" w:hAnsiTheme="minorHAnsi" w:cstheme="minorHAnsi"/>
          <w:sz w:val="22"/>
          <w:szCs w:val="22"/>
          <w:u w:val="single"/>
        </w:rPr>
        <w:t>almost 80</w:t>
      </w:r>
      <w:r w:rsidRPr="002E4CB7">
        <w:rPr>
          <w:rFonts w:asciiTheme="minorHAnsi" w:eastAsia="Calibri" w:hAnsiTheme="minorHAnsi" w:cstheme="minorHAnsi"/>
          <w:sz w:val="22"/>
          <w:szCs w:val="22"/>
          <w:u w:val="single"/>
        </w:rPr>
        <w:t>%</w:t>
      </w:r>
      <w:r>
        <w:rPr>
          <w:rFonts w:asciiTheme="minorHAnsi" w:eastAsia="Calibri" w:hAnsiTheme="minorHAnsi" w:cstheme="minorHAnsi"/>
          <w:sz w:val="22"/>
          <w:szCs w:val="22"/>
        </w:rPr>
        <w:t xml:space="preserve">. </w:t>
      </w:r>
    </w:p>
    <w:p w14:paraId="6889AC3A" w14:textId="77777777" w:rsidR="00730B9E" w:rsidRDefault="00730B9E" w:rsidP="00730B9E">
      <w:pPr>
        <w:pStyle w:val="Text2"/>
        <w:spacing w:line="276" w:lineRule="auto"/>
        <w:ind w:left="708"/>
        <w:rPr>
          <w:rFonts w:asciiTheme="minorHAnsi" w:eastAsia="Calibri" w:hAnsiTheme="minorHAnsi" w:cstheme="minorHAnsi"/>
          <w:sz w:val="22"/>
          <w:szCs w:val="22"/>
        </w:rPr>
      </w:pPr>
      <w:r w:rsidRPr="00552C65">
        <w:rPr>
          <w:rFonts w:asciiTheme="minorHAnsi" w:eastAsia="Calibri" w:hAnsiTheme="minorHAnsi" w:cstheme="minorHAnsi"/>
          <w:noProof/>
          <w:sz w:val="22"/>
          <w:szCs w:val="22"/>
          <w:lang w:eastAsia="en-GB"/>
        </w:rPr>
        <w:lastRenderedPageBreak/>
        <w:drawing>
          <wp:inline distT="0" distB="0" distL="0" distR="0" wp14:anchorId="0E231842" wp14:editId="736652D2">
            <wp:extent cx="6120130" cy="3026410"/>
            <wp:effectExtent l="0" t="0" r="13970" b="254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4A10FFB" w14:textId="77777777" w:rsidR="00730B9E" w:rsidRPr="005D5534" w:rsidRDefault="00730B9E" w:rsidP="00730B9E">
      <w:pPr>
        <w:pStyle w:val="Text2"/>
        <w:spacing w:line="276" w:lineRule="auto"/>
        <w:ind w:left="708"/>
        <w:rPr>
          <w:rFonts w:asciiTheme="minorHAnsi" w:eastAsia="Calibri" w:hAnsiTheme="minorHAnsi" w:cstheme="minorHAnsi"/>
          <w:sz w:val="22"/>
          <w:szCs w:val="22"/>
        </w:rPr>
      </w:pPr>
      <w:r w:rsidRPr="00ED6097">
        <w:rPr>
          <w:rFonts w:asciiTheme="minorHAnsi" w:eastAsia="Calibri" w:hAnsiTheme="minorHAnsi" w:cstheme="minorHAnsi"/>
          <w:sz w:val="22"/>
          <w:szCs w:val="22"/>
          <w:u w:val="single"/>
        </w:rPr>
        <w:t>Note:</w:t>
      </w:r>
      <w:r w:rsidRPr="005D5534">
        <w:rPr>
          <w:rFonts w:asciiTheme="minorHAnsi" w:eastAsia="Calibri" w:hAnsiTheme="minorHAnsi" w:cstheme="minorHAnsi"/>
          <w:sz w:val="22"/>
          <w:szCs w:val="22"/>
        </w:rPr>
        <w:t xml:space="preserve"> Java is not fully open source software; only source code of some libraries is available, based on a non-OSS compatible license.</w:t>
      </w:r>
    </w:p>
    <w:p w14:paraId="31EEBAAB" w14:textId="77777777" w:rsidR="00730B9E" w:rsidRDefault="00730B9E" w:rsidP="00730B9E">
      <w:pPr>
        <w:pStyle w:val="Text2"/>
        <w:spacing w:line="276" w:lineRule="auto"/>
        <w:ind w:left="720"/>
        <w:rPr>
          <w:rFonts w:asciiTheme="minorHAnsi" w:eastAsia="Calibri" w:hAnsiTheme="minorHAnsi" w:cstheme="minorHAnsi"/>
          <w:sz w:val="22"/>
          <w:szCs w:val="22"/>
        </w:rPr>
      </w:pPr>
      <w:r>
        <w:rPr>
          <w:rFonts w:asciiTheme="minorHAnsi" w:eastAsia="Calibri" w:hAnsiTheme="minorHAnsi" w:cstheme="minorHAnsi"/>
          <w:sz w:val="22"/>
          <w:szCs w:val="22"/>
        </w:rPr>
        <w:t>Following, the sustainability analysis on the software items retrieved from the Nexus software repository is provided:</w:t>
      </w:r>
    </w:p>
    <w:p w14:paraId="2E7C0B96" w14:textId="77777777" w:rsidR="00730B9E" w:rsidRDefault="00730B9E" w:rsidP="00730B9E">
      <w:pPr>
        <w:pStyle w:val="Text2"/>
        <w:spacing w:line="276" w:lineRule="auto"/>
        <w:ind w:left="720"/>
        <w:rPr>
          <w:rFonts w:asciiTheme="minorHAnsi" w:eastAsia="Calibri" w:hAnsiTheme="minorHAnsi" w:cstheme="minorHAnsi"/>
          <w:sz w:val="22"/>
          <w:szCs w:val="22"/>
        </w:rPr>
      </w:pPr>
      <w:r w:rsidRPr="00552C65">
        <w:rPr>
          <w:rFonts w:asciiTheme="minorHAnsi" w:eastAsia="Calibri" w:hAnsiTheme="minorHAnsi" w:cstheme="minorHAnsi"/>
          <w:noProof/>
          <w:sz w:val="22"/>
          <w:szCs w:val="22"/>
          <w:lang w:eastAsia="en-GB"/>
        </w:rPr>
        <w:drawing>
          <wp:inline distT="0" distB="0" distL="0" distR="0" wp14:anchorId="378440FE" wp14:editId="67BE301B">
            <wp:extent cx="6120130" cy="2575560"/>
            <wp:effectExtent l="0" t="0" r="13970" b="1524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389389D" w14:textId="07B3609A" w:rsidR="006D5741" w:rsidRDefault="006D5741">
      <w:pPr>
        <w:spacing w:after="0"/>
        <w:jc w:val="left"/>
        <w:rPr>
          <w:rFonts w:asciiTheme="minorHAnsi" w:hAnsiTheme="minorHAnsi" w:cstheme="minorHAnsi"/>
        </w:rPr>
      </w:pPr>
      <w:r>
        <w:rPr>
          <w:rFonts w:asciiTheme="minorHAnsi" w:hAnsiTheme="minorHAnsi" w:cstheme="minorHAnsi"/>
        </w:rPr>
        <w:br w:type="page"/>
      </w:r>
    </w:p>
    <w:p w14:paraId="18C505E0" w14:textId="5A1C24C3" w:rsidR="00730B9E" w:rsidRPr="008E29EF" w:rsidRDefault="00837E79" w:rsidP="00730B9E">
      <w:pPr>
        <w:pStyle w:val="Heading1"/>
        <w:numPr>
          <w:ilvl w:val="0"/>
          <w:numId w:val="20"/>
        </w:numPr>
      </w:pPr>
      <w:bookmarkStart w:id="7" w:name="_Toc39860401"/>
      <w:r>
        <w:lastRenderedPageBreak/>
        <w:t xml:space="preserve">Overview of the </w:t>
      </w:r>
      <w:r w:rsidR="00730B9E" w:rsidRPr="008E29EF">
        <w:t>Deliverable</w:t>
      </w:r>
      <w:r>
        <w:t>s</w:t>
      </w:r>
      <w:bookmarkEnd w:id="7"/>
    </w:p>
    <w:p w14:paraId="597F1A1F" w14:textId="32BB58A4" w:rsidR="00730B9E" w:rsidRDefault="00730B9E" w:rsidP="00837E79">
      <w:pPr>
        <w:pStyle w:val="Text2"/>
        <w:spacing w:after="240"/>
        <w:rPr>
          <w:rFonts w:asciiTheme="minorHAnsi" w:hAnsiTheme="minorHAnsi" w:cstheme="minorHAnsi"/>
        </w:rPr>
      </w:pPr>
      <w:r>
        <w:rPr>
          <w:rFonts w:asciiTheme="minorHAnsi" w:hAnsiTheme="minorHAnsi" w:cstheme="minorHAnsi"/>
        </w:rPr>
        <w:t xml:space="preserve">The </w:t>
      </w:r>
      <w:r w:rsidR="00837E79">
        <w:rPr>
          <w:rFonts w:asciiTheme="minorHAnsi" w:hAnsiTheme="minorHAnsi" w:cstheme="minorHAnsi"/>
        </w:rPr>
        <w:t>FOSS inventory deliverables were arrived at as follows.</w:t>
      </w:r>
    </w:p>
    <w:p w14:paraId="79DECB6F" w14:textId="3DB0EA9D" w:rsidR="00837E79" w:rsidRDefault="00730B9E" w:rsidP="00837E79">
      <w:pPr>
        <w:pStyle w:val="Text2"/>
        <w:spacing w:after="240"/>
        <w:rPr>
          <w:rFonts w:asciiTheme="minorHAnsi" w:hAnsiTheme="minorHAnsi" w:cstheme="minorHAnsi"/>
        </w:rPr>
      </w:pPr>
      <w:r>
        <w:rPr>
          <w:rFonts w:asciiTheme="minorHAnsi" w:hAnsiTheme="minorHAnsi" w:cstheme="minorHAnsi"/>
        </w:rPr>
        <w:t xml:space="preserve">The scope of the inventory </w:t>
      </w:r>
      <w:r w:rsidR="00837E79">
        <w:rPr>
          <w:rFonts w:asciiTheme="minorHAnsi" w:hAnsiTheme="minorHAnsi" w:cstheme="minorHAnsi"/>
        </w:rPr>
        <w:t xml:space="preserve">exercise was to examine the European Commission data provided to the project in December 2018.  </w:t>
      </w:r>
      <w:r w:rsidR="00837E79">
        <w:rPr>
          <w:rFonts w:asciiTheme="minorHAnsi" w:hAnsiTheme="minorHAnsi" w:cstheme="minorHAnsi"/>
        </w:rPr>
        <w:t>Another similar exercise</w:t>
      </w:r>
      <w:r w:rsidR="00837E79">
        <w:rPr>
          <w:rFonts w:asciiTheme="minorHAnsi" w:hAnsiTheme="minorHAnsi" w:cstheme="minorHAnsi"/>
        </w:rPr>
        <w:t xml:space="preserve"> is being carried out for the European Council, and the results will be published separately.</w:t>
      </w:r>
    </w:p>
    <w:p w14:paraId="1C38076F" w14:textId="22BF5BD7" w:rsidR="00837E79" w:rsidRDefault="00837E79" w:rsidP="00837E79">
      <w:pPr>
        <w:pStyle w:val="Text2"/>
        <w:spacing w:after="240"/>
        <w:rPr>
          <w:rFonts w:asciiTheme="minorHAnsi" w:hAnsiTheme="minorHAnsi" w:cstheme="minorHAnsi"/>
        </w:rPr>
      </w:pPr>
      <w:r>
        <w:rPr>
          <w:rFonts w:asciiTheme="minorHAnsi" w:hAnsiTheme="minorHAnsi" w:cstheme="minorHAnsi"/>
        </w:rPr>
        <w:t xml:space="preserve">This exercise built on the earlier inventory of data collected in January 2016. </w:t>
      </w:r>
    </w:p>
    <w:p w14:paraId="0B123ACF" w14:textId="49284BE6" w:rsidR="00730B9E" w:rsidRPr="00F57C78" w:rsidRDefault="00730B9E" w:rsidP="00837E79">
      <w:pPr>
        <w:pStyle w:val="Text2"/>
        <w:spacing w:after="240"/>
        <w:rPr>
          <w:rFonts w:asciiTheme="minorHAnsi" w:hAnsiTheme="minorHAnsi" w:cstheme="minorHAnsi"/>
          <w:lang w:val="en-US"/>
        </w:rPr>
      </w:pPr>
      <w:r>
        <w:rPr>
          <w:rFonts w:asciiTheme="minorHAnsi" w:hAnsiTheme="minorHAnsi" w:cstheme="minorHAnsi"/>
        </w:rPr>
        <w:t xml:space="preserve">This study describes the various steps through which the </w:t>
      </w:r>
      <w:r w:rsidRPr="00837E79">
        <w:rPr>
          <w:rFonts w:asciiTheme="minorHAnsi" w:hAnsiTheme="minorHAnsi" w:cstheme="minorHAnsi"/>
          <w:i/>
        </w:rPr>
        <w:t>inventory</w:t>
      </w:r>
      <w:r>
        <w:rPr>
          <w:rFonts w:asciiTheme="minorHAnsi" w:hAnsiTheme="minorHAnsi" w:cstheme="minorHAnsi"/>
        </w:rPr>
        <w:t xml:space="preserve"> has been </w:t>
      </w:r>
      <w:r>
        <w:rPr>
          <w:rFonts w:asciiTheme="minorHAnsi" w:hAnsiTheme="minorHAnsi" w:cstheme="minorHAnsi"/>
          <w:lang w:val="en-US"/>
        </w:rPr>
        <w:t>created</w:t>
      </w:r>
      <w:r w:rsidR="00837E79">
        <w:rPr>
          <w:rFonts w:asciiTheme="minorHAnsi" w:hAnsiTheme="minorHAnsi" w:cstheme="minorHAnsi"/>
          <w:lang w:val="en-US"/>
        </w:rPr>
        <w:t xml:space="preserve"> and analysed</w:t>
      </w:r>
      <w:r>
        <w:rPr>
          <w:rFonts w:asciiTheme="minorHAnsi" w:hAnsiTheme="minorHAnsi" w:cstheme="minorHAnsi"/>
        </w:rPr>
        <w:t xml:space="preserve">, </w:t>
      </w:r>
      <w:r w:rsidR="00837E79">
        <w:rPr>
          <w:rFonts w:asciiTheme="minorHAnsi" w:hAnsiTheme="minorHAnsi" w:cstheme="minorHAnsi"/>
        </w:rPr>
        <w:t xml:space="preserve">starting </w:t>
      </w:r>
      <w:r>
        <w:rPr>
          <w:rFonts w:asciiTheme="minorHAnsi" w:hAnsiTheme="minorHAnsi" w:cstheme="minorHAnsi"/>
        </w:rPr>
        <w:t xml:space="preserve">from the treatment of the input data to the detailed analysis of </w:t>
      </w:r>
      <w:r w:rsidR="00837E79">
        <w:rPr>
          <w:rFonts w:asciiTheme="minorHAnsi" w:hAnsiTheme="minorHAnsi" w:cstheme="minorHAnsi"/>
        </w:rPr>
        <w:t xml:space="preserve">the </w:t>
      </w:r>
      <w:r>
        <w:rPr>
          <w:rFonts w:asciiTheme="minorHAnsi" w:hAnsiTheme="minorHAnsi" w:cstheme="minorHAnsi"/>
        </w:rPr>
        <w:t>software information</w:t>
      </w:r>
      <w:r w:rsidR="00837E79">
        <w:rPr>
          <w:rFonts w:asciiTheme="minorHAnsi" w:hAnsiTheme="minorHAnsi" w:cstheme="minorHAnsi"/>
        </w:rPr>
        <w:t xml:space="preserve">. This includes </w:t>
      </w:r>
      <w:r>
        <w:rPr>
          <w:rFonts w:asciiTheme="minorHAnsi" w:hAnsiTheme="minorHAnsi" w:cstheme="minorHAnsi"/>
        </w:rPr>
        <w:t>the software rating (both under a business criticality perspective, linked to the use of the software, and under a sustainability perspective, determined according to the metrics developed in the context of the pilot EU-FOSSA project</w:t>
      </w:r>
      <w:r w:rsidR="00837E79">
        <w:rPr>
          <w:rFonts w:asciiTheme="minorHAnsi" w:hAnsiTheme="minorHAnsi" w:cstheme="minorHAnsi"/>
        </w:rPr>
        <w:t>)</w:t>
      </w:r>
      <w:r>
        <w:rPr>
          <w:rFonts w:asciiTheme="minorHAnsi" w:hAnsiTheme="minorHAnsi" w:cstheme="minorHAnsi"/>
        </w:rPr>
        <w:t>.</w:t>
      </w:r>
    </w:p>
    <w:p w14:paraId="5566D491" w14:textId="77777777" w:rsidR="00730B9E" w:rsidRDefault="00730B9E" w:rsidP="00837E79">
      <w:pPr>
        <w:pStyle w:val="Text2"/>
        <w:spacing w:after="240"/>
        <w:rPr>
          <w:rFonts w:asciiTheme="minorHAnsi" w:hAnsiTheme="minorHAnsi" w:cstheme="minorHAnsi"/>
        </w:rPr>
      </w:pPr>
      <w:r>
        <w:rPr>
          <w:rFonts w:asciiTheme="minorHAnsi" w:hAnsiTheme="minorHAnsi" w:cstheme="minorHAnsi"/>
        </w:rPr>
        <w:t xml:space="preserve">Finally, the </w:t>
      </w:r>
      <w:r>
        <w:rPr>
          <w:rFonts w:asciiTheme="minorHAnsi" w:hAnsiTheme="minorHAnsi" w:cstheme="minorHAnsi"/>
          <w:lang w:val="en-US"/>
        </w:rPr>
        <w:t xml:space="preserve">study </w:t>
      </w:r>
      <w:r>
        <w:rPr>
          <w:rFonts w:asciiTheme="minorHAnsi" w:hAnsiTheme="minorHAnsi" w:cstheme="minorHAnsi"/>
        </w:rPr>
        <w:t>analyses the inventory results providing an overview, elaborated on the raw inventory data, of the weight, distribution and typology of the inventoried OSS. Furthermore, it analyses the OSS from the point of view of its sustainability, with particular focus on the critical software shortlist defined.</w:t>
      </w:r>
    </w:p>
    <w:p w14:paraId="7D23C1F4" w14:textId="2E63BE53" w:rsidR="000F5C06" w:rsidRDefault="000F5C06">
      <w:pPr>
        <w:spacing w:after="0"/>
        <w:jc w:val="left"/>
        <w:rPr>
          <w:rFonts w:asciiTheme="minorHAnsi" w:hAnsiTheme="minorHAnsi" w:cstheme="minorHAnsi"/>
        </w:rPr>
      </w:pPr>
      <w:r>
        <w:rPr>
          <w:rFonts w:asciiTheme="minorHAnsi" w:hAnsiTheme="minorHAnsi" w:cstheme="minorHAnsi"/>
        </w:rPr>
        <w:br w:type="page"/>
      </w:r>
    </w:p>
    <w:p w14:paraId="6E691DB1" w14:textId="1D1688EE" w:rsidR="00C20B43" w:rsidRDefault="00174A88" w:rsidP="00782F45">
      <w:pPr>
        <w:pStyle w:val="Heading1"/>
      </w:pPr>
      <w:bookmarkStart w:id="8" w:name="_OSS_Pilot_Inventory"/>
      <w:bookmarkStart w:id="9" w:name="_Toc441578707"/>
      <w:bookmarkStart w:id="10" w:name="_Toc39860402"/>
      <w:bookmarkEnd w:id="8"/>
      <w:r>
        <w:lastRenderedPageBreak/>
        <w:t>Software inventory process</w:t>
      </w:r>
      <w:bookmarkEnd w:id="10"/>
    </w:p>
    <w:p w14:paraId="028EAA5B" w14:textId="048FD9DF" w:rsidR="00174A88" w:rsidRPr="00174A88" w:rsidRDefault="00174A88" w:rsidP="00174A88">
      <w:pPr>
        <w:pStyle w:val="Heading2"/>
      </w:pPr>
      <w:bookmarkStart w:id="11" w:name="_Toc39860403"/>
      <w:r>
        <w:t>Treatment of input data</w:t>
      </w:r>
      <w:bookmarkEnd w:id="11"/>
    </w:p>
    <w:p w14:paraId="34650D1C" w14:textId="11F5CC20" w:rsidR="00764385" w:rsidRPr="008772DF" w:rsidRDefault="0067474A" w:rsidP="008772DF">
      <w:pPr>
        <w:spacing w:after="0"/>
        <w:rPr>
          <w:rFonts w:asciiTheme="minorHAnsi" w:eastAsia="Calibri" w:hAnsiTheme="minorHAnsi" w:cstheme="minorHAnsi"/>
          <w:szCs w:val="22"/>
        </w:rPr>
      </w:pPr>
      <w:r w:rsidRPr="008772DF">
        <w:rPr>
          <w:rFonts w:asciiTheme="minorHAnsi" w:eastAsia="Calibri" w:hAnsiTheme="minorHAnsi" w:cstheme="minorHAnsi"/>
          <w:szCs w:val="22"/>
        </w:rPr>
        <w:t>The input for the in</w:t>
      </w:r>
      <w:r w:rsidR="00ED3AC6" w:rsidRPr="008772DF">
        <w:rPr>
          <w:rFonts w:asciiTheme="minorHAnsi" w:eastAsia="Calibri" w:hAnsiTheme="minorHAnsi" w:cstheme="minorHAnsi"/>
          <w:szCs w:val="22"/>
        </w:rPr>
        <w:t xml:space="preserve">ventory process </w:t>
      </w:r>
      <w:r w:rsidR="004B1E3F" w:rsidRPr="008772DF">
        <w:rPr>
          <w:rFonts w:asciiTheme="minorHAnsi" w:eastAsia="Calibri" w:hAnsiTheme="minorHAnsi" w:cstheme="minorHAnsi"/>
          <w:szCs w:val="22"/>
        </w:rPr>
        <w:t>h</w:t>
      </w:r>
      <w:r w:rsidR="00875705">
        <w:rPr>
          <w:rFonts w:asciiTheme="minorHAnsi" w:eastAsia="Calibri" w:hAnsiTheme="minorHAnsi" w:cstheme="minorHAnsi"/>
          <w:szCs w:val="22"/>
        </w:rPr>
        <w:t>as</w:t>
      </w:r>
      <w:r w:rsidR="004B1E3F" w:rsidRPr="008772DF">
        <w:rPr>
          <w:rFonts w:asciiTheme="minorHAnsi" w:eastAsia="Calibri" w:hAnsiTheme="minorHAnsi" w:cstheme="minorHAnsi"/>
          <w:szCs w:val="22"/>
        </w:rPr>
        <w:t xml:space="preserve"> been</w:t>
      </w:r>
      <w:r w:rsidR="00E16CAC">
        <w:rPr>
          <w:rFonts w:asciiTheme="minorHAnsi" w:eastAsia="Calibri" w:hAnsiTheme="minorHAnsi" w:cstheme="minorHAnsi"/>
          <w:szCs w:val="22"/>
        </w:rPr>
        <w:t xml:space="preserve"> </w:t>
      </w:r>
      <w:r w:rsidR="00ED3AC6" w:rsidRPr="008772DF">
        <w:rPr>
          <w:rFonts w:asciiTheme="minorHAnsi" w:eastAsia="Calibri" w:hAnsiTheme="minorHAnsi" w:cstheme="minorHAnsi"/>
          <w:szCs w:val="22"/>
        </w:rPr>
        <w:t xml:space="preserve">the </w:t>
      </w:r>
      <w:r w:rsidR="00B72F37" w:rsidRPr="008772DF">
        <w:rPr>
          <w:rFonts w:asciiTheme="minorHAnsi" w:eastAsia="Calibri" w:hAnsiTheme="minorHAnsi" w:cstheme="minorHAnsi"/>
          <w:szCs w:val="22"/>
        </w:rPr>
        <w:t xml:space="preserve">exports coming from </w:t>
      </w:r>
      <w:r w:rsidR="00B72F37" w:rsidRPr="008772DF">
        <w:rPr>
          <w:rFonts w:asciiTheme="minorHAnsi" w:hAnsiTheme="minorHAnsi" w:cstheme="minorHAnsi"/>
        </w:rPr>
        <w:t>the various</w:t>
      </w:r>
      <w:r w:rsidR="00875705">
        <w:rPr>
          <w:rFonts w:asciiTheme="minorHAnsi" w:hAnsiTheme="minorHAnsi" w:cstheme="minorHAnsi"/>
        </w:rPr>
        <w:t xml:space="preserve"> data sources</w:t>
      </w:r>
      <w:r w:rsidR="00212B87" w:rsidRPr="008772DF">
        <w:rPr>
          <w:rFonts w:asciiTheme="minorHAnsi" w:hAnsiTheme="minorHAnsi" w:cstheme="minorHAnsi"/>
        </w:rPr>
        <w:t>, provided in CSV format</w:t>
      </w:r>
      <w:r w:rsidR="00764385" w:rsidRPr="008772DF">
        <w:rPr>
          <w:rFonts w:asciiTheme="minorHAnsi" w:hAnsiTheme="minorHAnsi" w:cstheme="minorHAnsi"/>
        </w:rPr>
        <w:t xml:space="preserve">. </w:t>
      </w:r>
    </w:p>
    <w:p w14:paraId="2AD01EAC" w14:textId="77777777" w:rsidR="008772DF" w:rsidRDefault="008772DF" w:rsidP="008772DF">
      <w:pPr>
        <w:spacing w:after="0"/>
        <w:rPr>
          <w:rFonts w:asciiTheme="minorHAnsi" w:hAnsiTheme="minorHAnsi" w:cstheme="minorHAnsi"/>
        </w:rPr>
      </w:pPr>
    </w:p>
    <w:p w14:paraId="28ACD247" w14:textId="7479BFC9" w:rsidR="00764385" w:rsidRPr="008772DF" w:rsidRDefault="00764385" w:rsidP="008772DF">
      <w:pPr>
        <w:spacing w:after="0"/>
        <w:rPr>
          <w:rFonts w:asciiTheme="minorHAnsi" w:eastAsia="Calibri" w:hAnsiTheme="minorHAnsi" w:cstheme="minorHAnsi"/>
          <w:szCs w:val="22"/>
        </w:rPr>
      </w:pPr>
      <w:r w:rsidRPr="008772DF">
        <w:rPr>
          <w:rFonts w:asciiTheme="minorHAnsi" w:hAnsiTheme="minorHAnsi" w:cstheme="minorHAnsi"/>
        </w:rPr>
        <w:t>The inputs</w:t>
      </w:r>
      <w:r w:rsidR="00BF1E35" w:rsidRPr="008772DF">
        <w:rPr>
          <w:rFonts w:asciiTheme="minorHAnsi" w:eastAsia="Calibri" w:hAnsiTheme="minorHAnsi" w:cstheme="minorHAnsi"/>
          <w:szCs w:val="22"/>
        </w:rPr>
        <w:t xml:space="preserve"> from Satellite, </w:t>
      </w:r>
      <w:r w:rsidRPr="008772DF">
        <w:rPr>
          <w:rFonts w:asciiTheme="minorHAnsi" w:eastAsia="Calibri" w:hAnsiTheme="minorHAnsi" w:cstheme="minorHAnsi"/>
          <w:szCs w:val="22"/>
        </w:rPr>
        <w:t>LANDesk</w:t>
      </w:r>
      <w:r w:rsidR="00854ED7">
        <w:rPr>
          <w:rFonts w:asciiTheme="minorHAnsi" w:eastAsia="Calibri" w:hAnsiTheme="minorHAnsi" w:cstheme="minorHAnsi"/>
          <w:szCs w:val="22"/>
        </w:rPr>
        <w:t xml:space="preserve"> </w:t>
      </w:r>
      <w:r w:rsidR="00BF1E35" w:rsidRPr="008772DF">
        <w:rPr>
          <w:rFonts w:asciiTheme="minorHAnsi" w:eastAsia="Calibri" w:hAnsiTheme="minorHAnsi" w:cstheme="minorHAnsi"/>
          <w:szCs w:val="22"/>
        </w:rPr>
        <w:t xml:space="preserve">and </w:t>
      </w:r>
      <w:r w:rsidR="00E16CAC">
        <w:rPr>
          <w:rFonts w:asciiTheme="minorHAnsi" w:eastAsia="Calibri" w:hAnsiTheme="minorHAnsi" w:cstheme="minorHAnsi"/>
          <w:szCs w:val="22"/>
        </w:rPr>
        <w:t xml:space="preserve">Nexus software repository </w:t>
      </w:r>
      <w:r w:rsidR="00174A88" w:rsidRPr="008772DF">
        <w:rPr>
          <w:rFonts w:asciiTheme="minorHAnsi" w:eastAsia="Calibri" w:hAnsiTheme="minorHAnsi" w:cstheme="minorHAnsi"/>
          <w:szCs w:val="22"/>
        </w:rPr>
        <w:t>have not been submitted to</w:t>
      </w:r>
      <w:r w:rsidRPr="008772DF">
        <w:rPr>
          <w:rFonts w:asciiTheme="minorHAnsi" w:eastAsia="Calibri" w:hAnsiTheme="minorHAnsi" w:cstheme="minorHAnsi"/>
          <w:szCs w:val="22"/>
        </w:rPr>
        <w:t xml:space="preserve"> any processing, and have</w:t>
      </w:r>
      <w:r w:rsidR="00BF1E35" w:rsidRPr="008772DF">
        <w:rPr>
          <w:rFonts w:asciiTheme="minorHAnsi" w:eastAsia="Calibri" w:hAnsiTheme="minorHAnsi" w:cstheme="minorHAnsi"/>
          <w:szCs w:val="22"/>
        </w:rPr>
        <w:t xml:space="preserve"> </w:t>
      </w:r>
      <w:r w:rsidRPr="008772DF">
        <w:rPr>
          <w:rFonts w:asciiTheme="minorHAnsi" w:eastAsia="Calibri" w:hAnsiTheme="minorHAnsi" w:cstheme="minorHAnsi"/>
          <w:szCs w:val="22"/>
        </w:rPr>
        <w:t xml:space="preserve">been </w:t>
      </w:r>
      <w:r w:rsidR="00BF1E35" w:rsidRPr="008772DF">
        <w:rPr>
          <w:rFonts w:asciiTheme="minorHAnsi" w:eastAsia="Calibri" w:hAnsiTheme="minorHAnsi" w:cstheme="minorHAnsi"/>
          <w:szCs w:val="22"/>
        </w:rPr>
        <w:t xml:space="preserve">loaded inside the </w:t>
      </w:r>
      <w:r w:rsidR="00776922">
        <w:rPr>
          <w:rFonts w:asciiTheme="minorHAnsi" w:eastAsia="Calibri" w:hAnsiTheme="minorHAnsi" w:cstheme="minorHAnsi"/>
          <w:szCs w:val="22"/>
        </w:rPr>
        <w:t xml:space="preserve">inventory </w:t>
      </w:r>
      <w:r w:rsidR="00567CF1">
        <w:rPr>
          <w:rFonts w:asciiTheme="minorHAnsi" w:eastAsia="Calibri" w:hAnsiTheme="minorHAnsi" w:cstheme="minorHAnsi"/>
          <w:szCs w:val="22"/>
        </w:rPr>
        <w:t>database</w:t>
      </w:r>
      <w:r w:rsidR="00BF1E35" w:rsidRPr="008772DF">
        <w:rPr>
          <w:rFonts w:asciiTheme="minorHAnsi" w:eastAsia="Calibri" w:hAnsiTheme="minorHAnsi" w:cstheme="minorHAnsi"/>
          <w:szCs w:val="22"/>
        </w:rPr>
        <w:t xml:space="preserve"> by ETL jobs.</w:t>
      </w:r>
    </w:p>
    <w:p w14:paraId="02F28A89" w14:textId="77777777" w:rsidR="008772DF" w:rsidRDefault="008772DF" w:rsidP="008772DF">
      <w:pPr>
        <w:spacing w:after="0"/>
        <w:rPr>
          <w:rFonts w:asciiTheme="minorHAnsi" w:eastAsia="Calibri" w:hAnsiTheme="minorHAnsi" w:cstheme="minorHAnsi"/>
          <w:szCs w:val="22"/>
        </w:rPr>
      </w:pPr>
    </w:p>
    <w:p w14:paraId="2D0E83E5" w14:textId="2A1662EE" w:rsidR="00BF1E35" w:rsidRDefault="00BF1E35" w:rsidP="008772DF">
      <w:pPr>
        <w:spacing w:after="0"/>
        <w:rPr>
          <w:rFonts w:asciiTheme="minorHAnsi" w:eastAsia="Calibri" w:hAnsiTheme="minorHAnsi" w:cstheme="minorHAnsi"/>
          <w:szCs w:val="22"/>
        </w:rPr>
      </w:pPr>
      <w:r w:rsidRPr="008772DF">
        <w:rPr>
          <w:rFonts w:asciiTheme="minorHAnsi" w:eastAsia="Calibri" w:hAnsiTheme="minorHAnsi" w:cstheme="minorHAnsi"/>
          <w:szCs w:val="22"/>
        </w:rPr>
        <w:t xml:space="preserve">For AppV, the input file received was not a </w:t>
      </w:r>
      <w:r w:rsidR="00776922">
        <w:rPr>
          <w:rFonts w:asciiTheme="minorHAnsi" w:eastAsia="Calibri" w:hAnsiTheme="minorHAnsi" w:cstheme="minorHAnsi"/>
          <w:szCs w:val="22"/>
        </w:rPr>
        <w:t>CSV</w:t>
      </w:r>
      <w:r w:rsidR="00776922" w:rsidRPr="008772DF">
        <w:rPr>
          <w:rFonts w:asciiTheme="minorHAnsi" w:eastAsia="Calibri" w:hAnsiTheme="minorHAnsi" w:cstheme="minorHAnsi"/>
          <w:szCs w:val="22"/>
        </w:rPr>
        <w:t xml:space="preserve"> </w:t>
      </w:r>
      <w:r w:rsidRPr="008772DF">
        <w:rPr>
          <w:rFonts w:asciiTheme="minorHAnsi" w:eastAsia="Calibri" w:hAnsiTheme="minorHAnsi" w:cstheme="minorHAnsi"/>
          <w:szCs w:val="22"/>
        </w:rPr>
        <w:t>file but an Excel table.</w:t>
      </w:r>
      <w:r w:rsidR="00174A88" w:rsidRPr="008772DF">
        <w:rPr>
          <w:rFonts w:asciiTheme="minorHAnsi" w:eastAsia="Calibri" w:hAnsiTheme="minorHAnsi" w:cstheme="minorHAnsi"/>
          <w:szCs w:val="22"/>
        </w:rPr>
        <w:t xml:space="preserve"> Consequently, i</w:t>
      </w:r>
      <w:r w:rsidRPr="008772DF">
        <w:rPr>
          <w:rFonts w:asciiTheme="minorHAnsi" w:eastAsia="Calibri" w:hAnsiTheme="minorHAnsi" w:cstheme="minorHAnsi"/>
          <w:szCs w:val="22"/>
        </w:rPr>
        <w:t xml:space="preserve">t was </w:t>
      </w:r>
      <w:r w:rsidRPr="00241BB0">
        <w:rPr>
          <w:rFonts w:asciiTheme="minorHAnsi" w:eastAsia="Calibri" w:hAnsiTheme="minorHAnsi" w:cstheme="minorHAnsi"/>
          <w:szCs w:val="22"/>
        </w:rPr>
        <w:t xml:space="preserve">transformed in </w:t>
      </w:r>
      <w:r w:rsidR="00776922" w:rsidRPr="00241BB0">
        <w:rPr>
          <w:rFonts w:asciiTheme="minorHAnsi" w:eastAsia="Calibri" w:hAnsiTheme="minorHAnsi" w:cstheme="minorHAnsi"/>
          <w:szCs w:val="22"/>
        </w:rPr>
        <w:t xml:space="preserve">CSV </w:t>
      </w:r>
      <w:r w:rsidRPr="00241BB0">
        <w:rPr>
          <w:rFonts w:asciiTheme="minorHAnsi" w:eastAsia="Calibri" w:hAnsiTheme="minorHAnsi" w:cstheme="minorHAnsi"/>
          <w:szCs w:val="22"/>
        </w:rPr>
        <w:t xml:space="preserve">with the format </w:t>
      </w:r>
      <w:r w:rsidR="00D56074">
        <w:rPr>
          <w:rFonts w:asciiTheme="minorHAnsi" w:eastAsia="Calibri" w:hAnsiTheme="minorHAnsi" w:cstheme="minorHAnsi"/>
          <w:szCs w:val="22"/>
        </w:rPr>
        <w:t>“</w:t>
      </w:r>
      <w:r w:rsidRPr="00241BB0">
        <w:rPr>
          <w:rFonts w:asciiTheme="minorHAnsi" w:eastAsia="Calibri" w:hAnsiTheme="minorHAnsi" w:cstheme="minorHAnsi"/>
          <w:szCs w:val="22"/>
        </w:rPr>
        <w:t>software name;</w:t>
      </w:r>
      <w:r w:rsidR="00A23CE0">
        <w:rPr>
          <w:rFonts w:asciiTheme="minorHAnsi" w:eastAsia="Calibri" w:hAnsiTheme="minorHAnsi" w:cstheme="minorHAnsi"/>
          <w:szCs w:val="22"/>
        </w:rPr>
        <w:t xml:space="preserve"> </w:t>
      </w:r>
      <w:r w:rsidRPr="00241BB0">
        <w:rPr>
          <w:rFonts w:asciiTheme="minorHAnsi" w:eastAsia="Calibri" w:hAnsiTheme="minorHAnsi" w:cstheme="minorHAnsi"/>
          <w:szCs w:val="22"/>
        </w:rPr>
        <w:t>number of users</w:t>
      </w:r>
      <w:r w:rsidR="00D56074">
        <w:rPr>
          <w:rFonts w:asciiTheme="minorHAnsi" w:eastAsia="Calibri" w:hAnsiTheme="minorHAnsi" w:cstheme="minorHAnsi"/>
          <w:szCs w:val="22"/>
        </w:rPr>
        <w:t>”</w:t>
      </w:r>
      <w:r w:rsidR="00E415B7">
        <w:rPr>
          <w:rFonts w:asciiTheme="minorHAnsi" w:eastAsia="Calibri" w:hAnsiTheme="minorHAnsi" w:cstheme="minorHAnsi"/>
          <w:szCs w:val="22"/>
        </w:rPr>
        <w:t>.</w:t>
      </w:r>
    </w:p>
    <w:p w14:paraId="1DA5F776" w14:textId="77777777" w:rsidR="00174A88" w:rsidRDefault="00174A88" w:rsidP="00174A88">
      <w:pPr>
        <w:spacing w:after="0"/>
        <w:rPr>
          <w:rFonts w:asciiTheme="minorHAnsi" w:eastAsia="Calibri" w:hAnsiTheme="minorHAnsi" w:cstheme="minorHAnsi"/>
          <w:szCs w:val="22"/>
        </w:rPr>
      </w:pPr>
    </w:p>
    <w:p w14:paraId="2D28EC6D" w14:textId="6D1C4808" w:rsidR="00A73D09" w:rsidRDefault="004018BB" w:rsidP="004018BB">
      <w:pPr>
        <w:spacing w:after="0"/>
        <w:rPr>
          <w:rFonts w:asciiTheme="minorHAnsi" w:eastAsia="Calibri" w:hAnsiTheme="minorHAnsi" w:cstheme="minorHAnsi"/>
          <w:szCs w:val="22"/>
        </w:rPr>
      </w:pPr>
      <w:r w:rsidRPr="004018BB">
        <w:rPr>
          <w:rFonts w:asciiTheme="minorHAnsi" w:eastAsia="Calibri" w:hAnsiTheme="minorHAnsi" w:cstheme="minorHAnsi"/>
          <w:szCs w:val="22"/>
        </w:rPr>
        <w:t>Once in the</w:t>
      </w:r>
      <w:r w:rsidR="00776922">
        <w:rPr>
          <w:rFonts w:asciiTheme="minorHAnsi" w:eastAsia="Calibri" w:hAnsiTheme="minorHAnsi" w:cstheme="minorHAnsi"/>
          <w:szCs w:val="22"/>
        </w:rPr>
        <w:t xml:space="preserve"> inventory</w:t>
      </w:r>
      <w:r w:rsidRPr="004018BB">
        <w:rPr>
          <w:rFonts w:asciiTheme="minorHAnsi" w:eastAsia="Calibri" w:hAnsiTheme="minorHAnsi" w:cstheme="minorHAnsi"/>
          <w:szCs w:val="22"/>
        </w:rPr>
        <w:t xml:space="preserve"> </w:t>
      </w:r>
      <w:r w:rsidR="005E40A0">
        <w:rPr>
          <w:rFonts w:asciiTheme="minorHAnsi" w:eastAsia="Calibri" w:hAnsiTheme="minorHAnsi" w:cstheme="minorHAnsi"/>
          <w:szCs w:val="22"/>
        </w:rPr>
        <w:t>database</w:t>
      </w:r>
      <w:r w:rsidRPr="004018BB">
        <w:rPr>
          <w:rFonts w:asciiTheme="minorHAnsi" w:eastAsia="Calibri" w:hAnsiTheme="minorHAnsi" w:cstheme="minorHAnsi"/>
          <w:szCs w:val="22"/>
        </w:rPr>
        <w:t xml:space="preserve">, the software </w:t>
      </w:r>
      <w:r w:rsidR="00776922">
        <w:rPr>
          <w:rFonts w:asciiTheme="minorHAnsi" w:eastAsia="Calibri" w:hAnsiTheme="minorHAnsi" w:cstheme="minorHAnsi"/>
          <w:szCs w:val="22"/>
        </w:rPr>
        <w:t xml:space="preserve">list is sorted </w:t>
      </w:r>
      <w:r w:rsidRPr="004018BB">
        <w:rPr>
          <w:rFonts w:asciiTheme="minorHAnsi" w:eastAsia="Calibri" w:hAnsiTheme="minorHAnsi" w:cstheme="minorHAnsi"/>
          <w:szCs w:val="22"/>
        </w:rPr>
        <w:t>by descending order of occurrences</w:t>
      </w:r>
      <w:r w:rsidR="004C77C5">
        <w:rPr>
          <w:rFonts w:asciiTheme="minorHAnsi" w:eastAsia="Calibri" w:hAnsiTheme="minorHAnsi" w:cstheme="minorHAnsi"/>
          <w:szCs w:val="22"/>
        </w:rPr>
        <w:t>.</w:t>
      </w:r>
      <w:r w:rsidRPr="004018BB">
        <w:rPr>
          <w:rFonts w:asciiTheme="minorHAnsi" w:eastAsia="Calibri" w:hAnsiTheme="minorHAnsi" w:cstheme="minorHAnsi"/>
          <w:szCs w:val="22"/>
        </w:rPr>
        <w:t xml:space="preserve"> </w:t>
      </w:r>
      <w:r w:rsidR="004C77C5">
        <w:rPr>
          <w:rFonts w:asciiTheme="minorHAnsi" w:eastAsia="Calibri" w:hAnsiTheme="minorHAnsi" w:cstheme="minorHAnsi"/>
          <w:szCs w:val="22"/>
        </w:rPr>
        <w:t>A</w:t>
      </w:r>
      <w:r w:rsidR="004C77C5" w:rsidRPr="00265488">
        <w:rPr>
          <w:rFonts w:asciiTheme="minorHAnsi" w:eastAsia="Calibri" w:hAnsiTheme="minorHAnsi" w:cstheme="minorHAnsi"/>
          <w:szCs w:val="22"/>
        </w:rPr>
        <w:t xml:space="preserve">ll software items from the DB </w:t>
      </w:r>
      <w:r w:rsidR="004C77C5">
        <w:rPr>
          <w:rFonts w:asciiTheme="minorHAnsi" w:eastAsia="Calibri" w:hAnsiTheme="minorHAnsi" w:cstheme="minorHAnsi"/>
          <w:szCs w:val="22"/>
        </w:rPr>
        <w:t xml:space="preserve">have been listed </w:t>
      </w:r>
      <w:r w:rsidR="004C77C5" w:rsidRPr="00265488">
        <w:rPr>
          <w:rFonts w:asciiTheme="minorHAnsi" w:eastAsia="Calibri" w:hAnsiTheme="minorHAnsi" w:cstheme="minorHAnsi"/>
          <w:szCs w:val="22"/>
        </w:rPr>
        <w:t xml:space="preserve">by SystemType (workstations </w:t>
      </w:r>
      <w:r w:rsidR="004C77C5">
        <w:rPr>
          <w:rFonts w:asciiTheme="minorHAnsi" w:eastAsia="Calibri" w:hAnsiTheme="minorHAnsi" w:cstheme="minorHAnsi"/>
          <w:szCs w:val="22"/>
        </w:rPr>
        <w:t xml:space="preserve">- </w:t>
      </w:r>
      <w:r w:rsidR="004C77C5" w:rsidRPr="00265488">
        <w:rPr>
          <w:rFonts w:asciiTheme="minorHAnsi" w:eastAsia="Calibri" w:hAnsiTheme="minorHAnsi" w:cstheme="minorHAnsi"/>
          <w:szCs w:val="22"/>
        </w:rPr>
        <w:t>source: LANDesk</w:t>
      </w:r>
      <w:r w:rsidR="00C6619B">
        <w:rPr>
          <w:rFonts w:asciiTheme="minorHAnsi" w:eastAsia="Calibri" w:hAnsiTheme="minorHAnsi" w:cstheme="minorHAnsi"/>
          <w:szCs w:val="22"/>
        </w:rPr>
        <w:t>, AppV - source: AppV</w:t>
      </w:r>
      <w:r w:rsidR="00D262EC">
        <w:rPr>
          <w:rFonts w:asciiTheme="minorHAnsi" w:eastAsia="Calibri" w:hAnsiTheme="minorHAnsi" w:cstheme="minorHAnsi"/>
          <w:szCs w:val="22"/>
        </w:rPr>
        <w:t>,</w:t>
      </w:r>
      <w:r w:rsidR="00C6619B">
        <w:rPr>
          <w:rFonts w:asciiTheme="minorHAnsi" w:eastAsia="Calibri" w:hAnsiTheme="minorHAnsi" w:cstheme="minorHAnsi"/>
          <w:szCs w:val="22"/>
        </w:rPr>
        <w:t xml:space="preserve"> and </w:t>
      </w:r>
      <w:r w:rsidR="004C77C5">
        <w:rPr>
          <w:rFonts w:asciiTheme="minorHAnsi" w:eastAsia="Calibri" w:hAnsiTheme="minorHAnsi" w:cstheme="minorHAnsi"/>
          <w:szCs w:val="22"/>
        </w:rPr>
        <w:t xml:space="preserve">servers - </w:t>
      </w:r>
      <w:r w:rsidR="00333AFF">
        <w:rPr>
          <w:rFonts w:asciiTheme="minorHAnsi" w:eastAsia="Calibri" w:hAnsiTheme="minorHAnsi" w:cstheme="minorHAnsi"/>
          <w:szCs w:val="22"/>
        </w:rPr>
        <w:t>source: S</w:t>
      </w:r>
      <w:r w:rsidR="004C77C5" w:rsidRPr="00265488">
        <w:rPr>
          <w:rFonts w:asciiTheme="minorHAnsi" w:eastAsia="Calibri" w:hAnsiTheme="minorHAnsi" w:cstheme="minorHAnsi"/>
          <w:szCs w:val="22"/>
        </w:rPr>
        <w:t>atellite)</w:t>
      </w:r>
      <w:r w:rsidR="004C77C5">
        <w:rPr>
          <w:rFonts w:asciiTheme="minorHAnsi" w:eastAsia="Calibri" w:hAnsiTheme="minorHAnsi" w:cstheme="minorHAnsi"/>
          <w:szCs w:val="22"/>
        </w:rPr>
        <w:t>.</w:t>
      </w:r>
      <w:r w:rsidR="00765950">
        <w:rPr>
          <w:rFonts w:asciiTheme="minorHAnsi" w:eastAsia="Calibri" w:hAnsiTheme="minorHAnsi" w:cstheme="minorHAnsi"/>
          <w:szCs w:val="22"/>
        </w:rPr>
        <w:t xml:space="preserve"> </w:t>
      </w:r>
      <w:r w:rsidR="00A73D09">
        <w:rPr>
          <w:rFonts w:asciiTheme="minorHAnsi" w:eastAsia="Calibri" w:hAnsiTheme="minorHAnsi" w:cstheme="minorHAnsi"/>
          <w:szCs w:val="22"/>
        </w:rPr>
        <w:t xml:space="preserve">A separate list was created for the Nexus </w:t>
      </w:r>
      <w:r w:rsidR="00B95394">
        <w:rPr>
          <w:rFonts w:asciiTheme="minorHAnsi" w:eastAsia="Calibri" w:hAnsiTheme="minorHAnsi" w:cstheme="minorHAnsi"/>
          <w:szCs w:val="22"/>
        </w:rPr>
        <w:t>artefacts</w:t>
      </w:r>
      <w:r w:rsidR="00C444BC">
        <w:rPr>
          <w:rFonts w:asciiTheme="minorHAnsi" w:eastAsia="Calibri" w:hAnsiTheme="minorHAnsi" w:cstheme="minorHAnsi"/>
          <w:szCs w:val="22"/>
        </w:rPr>
        <w:t xml:space="preserve"> as these cannot be directly </w:t>
      </w:r>
      <w:r w:rsidR="000C5AA7">
        <w:rPr>
          <w:rFonts w:asciiTheme="minorHAnsi" w:eastAsia="Calibri" w:hAnsiTheme="minorHAnsi" w:cstheme="minorHAnsi"/>
          <w:szCs w:val="22"/>
        </w:rPr>
        <w:t>related/</w:t>
      </w:r>
      <w:r w:rsidR="00C444BC">
        <w:rPr>
          <w:rFonts w:asciiTheme="minorHAnsi" w:eastAsia="Calibri" w:hAnsiTheme="minorHAnsi" w:cstheme="minorHAnsi"/>
          <w:szCs w:val="22"/>
        </w:rPr>
        <w:t xml:space="preserve">compared to the </w:t>
      </w:r>
      <w:r w:rsidR="003565D8">
        <w:rPr>
          <w:rFonts w:asciiTheme="minorHAnsi" w:eastAsia="Calibri" w:hAnsiTheme="minorHAnsi" w:cstheme="minorHAnsi"/>
          <w:szCs w:val="22"/>
        </w:rPr>
        <w:t>other software items.</w:t>
      </w:r>
    </w:p>
    <w:p w14:paraId="092BA137" w14:textId="77777777" w:rsidR="00AF0F58" w:rsidRDefault="00AF0F58" w:rsidP="00B6125F">
      <w:pPr>
        <w:spacing w:after="0"/>
        <w:rPr>
          <w:rFonts w:asciiTheme="minorHAnsi" w:eastAsia="Calibri" w:hAnsiTheme="minorHAnsi" w:cstheme="minorHAnsi"/>
          <w:szCs w:val="22"/>
        </w:rPr>
      </w:pPr>
    </w:p>
    <w:p w14:paraId="0E07721D" w14:textId="21768900" w:rsidR="00AF0F58" w:rsidRPr="00265488" w:rsidRDefault="00AF0F58" w:rsidP="00AF0F58">
      <w:pPr>
        <w:pStyle w:val="Heading2"/>
      </w:pPr>
      <w:bookmarkStart w:id="12" w:name="_Toc39860404"/>
      <w:r>
        <w:t>Open source screening</w:t>
      </w:r>
      <w:r w:rsidR="00292911">
        <w:t xml:space="preserve"> &amp; </w:t>
      </w:r>
      <w:r w:rsidR="009210A2">
        <w:t>grouping</w:t>
      </w:r>
      <w:bookmarkEnd w:id="12"/>
    </w:p>
    <w:p w14:paraId="1AFF9FAD" w14:textId="1E768785" w:rsidR="00200C1F" w:rsidRDefault="004C77C5" w:rsidP="00AF0F58">
      <w:pPr>
        <w:spacing w:after="0"/>
        <w:rPr>
          <w:rFonts w:asciiTheme="minorHAnsi" w:eastAsia="Calibri" w:hAnsiTheme="minorHAnsi" w:cstheme="minorHAnsi"/>
          <w:szCs w:val="22"/>
        </w:rPr>
      </w:pPr>
      <w:r>
        <w:rPr>
          <w:rFonts w:asciiTheme="minorHAnsi" w:eastAsia="Calibri" w:hAnsiTheme="minorHAnsi" w:cstheme="minorHAnsi"/>
          <w:szCs w:val="22"/>
        </w:rPr>
        <w:t>O</w:t>
      </w:r>
      <w:r w:rsidR="00200C1F" w:rsidRPr="00265488">
        <w:rPr>
          <w:rFonts w:asciiTheme="minorHAnsi" w:eastAsia="Calibri" w:hAnsiTheme="minorHAnsi" w:cstheme="minorHAnsi"/>
          <w:szCs w:val="22"/>
        </w:rPr>
        <w:t xml:space="preserve">pen source items </w:t>
      </w:r>
      <w:r w:rsidR="007050E2">
        <w:rPr>
          <w:rFonts w:asciiTheme="minorHAnsi" w:eastAsia="Calibri" w:hAnsiTheme="minorHAnsi" w:cstheme="minorHAnsi"/>
          <w:szCs w:val="22"/>
        </w:rPr>
        <w:t>have been</w:t>
      </w:r>
      <w:r w:rsidR="00200C1F">
        <w:rPr>
          <w:rFonts w:asciiTheme="minorHAnsi" w:eastAsia="Calibri" w:hAnsiTheme="minorHAnsi" w:cstheme="minorHAnsi"/>
          <w:szCs w:val="22"/>
        </w:rPr>
        <w:t xml:space="preserve"> </w:t>
      </w:r>
      <w:r w:rsidR="00AF0F58" w:rsidRPr="00265488">
        <w:rPr>
          <w:rFonts w:asciiTheme="minorHAnsi" w:eastAsia="Calibri" w:hAnsiTheme="minorHAnsi" w:cstheme="minorHAnsi"/>
          <w:szCs w:val="22"/>
        </w:rPr>
        <w:t>manually screen</w:t>
      </w:r>
      <w:r w:rsidR="00DD05AF">
        <w:rPr>
          <w:rFonts w:asciiTheme="minorHAnsi" w:eastAsia="Calibri" w:hAnsiTheme="minorHAnsi" w:cstheme="minorHAnsi"/>
          <w:szCs w:val="22"/>
        </w:rPr>
        <w:t xml:space="preserve">ed </w:t>
      </w:r>
      <w:r w:rsidR="00200C1F">
        <w:rPr>
          <w:rFonts w:asciiTheme="minorHAnsi" w:eastAsia="Calibri" w:hAnsiTheme="minorHAnsi" w:cstheme="minorHAnsi"/>
          <w:szCs w:val="22"/>
        </w:rPr>
        <w:t xml:space="preserve">in </w:t>
      </w:r>
      <w:r>
        <w:rPr>
          <w:rFonts w:asciiTheme="minorHAnsi" w:eastAsia="Calibri" w:hAnsiTheme="minorHAnsi" w:cstheme="minorHAnsi"/>
          <w:szCs w:val="22"/>
        </w:rPr>
        <w:t>the full list of software, resulting from the previous phase. The screening has been</w:t>
      </w:r>
      <w:r w:rsidR="00AF0F58" w:rsidRPr="00265488">
        <w:rPr>
          <w:rFonts w:asciiTheme="minorHAnsi" w:eastAsia="Calibri" w:hAnsiTheme="minorHAnsi" w:cstheme="minorHAnsi"/>
          <w:szCs w:val="22"/>
        </w:rPr>
        <w:t xml:space="preserve"> based on</w:t>
      </w:r>
      <w:r>
        <w:rPr>
          <w:rFonts w:asciiTheme="minorHAnsi" w:eastAsia="Calibri" w:hAnsiTheme="minorHAnsi" w:cstheme="minorHAnsi"/>
          <w:szCs w:val="22"/>
        </w:rPr>
        <w:t xml:space="preserve"> the</w:t>
      </w:r>
      <w:r w:rsidR="00200C1F">
        <w:rPr>
          <w:rFonts w:asciiTheme="minorHAnsi" w:eastAsia="Calibri" w:hAnsiTheme="minorHAnsi" w:cstheme="minorHAnsi"/>
          <w:szCs w:val="22"/>
        </w:rPr>
        <w:t xml:space="preserve"> operator</w:t>
      </w:r>
      <w:r>
        <w:rPr>
          <w:rFonts w:asciiTheme="minorHAnsi" w:eastAsia="Calibri" w:hAnsiTheme="minorHAnsi" w:cstheme="minorHAnsi"/>
          <w:szCs w:val="22"/>
        </w:rPr>
        <w:t>’s</w:t>
      </w:r>
      <w:r w:rsidR="00200C1F">
        <w:rPr>
          <w:rFonts w:asciiTheme="minorHAnsi" w:eastAsia="Calibri" w:hAnsiTheme="minorHAnsi" w:cstheme="minorHAnsi"/>
          <w:szCs w:val="22"/>
        </w:rPr>
        <w:t xml:space="preserve"> knowledge and </w:t>
      </w:r>
      <w:r>
        <w:rPr>
          <w:rFonts w:asciiTheme="minorHAnsi" w:eastAsia="Calibri" w:hAnsiTheme="minorHAnsi" w:cstheme="minorHAnsi"/>
          <w:szCs w:val="22"/>
        </w:rPr>
        <w:t xml:space="preserve">on </w:t>
      </w:r>
      <w:r w:rsidR="00200C1F">
        <w:rPr>
          <w:rFonts w:asciiTheme="minorHAnsi" w:eastAsia="Calibri" w:hAnsiTheme="minorHAnsi" w:cstheme="minorHAnsi"/>
          <w:szCs w:val="22"/>
        </w:rPr>
        <w:t>Google s</w:t>
      </w:r>
      <w:r w:rsidR="00AF0F58" w:rsidRPr="00265488">
        <w:rPr>
          <w:rFonts w:asciiTheme="minorHAnsi" w:eastAsia="Calibri" w:hAnsiTheme="minorHAnsi" w:cstheme="minorHAnsi"/>
          <w:szCs w:val="22"/>
        </w:rPr>
        <w:t xml:space="preserve">earches. </w:t>
      </w:r>
    </w:p>
    <w:p w14:paraId="41E98273" w14:textId="6FB885E9" w:rsidR="00200C1F" w:rsidRDefault="00200C1F" w:rsidP="00AF0F58">
      <w:pPr>
        <w:spacing w:after="0"/>
        <w:rPr>
          <w:rFonts w:asciiTheme="minorHAnsi" w:eastAsia="Calibri" w:hAnsiTheme="minorHAnsi" w:cstheme="minorHAnsi"/>
          <w:szCs w:val="22"/>
        </w:rPr>
      </w:pPr>
    </w:p>
    <w:p w14:paraId="3D61D2B1" w14:textId="3B80DDC8" w:rsidR="00E9285B" w:rsidRDefault="00E9285B" w:rsidP="00E9285B">
      <w:pPr>
        <w:spacing w:after="0"/>
        <w:rPr>
          <w:rFonts w:asciiTheme="minorHAnsi" w:eastAsia="Calibri" w:hAnsiTheme="minorHAnsi" w:cstheme="minorHAnsi"/>
          <w:szCs w:val="22"/>
        </w:rPr>
      </w:pPr>
      <w:r w:rsidRPr="00265488">
        <w:rPr>
          <w:rFonts w:asciiTheme="minorHAnsi" w:eastAsia="Calibri" w:hAnsiTheme="minorHAnsi" w:cstheme="minorHAnsi"/>
          <w:szCs w:val="22"/>
        </w:rPr>
        <w:t xml:space="preserve">The output of this step is the </w:t>
      </w:r>
      <w:r>
        <w:rPr>
          <w:rFonts w:asciiTheme="minorHAnsi" w:eastAsia="Calibri" w:hAnsiTheme="minorHAnsi" w:cstheme="minorHAnsi"/>
          <w:szCs w:val="22"/>
        </w:rPr>
        <w:t xml:space="preserve">manually generated </w:t>
      </w:r>
      <w:r w:rsidR="003B4A9A">
        <w:rPr>
          <w:rFonts w:asciiTheme="minorHAnsi" w:eastAsia="Calibri" w:hAnsiTheme="minorHAnsi" w:cstheme="minorHAnsi"/>
          <w:szCs w:val="22"/>
        </w:rPr>
        <w:t xml:space="preserve">“license-override.csv” </w:t>
      </w:r>
      <w:r w:rsidRPr="00265488">
        <w:rPr>
          <w:rFonts w:asciiTheme="minorHAnsi" w:eastAsia="Calibri" w:hAnsiTheme="minorHAnsi" w:cstheme="minorHAnsi"/>
          <w:szCs w:val="22"/>
        </w:rPr>
        <w:t>file, which flags the open source items.</w:t>
      </w:r>
    </w:p>
    <w:p w14:paraId="41735088" w14:textId="3135E8A7" w:rsidR="001834FE" w:rsidRDefault="001834FE" w:rsidP="00E9285B">
      <w:pPr>
        <w:spacing w:after="0"/>
        <w:rPr>
          <w:rFonts w:asciiTheme="minorHAnsi" w:eastAsia="Calibri" w:hAnsiTheme="minorHAnsi" w:cstheme="minorHAnsi"/>
          <w:szCs w:val="22"/>
        </w:rPr>
      </w:pPr>
    </w:p>
    <w:p w14:paraId="382262FF" w14:textId="1C63F097" w:rsidR="001834FE" w:rsidRDefault="00D234B5" w:rsidP="001834FE">
      <w:pPr>
        <w:pStyle w:val="Text2"/>
        <w:rPr>
          <w:rFonts w:asciiTheme="minorHAnsi" w:hAnsiTheme="minorHAnsi" w:cstheme="minorHAnsi"/>
        </w:rPr>
      </w:pPr>
      <w:r>
        <w:rPr>
          <w:rFonts w:asciiTheme="minorHAnsi" w:hAnsiTheme="minorHAnsi" w:cstheme="minorHAnsi"/>
        </w:rPr>
        <w:t>Furthermore, r</w:t>
      </w:r>
      <w:r w:rsidR="001834FE" w:rsidRPr="00DC3546">
        <w:rPr>
          <w:rFonts w:asciiTheme="minorHAnsi" w:hAnsiTheme="minorHAnsi" w:cstheme="minorHAnsi"/>
        </w:rPr>
        <w:t>aw inventory data have been elaborated to group all items pertinent to a certain software package and eliminate multiple items referring to the same application, in order to provide a picture where the extent of use of major software packages can be clearly perceived.</w:t>
      </w:r>
      <w:r w:rsidR="001834FE">
        <w:rPr>
          <w:rFonts w:asciiTheme="minorHAnsi" w:hAnsiTheme="minorHAnsi" w:cstheme="minorHAnsi"/>
        </w:rPr>
        <w:t xml:space="preserve"> More specifically:</w:t>
      </w:r>
    </w:p>
    <w:p w14:paraId="1A3C9965" w14:textId="77777777" w:rsidR="001834FE" w:rsidRDefault="001834FE" w:rsidP="001834FE">
      <w:pPr>
        <w:pStyle w:val="Text2"/>
        <w:numPr>
          <w:ilvl w:val="0"/>
          <w:numId w:val="32"/>
        </w:numPr>
        <w:rPr>
          <w:rFonts w:asciiTheme="minorHAnsi" w:hAnsiTheme="minorHAnsi" w:cstheme="minorHAnsi"/>
        </w:rPr>
      </w:pPr>
      <w:r w:rsidRPr="006D1931">
        <w:rPr>
          <w:rFonts w:asciiTheme="minorHAnsi" w:hAnsiTheme="minorHAnsi" w:cstheme="minorHAnsi"/>
        </w:rPr>
        <w:t xml:space="preserve">Entries like the ones below </w:t>
      </w:r>
      <w:r>
        <w:rPr>
          <w:rFonts w:asciiTheme="minorHAnsi" w:hAnsiTheme="minorHAnsi" w:cstheme="minorHAnsi"/>
        </w:rPr>
        <w:t xml:space="preserve">have been </w:t>
      </w:r>
      <w:r w:rsidRPr="006D1931">
        <w:rPr>
          <w:rFonts w:asciiTheme="minorHAnsi" w:hAnsiTheme="minorHAnsi" w:cstheme="minorHAnsi"/>
        </w:rPr>
        <w:t>grouped as “Firefox”, with the relevant number of instances summed, as they correspond to different installations.</w:t>
      </w:r>
    </w:p>
    <w:p w14:paraId="21D5797B" w14:textId="77777777" w:rsidR="001834FE" w:rsidRPr="006D1931" w:rsidRDefault="001834FE" w:rsidP="001834FE">
      <w:pPr>
        <w:pStyle w:val="Text2"/>
        <w:numPr>
          <w:ilvl w:val="1"/>
          <w:numId w:val="32"/>
        </w:numPr>
        <w:rPr>
          <w:rFonts w:asciiTheme="minorHAnsi" w:hAnsiTheme="minorHAnsi" w:cstheme="minorHAnsi"/>
        </w:rPr>
      </w:pPr>
      <w:r w:rsidRPr="006D1931">
        <w:rPr>
          <w:rFonts w:asciiTheme="minorHAnsi" w:hAnsiTheme="minorHAnsi" w:cstheme="minorHAnsi"/>
        </w:rPr>
        <w:t xml:space="preserve">FIREFOXPORTABLE </w:t>
      </w:r>
    </w:p>
    <w:p w14:paraId="15A22998" w14:textId="77777777" w:rsidR="001834FE" w:rsidRPr="006D1931" w:rsidRDefault="001834FE" w:rsidP="001834FE">
      <w:pPr>
        <w:pStyle w:val="Text2"/>
        <w:numPr>
          <w:ilvl w:val="1"/>
          <w:numId w:val="32"/>
        </w:numPr>
        <w:rPr>
          <w:rFonts w:asciiTheme="minorHAnsi" w:hAnsiTheme="minorHAnsi" w:cstheme="minorHAnsi"/>
        </w:rPr>
      </w:pPr>
      <w:r w:rsidRPr="006D1931">
        <w:rPr>
          <w:rFonts w:asciiTheme="minorHAnsi" w:hAnsiTheme="minorHAnsi" w:cstheme="minorHAnsi"/>
        </w:rPr>
        <w:t xml:space="preserve">Mozilla Firefox ESR, Portable Edition </w:t>
      </w:r>
    </w:p>
    <w:p w14:paraId="092271C2" w14:textId="77777777" w:rsidR="001834FE" w:rsidRPr="006D1931" w:rsidRDefault="001834FE" w:rsidP="001834FE">
      <w:pPr>
        <w:pStyle w:val="Text2"/>
        <w:numPr>
          <w:ilvl w:val="1"/>
          <w:numId w:val="32"/>
        </w:numPr>
        <w:rPr>
          <w:rFonts w:asciiTheme="minorHAnsi" w:hAnsiTheme="minorHAnsi" w:cstheme="minorHAnsi"/>
        </w:rPr>
      </w:pPr>
      <w:r w:rsidRPr="006D1931">
        <w:rPr>
          <w:rFonts w:asciiTheme="minorHAnsi" w:hAnsiTheme="minorHAnsi" w:cstheme="minorHAnsi"/>
        </w:rPr>
        <w:t xml:space="preserve">Mozilla Firefox, Portable Edition {Beta} </w:t>
      </w:r>
    </w:p>
    <w:p w14:paraId="0972C22C" w14:textId="77777777" w:rsidR="001834FE" w:rsidRPr="006D1931" w:rsidRDefault="001834FE" w:rsidP="001834FE">
      <w:pPr>
        <w:pStyle w:val="Text2"/>
        <w:numPr>
          <w:ilvl w:val="1"/>
          <w:numId w:val="32"/>
        </w:numPr>
        <w:rPr>
          <w:rFonts w:asciiTheme="minorHAnsi" w:hAnsiTheme="minorHAnsi" w:cstheme="minorHAnsi"/>
        </w:rPr>
      </w:pPr>
      <w:r w:rsidRPr="006D1931">
        <w:rPr>
          <w:rFonts w:asciiTheme="minorHAnsi" w:hAnsiTheme="minorHAnsi" w:cstheme="minorHAnsi"/>
        </w:rPr>
        <w:t xml:space="preserve">Mozilla Firefox, Portable Edition </w:t>
      </w:r>
    </w:p>
    <w:p w14:paraId="128FC949" w14:textId="77777777" w:rsidR="001834FE" w:rsidRPr="006D1931" w:rsidRDefault="001834FE" w:rsidP="001834FE">
      <w:pPr>
        <w:pStyle w:val="Text2"/>
        <w:numPr>
          <w:ilvl w:val="1"/>
          <w:numId w:val="32"/>
        </w:numPr>
        <w:rPr>
          <w:rFonts w:asciiTheme="minorHAnsi" w:hAnsiTheme="minorHAnsi" w:cstheme="minorHAnsi"/>
        </w:rPr>
      </w:pPr>
      <w:r w:rsidRPr="006D1931">
        <w:rPr>
          <w:rFonts w:asciiTheme="minorHAnsi" w:hAnsiTheme="minorHAnsi" w:cstheme="minorHAnsi"/>
        </w:rPr>
        <w:t xml:space="preserve">FirefoxDeveloperEdition </w:t>
      </w:r>
    </w:p>
    <w:p w14:paraId="3129AAF2" w14:textId="77777777" w:rsidR="001834FE" w:rsidRPr="006D1931" w:rsidRDefault="001834FE" w:rsidP="001834FE">
      <w:pPr>
        <w:pStyle w:val="Text2"/>
        <w:numPr>
          <w:ilvl w:val="1"/>
          <w:numId w:val="32"/>
        </w:numPr>
        <w:rPr>
          <w:rFonts w:asciiTheme="minorHAnsi" w:hAnsiTheme="minorHAnsi" w:cstheme="minorHAnsi"/>
        </w:rPr>
      </w:pPr>
      <w:r w:rsidRPr="006D1931">
        <w:rPr>
          <w:rFonts w:asciiTheme="minorHAnsi" w:hAnsiTheme="minorHAnsi" w:cstheme="minorHAnsi"/>
        </w:rPr>
        <w:t xml:space="preserve">Firefox </w:t>
      </w:r>
    </w:p>
    <w:p w14:paraId="268FCCF3" w14:textId="77777777" w:rsidR="001834FE" w:rsidRPr="006D1931" w:rsidRDefault="001834FE" w:rsidP="001834FE">
      <w:pPr>
        <w:pStyle w:val="Text2"/>
        <w:numPr>
          <w:ilvl w:val="1"/>
          <w:numId w:val="32"/>
        </w:numPr>
        <w:rPr>
          <w:rFonts w:asciiTheme="minorHAnsi" w:hAnsiTheme="minorHAnsi" w:cstheme="minorHAnsi"/>
        </w:rPr>
      </w:pPr>
      <w:r w:rsidRPr="006D1931">
        <w:rPr>
          <w:rFonts w:asciiTheme="minorHAnsi" w:hAnsiTheme="minorHAnsi" w:cstheme="minorHAnsi"/>
        </w:rPr>
        <w:t xml:space="preserve">Firefox Nightly </w:t>
      </w:r>
    </w:p>
    <w:p w14:paraId="75B6413E" w14:textId="77777777" w:rsidR="001834FE" w:rsidRPr="006D1931" w:rsidRDefault="001834FE" w:rsidP="001834FE">
      <w:pPr>
        <w:pStyle w:val="Text2"/>
        <w:numPr>
          <w:ilvl w:val="1"/>
          <w:numId w:val="32"/>
        </w:numPr>
        <w:rPr>
          <w:rFonts w:asciiTheme="minorHAnsi" w:hAnsiTheme="minorHAnsi" w:cstheme="minorHAnsi"/>
        </w:rPr>
      </w:pPr>
      <w:r w:rsidRPr="006D1931">
        <w:rPr>
          <w:rFonts w:asciiTheme="minorHAnsi" w:hAnsiTheme="minorHAnsi" w:cstheme="minorHAnsi"/>
        </w:rPr>
        <w:t xml:space="preserve">Mozilla Firefox Developer Edition, Portable </w:t>
      </w:r>
    </w:p>
    <w:p w14:paraId="6BF1E5DA" w14:textId="77777777" w:rsidR="001834FE" w:rsidRPr="006D1931" w:rsidRDefault="001834FE" w:rsidP="001834FE">
      <w:pPr>
        <w:pStyle w:val="Text2"/>
        <w:numPr>
          <w:ilvl w:val="1"/>
          <w:numId w:val="32"/>
        </w:numPr>
        <w:rPr>
          <w:rFonts w:asciiTheme="minorHAnsi" w:hAnsiTheme="minorHAnsi" w:cstheme="minorHAnsi"/>
        </w:rPr>
      </w:pPr>
      <w:r w:rsidRPr="006D1931">
        <w:rPr>
          <w:rFonts w:asciiTheme="minorHAnsi" w:hAnsiTheme="minorHAnsi" w:cstheme="minorHAnsi"/>
        </w:rPr>
        <w:t xml:space="preserve">Mozilla Firefox, Portable Edition 2nd Profile </w:t>
      </w:r>
    </w:p>
    <w:p w14:paraId="3A0BBFA0" w14:textId="77777777" w:rsidR="001834FE" w:rsidRPr="006D1931" w:rsidRDefault="001834FE" w:rsidP="001834FE">
      <w:pPr>
        <w:pStyle w:val="Text2"/>
        <w:numPr>
          <w:ilvl w:val="1"/>
          <w:numId w:val="32"/>
        </w:numPr>
        <w:rPr>
          <w:rFonts w:asciiTheme="minorHAnsi" w:hAnsiTheme="minorHAnsi" w:cstheme="minorHAnsi"/>
        </w:rPr>
      </w:pPr>
      <w:r w:rsidRPr="006D1931">
        <w:rPr>
          <w:rFonts w:asciiTheme="minorHAnsi" w:hAnsiTheme="minorHAnsi" w:cstheme="minorHAnsi"/>
        </w:rPr>
        <w:t xml:space="preserve">Firefox (Mac) </w:t>
      </w:r>
    </w:p>
    <w:p w14:paraId="6FC33876" w14:textId="77777777" w:rsidR="001834FE" w:rsidRPr="006D1931" w:rsidRDefault="001834FE" w:rsidP="001834FE">
      <w:pPr>
        <w:pStyle w:val="Text2"/>
        <w:numPr>
          <w:ilvl w:val="1"/>
          <w:numId w:val="32"/>
        </w:numPr>
      </w:pPr>
      <w:r w:rsidRPr="006D1931">
        <w:rPr>
          <w:rFonts w:asciiTheme="minorHAnsi" w:hAnsiTheme="minorHAnsi" w:cstheme="minorHAnsi"/>
        </w:rPr>
        <w:t>Firefox Developer Edition</w:t>
      </w:r>
    </w:p>
    <w:p w14:paraId="2F59F0D1" w14:textId="77777777" w:rsidR="001834FE" w:rsidRPr="006D1931" w:rsidRDefault="001834FE" w:rsidP="001834FE">
      <w:pPr>
        <w:pStyle w:val="Text2"/>
        <w:numPr>
          <w:ilvl w:val="0"/>
          <w:numId w:val="32"/>
        </w:numPr>
      </w:pPr>
      <w:r w:rsidRPr="006D1931">
        <w:rPr>
          <w:rFonts w:asciiTheme="minorHAnsi" w:hAnsiTheme="minorHAnsi" w:cstheme="minorHAnsi"/>
        </w:rPr>
        <w:lastRenderedPageBreak/>
        <w:t xml:space="preserve">Entries like the ones below </w:t>
      </w:r>
      <w:r>
        <w:rPr>
          <w:rFonts w:asciiTheme="minorHAnsi" w:hAnsiTheme="minorHAnsi" w:cstheme="minorHAnsi"/>
        </w:rPr>
        <w:t xml:space="preserve">have </w:t>
      </w:r>
      <w:r w:rsidRPr="006D1931">
        <w:rPr>
          <w:rFonts w:asciiTheme="minorHAnsi" w:hAnsiTheme="minorHAnsi" w:cstheme="minorHAnsi"/>
        </w:rPr>
        <w:t xml:space="preserve">NOT </w:t>
      </w:r>
      <w:r>
        <w:rPr>
          <w:rFonts w:asciiTheme="minorHAnsi" w:hAnsiTheme="minorHAnsi" w:cstheme="minorHAnsi"/>
        </w:rPr>
        <w:t xml:space="preserve">been </w:t>
      </w:r>
      <w:r w:rsidRPr="006D1931">
        <w:rPr>
          <w:rFonts w:asciiTheme="minorHAnsi" w:hAnsiTheme="minorHAnsi" w:cstheme="minorHAnsi"/>
        </w:rPr>
        <w:t>counted towards the sum above as they correspond to the same installation. In other words, they are considered as extensions to the core software and thus their number of instances is ignored.</w:t>
      </w:r>
    </w:p>
    <w:p w14:paraId="287855C6" w14:textId="77777777" w:rsidR="001834FE" w:rsidRPr="00292F0F" w:rsidRDefault="001834FE" w:rsidP="001834FE">
      <w:pPr>
        <w:pStyle w:val="Text2"/>
        <w:numPr>
          <w:ilvl w:val="1"/>
          <w:numId w:val="32"/>
        </w:numPr>
        <w:rPr>
          <w:rFonts w:asciiTheme="minorHAnsi" w:hAnsiTheme="minorHAnsi" w:cstheme="minorHAnsi"/>
        </w:rPr>
      </w:pPr>
      <w:r w:rsidRPr="00292F0F">
        <w:rPr>
          <w:rFonts w:asciiTheme="minorHAnsi" w:hAnsiTheme="minorHAnsi" w:cstheme="minorHAnsi"/>
        </w:rPr>
        <w:t>Plugin Hang UI for Firefox</w:t>
      </w:r>
    </w:p>
    <w:p w14:paraId="2B7F4A39" w14:textId="77777777" w:rsidR="001834FE" w:rsidRPr="00292F0F" w:rsidRDefault="001834FE" w:rsidP="001834FE">
      <w:pPr>
        <w:pStyle w:val="Text2"/>
        <w:numPr>
          <w:ilvl w:val="1"/>
          <w:numId w:val="32"/>
        </w:numPr>
        <w:rPr>
          <w:rFonts w:asciiTheme="minorHAnsi" w:hAnsiTheme="minorHAnsi" w:cstheme="minorHAnsi"/>
        </w:rPr>
      </w:pPr>
      <w:r w:rsidRPr="00292F0F">
        <w:rPr>
          <w:rFonts w:asciiTheme="minorHAnsi" w:hAnsiTheme="minorHAnsi" w:cstheme="minorHAnsi"/>
        </w:rPr>
        <w:t>Firefox Helper</w:t>
      </w:r>
    </w:p>
    <w:p w14:paraId="4D4F3683" w14:textId="77777777" w:rsidR="001834FE" w:rsidRPr="00292F0F" w:rsidRDefault="001834FE" w:rsidP="001834FE">
      <w:pPr>
        <w:pStyle w:val="Text2"/>
        <w:numPr>
          <w:ilvl w:val="1"/>
          <w:numId w:val="32"/>
        </w:numPr>
        <w:rPr>
          <w:rFonts w:asciiTheme="minorHAnsi" w:hAnsiTheme="minorHAnsi" w:cstheme="minorHAnsi"/>
        </w:rPr>
      </w:pPr>
      <w:r w:rsidRPr="00292F0F">
        <w:rPr>
          <w:rFonts w:asciiTheme="minorHAnsi" w:hAnsiTheme="minorHAnsi" w:cstheme="minorHAnsi"/>
        </w:rPr>
        <w:t>Firefox Software Updater</w:t>
      </w:r>
    </w:p>
    <w:p w14:paraId="72EB1634" w14:textId="77777777" w:rsidR="001834FE" w:rsidRPr="00292F0F" w:rsidRDefault="001834FE" w:rsidP="001834FE">
      <w:pPr>
        <w:pStyle w:val="Text2"/>
        <w:numPr>
          <w:ilvl w:val="1"/>
          <w:numId w:val="32"/>
        </w:numPr>
        <w:rPr>
          <w:rFonts w:asciiTheme="minorHAnsi" w:hAnsiTheme="minorHAnsi" w:cstheme="minorHAnsi"/>
        </w:rPr>
      </w:pPr>
      <w:r w:rsidRPr="00292F0F">
        <w:rPr>
          <w:rFonts w:asciiTheme="minorHAnsi" w:hAnsiTheme="minorHAnsi" w:cstheme="minorHAnsi"/>
        </w:rPr>
        <w:t>Plugin Container for Firefox</w:t>
      </w:r>
    </w:p>
    <w:p w14:paraId="3FBFC832" w14:textId="77777777" w:rsidR="001834FE" w:rsidRDefault="001834FE" w:rsidP="001834FE">
      <w:pPr>
        <w:pStyle w:val="Text2"/>
        <w:rPr>
          <w:rFonts w:asciiTheme="minorHAnsi" w:hAnsiTheme="minorHAnsi" w:cstheme="minorHAnsi"/>
        </w:rPr>
      </w:pPr>
      <w:r w:rsidRPr="00DC3546">
        <w:rPr>
          <w:rFonts w:asciiTheme="minorHAnsi" w:hAnsiTheme="minorHAnsi" w:cstheme="minorHAnsi"/>
        </w:rPr>
        <w:t xml:space="preserve">The elaboration has been done manually to obtain </w:t>
      </w:r>
      <w:r>
        <w:rPr>
          <w:rFonts w:asciiTheme="minorHAnsi" w:hAnsiTheme="minorHAnsi" w:cstheme="minorHAnsi"/>
        </w:rPr>
        <w:t xml:space="preserve">a shortlist of </w:t>
      </w:r>
      <w:r w:rsidRPr="00DC3546">
        <w:rPr>
          <w:rFonts w:asciiTheme="minorHAnsi" w:hAnsiTheme="minorHAnsi" w:cstheme="minorHAnsi"/>
        </w:rPr>
        <w:t>software items by instances for each software type.</w:t>
      </w:r>
    </w:p>
    <w:p w14:paraId="25FA5DE7" w14:textId="0BF924AC" w:rsidR="00585E5D" w:rsidRDefault="00CB1237" w:rsidP="00CB1237">
      <w:pPr>
        <w:spacing w:after="0"/>
        <w:rPr>
          <w:rFonts w:asciiTheme="minorHAnsi" w:eastAsia="Calibri" w:hAnsiTheme="minorHAnsi" w:cstheme="minorHAnsi"/>
          <w:szCs w:val="22"/>
        </w:rPr>
      </w:pPr>
      <w:r>
        <w:rPr>
          <w:rFonts w:asciiTheme="minorHAnsi" w:eastAsia="Calibri" w:hAnsiTheme="minorHAnsi" w:cstheme="minorHAnsi"/>
          <w:szCs w:val="22"/>
        </w:rPr>
        <w:t xml:space="preserve">More details are provided in the </w:t>
      </w:r>
      <w:r w:rsidR="00343EE9">
        <w:rPr>
          <w:rFonts w:asciiTheme="minorHAnsi" w:eastAsia="Calibri" w:hAnsiTheme="minorHAnsi" w:cstheme="minorHAnsi"/>
          <w:szCs w:val="22"/>
        </w:rPr>
        <w:t>following Annexes</w:t>
      </w:r>
      <w:r w:rsidR="00331CA5">
        <w:rPr>
          <w:rFonts w:asciiTheme="minorHAnsi" w:eastAsia="Calibri" w:hAnsiTheme="minorHAnsi" w:cstheme="minorHAnsi"/>
          <w:szCs w:val="22"/>
        </w:rPr>
        <w:t>:</w:t>
      </w:r>
    </w:p>
    <w:p w14:paraId="7998ED1E" w14:textId="38F7F5E8" w:rsidR="00585E5D" w:rsidRDefault="00EE7770" w:rsidP="00E90B39">
      <w:pPr>
        <w:pStyle w:val="ListParagraph"/>
        <w:numPr>
          <w:ilvl w:val="0"/>
          <w:numId w:val="35"/>
        </w:numPr>
        <w:spacing w:after="0"/>
        <w:rPr>
          <w:rFonts w:asciiTheme="minorHAnsi" w:eastAsia="Calibri" w:hAnsiTheme="minorHAnsi" w:cstheme="minorHAnsi"/>
          <w:szCs w:val="22"/>
        </w:rPr>
      </w:pPr>
      <w:r>
        <w:rPr>
          <w:rFonts w:asciiTheme="minorHAnsi" w:eastAsia="Calibri" w:hAnsiTheme="minorHAnsi" w:cstheme="minorHAnsi"/>
          <w:szCs w:val="22"/>
        </w:rPr>
        <w:t>“</w:t>
      </w:r>
      <w:r w:rsidR="00E90B39" w:rsidRPr="00E90B39">
        <w:rPr>
          <w:rFonts w:asciiTheme="minorHAnsi" w:eastAsia="Calibri" w:hAnsiTheme="minorHAnsi" w:cstheme="minorHAnsi"/>
          <w:szCs w:val="22"/>
        </w:rPr>
        <w:t>Annex_1_OSS shortlist ranked by Business Criticality Index</w:t>
      </w:r>
      <w:r>
        <w:rPr>
          <w:rFonts w:asciiTheme="minorHAnsi" w:eastAsia="Calibri" w:hAnsiTheme="minorHAnsi" w:cstheme="minorHAnsi"/>
          <w:szCs w:val="22"/>
        </w:rPr>
        <w:t>”</w:t>
      </w:r>
    </w:p>
    <w:p w14:paraId="1A50F59B" w14:textId="49C89461" w:rsidR="00CE2551" w:rsidRPr="008667A7" w:rsidRDefault="00EE7770" w:rsidP="008667A7">
      <w:pPr>
        <w:pStyle w:val="ListParagraph"/>
        <w:numPr>
          <w:ilvl w:val="0"/>
          <w:numId w:val="35"/>
        </w:numPr>
        <w:spacing w:after="0"/>
        <w:rPr>
          <w:rFonts w:asciiTheme="minorHAnsi" w:eastAsia="Calibri" w:hAnsiTheme="minorHAnsi" w:cstheme="minorHAnsi"/>
          <w:szCs w:val="22"/>
        </w:rPr>
      </w:pPr>
      <w:r>
        <w:rPr>
          <w:rFonts w:asciiTheme="minorHAnsi" w:eastAsia="Calibri" w:hAnsiTheme="minorHAnsi" w:cstheme="minorHAnsi"/>
          <w:szCs w:val="22"/>
        </w:rPr>
        <w:t>“</w:t>
      </w:r>
      <w:r w:rsidR="00CE2551" w:rsidRPr="00CE2551">
        <w:rPr>
          <w:rFonts w:asciiTheme="minorHAnsi" w:eastAsia="Calibri" w:hAnsiTheme="minorHAnsi" w:cstheme="minorHAnsi"/>
          <w:szCs w:val="22"/>
        </w:rPr>
        <w:t>Annex_</w:t>
      </w:r>
      <w:r w:rsidR="00E10753">
        <w:rPr>
          <w:rFonts w:asciiTheme="minorHAnsi" w:eastAsia="Calibri" w:hAnsiTheme="minorHAnsi" w:cstheme="minorHAnsi"/>
          <w:szCs w:val="22"/>
        </w:rPr>
        <w:t>2</w:t>
      </w:r>
      <w:r w:rsidR="00CE2551" w:rsidRPr="00CE2551">
        <w:rPr>
          <w:rFonts w:asciiTheme="minorHAnsi" w:eastAsia="Calibri" w:hAnsiTheme="minorHAnsi" w:cstheme="minorHAnsi"/>
          <w:szCs w:val="22"/>
        </w:rPr>
        <w:t>_Open source software by system type.xlsx</w:t>
      </w:r>
      <w:r>
        <w:rPr>
          <w:rFonts w:asciiTheme="minorHAnsi" w:eastAsia="Calibri" w:hAnsiTheme="minorHAnsi" w:cstheme="minorHAnsi"/>
          <w:szCs w:val="22"/>
        </w:rPr>
        <w:t>”</w:t>
      </w:r>
    </w:p>
    <w:p w14:paraId="42E85E7C" w14:textId="742D6BAE" w:rsidR="00391B63" w:rsidRDefault="00391B63" w:rsidP="00B6125F">
      <w:pPr>
        <w:spacing w:after="0"/>
        <w:rPr>
          <w:rFonts w:asciiTheme="minorHAnsi" w:eastAsia="Calibri" w:hAnsiTheme="minorHAnsi" w:cstheme="minorHAnsi"/>
          <w:szCs w:val="22"/>
        </w:rPr>
      </w:pPr>
      <w:bookmarkStart w:id="13" w:name="_Software_Type_filtering"/>
      <w:bookmarkEnd w:id="13"/>
    </w:p>
    <w:p w14:paraId="376EDDE9" w14:textId="7C7827EC" w:rsidR="00174A88" w:rsidRPr="00174A88" w:rsidRDefault="00837E79" w:rsidP="00174A88">
      <w:pPr>
        <w:pStyle w:val="Heading2"/>
      </w:pPr>
      <w:bookmarkStart w:id="14" w:name="_Toc39860405"/>
      <w:r>
        <w:t xml:space="preserve">Analysing the </w:t>
      </w:r>
      <w:r w:rsidR="00174A88">
        <w:t xml:space="preserve">software </w:t>
      </w:r>
      <w:r>
        <w:t xml:space="preserve">for </w:t>
      </w:r>
      <w:r w:rsidR="00174A88">
        <w:t>criticality</w:t>
      </w:r>
      <w:bookmarkEnd w:id="14"/>
      <w:r w:rsidR="00174A88">
        <w:t xml:space="preserve"> </w:t>
      </w:r>
    </w:p>
    <w:p w14:paraId="01B0D9F6" w14:textId="1C338377" w:rsidR="00E61ACE" w:rsidRDefault="00174A88" w:rsidP="00174A88">
      <w:pPr>
        <w:spacing w:after="0"/>
        <w:rPr>
          <w:rFonts w:asciiTheme="minorHAnsi" w:eastAsia="Calibri" w:hAnsiTheme="minorHAnsi" w:cstheme="minorHAnsi"/>
          <w:szCs w:val="22"/>
        </w:rPr>
      </w:pPr>
      <w:r>
        <w:rPr>
          <w:rFonts w:asciiTheme="minorHAnsi" w:eastAsia="Calibri" w:hAnsiTheme="minorHAnsi" w:cstheme="minorHAnsi"/>
          <w:szCs w:val="22"/>
        </w:rPr>
        <w:t xml:space="preserve">The metrics applied for the evaluation of </w:t>
      </w:r>
      <w:r w:rsidR="00CD2728">
        <w:rPr>
          <w:rFonts w:asciiTheme="minorHAnsi" w:eastAsia="Calibri" w:hAnsiTheme="minorHAnsi" w:cstheme="minorHAnsi"/>
          <w:szCs w:val="22"/>
        </w:rPr>
        <w:t>the inventoried OSS</w:t>
      </w:r>
      <w:r w:rsidRPr="00174A88">
        <w:rPr>
          <w:rFonts w:asciiTheme="minorHAnsi" w:eastAsia="Calibri" w:hAnsiTheme="minorHAnsi" w:cstheme="minorHAnsi"/>
          <w:szCs w:val="22"/>
        </w:rPr>
        <w:t xml:space="preserve"> are mostly meant to identify and rank the software that is potentially critical due to its presence and use at the European Institutions (what we could call “business criticality”). </w:t>
      </w:r>
      <w:r w:rsidR="00E61ACE">
        <w:rPr>
          <w:rFonts w:asciiTheme="minorHAnsi" w:eastAsia="Calibri" w:hAnsiTheme="minorHAnsi" w:cstheme="minorHAnsi"/>
          <w:szCs w:val="22"/>
        </w:rPr>
        <w:t>A shortlist of the software items with the highest occurrence</w:t>
      </w:r>
      <w:r w:rsidR="0056488B">
        <w:rPr>
          <w:rFonts w:asciiTheme="minorHAnsi" w:eastAsia="Calibri" w:hAnsiTheme="minorHAnsi" w:cstheme="minorHAnsi"/>
          <w:szCs w:val="22"/>
        </w:rPr>
        <w:t>s</w:t>
      </w:r>
      <w:r w:rsidR="00E61ACE">
        <w:rPr>
          <w:rFonts w:asciiTheme="minorHAnsi" w:eastAsia="Calibri" w:hAnsiTheme="minorHAnsi" w:cstheme="minorHAnsi"/>
          <w:szCs w:val="22"/>
        </w:rPr>
        <w:t xml:space="preserve"> in the inventory has been identified and analysed based on such criteria.</w:t>
      </w:r>
    </w:p>
    <w:p w14:paraId="2397F5E5" w14:textId="48B58A64" w:rsidR="00E61ACE" w:rsidRDefault="00E61ACE" w:rsidP="00174A88">
      <w:pPr>
        <w:spacing w:after="0"/>
        <w:rPr>
          <w:rFonts w:asciiTheme="minorHAnsi" w:eastAsia="Calibri" w:hAnsiTheme="minorHAnsi" w:cstheme="minorHAnsi"/>
          <w:szCs w:val="22"/>
        </w:rPr>
      </w:pPr>
    </w:p>
    <w:p w14:paraId="0A3D6859" w14:textId="15B218D3" w:rsidR="00174A88" w:rsidRPr="00174A88" w:rsidRDefault="00174A88" w:rsidP="00174A88">
      <w:pPr>
        <w:spacing w:after="0"/>
        <w:rPr>
          <w:rFonts w:asciiTheme="minorHAnsi" w:eastAsia="Calibri" w:hAnsiTheme="minorHAnsi" w:cstheme="minorHAnsi"/>
          <w:szCs w:val="22"/>
        </w:rPr>
      </w:pPr>
      <w:r w:rsidRPr="00174A88">
        <w:rPr>
          <w:rFonts w:asciiTheme="minorHAnsi" w:eastAsia="Calibri" w:hAnsiTheme="minorHAnsi" w:cstheme="minorHAnsi"/>
          <w:szCs w:val="22"/>
        </w:rPr>
        <w:t>In a subsequent step, the software</w:t>
      </w:r>
      <w:r w:rsidR="00CD2728">
        <w:rPr>
          <w:rFonts w:asciiTheme="minorHAnsi" w:eastAsia="Calibri" w:hAnsiTheme="minorHAnsi" w:cstheme="minorHAnsi"/>
          <w:szCs w:val="22"/>
        </w:rPr>
        <w:t xml:space="preserve"> items</w:t>
      </w:r>
      <w:r w:rsidRPr="00174A88">
        <w:rPr>
          <w:rFonts w:asciiTheme="minorHAnsi" w:eastAsia="Calibri" w:hAnsiTheme="minorHAnsi" w:cstheme="minorHAnsi"/>
          <w:szCs w:val="22"/>
        </w:rPr>
        <w:t xml:space="preserve"> identified as criti</w:t>
      </w:r>
      <w:r w:rsidR="00CD2728">
        <w:rPr>
          <w:rFonts w:asciiTheme="minorHAnsi" w:eastAsia="Calibri" w:hAnsiTheme="minorHAnsi" w:cstheme="minorHAnsi"/>
          <w:szCs w:val="22"/>
        </w:rPr>
        <w:t>cal according to this shortlist</w:t>
      </w:r>
      <w:r w:rsidRPr="00174A88">
        <w:rPr>
          <w:rFonts w:asciiTheme="minorHAnsi" w:eastAsia="Calibri" w:hAnsiTheme="minorHAnsi" w:cstheme="minorHAnsi"/>
          <w:szCs w:val="22"/>
        </w:rPr>
        <w:t xml:space="preserve"> </w:t>
      </w:r>
      <w:r>
        <w:rPr>
          <w:rFonts w:asciiTheme="minorHAnsi" w:eastAsia="Calibri" w:hAnsiTheme="minorHAnsi" w:cstheme="minorHAnsi"/>
          <w:szCs w:val="22"/>
        </w:rPr>
        <w:t>have</w:t>
      </w:r>
      <w:r w:rsidRPr="00174A88">
        <w:rPr>
          <w:rFonts w:asciiTheme="minorHAnsi" w:eastAsia="Calibri" w:hAnsiTheme="minorHAnsi" w:cstheme="minorHAnsi"/>
          <w:szCs w:val="22"/>
        </w:rPr>
        <w:t xml:space="preserve"> be</w:t>
      </w:r>
      <w:r>
        <w:rPr>
          <w:rFonts w:asciiTheme="minorHAnsi" w:eastAsia="Calibri" w:hAnsiTheme="minorHAnsi" w:cstheme="minorHAnsi"/>
          <w:szCs w:val="22"/>
        </w:rPr>
        <w:t>en</w:t>
      </w:r>
      <w:r w:rsidRPr="00174A88">
        <w:rPr>
          <w:rFonts w:asciiTheme="minorHAnsi" w:eastAsia="Calibri" w:hAnsiTheme="minorHAnsi" w:cstheme="minorHAnsi"/>
          <w:szCs w:val="22"/>
        </w:rPr>
        <w:t xml:space="preserve"> further evaluated and ranked on the basis of sustainability criteria.</w:t>
      </w:r>
    </w:p>
    <w:p w14:paraId="70D8C90A" w14:textId="77777777" w:rsidR="00174A88" w:rsidRPr="00174A88" w:rsidRDefault="00174A88" w:rsidP="00174A88">
      <w:pPr>
        <w:spacing w:after="0"/>
        <w:rPr>
          <w:rFonts w:asciiTheme="minorHAnsi" w:eastAsia="Calibri" w:hAnsiTheme="minorHAnsi" w:cstheme="minorHAnsi"/>
          <w:szCs w:val="22"/>
        </w:rPr>
      </w:pPr>
    </w:p>
    <w:p w14:paraId="47A57301" w14:textId="62DDC8E4" w:rsidR="00174A88" w:rsidRDefault="00235DCA" w:rsidP="00174A88">
      <w:pPr>
        <w:spacing w:after="0"/>
        <w:rPr>
          <w:rFonts w:asciiTheme="minorHAnsi" w:eastAsia="Calibri" w:hAnsiTheme="minorHAnsi" w:cstheme="minorHAnsi"/>
          <w:szCs w:val="22"/>
        </w:rPr>
      </w:pPr>
      <w:r>
        <w:rPr>
          <w:rFonts w:asciiTheme="minorHAnsi" w:eastAsia="Calibri" w:hAnsiTheme="minorHAnsi" w:cstheme="minorHAnsi"/>
          <w:szCs w:val="22"/>
        </w:rPr>
        <w:t>T</w:t>
      </w:r>
      <w:r w:rsidR="00174A88" w:rsidRPr="00174A88">
        <w:rPr>
          <w:rFonts w:asciiTheme="minorHAnsi" w:eastAsia="Calibri" w:hAnsiTheme="minorHAnsi" w:cstheme="minorHAnsi"/>
          <w:szCs w:val="22"/>
        </w:rPr>
        <w:t xml:space="preserve">he </w:t>
      </w:r>
      <w:r>
        <w:rPr>
          <w:rFonts w:asciiTheme="minorHAnsi" w:eastAsia="Calibri" w:hAnsiTheme="minorHAnsi" w:cstheme="minorHAnsi"/>
          <w:szCs w:val="22"/>
        </w:rPr>
        <w:t xml:space="preserve">criticality </w:t>
      </w:r>
      <w:r w:rsidR="00174A88" w:rsidRPr="00174A88">
        <w:rPr>
          <w:rFonts w:asciiTheme="minorHAnsi" w:eastAsia="Calibri" w:hAnsiTheme="minorHAnsi" w:cstheme="minorHAnsi"/>
          <w:szCs w:val="22"/>
        </w:rPr>
        <w:t>criteria applied</w:t>
      </w:r>
      <w:r>
        <w:rPr>
          <w:rFonts w:asciiTheme="minorHAnsi" w:eastAsia="Calibri" w:hAnsiTheme="minorHAnsi" w:cstheme="minorHAnsi"/>
          <w:szCs w:val="22"/>
        </w:rPr>
        <w:t xml:space="preserve"> are</w:t>
      </w:r>
      <w:r w:rsidR="00174A88" w:rsidRPr="00174A88">
        <w:rPr>
          <w:rFonts w:asciiTheme="minorHAnsi" w:eastAsia="Calibri" w:hAnsiTheme="minorHAnsi" w:cstheme="minorHAnsi"/>
          <w:szCs w:val="22"/>
        </w:rPr>
        <w:t>:</w:t>
      </w:r>
    </w:p>
    <w:p w14:paraId="3139B645" w14:textId="7444D98B" w:rsidR="00174A88" w:rsidRDefault="00174A88" w:rsidP="00860828">
      <w:pPr>
        <w:pStyle w:val="ListParagraph"/>
        <w:numPr>
          <w:ilvl w:val="0"/>
          <w:numId w:val="22"/>
        </w:numPr>
        <w:spacing w:after="0"/>
        <w:rPr>
          <w:rFonts w:asciiTheme="minorHAnsi" w:eastAsia="Calibri" w:hAnsiTheme="minorHAnsi" w:cstheme="minorHAnsi"/>
          <w:szCs w:val="22"/>
        </w:rPr>
      </w:pPr>
      <w:r w:rsidRPr="00776922">
        <w:rPr>
          <w:rFonts w:asciiTheme="minorHAnsi" w:eastAsia="Calibri" w:hAnsiTheme="minorHAnsi" w:cstheme="minorHAnsi"/>
          <w:szCs w:val="22"/>
        </w:rPr>
        <w:t>Number of instances</w:t>
      </w:r>
      <w:r w:rsidR="00776922">
        <w:rPr>
          <w:rFonts w:asciiTheme="minorHAnsi" w:eastAsia="Calibri" w:hAnsiTheme="minorHAnsi" w:cstheme="minorHAnsi"/>
          <w:szCs w:val="22"/>
        </w:rPr>
        <w:t>:</w:t>
      </w:r>
    </w:p>
    <w:p w14:paraId="376378C4" w14:textId="77777777" w:rsidR="00776922" w:rsidRDefault="00174A88" w:rsidP="00860828">
      <w:pPr>
        <w:pStyle w:val="ListParagraph"/>
        <w:numPr>
          <w:ilvl w:val="0"/>
          <w:numId w:val="23"/>
        </w:numPr>
        <w:spacing w:after="0"/>
        <w:rPr>
          <w:rFonts w:asciiTheme="minorHAnsi" w:eastAsia="Calibri" w:hAnsiTheme="minorHAnsi" w:cstheme="minorHAnsi"/>
          <w:szCs w:val="22"/>
        </w:rPr>
      </w:pPr>
      <w:r w:rsidRPr="00776922">
        <w:rPr>
          <w:rFonts w:asciiTheme="minorHAnsi" w:eastAsia="Calibri" w:hAnsiTheme="minorHAnsi" w:cstheme="minorHAnsi"/>
          <w:szCs w:val="22"/>
        </w:rPr>
        <w:t>Rationale: the more a software is deployed, the more it impacts the infrastructure and/or the user base, and the more dam</w:t>
      </w:r>
      <w:r w:rsidR="00902E49" w:rsidRPr="00776922">
        <w:rPr>
          <w:rFonts w:asciiTheme="minorHAnsi" w:eastAsia="Calibri" w:hAnsiTheme="minorHAnsi" w:cstheme="minorHAnsi"/>
          <w:szCs w:val="22"/>
        </w:rPr>
        <w:t>age a vulnerability could cause;</w:t>
      </w:r>
    </w:p>
    <w:p w14:paraId="6318C170" w14:textId="77777777" w:rsidR="00160B1C" w:rsidRPr="00F57C78" w:rsidRDefault="00160B1C" w:rsidP="00776922">
      <w:pPr>
        <w:pStyle w:val="ListParagraph"/>
        <w:spacing w:after="0"/>
        <w:ind w:left="1440"/>
        <w:rPr>
          <w:rFonts w:asciiTheme="minorHAnsi" w:eastAsia="Calibri" w:hAnsiTheme="minorHAnsi" w:cstheme="minorHAnsi"/>
          <w:szCs w:val="22"/>
          <w:lang w:val="en-US"/>
        </w:rPr>
      </w:pPr>
    </w:p>
    <w:p w14:paraId="6DE5DD69" w14:textId="5350AEA9" w:rsidR="00174A88" w:rsidRDefault="00174A88" w:rsidP="00860828">
      <w:pPr>
        <w:pStyle w:val="ListParagraph"/>
        <w:numPr>
          <w:ilvl w:val="0"/>
          <w:numId w:val="23"/>
        </w:numPr>
        <w:spacing w:after="0"/>
        <w:rPr>
          <w:rFonts w:asciiTheme="minorHAnsi" w:eastAsia="Calibri" w:hAnsiTheme="minorHAnsi" w:cstheme="minorHAnsi"/>
          <w:szCs w:val="22"/>
        </w:rPr>
      </w:pPr>
      <w:r w:rsidRPr="00776922">
        <w:rPr>
          <w:rFonts w:asciiTheme="minorHAnsi" w:eastAsia="Calibri" w:hAnsiTheme="minorHAnsi" w:cstheme="minorHAnsi"/>
          <w:szCs w:val="22"/>
        </w:rPr>
        <w:t>Rating: this metric divides the number of instances of an item by the number of instances of the most common item in the list</w:t>
      </w:r>
      <w:r w:rsidR="007050E2" w:rsidRPr="00776922">
        <w:rPr>
          <w:rFonts w:asciiTheme="minorHAnsi" w:eastAsia="Calibri" w:hAnsiTheme="minorHAnsi" w:cstheme="minorHAnsi"/>
          <w:szCs w:val="22"/>
        </w:rPr>
        <w:t>, thus</w:t>
      </w:r>
      <w:r w:rsidRPr="00776922">
        <w:rPr>
          <w:rFonts w:asciiTheme="minorHAnsi" w:eastAsia="Calibri" w:hAnsiTheme="minorHAnsi" w:cstheme="minorHAnsi"/>
          <w:szCs w:val="22"/>
        </w:rPr>
        <w:t xml:space="preserve"> provid</w:t>
      </w:r>
      <w:r w:rsidR="007050E2" w:rsidRPr="00776922">
        <w:rPr>
          <w:rFonts w:asciiTheme="minorHAnsi" w:eastAsia="Calibri" w:hAnsiTheme="minorHAnsi" w:cstheme="minorHAnsi"/>
          <w:szCs w:val="22"/>
        </w:rPr>
        <w:t>ing</w:t>
      </w:r>
      <w:r w:rsidRPr="00776922">
        <w:rPr>
          <w:rFonts w:asciiTheme="minorHAnsi" w:eastAsia="Calibri" w:hAnsiTheme="minorHAnsi" w:cstheme="minorHAnsi"/>
          <w:szCs w:val="22"/>
        </w:rPr>
        <w:t xml:space="preserve"> a weighted view of the frequency of a software compared to the others of the list; </w:t>
      </w:r>
      <w:r w:rsidR="007050E2" w:rsidRPr="00776922">
        <w:rPr>
          <w:rFonts w:asciiTheme="minorHAnsi" w:eastAsia="Calibri" w:hAnsiTheme="minorHAnsi" w:cstheme="minorHAnsi"/>
          <w:szCs w:val="22"/>
        </w:rPr>
        <w:t xml:space="preserve">its </w:t>
      </w:r>
      <w:r w:rsidRPr="00776922">
        <w:rPr>
          <w:rFonts w:asciiTheme="minorHAnsi" w:eastAsia="Calibri" w:hAnsiTheme="minorHAnsi" w:cstheme="minorHAnsi"/>
          <w:szCs w:val="22"/>
        </w:rPr>
        <w:t>possible values</w:t>
      </w:r>
      <w:r w:rsidR="007050E2" w:rsidRPr="00776922">
        <w:rPr>
          <w:rFonts w:asciiTheme="minorHAnsi" w:eastAsia="Calibri" w:hAnsiTheme="minorHAnsi" w:cstheme="minorHAnsi"/>
          <w:szCs w:val="22"/>
        </w:rPr>
        <w:t xml:space="preserve"> range</w:t>
      </w:r>
      <w:r w:rsidRPr="00776922">
        <w:rPr>
          <w:rFonts w:asciiTheme="minorHAnsi" w:eastAsia="Calibri" w:hAnsiTheme="minorHAnsi" w:cstheme="minorHAnsi"/>
          <w:szCs w:val="22"/>
        </w:rPr>
        <w:t xml:space="preserve"> from above 0 to 1</w:t>
      </w:r>
      <w:r w:rsidR="00776922">
        <w:rPr>
          <w:rFonts w:asciiTheme="minorHAnsi" w:eastAsia="Calibri" w:hAnsiTheme="minorHAnsi" w:cstheme="minorHAnsi"/>
          <w:szCs w:val="22"/>
        </w:rPr>
        <w:t>.</w:t>
      </w:r>
    </w:p>
    <w:p w14:paraId="32C31099" w14:textId="77777777" w:rsidR="00776922" w:rsidRPr="00776922" w:rsidRDefault="00776922" w:rsidP="00776922">
      <w:pPr>
        <w:pStyle w:val="ListParagraph"/>
        <w:spacing w:after="0"/>
        <w:rPr>
          <w:rFonts w:asciiTheme="minorHAnsi" w:eastAsia="Calibri" w:hAnsiTheme="minorHAnsi" w:cstheme="minorHAnsi"/>
          <w:szCs w:val="22"/>
        </w:rPr>
      </w:pPr>
    </w:p>
    <w:p w14:paraId="266BF1CB" w14:textId="71130713" w:rsidR="00174A88" w:rsidRPr="00174A88" w:rsidRDefault="00174A88" w:rsidP="00860828">
      <w:pPr>
        <w:pStyle w:val="ListParagraph"/>
        <w:numPr>
          <w:ilvl w:val="0"/>
          <w:numId w:val="22"/>
        </w:numPr>
        <w:spacing w:after="0"/>
        <w:rPr>
          <w:rFonts w:asciiTheme="minorHAnsi" w:eastAsia="Calibri" w:hAnsiTheme="minorHAnsi" w:cstheme="minorHAnsi"/>
          <w:szCs w:val="22"/>
        </w:rPr>
      </w:pPr>
      <w:r w:rsidRPr="00174A88">
        <w:rPr>
          <w:rFonts w:asciiTheme="minorHAnsi" w:eastAsia="Calibri" w:hAnsiTheme="minorHAnsi" w:cstheme="minorHAnsi"/>
          <w:szCs w:val="22"/>
        </w:rPr>
        <w:t>Exposure to users</w:t>
      </w:r>
      <w:r w:rsidR="007D55F8">
        <w:rPr>
          <w:rFonts w:asciiTheme="minorHAnsi" w:eastAsia="Calibri" w:hAnsiTheme="minorHAnsi" w:cstheme="minorHAnsi"/>
          <w:szCs w:val="22"/>
        </w:rPr>
        <w:t>:</w:t>
      </w:r>
    </w:p>
    <w:p w14:paraId="1627BAE9" w14:textId="59496E2C" w:rsidR="00174A88" w:rsidRDefault="00174A88" w:rsidP="00860828">
      <w:pPr>
        <w:pStyle w:val="ListParagraph"/>
        <w:numPr>
          <w:ilvl w:val="0"/>
          <w:numId w:val="23"/>
        </w:numPr>
        <w:spacing w:after="0"/>
        <w:rPr>
          <w:rFonts w:asciiTheme="minorHAnsi" w:eastAsia="Calibri" w:hAnsiTheme="minorHAnsi" w:cstheme="minorHAnsi"/>
          <w:szCs w:val="22"/>
        </w:rPr>
      </w:pPr>
      <w:r w:rsidRPr="00174A88">
        <w:rPr>
          <w:rFonts w:asciiTheme="minorHAnsi" w:eastAsia="Calibri" w:hAnsiTheme="minorHAnsi" w:cstheme="minorHAnsi"/>
          <w:szCs w:val="22"/>
        </w:rPr>
        <w:t>Rationale: a vulnerability in a component exposed to the end user (i.e. that offers an interface to the end users) increases the risk of an exploit</w:t>
      </w:r>
      <w:r w:rsidR="00D52EDF">
        <w:rPr>
          <w:rFonts w:asciiTheme="minorHAnsi" w:eastAsia="Calibri" w:hAnsiTheme="minorHAnsi" w:cstheme="minorHAnsi"/>
          <w:szCs w:val="22"/>
        </w:rPr>
        <w:t xml:space="preserve"> attacking the software</w:t>
      </w:r>
      <w:r w:rsidRPr="00174A88">
        <w:rPr>
          <w:rFonts w:asciiTheme="minorHAnsi" w:eastAsia="Calibri" w:hAnsiTheme="minorHAnsi" w:cstheme="minorHAnsi"/>
          <w:szCs w:val="22"/>
        </w:rPr>
        <w:t>. Thi</w:t>
      </w:r>
      <w:r w:rsidR="007050E2">
        <w:rPr>
          <w:rFonts w:asciiTheme="minorHAnsi" w:eastAsia="Calibri" w:hAnsiTheme="minorHAnsi" w:cstheme="minorHAnsi"/>
          <w:szCs w:val="22"/>
        </w:rPr>
        <w:t xml:space="preserve">s criteria only applies to data </w:t>
      </w:r>
      <w:r w:rsidR="00776922" w:rsidRPr="00174A88">
        <w:rPr>
          <w:rFonts w:asciiTheme="minorHAnsi" w:eastAsia="Calibri" w:hAnsiTheme="minorHAnsi" w:cstheme="minorHAnsi"/>
          <w:szCs w:val="22"/>
        </w:rPr>
        <w:t>centre</w:t>
      </w:r>
      <w:r w:rsidRPr="00174A88">
        <w:rPr>
          <w:rFonts w:asciiTheme="minorHAnsi" w:eastAsia="Calibri" w:hAnsiTheme="minorHAnsi" w:cstheme="minorHAnsi"/>
          <w:szCs w:val="22"/>
        </w:rPr>
        <w:t xml:space="preserve"> infrastructure</w:t>
      </w:r>
      <w:r w:rsidR="00902E49">
        <w:rPr>
          <w:rFonts w:asciiTheme="minorHAnsi" w:eastAsia="Calibri" w:hAnsiTheme="minorHAnsi" w:cstheme="minorHAnsi"/>
          <w:szCs w:val="22"/>
        </w:rPr>
        <w:t xml:space="preserve">, </w:t>
      </w:r>
      <w:r w:rsidRPr="00174A88">
        <w:rPr>
          <w:rFonts w:asciiTheme="minorHAnsi" w:eastAsia="Calibri" w:hAnsiTheme="minorHAnsi" w:cstheme="minorHAnsi"/>
          <w:szCs w:val="22"/>
        </w:rPr>
        <w:t>since workstation users have a direct login</w:t>
      </w:r>
      <w:r w:rsidR="00902E49">
        <w:rPr>
          <w:rFonts w:asciiTheme="minorHAnsi" w:eastAsia="Calibri" w:hAnsiTheme="minorHAnsi" w:cstheme="minorHAnsi"/>
          <w:szCs w:val="22"/>
        </w:rPr>
        <w:t xml:space="preserve"> to their machines;</w:t>
      </w:r>
    </w:p>
    <w:p w14:paraId="14A9C4C7" w14:textId="77777777" w:rsidR="00776922" w:rsidRPr="00174A88" w:rsidRDefault="00776922" w:rsidP="00776922">
      <w:pPr>
        <w:pStyle w:val="ListParagraph"/>
        <w:spacing w:after="0"/>
        <w:ind w:left="1440"/>
        <w:rPr>
          <w:rFonts w:asciiTheme="minorHAnsi" w:eastAsia="Calibri" w:hAnsiTheme="minorHAnsi" w:cstheme="minorHAnsi"/>
          <w:szCs w:val="22"/>
        </w:rPr>
      </w:pPr>
    </w:p>
    <w:p w14:paraId="0D3A3F09" w14:textId="38A32705" w:rsidR="00174A88" w:rsidRDefault="00174A88" w:rsidP="00860828">
      <w:pPr>
        <w:pStyle w:val="ListParagraph"/>
        <w:numPr>
          <w:ilvl w:val="0"/>
          <w:numId w:val="23"/>
        </w:numPr>
        <w:spacing w:after="0"/>
        <w:rPr>
          <w:rFonts w:asciiTheme="minorHAnsi" w:eastAsia="Calibri" w:hAnsiTheme="minorHAnsi" w:cstheme="minorHAnsi"/>
          <w:szCs w:val="22"/>
        </w:rPr>
      </w:pPr>
      <w:r w:rsidRPr="00174A88">
        <w:rPr>
          <w:rFonts w:asciiTheme="minorHAnsi" w:eastAsia="Calibri" w:hAnsiTheme="minorHAnsi" w:cstheme="minorHAnsi"/>
          <w:szCs w:val="22"/>
        </w:rPr>
        <w:t xml:space="preserve">Rating: a binary rating whose values can be either </w:t>
      </w:r>
      <w:r w:rsidR="008772DF">
        <w:rPr>
          <w:rFonts w:asciiTheme="minorHAnsi" w:eastAsia="Calibri" w:hAnsiTheme="minorHAnsi" w:cstheme="minorHAnsi"/>
          <w:szCs w:val="22"/>
        </w:rPr>
        <w:t>“</w:t>
      </w:r>
      <w:r w:rsidRPr="00174A88">
        <w:rPr>
          <w:rFonts w:asciiTheme="minorHAnsi" w:eastAsia="Calibri" w:hAnsiTheme="minorHAnsi" w:cstheme="minorHAnsi"/>
          <w:szCs w:val="22"/>
        </w:rPr>
        <w:t>1</w:t>
      </w:r>
      <w:r w:rsidR="008772DF">
        <w:rPr>
          <w:rFonts w:asciiTheme="minorHAnsi" w:eastAsia="Calibri" w:hAnsiTheme="minorHAnsi" w:cstheme="minorHAnsi"/>
          <w:szCs w:val="22"/>
        </w:rPr>
        <w:t>”</w:t>
      </w:r>
      <w:r w:rsidRPr="00174A88">
        <w:rPr>
          <w:rFonts w:asciiTheme="minorHAnsi" w:eastAsia="Calibri" w:hAnsiTheme="minorHAnsi" w:cstheme="minorHAnsi"/>
          <w:szCs w:val="22"/>
        </w:rPr>
        <w:t xml:space="preserve"> (exposed to users) or </w:t>
      </w:r>
      <w:r w:rsidR="008772DF">
        <w:rPr>
          <w:rFonts w:asciiTheme="minorHAnsi" w:eastAsia="Calibri" w:hAnsiTheme="minorHAnsi" w:cstheme="minorHAnsi"/>
          <w:szCs w:val="22"/>
        </w:rPr>
        <w:t>“</w:t>
      </w:r>
      <w:r w:rsidRPr="00174A88">
        <w:rPr>
          <w:rFonts w:asciiTheme="minorHAnsi" w:eastAsia="Calibri" w:hAnsiTheme="minorHAnsi" w:cstheme="minorHAnsi"/>
          <w:szCs w:val="22"/>
        </w:rPr>
        <w:t>0</w:t>
      </w:r>
      <w:r w:rsidR="008772DF">
        <w:rPr>
          <w:rFonts w:asciiTheme="minorHAnsi" w:eastAsia="Calibri" w:hAnsiTheme="minorHAnsi" w:cstheme="minorHAnsi"/>
          <w:szCs w:val="22"/>
        </w:rPr>
        <w:t>”</w:t>
      </w:r>
      <w:r w:rsidRPr="00174A88">
        <w:rPr>
          <w:rFonts w:asciiTheme="minorHAnsi" w:eastAsia="Calibri" w:hAnsiTheme="minorHAnsi" w:cstheme="minorHAnsi"/>
          <w:szCs w:val="22"/>
        </w:rPr>
        <w:t xml:space="preserve"> (not exposed to users</w:t>
      </w:r>
      <w:r w:rsidR="00776922" w:rsidRPr="00174A88">
        <w:rPr>
          <w:rFonts w:asciiTheme="minorHAnsi" w:eastAsia="Calibri" w:hAnsiTheme="minorHAnsi" w:cstheme="minorHAnsi"/>
          <w:szCs w:val="22"/>
        </w:rPr>
        <w:t>)</w:t>
      </w:r>
      <w:r w:rsidR="00776922">
        <w:rPr>
          <w:rFonts w:asciiTheme="minorHAnsi" w:eastAsia="Calibri" w:hAnsiTheme="minorHAnsi" w:cstheme="minorHAnsi"/>
          <w:szCs w:val="22"/>
        </w:rPr>
        <w:t>.</w:t>
      </w:r>
    </w:p>
    <w:p w14:paraId="006090AF" w14:textId="77777777" w:rsidR="00776922" w:rsidRPr="00174A88" w:rsidRDefault="00776922" w:rsidP="00776922">
      <w:pPr>
        <w:pStyle w:val="ListParagraph"/>
        <w:spacing w:after="0"/>
        <w:rPr>
          <w:rFonts w:asciiTheme="minorHAnsi" w:eastAsia="Calibri" w:hAnsiTheme="minorHAnsi" w:cstheme="minorHAnsi"/>
          <w:szCs w:val="22"/>
        </w:rPr>
      </w:pPr>
    </w:p>
    <w:p w14:paraId="141EA91A" w14:textId="77777777" w:rsidR="00837E79" w:rsidRDefault="00837E79">
      <w:pPr>
        <w:spacing w:after="0"/>
        <w:jc w:val="left"/>
        <w:rPr>
          <w:rFonts w:asciiTheme="minorHAnsi" w:eastAsia="Calibri" w:hAnsiTheme="minorHAnsi" w:cstheme="minorHAnsi"/>
          <w:szCs w:val="22"/>
        </w:rPr>
      </w:pPr>
      <w:r>
        <w:rPr>
          <w:rFonts w:asciiTheme="minorHAnsi" w:eastAsia="Calibri" w:hAnsiTheme="minorHAnsi" w:cstheme="minorHAnsi"/>
          <w:szCs w:val="22"/>
        </w:rPr>
        <w:br w:type="page"/>
      </w:r>
    </w:p>
    <w:p w14:paraId="0E90ED33" w14:textId="45A633D1" w:rsidR="00174A88" w:rsidRPr="00174A88" w:rsidRDefault="00174A88" w:rsidP="00860828">
      <w:pPr>
        <w:pStyle w:val="ListParagraph"/>
        <w:numPr>
          <w:ilvl w:val="0"/>
          <w:numId w:val="22"/>
        </w:numPr>
        <w:spacing w:after="0"/>
        <w:rPr>
          <w:rFonts w:asciiTheme="minorHAnsi" w:eastAsia="Calibri" w:hAnsiTheme="minorHAnsi" w:cstheme="minorHAnsi"/>
          <w:szCs w:val="22"/>
        </w:rPr>
      </w:pPr>
      <w:r w:rsidRPr="00174A88">
        <w:rPr>
          <w:rFonts w:asciiTheme="minorHAnsi" w:eastAsia="Calibri" w:hAnsiTheme="minorHAnsi" w:cstheme="minorHAnsi"/>
          <w:szCs w:val="22"/>
        </w:rPr>
        <w:lastRenderedPageBreak/>
        <w:t>Relation with security:</w:t>
      </w:r>
    </w:p>
    <w:p w14:paraId="68E88874" w14:textId="217A200A" w:rsidR="00174A88" w:rsidRDefault="00174A88" w:rsidP="00860828">
      <w:pPr>
        <w:pStyle w:val="ListParagraph"/>
        <w:numPr>
          <w:ilvl w:val="0"/>
          <w:numId w:val="23"/>
        </w:numPr>
        <w:spacing w:after="0"/>
        <w:rPr>
          <w:rFonts w:asciiTheme="minorHAnsi" w:eastAsia="Calibri" w:hAnsiTheme="minorHAnsi" w:cstheme="minorHAnsi"/>
          <w:szCs w:val="22"/>
        </w:rPr>
      </w:pPr>
      <w:r w:rsidRPr="00174A88">
        <w:rPr>
          <w:rFonts w:asciiTheme="minorHAnsi" w:eastAsia="Calibri" w:hAnsiTheme="minorHAnsi" w:cstheme="minorHAnsi"/>
          <w:szCs w:val="22"/>
        </w:rPr>
        <w:t>Rationale: a vulnerability in component related to a security aspect may increase the damage due to an exploit. Examples of security</w:t>
      </w:r>
      <w:r w:rsidR="00235DCA">
        <w:rPr>
          <w:rFonts w:asciiTheme="minorHAnsi" w:eastAsia="Calibri" w:hAnsiTheme="minorHAnsi" w:cstheme="minorHAnsi"/>
          <w:szCs w:val="22"/>
        </w:rPr>
        <w:t>-related software</w:t>
      </w:r>
      <w:r w:rsidRPr="00174A88">
        <w:rPr>
          <w:rFonts w:asciiTheme="minorHAnsi" w:eastAsia="Calibri" w:hAnsiTheme="minorHAnsi" w:cstheme="minorHAnsi"/>
          <w:szCs w:val="22"/>
        </w:rPr>
        <w:t xml:space="preserve"> are </w:t>
      </w:r>
      <w:r w:rsidR="00235DCA">
        <w:rPr>
          <w:rFonts w:asciiTheme="minorHAnsi" w:eastAsia="Calibri" w:hAnsiTheme="minorHAnsi" w:cstheme="minorHAnsi"/>
          <w:szCs w:val="22"/>
        </w:rPr>
        <w:t>the solutions</w:t>
      </w:r>
      <w:r w:rsidRPr="00174A88">
        <w:rPr>
          <w:rFonts w:asciiTheme="minorHAnsi" w:eastAsia="Calibri" w:hAnsiTheme="minorHAnsi" w:cstheme="minorHAnsi"/>
          <w:szCs w:val="22"/>
        </w:rPr>
        <w:t xml:space="preserve"> meant to secure communication, to manage authentication, to ma</w:t>
      </w:r>
      <w:r w:rsidR="00235DCA">
        <w:rPr>
          <w:rFonts w:asciiTheme="minorHAnsi" w:eastAsia="Calibri" w:hAnsiTheme="minorHAnsi" w:cstheme="minorHAnsi"/>
          <w:szCs w:val="22"/>
        </w:rPr>
        <w:t>nage processes and permissions</w:t>
      </w:r>
      <w:r w:rsidR="004C287C">
        <w:rPr>
          <w:rFonts w:asciiTheme="minorHAnsi" w:eastAsia="Calibri" w:hAnsiTheme="minorHAnsi" w:cstheme="minorHAnsi"/>
          <w:szCs w:val="22"/>
        </w:rPr>
        <w:t>, etc.</w:t>
      </w:r>
    </w:p>
    <w:p w14:paraId="52065EBB" w14:textId="77777777" w:rsidR="00776922" w:rsidRPr="00174A88" w:rsidRDefault="00776922" w:rsidP="00776922">
      <w:pPr>
        <w:pStyle w:val="ListParagraph"/>
        <w:spacing w:after="0"/>
        <w:ind w:left="1440"/>
        <w:rPr>
          <w:rFonts w:asciiTheme="minorHAnsi" w:eastAsia="Calibri" w:hAnsiTheme="minorHAnsi" w:cstheme="minorHAnsi"/>
          <w:szCs w:val="22"/>
        </w:rPr>
      </w:pPr>
    </w:p>
    <w:p w14:paraId="3BC7BC8F" w14:textId="5136859D" w:rsidR="00174A88" w:rsidRPr="00174A88" w:rsidRDefault="00174A88" w:rsidP="00860828">
      <w:pPr>
        <w:pStyle w:val="ListParagraph"/>
        <w:numPr>
          <w:ilvl w:val="0"/>
          <w:numId w:val="23"/>
        </w:numPr>
        <w:spacing w:after="0"/>
        <w:rPr>
          <w:rFonts w:asciiTheme="minorHAnsi" w:eastAsia="Calibri" w:hAnsiTheme="minorHAnsi" w:cstheme="minorHAnsi"/>
          <w:szCs w:val="22"/>
        </w:rPr>
      </w:pPr>
      <w:r w:rsidRPr="00174A88">
        <w:rPr>
          <w:rFonts w:asciiTheme="minorHAnsi" w:eastAsia="Calibri" w:hAnsiTheme="minorHAnsi" w:cstheme="minorHAnsi"/>
          <w:szCs w:val="22"/>
        </w:rPr>
        <w:t xml:space="preserve">Rating: a binary rating whose values can be either </w:t>
      </w:r>
      <w:r w:rsidR="008772DF">
        <w:rPr>
          <w:rFonts w:asciiTheme="minorHAnsi" w:eastAsia="Calibri" w:hAnsiTheme="minorHAnsi" w:cstheme="minorHAnsi"/>
          <w:szCs w:val="22"/>
        </w:rPr>
        <w:t>“</w:t>
      </w:r>
      <w:r w:rsidR="00C543F1">
        <w:rPr>
          <w:rFonts w:asciiTheme="minorHAnsi" w:eastAsia="Calibri" w:hAnsiTheme="minorHAnsi" w:cstheme="minorHAnsi"/>
          <w:szCs w:val="22"/>
        </w:rPr>
        <w:t>0.</w:t>
      </w:r>
      <w:r w:rsidRPr="00174A88">
        <w:rPr>
          <w:rFonts w:asciiTheme="minorHAnsi" w:eastAsia="Calibri" w:hAnsiTheme="minorHAnsi" w:cstheme="minorHAnsi"/>
          <w:szCs w:val="22"/>
        </w:rPr>
        <w:t>5</w:t>
      </w:r>
      <w:r w:rsidR="008772DF">
        <w:rPr>
          <w:rFonts w:asciiTheme="minorHAnsi" w:eastAsia="Calibri" w:hAnsiTheme="minorHAnsi" w:cstheme="minorHAnsi"/>
          <w:szCs w:val="22"/>
        </w:rPr>
        <w:t>”</w:t>
      </w:r>
      <w:r w:rsidRPr="00174A88">
        <w:rPr>
          <w:rFonts w:asciiTheme="minorHAnsi" w:eastAsia="Calibri" w:hAnsiTheme="minorHAnsi" w:cstheme="minorHAnsi"/>
          <w:szCs w:val="22"/>
        </w:rPr>
        <w:t xml:space="preserve"> (security-related) or </w:t>
      </w:r>
      <w:r w:rsidR="008772DF">
        <w:rPr>
          <w:rFonts w:asciiTheme="minorHAnsi" w:eastAsia="Calibri" w:hAnsiTheme="minorHAnsi" w:cstheme="minorHAnsi"/>
          <w:szCs w:val="22"/>
        </w:rPr>
        <w:t>“</w:t>
      </w:r>
      <w:r w:rsidRPr="00174A88">
        <w:rPr>
          <w:rFonts w:asciiTheme="minorHAnsi" w:eastAsia="Calibri" w:hAnsiTheme="minorHAnsi" w:cstheme="minorHAnsi"/>
          <w:szCs w:val="22"/>
        </w:rPr>
        <w:t>0</w:t>
      </w:r>
      <w:r w:rsidR="008772DF">
        <w:rPr>
          <w:rFonts w:asciiTheme="minorHAnsi" w:eastAsia="Calibri" w:hAnsiTheme="minorHAnsi" w:cstheme="minorHAnsi"/>
          <w:szCs w:val="22"/>
        </w:rPr>
        <w:t>”</w:t>
      </w:r>
      <w:r w:rsidRPr="00174A88">
        <w:rPr>
          <w:rFonts w:asciiTheme="minorHAnsi" w:eastAsia="Calibri" w:hAnsiTheme="minorHAnsi" w:cstheme="minorHAnsi"/>
          <w:szCs w:val="22"/>
        </w:rPr>
        <w:t xml:space="preserve"> (not security-related)</w:t>
      </w:r>
      <w:r w:rsidR="00902E49">
        <w:rPr>
          <w:rFonts w:asciiTheme="minorHAnsi" w:eastAsia="Calibri" w:hAnsiTheme="minorHAnsi" w:cstheme="minorHAnsi"/>
          <w:szCs w:val="22"/>
        </w:rPr>
        <w:t>.</w:t>
      </w:r>
    </w:p>
    <w:p w14:paraId="738CEDD4" w14:textId="77777777" w:rsidR="00011A46" w:rsidRDefault="00011A46" w:rsidP="00174A88">
      <w:pPr>
        <w:spacing w:after="0"/>
        <w:rPr>
          <w:rFonts w:asciiTheme="minorHAnsi" w:eastAsia="Calibri" w:hAnsiTheme="minorHAnsi" w:cstheme="minorHAnsi"/>
          <w:szCs w:val="22"/>
        </w:rPr>
      </w:pPr>
    </w:p>
    <w:p w14:paraId="33214816" w14:textId="37938450" w:rsidR="00174A88" w:rsidRDefault="00174A88" w:rsidP="00174A88">
      <w:pPr>
        <w:spacing w:after="0"/>
        <w:rPr>
          <w:rFonts w:asciiTheme="minorHAnsi" w:eastAsia="Calibri" w:hAnsiTheme="minorHAnsi" w:cstheme="minorHAnsi"/>
          <w:szCs w:val="22"/>
        </w:rPr>
      </w:pPr>
      <w:r w:rsidRPr="00174A88">
        <w:rPr>
          <w:rFonts w:asciiTheme="minorHAnsi" w:eastAsia="Calibri" w:hAnsiTheme="minorHAnsi" w:cstheme="minorHAnsi"/>
          <w:szCs w:val="22"/>
        </w:rPr>
        <w:t>The total score provided by the sum of the three above scores is then</w:t>
      </w:r>
      <w:r w:rsidR="00144C94">
        <w:rPr>
          <w:rFonts w:asciiTheme="minorHAnsi" w:eastAsia="Calibri" w:hAnsiTheme="minorHAnsi" w:cstheme="minorHAnsi"/>
          <w:szCs w:val="22"/>
        </w:rPr>
        <w:t xml:space="preserve"> normalized by dividing it by 2.</w:t>
      </w:r>
      <w:r w:rsidRPr="00174A88">
        <w:rPr>
          <w:rFonts w:asciiTheme="minorHAnsi" w:eastAsia="Calibri" w:hAnsiTheme="minorHAnsi" w:cstheme="minorHAnsi"/>
          <w:szCs w:val="22"/>
        </w:rPr>
        <w:t>5 (the sum of the highest values of the three criteria)</w:t>
      </w:r>
      <w:r w:rsidR="007050E2">
        <w:rPr>
          <w:rFonts w:asciiTheme="minorHAnsi" w:eastAsia="Calibri" w:hAnsiTheme="minorHAnsi" w:cstheme="minorHAnsi"/>
          <w:szCs w:val="22"/>
        </w:rPr>
        <w:t>,</w:t>
      </w:r>
      <w:r w:rsidRPr="00174A88">
        <w:rPr>
          <w:rFonts w:asciiTheme="minorHAnsi" w:eastAsia="Calibri" w:hAnsiTheme="minorHAnsi" w:cstheme="minorHAnsi"/>
          <w:szCs w:val="22"/>
        </w:rPr>
        <w:t xml:space="preserve"> so that the applicable values for the final score</w:t>
      </w:r>
      <w:r w:rsidR="00902E49">
        <w:rPr>
          <w:rFonts w:asciiTheme="minorHAnsi" w:eastAsia="Calibri" w:hAnsiTheme="minorHAnsi" w:cstheme="minorHAnsi"/>
          <w:szCs w:val="22"/>
        </w:rPr>
        <w:t xml:space="preserve"> (the “Business Criticality Index”)</w:t>
      </w:r>
      <w:r w:rsidRPr="00174A88">
        <w:rPr>
          <w:rFonts w:asciiTheme="minorHAnsi" w:eastAsia="Calibri" w:hAnsiTheme="minorHAnsi" w:cstheme="minorHAnsi"/>
          <w:szCs w:val="22"/>
        </w:rPr>
        <w:t xml:space="preserve"> </w:t>
      </w:r>
      <w:r w:rsidR="00680F73">
        <w:rPr>
          <w:rFonts w:asciiTheme="minorHAnsi" w:eastAsia="Calibri" w:hAnsiTheme="minorHAnsi" w:cstheme="minorHAnsi"/>
          <w:szCs w:val="22"/>
        </w:rPr>
        <w:t>range</w:t>
      </w:r>
      <w:r w:rsidRPr="00174A88">
        <w:rPr>
          <w:rFonts w:asciiTheme="minorHAnsi" w:eastAsia="Calibri" w:hAnsiTheme="minorHAnsi" w:cstheme="minorHAnsi"/>
          <w:szCs w:val="22"/>
        </w:rPr>
        <w:t xml:space="preserve"> from 0 to 1.</w:t>
      </w:r>
    </w:p>
    <w:p w14:paraId="3147B39A" w14:textId="77777777" w:rsidR="00A90781" w:rsidRPr="00174A88" w:rsidRDefault="00A90781" w:rsidP="00174A88">
      <w:pPr>
        <w:spacing w:after="0"/>
        <w:rPr>
          <w:rFonts w:asciiTheme="minorHAnsi" w:eastAsia="Calibri" w:hAnsiTheme="minorHAnsi" w:cstheme="minorHAnsi"/>
          <w:szCs w:val="22"/>
        </w:rPr>
      </w:pPr>
    </w:p>
    <w:p w14:paraId="5CFB2D31" w14:textId="5023A6EF" w:rsidR="009636E6" w:rsidRDefault="009636E6" w:rsidP="009636E6">
      <w:pPr>
        <w:spacing w:after="0"/>
        <w:rPr>
          <w:rFonts w:asciiTheme="minorHAnsi" w:eastAsia="Calibri" w:hAnsiTheme="minorHAnsi" w:cstheme="minorHAnsi"/>
          <w:szCs w:val="22"/>
        </w:rPr>
      </w:pPr>
      <w:r>
        <w:rPr>
          <w:rFonts w:asciiTheme="minorHAnsi" w:eastAsia="Calibri" w:hAnsiTheme="minorHAnsi" w:cstheme="minorHAnsi"/>
          <w:szCs w:val="22"/>
        </w:rPr>
        <w:t>“</w:t>
      </w:r>
      <w:r w:rsidR="00E51CB4" w:rsidRPr="00E51CB4">
        <w:rPr>
          <w:rFonts w:asciiTheme="minorHAnsi" w:eastAsia="Calibri" w:hAnsiTheme="minorHAnsi" w:cstheme="minorHAnsi"/>
          <w:szCs w:val="22"/>
        </w:rPr>
        <w:t>Annex_1_OSS shortlist ranked by Business Criticality Index</w:t>
      </w:r>
      <w:r w:rsidRPr="00EE7770">
        <w:rPr>
          <w:rFonts w:asciiTheme="minorHAnsi" w:eastAsia="Calibri" w:hAnsiTheme="minorHAnsi" w:cstheme="minorHAnsi"/>
          <w:szCs w:val="22"/>
        </w:rPr>
        <w:t>.xlsx</w:t>
      </w:r>
      <w:r>
        <w:rPr>
          <w:rFonts w:asciiTheme="minorHAnsi" w:eastAsia="Calibri" w:hAnsiTheme="minorHAnsi" w:cstheme="minorHAnsi"/>
          <w:szCs w:val="22"/>
        </w:rPr>
        <w:t>” shows the Business Criticality Index of the top critical items</w:t>
      </w:r>
      <w:r w:rsidR="00642CBF">
        <w:rPr>
          <w:rFonts w:asciiTheme="minorHAnsi" w:eastAsia="Calibri" w:hAnsiTheme="minorHAnsi" w:cstheme="minorHAnsi"/>
          <w:szCs w:val="22"/>
        </w:rPr>
        <w:t xml:space="preserve">. </w:t>
      </w:r>
      <w:r>
        <w:rPr>
          <w:rFonts w:asciiTheme="minorHAnsi" w:eastAsia="Calibri" w:hAnsiTheme="minorHAnsi" w:cstheme="minorHAnsi"/>
          <w:szCs w:val="22"/>
        </w:rPr>
        <w:t>The “number of instances” is calculated based on the number of deployments; as for App-V, it must be</w:t>
      </w:r>
      <w:r w:rsidRPr="00174A88">
        <w:rPr>
          <w:rFonts w:asciiTheme="minorHAnsi" w:eastAsia="Calibri" w:hAnsiTheme="minorHAnsi" w:cstheme="minorHAnsi"/>
          <w:szCs w:val="22"/>
        </w:rPr>
        <w:t xml:space="preserve"> understood as </w:t>
      </w:r>
      <w:r>
        <w:rPr>
          <w:rFonts w:asciiTheme="minorHAnsi" w:eastAsia="Calibri" w:hAnsiTheme="minorHAnsi" w:cstheme="minorHAnsi"/>
          <w:szCs w:val="22"/>
        </w:rPr>
        <w:t>“</w:t>
      </w:r>
      <w:r w:rsidRPr="00174A88">
        <w:rPr>
          <w:rFonts w:asciiTheme="minorHAnsi" w:eastAsia="Calibri" w:hAnsiTheme="minorHAnsi" w:cstheme="minorHAnsi"/>
          <w:szCs w:val="22"/>
        </w:rPr>
        <w:t>the number of users</w:t>
      </w:r>
      <w:r>
        <w:rPr>
          <w:rFonts w:asciiTheme="minorHAnsi" w:eastAsia="Calibri" w:hAnsiTheme="minorHAnsi" w:cstheme="minorHAnsi"/>
          <w:szCs w:val="22"/>
        </w:rPr>
        <w:t>”</w:t>
      </w:r>
      <w:r w:rsidRPr="00174A88">
        <w:rPr>
          <w:rFonts w:asciiTheme="minorHAnsi" w:eastAsia="Calibri" w:hAnsiTheme="minorHAnsi" w:cstheme="minorHAnsi"/>
          <w:szCs w:val="22"/>
        </w:rPr>
        <w:t>.</w:t>
      </w:r>
      <w:r>
        <w:rPr>
          <w:rFonts w:asciiTheme="minorHAnsi" w:eastAsia="Calibri" w:hAnsiTheme="minorHAnsi" w:cstheme="minorHAnsi"/>
          <w:szCs w:val="22"/>
        </w:rPr>
        <w:t xml:space="preserve"> As a result of the above evaluation, </w:t>
      </w:r>
      <w:r w:rsidRPr="00BF1E35">
        <w:rPr>
          <w:rFonts w:asciiTheme="minorHAnsi" w:eastAsia="Calibri" w:hAnsiTheme="minorHAnsi" w:cstheme="minorHAnsi"/>
          <w:szCs w:val="22"/>
        </w:rPr>
        <w:t>open source items with most occurrences, pos</w:t>
      </w:r>
      <w:r>
        <w:rPr>
          <w:rFonts w:asciiTheme="minorHAnsi" w:eastAsia="Calibri" w:hAnsiTheme="minorHAnsi" w:cstheme="minorHAnsi"/>
          <w:szCs w:val="22"/>
        </w:rPr>
        <w:t xml:space="preserve">sibly security related </w:t>
      </w:r>
      <w:r w:rsidRPr="00BF1E35">
        <w:rPr>
          <w:rFonts w:asciiTheme="minorHAnsi" w:eastAsia="Calibri" w:hAnsiTheme="minorHAnsi" w:cstheme="minorHAnsi"/>
          <w:szCs w:val="22"/>
        </w:rPr>
        <w:t>and pos</w:t>
      </w:r>
      <w:r>
        <w:rPr>
          <w:rFonts w:asciiTheme="minorHAnsi" w:eastAsia="Calibri" w:hAnsiTheme="minorHAnsi" w:cstheme="minorHAnsi"/>
          <w:szCs w:val="22"/>
        </w:rPr>
        <w:t xml:space="preserve">sibly facing a large user base, </w:t>
      </w:r>
      <w:r w:rsidRPr="00BF1E35">
        <w:rPr>
          <w:rFonts w:asciiTheme="minorHAnsi" w:eastAsia="Calibri" w:hAnsiTheme="minorHAnsi" w:cstheme="minorHAnsi"/>
          <w:szCs w:val="22"/>
        </w:rPr>
        <w:t>are considered critical.</w:t>
      </w:r>
    </w:p>
    <w:p w14:paraId="2B0189E4" w14:textId="77777777" w:rsidR="009636E6" w:rsidRDefault="009636E6" w:rsidP="009636E6">
      <w:pPr>
        <w:spacing w:after="0"/>
        <w:rPr>
          <w:rFonts w:asciiTheme="minorHAnsi" w:eastAsia="Calibri" w:hAnsiTheme="minorHAnsi" w:cstheme="minorHAnsi"/>
          <w:szCs w:val="22"/>
        </w:rPr>
      </w:pPr>
    </w:p>
    <w:p w14:paraId="7513C88A" w14:textId="77777777" w:rsidR="009636E6" w:rsidRDefault="009636E6" w:rsidP="009636E6">
      <w:pPr>
        <w:spacing w:after="0"/>
        <w:rPr>
          <w:rFonts w:asciiTheme="minorHAnsi" w:eastAsia="Calibri" w:hAnsiTheme="minorHAnsi" w:cstheme="minorHAnsi"/>
          <w:szCs w:val="22"/>
        </w:rPr>
      </w:pPr>
      <w:r>
        <w:rPr>
          <w:rFonts w:asciiTheme="minorHAnsi" w:eastAsia="Calibri" w:hAnsiTheme="minorHAnsi" w:cstheme="minorHAnsi"/>
          <w:szCs w:val="22"/>
        </w:rPr>
        <w:t>Similarly the top critical items for Nexus libraries can be found in tab “Nexus” of the above Excel file.</w:t>
      </w:r>
    </w:p>
    <w:p w14:paraId="18165107" w14:textId="77777777" w:rsidR="009636E6" w:rsidRDefault="009636E6" w:rsidP="00721DB6">
      <w:pPr>
        <w:spacing w:after="0"/>
        <w:rPr>
          <w:rFonts w:asciiTheme="minorHAnsi" w:eastAsia="Calibri" w:hAnsiTheme="minorHAnsi" w:cstheme="minorHAnsi"/>
          <w:szCs w:val="22"/>
        </w:rPr>
      </w:pPr>
    </w:p>
    <w:p w14:paraId="4BD1AB11" w14:textId="7FD1361F" w:rsidR="00BF1E35" w:rsidRDefault="00721DB6" w:rsidP="00721DB6">
      <w:pPr>
        <w:spacing w:after="0"/>
        <w:rPr>
          <w:rFonts w:asciiTheme="minorHAnsi" w:eastAsia="Calibri" w:hAnsiTheme="minorHAnsi" w:cstheme="minorHAnsi"/>
          <w:szCs w:val="22"/>
        </w:rPr>
      </w:pPr>
      <w:r>
        <w:rPr>
          <w:rFonts w:asciiTheme="minorHAnsi" w:eastAsia="Calibri" w:hAnsiTheme="minorHAnsi" w:cstheme="minorHAnsi"/>
          <w:szCs w:val="22"/>
        </w:rPr>
        <w:t>The o</w:t>
      </w:r>
      <w:r w:rsidR="00BF1E35" w:rsidRPr="00721DB6">
        <w:rPr>
          <w:rFonts w:asciiTheme="minorHAnsi" w:eastAsia="Calibri" w:hAnsiTheme="minorHAnsi" w:cstheme="minorHAnsi"/>
          <w:szCs w:val="22"/>
        </w:rPr>
        <w:t xml:space="preserve">utput of this phase goes into the </w:t>
      </w:r>
      <w:r w:rsidR="00994FA7">
        <w:rPr>
          <w:rFonts w:asciiTheme="minorHAnsi" w:eastAsia="Calibri" w:hAnsiTheme="minorHAnsi" w:cstheme="minorHAnsi"/>
          <w:szCs w:val="22"/>
        </w:rPr>
        <w:t>“</w:t>
      </w:r>
      <w:r w:rsidR="00BF1E35" w:rsidRPr="00721DB6">
        <w:rPr>
          <w:rFonts w:asciiTheme="minorHAnsi" w:eastAsia="Calibri" w:hAnsiTheme="minorHAnsi" w:cstheme="minorHAnsi"/>
          <w:szCs w:val="22"/>
        </w:rPr>
        <w:t>criteria-Datacenter.csv</w:t>
      </w:r>
      <w:r w:rsidR="00994FA7">
        <w:rPr>
          <w:rFonts w:asciiTheme="minorHAnsi" w:eastAsia="Calibri" w:hAnsiTheme="minorHAnsi" w:cstheme="minorHAnsi"/>
          <w:szCs w:val="22"/>
        </w:rPr>
        <w:t>”</w:t>
      </w:r>
      <w:r w:rsidR="00BF1E35" w:rsidRPr="00721DB6">
        <w:rPr>
          <w:rFonts w:asciiTheme="minorHAnsi" w:eastAsia="Calibri" w:hAnsiTheme="minorHAnsi" w:cstheme="minorHAnsi"/>
          <w:szCs w:val="22"/>
        </w:rPr>
        <w:t xml:space="preserve">, </w:t>
      </w:r>
      <w:r w:rsidR="0045146E">
        <w:rPr>
          <w:rFonts w:asciiTheme="minorHAnsi" w:eastAsia="Calibri" w:hAnsiTheme="minorHAnsi" w:cstheme="minorHAnsi"/>
          <w:szCs w:val="22"/>
        </w:rPr>
        <w:t>“</w:t>
      </w:r>
      <w:r w:rsidR="00BF1E35" w:rsidRPr="00721DB6">
        <w:rPr>
          <w:rFonts w:asciiTheme="minorHAnsi" w:eastAsia="Calibri" w:hAnsiTheme="minorHAnsi" w:cstheme="minorHAnsi"/>
          <w:szCs w:val="22"/>
        </w:rPr>
        <w:t>criteria-Landesk.</w:t>
      </w:r>
      <w:r w:rsidR="00293470">
        <w:rPr>
          <w:rFonts w:asciiTheme="minorHAnsi" w:eastAsia="Calibri" w:hAnsiTheme="minorHAnsi" w:cstheme="minorHAnsi"/>
          <w:szCs w:val="22"/>
        </w:rPr>
        <w:t>csv</w:t>
      </w:r>
      <w:r w:rsidR="0045146E">
        <w:rPr>
          <w:rFonts w:asciiTheme="minorHAnsi" w:eastAsia="Calibri" w:hAnsiTheme="minorHAnsi" w:cstheme="minorHAnsi"/>
          <w:szCs w:val="22"/>
        </w:rPr>
        <w:t>”</w:t>
      </w:r>
      <w:r w:rsidR="00525840">
        <w:rPr>
          <w:rFonts w:asciiTheme="minorHAnsi" w:eastAsia="Calibri" w:hAnsiTheme="minorHAnsi" w:cstheme="minorHAnsi"/>
          <w:szCs w:val="22"/>
        </w:rPr>
        <w:t xml:space="preserve">, </w:t>
      </w:r>
      <w:r w:rsidR="0045146E">
        <w:rPr>
          <w:rFonts w:asciiTheme="minorHAnsi" w:eastAsia="Calibri" w:hAnsiTheme="minorHAnsi" w:cstheme="minorHAnsi"/>
          <w:szCs w:val="22"/>
        </w:rPr>
        <w:t>“</w:t>
      </w:r>
      <w:r w:rsidR="00293470">
        <w:rPr>
          <w:rFonts w:asciiTheme="minorHAnsi" w:eastAsia="Calibri" w:hAnsiTheme="minorHAnsi" w:cstheme="minorHAnsi"/>
          <w:szCs w:val="22"/>
        </w:rPr>
        <w:t>criteria-AppV.csv</w:t>
      </w:r>
      <w:r w:rsidR="0045146E">
        <w:rPr>
          <w:rFonts w:asciiTheme="minorHAnsi" w:eastAsia="Calibri" w:hAnsiTheme="minorHAnsi" w:cstheme="minorHAnsi"/>
          <w:szCs w:val="22"/>
        </w:rPr>
        <w:t>”</w:t>
      </w:r>
      <w:r w:rsidR="00293470">
        <w:rPr>
          <w:rFonts w:asciiTheme="minorHAnsi" w:eastAsia="Calibri" w:hAnsiTheme="minorHAnsi" w:cstheme="minorHAnsi"/>
          <w:szCs w:val="22"/>
        </w:rPr>
        <w:t xml:space="preserve"> </w:t>
      </w:r>
      <w:r w:rsidR="00525840">
        <w:rPr>
          <w:rFonts w:asciiTheme="minorHAnsi" w:eastAsia="Calibri" w:hAnsiTheme="minorHAnsi" w:cstheme="minorHAnsi"/>
          <w:szCs w:val="22"/>
        </w:rPr>
        <w:t>and “</w:t>
      </w:r>
      <w:r w:rsidR="00525840" w:rsidRPr="00525840">
        <w:rPr>
          <w:rFonts w:asciiTheme="minorHAnsi" w:eastAsia="Calibri" w:hAnsiTheme="minorHAnsi" w:cstheme="minorHAnsi"/>
          <w:szCs w:val="22"/>
        </w:rPr>
        <w:t>criteria-nexus.csv</w:t>
      </w:r>
      <w:r w:rsidR="00525840">
        <w:rPr>
          <w:rFonts w:asciiTheme="minorHAnsi" w:eastAsia="Calibri" w:hAnsiTheme="minorHAnsi" w:cstheme="minorHAnsi"/>
          <w:szCs w:val="22"/>
        </w:rPr>
        <w:t xml:space="preserve">” </w:t>
      </w:r>
      <w:r w:rsidR="00293470">
        <w:rPr>
          <w:rFonts w:asciiTheme="minorHAnsi" w:eastAsia="Calibri" w:hAnsiTheme="minorHAnsi" w:cstheme="minorHAnsi"/>
          <w:szCs w:val="22"/>
        </w:rPr>
        <w:t>files, manually generated based on information coming from the analysis of the software items.</w:t>
      </w:r>
    </w:p>
    <w:p w14:paraId="046F76D3" w14:textId="4446EF45" w:rsidR="00814A83" w:rsidRDefault="00814A83" w:rsidP="00721DB6">
      <w:pPr>
        <w:spacing w:after="0"/>
        <w:rPr>
          <w:rFonts w:asciiTheme="minorHAnsi" w:eastAsia="Calibri" w:hAnsiTheme="minorHAnsi" w:cstheme="minorHAnsi"/>
          <w:szCs w:val="22"/>
        </w:rPr>
      </w:pPr>
    </w:p>
    <w:p w14:paraId="659E513E" w14:textId="2D557A12" w:rsidR="00B6276D" w:rsidRPr="00DD02FE" w:rsidRDefault="00B6276D" w:rsidP="00B6276D">
      <w:pPr>
        <w:pStyle w:val="Heading2"/>
      </w:pPr>
      <w:bookmarkStart w:id="15" w:name="_Toc5375464"/>
      <w:bookmarkStart w:id="16" w:name="_Toc39860406"/>
      <w:r w:rsidRPr="00DD02FE">
        <w:t>Software Type filtering</w:t>
      </w:r>
      <w:bookmarkEnd w:id="15"/>
      <w:r w:rsidRPr="00DD02FE">
        <w:t xml:space="preserve"> for critical software items</w:t>
      </w:r>
      <w:bookmarkEnd w:id="16"/>
    </w:p>
    <w:p w14:paraId="059FACB7" w14:textId="4C689C11" w:rsidR="00B6276D" w:rsidRPr="00B6125F" w:rsidRDefault="00B6276D" w:rsidP="00B6276D">
      <w:pPr>
        <w:spacing w:after="0"/>
        <w:rPr>
          <w:rFonts w:asciiTheme="minorHAnsi" w:eastAsia="Calibri" w:hAnsiTheme="minorHAnsi" w:cstheme="minorHAnsi"/>
          <w:szCs w:val="22"/>
        </w:rPr>
      </w:pPr>
      <w:r>
        <w:rPr>
          <w:rFonts w:asciiTheme="minorHAnsi" w:eastAsia="Calibri" w:hAnsiTheme="minorHAnsi" w:cstheme="minorHAnsi"/>
          <w:szCs w:val="22"/>
        </w:rPr>
        <w:t>F</w:t>
      </w:r>
      <w:r w:rsidR="009F772A">
        <w:rPr>
          <w:rFonts w:asciiTheme="minorHAnsi" w:eastAsia="Calibri" w:hAnsiTheme="minorHAnsi" w:cstheme="minorHAnsi"/>
          <w:szCs w:val="22"/>
        </w:rPr>
        <w:t xml:space="preserve">or critical software items, </w:t>
      </w:r>
      <w:r>
        <w:rPr>
          <w:rFonts w:asciiTheme="minorHAnsi" w:eastAsia="Calibri" w:hAnsiTheme="minorHAnsi" w:cstheme="minorHAnsi"/>
          <w:szCs w:val="22"/>
        </w:rPr>
        <w:t>a</w:t>
      </w:r>
      <w:r w:rsidRPr="00B6125F">
        <w:rPr>
          <w:rFonts w:asciiTheme="minorHAnsi" w:eastAsia="Calibri" w:hAnsiTheme="minorHAnsi" w:cstheme="minorHAnsi"/>
          <w:szCs w:val="22"/>
        </w:rPr>
        <w:t xml:space="preserve"> manual categori</w:t>
      </w:r>
      <w:r>
        <w:rPr>
          <w:rFonts w:asciiTheme="minorHAnsi" w:eastAsia="Calibri" w:hAnsiTheme="minorHAnsi" w:cstheme="minorHAnsi"/>
          <w:szCs w:val="22"/>
        </w:rPr>
        <w:t>s</w:t>
      </w:r>
      <w:r w:rsidRPr="00B6125F">
        <w:rPr>
          <w:rFonts w:asciiTheme="minorHAnsi" w:eastAsia="Calibri" w:hAnsiTheme="minorHAnsi" w:cstheme="minorHAnsi"/>
          <w:szCs w:val="22"/>
        </w:rPr>
        <w:t xml:space="preserve">ation </w:t>
      </w:r>
      <w:r>
        <w:rPr>
          <w:rFonts w:asciiTheme="minorHAnsi" w:eastAsia="Calibri" w:hAnsiTheme="minorHAnsi" w:cstheme="minorHAnsi"/>
          <w:szCs w:val="22"/>
        </w:rPr>
        <w:t xml:space="preserve">is applied according to </w:t>
      </w:r>
      <w:r w:rsidRPr="00B6125F">
        <w:rPr>
          <w:rFonts w:asciiTheme="minorHAnsi" w:eastAsia="Calibri" w:hAnsiTheme="minorHAnsi" w:cstheme="minorHAnsi"/>
          <w:szCs w:val="22"/>
        </w:rPr>
        <w:t xml:space="preserve">the following categories: </w:t>
      </w:r>
    </w:p>
    <w:p w14:paraId="59B19F40" w14:textId="10E4744E" w:rsidR="00B6276D" w:rsidRPr="001A1D94" w:rsidRDefault="00B6276D" w:rsidP="00B6276D">
      <w:pPr>
        <w:pStyle w:val="Caption"/>
        <w:keepNext/>
        <w:jc w:val="center"/>
        <w:rPr>
          <w:rFonts w:asciiTheme="minorHAnsi" w:hAnsiTheme="minorHAnsi" w:cstheme="minorHAnsi"/>
        </w:rPr>
      </w:pPr>
      <w:bookmarkStart w:id="17" w:name="_Toc39834063"/>
      <w:r>
        <w:rPr>
          <w:rFonts w:asciiTheme="minorHAnsi" w:hAnsiTheme="minorHAnsi" w:cstheme="minorHAnsi"/>
        </w:rPr>
        <w:t>Table</w:t>
      </w:r>
      <w:r w:rsidRPr="001A1D94">
        <w:rPr>
          <w:rFonts w:asciiTheme="minorHAnsi" w:hAnsiTheme="minorHAnsi" w:cstheme="minorHAnsi"/>
        </w:rPr>
        <w:t xml:space="preserve"> </w:t>
      </w:r>
      <w:r w:rsidR="00C91AC6">
        <w:rPr>
          <w:rFonts w:asciiTheme="minorHAnsi" w:hAnsiTheme="minorHAnsi" w:cstheme="minorHAnsi"/>
        </w:rPr>
        <w:fldChar w:fldCharType="begin"/>
      </w:r>
      <w:r w:rsidR="00C91AC6">
        <w:rPr>
          <w:rFonts w:asciiTheme="minorHAnsi" w:hAnsiTheme="minorHAnsi" w:cstheme="minorHAnsi"/>
        </w:rPr>
        <w:instrText xml:space="preserve"> STYLEREF 1 \s </w:instrText>
      </w:r>
      <w:r w:rsidR="00C91AC6">
        <w:rPr>
          <w:rFonts w:asciiTheme="minorHAnsi" w:hAnsiTheme="minorHAnsi" w:cstheme="minorHAnsi"/>
        </w:rPr>
        <w:fldChar w:fldCharType="separate"/>
      </w:r>
      <w:r w:rsidR="00837E79">
        <w:rPr>
          <w:rFonts w:asciiTheme="minorHAnsi" w:hAnsiTheme="minorHAnsi" w:cstheme="minorHAnsi"/>
          <w:noProof/>
        </w:rPr>
        <w:t>3</w:t>
      </w:r>
      <w:r w:rsidR="00C91AC6">
        <w:rPr>
          <w:rFonts w:asciiTheme="minorHAnsi" w:hAnsiTheme="minorHAnsi" w:cstheme="minorHAnsi"/>
        </w:rPr>
        <w:fldChar w:fldCharType="end"/>
      </w:r>
      <w:r w:rsidR="00C91AC6">
        <w:rPr>
          <w:rFonts w:asciiTheme="minorHAnsi" w:hAnsiTheme="minorHAnsi" w:cstheme="minorHAnsi"/>
        </w:rPr>
        <w:t>-</w:t>
      </w:r>
      <w:r w:rsidR="00C91AC6">
        <w:rPr>
          <w:rFonts w:asciiTheme="minorHAnsi" w:hAnsiTheme="minorHAnsi" w:cstheme="minorHAnsi"/>
        </w:rPr>
        <w:fldChar w:fldCharType="begin"/>
      </w:r>
      <w:r w:rsidR="00C91AC6">
        <w:rPr>
          <w:rFonts w:asciiTheme="minorHAnsi" w:hAnsiTheme="minorHAnsi" w:cstheme="minorHAnsi"/>
        </w:rPr>
        <w:instrText xml:space="preserve"> SEQ Table \* ARABIC \s 1 </w:instrText>
      </w:r>
      <w:r w:rsidR="00C91AC6">
        <w:rPr>
          <w:rFonts w:asciiTheme="minorHAnsi" w:hAnsiTheme="minorHAnsi" w:cstheme="minorHAnsi"/>
        </w:rPr>
        <w:fldChar w:fldCharType="separate"/>
      </w:r>
      <w:r w:rsidR="00837E79">
        <w:rPr>
          <w:rFonts w:asciiTheme="minorHAnsi" w:hAnsiTheme="minorHAnsi" w:cstheme="minorHAnsi"/>
          <w:noProof/>
        </w:rPr>
        <w:t>1</w:t>
      </w:r>
      <w:r w:rsidR="00C91AC6">
        <w:rPr>
          <w:rFonts w:asciiTheme="minorHAnsi" w:hAnsiTheme="minorHAnsi" w:cstheme="minorHAnsi"/>
        </w:rPr>
        <w:fldChar w:fldCharType="end"/>
      </w:r>
      <w:r w:rsidRPr="001A1D94">
        <w:rPr>
          <w:rFonts w:asciiTheme="minorHAnsi" w:hAnsiTheme="minorHAnsi" w:cstheme="minorHAnsi"/>
        </w:rPr>
        <w:t xml:space="preserve"> - Software clusters</w:t>
      </w:r>
      <w:bookmarkEnd w:id="17"/>
    </w:p>
    <w:tbl>
      <w:tblPr>
        <w:tblW w:w="39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955"/>
      </w:tblGrid>
      <w:tr w:rsidR="00B6276D" w:rsidRPr="001A1D94" w14:paraId="7B51146C" w14:textId="77777777" w:rsidTr="00084E2D">
        <w:trPr>
          <w:trHeight w:val="496"/>
          <w:jc w:val="center"/>
        </w:trPr>
        <w:tc>
          <w:tcPr>
            <w:tcW w:w="3955" w:type="dxa"/>
            <w:shd w:val="clear" w:color="auto" w:fill="auto"/>
            <w:vAlign w:val="center"/>
            <w:hideMark/>
          </w:tcPr>
          <w:p w14:paraId="0E3751FD" w14:textId="77777777" w:rsidR="00B6276D" w:rsidRPr="001A1D94" w:rsidRDefault="00B6276D" w:rsidP="00084E2D">
            <w:pPr>
              <w:spacing w:after="0"/>
              <w:rPr>
                <w:rFonts w:ascii="Calibri" w:hAnsi="Calibri" w:cs="Calibri"/>
                <w:color w:val="000000"/>
                <w:szCs w:val="24"/>
                <w:lang w:val="it-IT" w:eastAsia="it-IT"/>
              </w:rPr>
            </w:pPr>
            <w:r w:rsidRPr="001A1D94">
              <w:rPr>
                <w:rFonts w:ascii="Calibri" w:hAnsi="Calibri" w:cs="Calibri"/>
                <w:color w:val="000000"/>
                <w:szCs w:val="24"/>
                <w:lang w:eastAsia="it-IT"/>
              </w:rPr>
              <w:t>AppSoftware</w:t>
            </w:r>
            <w:r>
              <w:rPr>
                <w:rFonts w:ascii="Calibri" w:hAnsi="Calibri" w:cs="Calibri"/>
                <w:color w:val="000000"/>
                <w:szCs w:val="24"/>
                <w:lang w:eastAsia="it-IT"/>
              </w:rPr>
              <w:t xml:space="preserve"> / Tool</w:t>
            </w:r>
          </w:p>
        </w:tc>
      </w:tr>
      <w:tr w:rsidR="00B6276D" w:rsidRPr="001A1D94" w14:paraId="64D938F4" w14:textId="77777777" w:rsidTr="00084E2D">
        <w:trPr>
          <w:trHeight w:val="546"/>
          <w:jc w:val="center"/>
        </w:trPr>
        <w:tc>
          <w:tcPr>
            <w:tcW w:w="3955" w:type="dxa"/>
            <w:shd w:val="clear" w:color="auto" w:fill="auto"/>
            <w:vAlign w:val="center"/>
            <w:hideMark/>
          </w:tcPr>
          <w:p w14:paraId="7089784E" w14:textId="77777777" w:rsidR="00B6276D" w:rsidRPr="001A1D94" w:rsidRDefault="00B6276D" w:rsidP="00084E2D">
            <w:pPr>
              <w:spacing w:after="0"/>
              <w:rPr>
                <w:rFonts w:ascii="Calibri" w:hAnsi="Calibri" w:cs="Calibri"/>
                <w:color w:val="000000"/>
                <w:szCs w:val="24"/>
                <w:lang w:val="it-IT" w:eastAsia="it-IT"/>
              </w:rPr>
            </w:pPr>
            <w:r w:rsidRPr="001A1D94">
              <w:rPr>
                <w:rFonts w:ascii="Calibri" w:hAnsi="Calibri" w:cs="Calibri"/>
                <w:color w:val="000000"/>
                <w:szCs w:val="24"/>
                <w:lang w:eastAsia="it-IT"/>
              </w:rPr>
              <w:t>CustomSoftware</w:t>
            </w:r>
          </w:p>
        </w:tc>
      </w:tr>
      <w:tr w:rsidR="00B6276D" w:rsidRPr="001A1D94" w14:paraId="26BF39D7" w14:textId="77777777" w:rsidTr="00084E2D">
        <w:trPr>
          <w:trHeight w:val="551"/>
          <w:jc w:val="center"/>
        </w:trPr>
        <w:tc>
          <w:tcPr>
            <w:tcW w:w="3955" w:type="dxa"/>
            <w:shd w:val="clear" w:color="auto" w:fill="auto"/>
            <w:vAlign w:val="center"/>
            <w:hideMark/>
          </w:tcPr>
          <w:p w14:paraId="7C6AC2C7" w14:textId="77777777" w:rsidR="00B6276D" w:rsidRPr="001A1D94" w:rsidRDefault="00B6276D" w:rsidP="00084E2D">
            <w:pPr>
              <w:spacing w:after="0"/>
              <w:rPr>
                <w:rFonts w:ascii="Calibri" w:hAnsi="Calibri" w:cs="Calibri"/>
                <w:color w:val="000000"/>
                <w:szCs w:val="24"/>
                <w:lang w:val="it-IT" w:eastAsia="it-IT"/>
              </w:rPr>
            </w:pPr>
            <w:r w:rsidRPr="001A1D94">
              <w:rPr>
                <w:rFonts w:ascii="Calibri" w:hAnsi="Calibri" w:cs="Calibri"/>
                <w:color w:val="000000"/>
                <w:szCs w:val="24"/>
                <w:lang w:eastAsia="it-IT"/>
              </w:rPr>
              <w:t>MobileSoftware</w:t>
            </w:r>
          </w:p>
        </w:tc>
      </w:tr>
      <w:tr w:rsidR="00B6276D" w:rsidRPr="001A1D94" w14:paraId="48CB208E" w14:textId="77777777" w:rsidTr="00084E2D">
        <w:trPr>
          <w:trHeight w:val="545"/>
          <w:jc w:val="center"/>
        </w:trPr>
        <w:tc>
          <w:tcPr>
            <w:tcW w:w="3955" w:type="dxa"/>
            <w:shd w:val="clear" w:color="auto" w:fill="auto"/>
            <w:vAlign w:val="center"/>
            <w:hideMark/>
          </w:tcPr>
          <w:p w14:paraId="111AB62A" w14:textId="77777777" w:rsidR="00B6276D" w:rsidRPr="001A1D94" w:rsidRDefault="00B6276D" w:rsidP="00084E2D">
            <w:pPr>
              <w:spacing w:after="0"/>
              <w:rPr>
                <w:rFonts w:ascii="Calibri" w:hAnsi="Calibri" w:cs="Calibri"/>
                <w:color w:val="000000"/>
                <w:szCs w:val="24"/>
                <w:lang w:val="it-IT" w:eastAsia="it-IT"/>
              </w:rPr>
            </w:pPr>
            <w:r w:rsidRPr="001A1D94">
              <w:rPr>
                <w:rFonts w:ascii="Calibri" w:hAnsi="Calibri" w:cs="Calibri"/>
                <w:color w:val="000000"/>
                <w:szCs w:val="24"/>
                <w:lang w:eastAsia="it-IT"/>
              </w:rPr>
              <w:t>RuntimeSoftwarePlatform</w:t>
            </w:r>
          </w:p>
        </w:tc>
      </w:tr>
      <w:tr w:rsidR="00B6276D" w:rsidRPr="001A1D94" w14:paraId="05D000E9" w14:textId="77777777" w:rsidTr="00084E2D">
        <w:trPr>
          <w:trHeight w:val="517"/>
          <w:jc w:val="center"/>
        </w:trPr>
        <w:tc>
          <w:tcPr>
            <w:tcW w:w="3955" w:type="dxa"/>
            <w:shd w:val="clear" w:color="auto" w:fill="auto"/>
            <w:vAlign w:val="center"/>
            <w:hideMark/>
          </w:tcPr>
          <w:p w14:paraId="33ACC360" w14:textId="77777777" w:rsidR="00B6276D" w:rsidRPr="001A1D94" w:rsidRDefault="00B6276D" w:rsidP="00084E2D">
            <w:pPr>
              <w:spacing w:after="0"/>
              <w:rPr>
                <w:rFonts w:ascii="Calibri" w:hAnsi="Calibri" w:cs="Calibri"/>
                <w:color w:val="000000"/>
                <w:szCs w:val="24"/>
                <w:lang w:val="it-IT" w:eastAsia="it-IT"/>
              </w:rPr>
            </w:pPr>
            <w:r w:rsidRPr="001A1D94">
              <w:rPr>
                <w:rFonts w:ascii="Calibri" w:hAnsi="Calibri" w:cs="Calibri"/>
                <w:color w:val="000000"/>
                <w:szCs w:val="24"/>
                <w:lang w:eastAsia="it-IT"/>
              </w:rPr>
              <w:t>OperatingSystem</w:t>
            </w:r>
          </w:p>
        </w:tc>
      </w:tr>
      <w:tr w:rsidR="00B6276D" w:rsidRPr="001A1D94" w14:paraId="2E415001" w14:textId="77777777" w:rsidTr="00084E2D">
        <w:trPr>
          <w:trHeight w:val="538"/>
          <w:jc w:val="center"/>
        </w:trPr>
        <w:tc>
          <w:tcPr>
            <w:tcW w:w="3955" w:type="dxa"/>
            <w:shd w:val="clear" w:color="auto" w:fill="auto"/>
            <w:vAlign w:val="center"/>
            <w:hideMark/>
          </w:tcPr>
          <w:p w14:paraId="17BFA59E" w14:textId="77777777" w:rsidR="00B6276D" w:rsidRPr="001A1D94" w:rsidRDefault="00B6276D" w:rsidP="00084E2D">
            <w:pPr>
              <w:spacing w:after="0"/>
              <w:rPr>
                <w:rFonts w:ascii="Calibri" w:hAnsi="Calibri" w:cs="Calibri"/>
                <w:color w:val="000000"/>
                <w:szCs w:val="24"/>
                <w:lang w:val="it-IT" w:eastAsia="it-IT"/>
              </w:rPr>
            </w:pPr>
            <w:r w:rsidRPr="001A1D94">
              <w:rPr>
                <w:rFonts w:ascii="Calibri" w:hAnsi="Calibri" w:cs="Calibri"/>
                <w:color w:val="000000"/>
                <w:szCs w:val="24"/>
                <w:lang w:eastAsia="it-IT"/>
              </w:rPr>
              <w:t>DevelopmentPlatform</w:t>
            </w:r>
            <w:r>
              <w:rPr>
                <w:rFonts w:ascii="Calibri" w:hAnsi="Calibri" w:cs="Calibri"/>
                <w:color w:val="000000"/>
                <w:szCs w:val="24"/>
                <w:lang w:eastAsia="it-IT"/>
              </w:rPr>
              <w:t xml:space="preserve"> / Framework</w:t>
            </w:r>
          </w:p>
        </w:tc>
      </w:tr>
      <w:tr w:rsidR="00B6276D" w:rsidRPr="001A1D94" w14:paraId="11CFDE7C" w14:textId="77777777" w:rsidTr="00084E2D">
        <w:trPr>
          <w:trHeight w:val="560"/>
          <w:jc w:val="center"/>
        </w:trPr>
        <w:tc>
          <w:tcPr>
            <w:tcW w:w="3955" w:type="dxa"/>
            <w:shd w:val="clear" w:color="auto" w:fill="auto"/>
            <w:vAlign w:val="center"/>
            <w:hideMark/>
          </w:tcPr>
          <w:p w14:paraId="1AA6F348" w14:textId="77777777" w:rsidR="00B6276D" w:rsidRPr="001A1D94" w:rsidRDefault="00B6276D" w:rsidP="00084E2D">
            <w:pPr>
              <w:spacing w:after="0"/>
              <w:rPr>
                <w:rFonts w:ascii="Calibri" w:hAnsi="Calibri" w:cs="Calibri"/>
                <w:color w:val="000000"/>
                <w:szCs w:val="24"/>
                <w:lang w:val="it-IT" w:eastAsia="it-IT"/>
              </w:rPr>
            </w:pPr>
            <w:r w:rsidRPr="001A1D94">
              <w:rPr>
                <w:rFonts w:ascii="Calibri" w:hAnsi="Calibri" w:cs="Calibri"/>
                <w:color w:val="000000"/>
                <w:szCs w:val="24"/>
                <w:lang w:eastAsia="it-IT"/>
              </w:rPr>
              <w:t>DataCenterResources</w:t>
            </w:r>
          </w:p>
        </w:tc>
      </w:tr>
      <w:tr w:rsidR="00B6276D" w:rsidRPr="001A1D94" w14:paraId="31E43E59" w14:textId="77777777" w:rsidTr="00084E2D">
        <w:trPr>
          <w:trHeight w:val="540"/>
          <w:jc w:val="center"/>
        </w:trPr>
        <w:tc>
          <w:tcPr>
            <w:tcW w:w="3955" w:type="dxa"/>
            <w:shd w:val="clear" w:color="auto" w:fill="auto"/>
            <w:vAlign w:val="center"/>
            <w:hideMark/>
          </w:tcPr>
          <w:p w14:paraId="6E96FFE7" w14:textId="77777777" w:rsidR="00B6276D" w:rsidRPr="001A1D94" w:rsidRDefault="00B6276D" w:rsidP="00084E2D">
            <w:pPr>
              <w:spacing w:after="0"/>
              <w:rPr>
                <w:rFonts w:ascii="Calibri" w:hAnsi="Calibri" w:cs="Calibri"/>
                <w:color w:val="000000"/>
                <w:szCs w:val="24"/>
                <w:lang w:val="it-IT" w:eastAsia="it-IT"/>
              </w:rPr>
            </w:pPr>
            <w:r>
              <w:rPr>
                <w:rFonts w:ascii="Calibri" w:hAnsi="Calibri" w:cs="Calibri"/>
                <w:color w:val="000000"/>
                <w:szCs w:val="24"/>
                <w:lang w:eastAsia="it-IT"/>
              </w:rPr>
              <w:t>L</w:t>
            </w:r>
            <w:r w:rsidRPr="001A1D94">
              <w:rPr>
                <w:rFonts w:ascii="Calibri" w:hAnsi="Calibri" w:cs="Calibri"/>
                <w:color w:val="000000"/>
                <w:szCs w:val="24"/>
                <w:lang w:eastAsia="it-IT"/>
              </w:rPr>
              <w:t>ibrar</w:t>
            </w:r>
            <w:r>
              <w:rPr>
                <w:rFonts w:ascii="Calibri" w:hAnsi="Calibri" w:cs="Calibri"/>
                <w:color w:val="000000"/>
                <w:szCs w:val="24"/>
                <w:lang w:eastAsia="it-IT"/>
              </w:rPr>
              <w:t>y</w:t>
            </w:r>
          </w:p>
        </w:tc>
      </w:tr>
    </w:tbl>
    <w:p w14:paraId="1C38B8DF" w14:textId="77777777" w:rsidR="00B6276D" w:rsidRPr="00362579" w:rsidRDefault="00B6276D" w:rsidP="00B6276D">
      <w:pPr>
        <w:spacing w:after="0"/>
        <w:rPr>
          <w:rFonts w:asciiTheme="minorHAnsi" w:eastAsia="Calibri" w:hAnsiTheme="minorHAnsi" w:cstheme="minorHAnsi"/>
          <w:szCs w:val="22"/>
          <w:lang w:val="en-US"/>
        </w:rPr>
      </w:pPr>
    </w:p>
    <w:p w14:paraId="6653B8A2" w14:textId="12ECB23B" w:rsidR="00DD02FE" w:rsidRDefault="00DD02FE" w:rsidP="00B6276D">
      <w:pPr>
        <w:spacing w:after="0"/>
        <w:rPr>
          <w:rFonts w:asciiTheme="minorHAnsi" w:eastAsia="Calibri" w:hAnsiTheme="minorHAnsi" w:cstheme="minorHAnsi"/>
          <w:szCs w:val="22"/>
        </w:rPr>
      </w:pPr>
      <w:r>
        <w:rPr>
          <w:rFonts w:asciiTheme="minorHAnsi" w:eastAsia="Calibri" w:hAnsiTheme="minorHAnsi" w:cstheme="minorHAnsi"/>
          <w:szCs w:val="22"/>
        </w:rPr>
        <w:t xml:space="preserve">More details are provided in </w:t>
      </w:r>
      <w:r w:rsidR="00F1478A">
        <w:rPr>
          <w:rFonts w:asciiTheme="minorHAnsi" w:eastAsia="Calibri" w:hAnsiTheme="minorHAnsi" w:cstheme="minorHAnsi"/>
          <w:szCs w:val="22"/>
        </w:rPr>
        <w:t>“</w:t>
      </w:r>
      <w:r w:rsidR="00495C8C">
        <w:rPr>
          <w:rFonts w:asciiTheme="minorHAnsi" w:eastAsia="Calibri" w:hAnsiTheme="minorHAnsi" w:cstheme="minorHAnsi"/>
          <w:szCs w:val="22"/>
        </w:rPr>
        <w:t>Annex_3</w:t>
      </w:r>
      <w:r w:rsidR="00F1478A" w:rsidRPr="00F1478A">
        <w:rPr>
          <w:rFonts w:asciiTheme="minorHAnsi" w:eastAsia="Calibri" w:hAnsiTheme="minorHAnsi" w:cstheme="minorHAnsi"/>
          <w:szCs w:val="22"/>
        </w:rPr>
        <w:t>_Top open source software by software type.xlsx</w:t>
      </w:r>
      <w:r w:rsidR="00F1478A">
        <w:rPr>
          <w:rFonts w:asciiTheme="minorHAnsi" w:eastAsia="Calibri" w:hAnsiTheme="minorHAnsi" w:cstheme="minorHAnsi"/>
          <w:szCs w:val="22"/>
        </w:rPr>
        <w:t>”</w:t>
      </w:r>
      <w:r>
        <w:rPr>
          <w:rFonts w:asciiTheme="minorHAnsi" w:eastAsia="Calibri" w:hAnsiTheme="minorHAnsi" w:cstheme="minorHAnsi"/>
          <w:szCs w:val="22"/>
        </w:rPr>
        <w:t>.</w:t>
      </w:r>
    </w:p>
    <w:p w14:paraId="6EEF24CE" w14:textId="77777777" w:rsidR="00DD02FE" w:rsidRDefault="00DD02FE" w:rsidP="00B6276D">
      <w:pPr>
        <w:spacing w:after="0"/>
        <w:rPr>
          <w:rFonts w:asciiTheme="minorHAnsi" w:eastAsia="Calibri" w:hAnsiTheme="minorHAnsi" w:cstheme="minorHAnsi"/>
          <w:szCs w:val="22"/>
        </w:rPr>
      </w:pPr>
    </w:p>
    <w:p w14:paraId="47190300" w14:textId="3D7F71E6" w:rsidR="00B6276D" w:rsidRDefault="00B6276D" w:rsidP="00B6276D">
      <w:pPr>
        <w:spacing w:after="0"/>
        <w:rPr>
          <w:rFonts w:asciiTheme="minorHAnsi" w:eastAsia="Calibri" w:hAnsiTheme="minorHAnsi" w:cstheme="minorHAnsi"/>
          <w:szCs w:val="22"/>
        </w:rPr>
      </w:pPr>
      <w:r w:rsidRPr="00B6125F">
        <w:rPr>
          <w:rFonts w:asciiTheme="minorHAnsi" w:eastAsia="Calibri" w:hAnsiTheme="minorHAnsi" w:cstheme="minorHAnsi"/>
          <w:szCs w:val="22"/>
        </w:rPr>
        <w:lastRenderedPageBreak/>
        <w:t>The ou</w:t>
      </w:r>
      <w:r>
        <w:rPr>
          <w:rFonts w:asciiTheme="minorHAnsi" w:eastAsia="Calibri" w:hAnsiTheme="minorHAnsi" w:cstheme="minorHAnsi"/>
          <w:szCs w:val="22"/>
        </w:rPr>
        <w:t>t</w:t>
      </w:r>
      <w:r w:rsidRPr="00B6125F">
        <w:rPr>
          <w:rFonts w:asciiTheme="minorHAnsi" w:eastAsia="Calibri" w:hAnsiTheme="minorHAnsi" w:cstheme="minorHAnsi"/>
          <w:szCs w:val="22"/>
        </w:rPr>
        <w:t xml:space="preserve">put of this step goes into the </w:t>
      </w:r>
      <w:r>
        <w:rPr>
          <w:rFonts w:asciiTheme="minorHAnsi" w:eastAsia="Calibri" w:hAnsiTheme="minorHAnsi" w:cstheme="minorHAnsi"/>
          <w:szCs w:val="22"/>
        </w:rPr>
        <w:t>“</w:t>
      </w:r>
      <w:r w:rsidRPr="00B6125F">
        <w:rPr>
          <w:rFonts w:asciiTheme="minorHAnsi" w:eastAsia="Calibri" w:hAnsiTheme="minorHAnsi" w:cstheme="minorHAnsi"/>
          <w:szCs w:val="22"/>
        </w:rPr>
        <w:t>opensource-softwaretype.csv</w:t>
      </w:r>
      <w:r>
        <w:rPr>
          <w:rFonts w:asciiTheme="minorHAnsi" w:eastAsia="Calibri" w:hAnsiTheme="minorHAnsi" w:cstheme="minorHAnsi"/>
          <w:szCs w:val="22"/>
        </w:rPr>
        <w:t>”</w:t>
      </w:r>
      <w:r w:rsidRPr="00B6125F">
        <w:rPr>
          <w:rFonts w:asciiTheme="minorHAnsi" w:eastAsia="Calibri" w:hAnsiTheme="minorHAnsi" w:cstheme="minorHAnsi"/>
          <w:szCs w:val="22"/>
        </w:rPr>
        <w:t xml:space="preserve"> file. </w:t>
      </w:r>
    </w:p>
    <w:p w14:paraId="78FD8850" w14:textId="19E9AC8A" w:rsidR="00E10A38" w:rsidRDefault="00E10A38" w:rsidP="00B6276D">
      <w:pPr>
        <w:spacing w:after="0"/>
        <w:rPr>
          <w:rFonts w:asciiTheme="minorHAnsi" w:eastAsia="Calibri" w:hAnsiTheme="minorHAnsi" w:cstheme="minorHAnsi"/>
          <w:szCs w:val="22"/>
        </w:rPr>
      </w:pPr>
    </w:p>
    <w:p w14:paraId="348CF536" w14:textId="7B086A90" w:rsidR="00E10A38" w:rsidRDefault="00E10A38" w:rsidP="00B6276D">
      <w:pPr>
        <w:spacing w:after="0"/>
        <w:rPr>
          <w:rFonts w:asciiTheme="minorHAnsi" w:eastAsia="Calibri" w:hAnsiTheme="minorHAnsi" w:cstheme="minorHAnsi"/>
          <w:szCs w:val="22"/>
        </w:rPr>
      </w:pPr>
      <w:r>
        <w:rPr>
          <w:rFonts w:asciiTheme="minorHAnsi" w:eastAsia="Calibri" w:hAnsiTheme="minorHAnsi" w:cstheme="minorHAnsi"/>
          <w:szCs w:val="22"/>
        </w:rPr>
        <w:t>Nexus artefacts are by default categorized as “Libraries”.</w:t>
      </w:r>
    </w:p>
    <w:p w14:paraId="2594F57D" w14:textId="77777777" w:rsidR="00B6276D" w:rsidRDefault="00B6276D" w:rsidP="00B6276D">
      <w:pPr>
        <w:spacing w:after="0"/>
        <w:rPr>
          <w:rFonts w:asciiTheme="minorHAnsi" w:eastAsia="Calibri" w:hAnsiTheme="minorHAnsi" w:cstheme="minorHAnsi"/>
          <w:szCs w:val="22"/>
        </w:rPr>
      </w:pPr>
    </w:p>
    <w:p w14:paraId="1AE966BD" w14:textId="783DB709" w:rsidR="00194EA1" w:rsidRPr="00174A88" w:rsidRDefault="00194EA1" w:rsidP="00194EA1">
      <w:pPr>
        <w:pStyle w:val="Heading2"/>
      </w:pPr>
      <w:bookmarkStart w:id="18" w:name="_Evaluation_of_the"/>
      <w:bookmarkStart w:id="19" w:name="_Toc39860407"/>
      <w:bookmarkEnd w:id="18"/>
      <w:r>
        <w:t xml:space="preserve">Evaluation of the critical software through </w:t>
      </w:r>
      <w:r w:rsidR="00EE4188">
        <w:t>sustainability</w:t>
      </w:r>
      <w:r>
        <w:t xml:space="preserve"> criteria</w:t>
      </w:r>
      <w:bookmarkEnd w:id="19"/>
    </w:p>
    <w:p w14:paraId="07EEDBA9" w14:textId="6951B3CE" w:rsidR="004912AB" w:rsidRDefault="00144363" w:rsidP="000471AC">
      <w:pPr>
        <w:spacing w:after="0"/>
        <w:rPr>
          <w:rFonts w:asciiTheme="minorHAnsi" w:eastAsia="Calibri" w:hAnsiTheme="minorHAnsi" w:cstheme="minorHAnsi"/>
          <w:szCs w:val="22"/>
        </w:rPr>
      </w:pPr>
      <w:r>
        <w:rPr>
          <w:rFonts w:asciiTheme="minorHAnsi" w:eastAsia="Calibri" w:hAnsiTheme="minorHAnsi" w:cstheme="minorHAnsi"/>
          <w:szCs w:val="22"/>
        </w:rPr>
        <w:t>T</w:t>
      </w:r>
      <w:r w:rsidR="00BF1E35" w:rsidRPr="000471AC">
        <w:rPr>
          <w:rFonts w:asciiTheme="minorHAnsi" w:eastAsia="Calibri" w:hAnsiTheme="minorHAnsi" w:cstheme="minorHAnsi"/>
          <w:szCs w:val="22"/>
        </w:rPr>
        <w:t xml:space="preserve">he shortlisted items </w:t>
      </w:r>
      <w:r>
        <w:rPr>
          <w:rFonts w:asciiTheme="minorHAnsi" w:eastAsia="Calibri" w:hAnsiTheme="minorHAnsi" w:cstheme="minorHAnsi"/>
          <w:szCs w:val="22"/>
        </w:rPr>
        <w:t>resulting from the analysis described in paragraph 2.</w:t>
      </w:r>
      <w:r w:rsidR="006C15AF">
        <w:rPr>
          <w:rFonts w:asciiTheme="minorHAnsi" w:eastAsia="Calibri" w:hAnsiTheme="minorHAnsi" w:cstheme="minorHAnsi"/>
          <w:szCs w:val="22"/>
        </w:rPr>
        <w:t>3</w:t>
      </w:r>
      <w:r>
        <w:rPr>
          <w:rFonts w:asciiTheme="minorHAnsi" w:eastAsia="Calibri" w:hAnsiTheme="minorHAnsi" w:cstheme="minorHAnsi"/>
          <w:szCs w:val="22"/>
        </w:rPr>
        <w:t xml:space="preserve"> have been submitted to </w:t>
      </w:r>
      <w:r w:rsidRPr="000471AC">
        <w:rPr>
          <w:rFonts w:asciiTheme="minorHAnsi" w:eastAsia="Calibri" w:hAnsiTheme="minorHAnsi" w:cstheme="minorHAnsi"/>
          <w:szCs w:val="22"/>
        </w:rPr>
        <w:t xml:space="preserve">manual investigation to </w:t>
      </w:r>
      <w:r>
        <w:rPr>
          <w:rFonts w:asciiTheme="minorHAnsi" w:eastAsia="Calibri" w:hAnsiTheme="minorHAnsi" w:cstheme="minorHAnsi"/>
          <w:szCs w:val="22"/>
        </w:rPr>
        <w:t xml:space="preserve">be </w:t>
      </w:r>
      <w:r w:rsidRPr="000471AC">
        <w:rPr>
          <w:rFonts w:asciiTheme="minorHAnsi" w:eastAsia="Calibri" w:hAnsiTheme="minorHAnsi" w:cstheme="minorHAnsi"/>
          <w:szCs w:val="22"/>
        </w:rPr>
        <w:t>rate</w:t>
      </w:r>
      <w:r>
        <w:rPr>
          <w:rFonts w:asciiTheme="minorHAnsi" w:eastAsia="Calibri" w:hAnsiTheme="minorHAnsi" w:cstheme="minorHAnsi"/>
          <w:szCs w:val="22"/>
        </w:rPr>
        <w:t>d</w:t>
      </w:r>
      <w:r w:rsidRPr="000471AC">
        <w:rPr>
          <w:rFonts w:asciiTheme="minorHAnsi" w:eastAsia="Calibri" w:hAnsiTheme="minorHAnsi" w:cstheme="minorHAnsi"/>
          <w:szCs w:val="22"/>
        </w:rPr>
        <w:t xml:space="preserve"> </w:t>
      </w:r>
      <w:r w:rsidR="00BF1E35" w:rsidRPr="000471AC">
        <w:rPr>
          <w:rFonts w:asciiTheme="minorHAnsi" w:eastAsia="Calibri" w:hAnsiTheme="minorHAnsi" w:cstheme="minorHAnsi"/>
          <w:szCs w:val="22"/>
        </w:rPr>
        <w:t xml:space="preserve">against the </w:t>
      </w:r>
      <w:r w:rsidR="00994FA7">
        <w:rPr>
          <w:rFonts w:asciiTheme="minorHAnsi" w:eastAsia="Calibri" w:hAnsiTheme="minorHAnsi" w:cstheme="minorHAnsi"/>
          <w:szCs w:val="22"/>
        </w:rPr>
        <w:t xml:space="preserve">sustainability </w:t>
      </w:r>
      <w:r w:rsidR="00BF1E35" w:rsidRPr="000471AC">
        <w:rPr>
          <w:rFonts w:asciiTheme="minorHAnsi" w:eastAsia="Calibri" w:hAnsiTheme="minorHAnsi" w:cstheme="minorHAnsi"/>
          <w:szCs w:val="22"/>
        </w:rPr>
        <w:t xml:space="preserve">metrics. </w:t>
      </w:r>
    </w:p>
    <w:p w14:paraId="16ECDD3A" w14:textId="77777777" w:rsidR="004912AB" w:rsidRDefault="004912AB" w:rsidP="000471AC">
      <w:pPr>
        <w:spacing w:after="0"/>
        <w:rPr>
          <w:rFonts w:asciiTheme="minorHAnsi" w:eastAsia="Calibri" w:hAnsiTheme="minorHAnsi" w:cstheme="minorHAnsi"/>
          <w:szCs w:val="22"/>
        </w:rPr>
      </w:pPr>
    </w:p>
    <w:p w14:paraId="64D8C88C" w14:textId="55632F6E" w:rsidR="00CD0E1A" w:rsidRDefault="004912AB" w:rsidP="000471AC">
      <w:pPr>
        <w:spacing w:after="0"/>
        <w:rPr>
          <w:rFonts w:asciiTheme="minorHAnsi" w:eastAsia="Calibri" w:hAnsiTheme="minorHAnsi" w:cstheme="minorHAnsi"/>
          <w:szCs w:val="22"/>
        </w:rPr>
      </w:pPr>
      <w:r>
        <w:rPr>
          <w:rFonts w:asciiTheme="minorHAnsi" w:eastAsia="Calibri" w:hAnsiTheme="minorHAnsi" w:cstheme="minorHAnsi"/>
          <w:szCs w:val="22"/>
        </w:rPr>
        <w:t xml:space="preserve">Such metrics have been calculated automatically through an Excel file </w:t>
      </w:r>
      <w:r w:rsidR="00DC5029">
        <w:rPr>
          <w:rFonts w:asciiTheme="minorHAnsi" w:eastAsia="Calibri" w:hAnsiTheme="minorHAnsi" w:cstheme="minorHAnsi"/>
          <w:szCs w:val="22"/>
        </w:rPr>
        <w:t>(refer to “</w:t>
      </w:r>
      <w:r w:rsidR="00E530DC">
        <w:rPr>
          <w:rFonts w:asciiTheme="minorHAnsi" w:eastAsia="Calibri" w:hAnsiTheme="minorHAnsi" w:cstheme="minorHAnsi"/>
          <w:szCs w:val="22"/>
        </w:rPr>
        <w:t>Annex_</w:t>
      </w:r>
      <w:r w:rsidR="00424BE3">
        <w:rPr>
          <w:rFonts w:asciiTheme="minorHAnsi" w:eastAsia="Calibri" w:hAnsiTheme="minorHAnsi" w:cstheme="minorHAnsi"/>
          <w:szCs w:val="22"/>
        </w:rPr>
        <w:t>4</w:t>
      </w:r>
      <w:r w:rsidR="00E530DC">
        <w:rPr>
          <w:rFonts w:asciiTheme="minorHAnsi" w:eastAsia="Calibri" w:hAnsiTheme="minorHAnsi" w:cstheme="minorHAnsi"/>
          <w:szCs w:val="22"/>
        </w:rPr>
        <w:t>_</w:t>
      </w:r>
      <w:r w:rsidR="00DC5029" w:rsidRPr="00DC5029">
        <w:rPr>
          <w:rFonts w:asciiTheme="minorHAnsi" w:eastAsia="Calibri" w:hAnsiTheme="minorHAnsi" w:cstheme="minorHAnsi"/>
          <w:szCs w:val="22"/>
        </w:rPr>
        <w:t>Assessment of 100 items in the inventoried software against the criticality mechanism defined in the EU-FOSSA Pilot Project.xlsx</w:t>
      </w:r>
      <w:r w:rsidR="00DC5029">
        <w:rPr>
          <w:rFonts w:asciiTheme="minorHAnsi" w:eastAsia="Calibri" w:hAnsiTheme="minorHAnsi" w:cstheme="minorHAnsi"/>
          <w:szCs w:val="22"/>
        </w:rPr>
        <w:t xml:space="preserve">”) </w:t>
      </w:r>
      <w:r>
        <w:rPr>
          <w:rFonts w:asciiTheme="minorHAnsi" w:eastAsia="Calibri" w:hAnsiTheme="minorHAnsi" w:cstheme="minorHAnsi"/>
          <w:szCs w:val="22"/>
        </w:rPr>
        <w:t xml:space="preserve">in which, once </w:t>
      </w:r>
      <w:r w:rsidR="00CD0E1A">
        <w:rPr>
          <w:rFonts w:asciiTheme="minorHAnsi" w:eastAsia="Calibri" w:hAnsiTheme="minorHAnsi" w:cstheme="minorHAnsi"/>
          <w:szCs w:val="22"/>
        </w:rPr>
        <w:t>entered</w:t>
      </w:r>
      <w:r>
        <w:rPr>
          <w:rFonts w:asciiTheme="minorHAnsi" w:eastAsia="Calibri" w:hAnsiTheme="minorHAnsi" w:cstheme="minorHAnsi"/>
          <w:szCs w:val="22"/>
        </w:rPr>
        <w:t xml:space="preserve"> the </w:t>
      </w:r>
      <w:r w:rsidR="00CD0E1A">
        <w:rPr>
          <w:rFonts w:asciiTheme="minorHAnsi" w:eastAsia="Calibri" w:hAnsiTheme="minorHAnsi" w:cstheme="minorHAnsi"/>
          <w:szCs w:val="22"/>
        </w:rPr>
        <w:t xml:space="preserve">parameters used to define the metrics, these are automatically calculated according to the </w:t>
      </w:r>
      <w:r w:rsidR="00F34C02">
        <w:rPr>
          <w:rFonts w:asciiTheme="minorHAnsi" w:eastAsia="Calibri" w:hAnsiTheme="minorHAnsi" w:cstheme="minorHAnsi"/>
          <w:szCs w:val="22"/>
        </w:rPr>
        <w:t xml:space="preserve">provided </w:t>
      </w:r>
      <w:r w:rsidR="006C15AF">
        <w:rPr>
          <w:rFonts w:asciiTheme="minorHAnsi" w:eastAsia="Calibri" w:hAnsiTheme="minorHAnsi" w:cstheme="minorHAnsi"/>
          <w:szCs w:val="22"/>
        </w:rPr>
        <w:t>methodology</w:t>
      </w:r>
      <w:r w:rsidR="00DC5029">
        <w:rPr>
          <w:rFonts w:asciiTheme="minorHAnsi" w:eastAsia="Calibri" w:hAnsiTheme="minorHAnsi" w:cstheme="minorHAnsi"/>
          <w:szCs w:val="22"/>
        </w:rPr>
        <w:t>.</w:t>
      </w:r>
    </w:p>
    <w:p w14:paraId="22756B46" w14:textId="230927AA" w:rsidR="00961408" w:rsidRDefault="00961408" w:rsidP="000471AC">
      <w:pPr>
        <w:spacing w:after="0"/>
        <w:rPr>
          <w:rFonts w:asciiTheme="minorHAnsi" w:eastAsia="Calibri" w:hAnsiTheme="minorHAnsi" w:cstheme="minorHAnsi"/>
          <w:szCs w:val="22"/>
        </w:rPr>
      </w:pPr>
    </w:p>
    <w:p w14:paraId="163A3FD8" w14:textId="07173F77" w:rsidR="00144363" w:rsidRDefault="00CD0E1A" w:rsidP="000471AC">
      <w:pPr>
        <w:spacing w:after="0"/>
        <w:rPr>
          <w:rFonts w:asciiTheme="minorHAnsi" w:eastAsia="Calibri" w:hAnsiTheme="minorHAnsi" w:cstheme="minorHAnsi"/>
          <w:szCs w:val="22"/>
        </w:rPr>
      </w:pPr>
      <w:r>
        <w:rPr>
          <w:rFonts w:asciiTheme="minorHAnsi" w:eastAsia="Calibri" w:hAnsiTheme="minorHAnsi" w:cstheme="minorHAnsi"/>
          <w:szCs w:val="22"/>
        </w:rPr>
        <w:t>The parameters used for the calculation of sustainability metrics have been looked for in</w:t>
      </w:r>
      <w:r w:rsidR="00385F32" w:rsidRPr="00385F32">
        <w:t xml:space="preserve"> </w:t>
      </w:r>
      <w:r w:rsidR="00385F32">
        <w:rPr>
          <w:rFonts w:asciiTheme="minorHAnsi" w:eastAsia="Calibri" w:hAnsiTheme="minorHAnsi" w:cstheme="minorHAnsi"/>
          <w:szCs w:val="22"/>
        </w:rPr>
        <w:t>openhub.net,</w:t>
      </w:r>
      <w:r w:rsidR="00385F32" w:rsidRPr="00385F32">
        <w:rPr>
          <w:rFonts w:asciiTheme="minorHAnsi" w:eastAsia="Calibri" w:hAnsiTheme="minorHAnsi" w:cstheme="minorHAnsi"/>
          <w:szCs w:val="22"/>
        </w:rPr>
        <w:t xml:space="preserve"> Wikipedia.org, github.com, and the specific community websites of each software items, their documentation, and their bugtrackers</w:t>
      </w:r>
      <w:r>
        <w:rPr>
          <w:rFonts w:asciiTheme="minorHAnsi" w:eastAsia="Calibri" w:hAnsiTheme="minorHAnsi" w:cstheme="minorHAnsi"/>
          <w:szCs w:val="22"/>
        </w:rPr>
        <w:t>.</w:t>
      </w:r>
    </w:p>
    <w:p w14:paraId="20F89237" w14:textId="77777777" w:rsidR="00144363" w:rsidRDefault="00144363" w:rsidP="000471AC">
      <w:pPr>
        <w:spacing w:after="0"/>
        <w:rPr>
          <w:rFonts w:asciiTheme="minorHAnsi" w:eastAsia="Calibri" w:hAnsiTheme="minorHAnsi" w:cstheme="minorHAnsi"/>
          <w:szCs w:val="22"/>
        </w:rPr>
      </w:pPr>
    </w:p>
    <w:p w14:paraId="311441AD" w14:textId="425D6037" w:rsidR="00377765" w:rsidRDefault="00380540" w:rsidP="000471AC">
      <w:pPr>
        <w:spacing w:after="0"/>
        <w:rPr>
          <w:rFonts w:asciiTheme="minorHAnsi" w:eastAsia="Calibri" w:hAnsiTheme="minorHAnsi" w:cstheme="minorHAnsi"/>
          <w:szCs w:val="22"/>
        </w:rPr>
      </w:pPr>
      <w:r>
        <w:rPr>
          <w:rFonts w:asciiTheme="minorHAnsi" w:eastAsia="Calibri" w:hAnsiTheme="minorHAnsi" w:cstheme="minorHAnsi"/>
          <w:szCs w:val="22"/>
        </w:rPr>
        <w:t>The o</w:t>
      </w:r>
      <w:r w:rsidR="00BF1E35" w:rsidRPr="000471AC">
        <w:rPr>
          <w:rFonts w:asciiTheme="minorHAnsi" w:eastAsia="Calibri" w:hAnsiTheme="minorHAnsi" w:cstheme="minorHAnsi"/>
          <w:szCs w:val="22"/>
        </w:rPr>
        <w:t xml:space="preserve">utput of this phase goes into the </w:t>
      </w:r>
      <w:r w:rsidR="00385F32">
        <w:rPr>
          <w:rFonts w:asciiTheme="minorHAnsi" w:eastAsia="Calibri" w:hAnsiTheme="minorHAnsi" w:cstheme="minorHAnsi"/>
          <w:szCs w:val="22"/>
        </w:rPr>
        <w:t xml:space="preserve">same files </w:t>
      </w:r>
      <w:r w:rsidR="00102598">
        <w:rPr>
          <w:rFonts w:asciiTheme="minorHAnsi" w:eastAsia="Calibri" w:hAnsiTheme="minorHAnsi" w:cstheme="minorHAnsi"/>
          <w:szCs w:val="22"/>
        </w:rPr>
        <w:t>“</w:t>
      </w:r>
      <w:r w:rsidR="00BF1E35" w:rsidRPr="000471AC">
        <w:rPr>
          <w:rFonts w:asciiTheme="minorHAnsi" w:eastAsia="Calibri" w:hAnsiTheme="minorHAnsi" w:cstheme="minorHAnsi"/>
          <w:szCs w:val="22"/>
        </w:rPr>
        <w:t>criteria-Datacenter.csv</w:t>
      </w:r>
      <w:r w:rsidR="00102598">
        <w:rPr>
          <w:rFonts w:asciiTheme="minorHAnsi" w:eastAsia="Calibri" w:hAnsiTheme="minorHAnsi" w:cstheme="minorHAnsi"/>
          <w:szCs w:val="22"/>
        </w:rPr>
        <w:t>”</w:t>
      </w:r>
      <w:r w:rsidR="00BF1E35" w:rsidRPr="000471AC">
        <w:rPr>
          <w:rFonts w:asciiTheme="minorHAnsi" w:eastAsia="Calibri" w:hAnsiTheme="minorHAnsi" w:cstheme="minorHAnsi"/>
          <w:szCs w:val="22"/>
        </w:rPr>
        <w:t xml:space="preserve">, </w:t>
      </w:r>
      <w:r w:rsidR="00102598">
        <w:rPr>
          <w:rFonts w:asciiTheme="minorHAnsi" w:eastAsia="Calibri" w:hAnsiTheme="minorHAnsi" w:cstheme="minorHAnsi"/>
          <w:szCs w:val="22"/>
        </w:rPr>
        <w:t>“</w:t>
      </w:r>
      <w:r w:rsidR="00BF1E35" w:rsidRPr="000471AC">
        <w:rPr>
          <w:rFonts w:asciiTheme="minorHAnsi" w:eastAsia="Calibri" w:hAnsiTheme="minorHAnsi" w:cstheme="minorHAnsi"/>
          <w:szCs w:val="22"/>
        </w:rPr>
        <w:t>criteria-Landesk</w:t>
      </w:r>
      <w:r w:rsidR="00385F32">
        <w:rPr>
          <w:rFonts w:asciiTheme="minorHAnsi" w:eastAsia="Calibri" w:hAnsiTheme="minorHAnsi" w:cstheme="minorHAnsi"/>
          <w:szCs w:val="22"/>
        </w:rPr>
        <w:t>.csv</w:t>
      </w:r>
      <w:r w:rsidR="00102598">
        <w:rPr>
          <w:rFonts w:asciiTheme="minorHAnsi" w:eastAsia="Calibri" w:hAnsiTheme="minorHAnsi" w:cstheme="minorHAnsi"/>
          <w:szCs w:val="22"/>
        </w:rPr>
        <w:t>”</w:t>
      </w:r>
      <w:r w:rsidR="00F875F1">
        <w:rPr>
          <w:rFonts w:asciiTheme="minorHAnsi" w:eastAsia="Calibri" w:hAnsiTheme="minorHAnsi" w:cstheme="minorHAnsi"/>
          <w:szCs w:val="22"/>
        </w:rPr>
        <w:t>, “</w:t>
      </w:r>
      <w:r w:rsidR="00385F32">
        <w:rPr>
          <w:rFonts w:asciiTheme="minorHAnsi" w:eastAsia="Calibri" w:hAnsiTheme="minorHAnsi" w:cstheme="minorHAnsi"/>
          <w:szCs w:val="22"/>
        </w:rPr>
        <w:t>criteria-AppV.csv</w:t>
      </w:r>
      <w:r w:rsidR="00102598">
        <w:rPr>
          <w:rFonts w:asciiTheme="minorHAnsi" w:eastAsia="Calibri" w:hAnsiTheme="minorHAnsi" w:cstheme="minorHAnsi"/>
          <w:szCs w:val="22"/>
        </w:rPr>
        <w:t>”</w:t>
      </w:r>
      <w:r w:rsidR="00766BF2">
        <w:rPr>
          <w:rFonts w:asciiTheme="minorHAnsi" w:eastAsia="Calibri" w:hAnsiTheme="minorHAnsi" w:cstheme="minorHAnsi"/>
          <w:szCs w:val="22"/>
        </w:rPr>
        <w:t xml:space="preserve"> </w:t>
      </w:r>
      <w:r w:rsidR="00F875F1">
        <w:rPr>
          <w:rFonts w:asciiTheme="minorHAnsi" w:eastAsia="Calibri" w:hAnsiTheme="minorHAnsi" w:cstheme="minorHAnsi"/>
          <w:szCs w:val="22"/>
        </w:rPr>
        <w:t>and</w:t>
      </w:r>
      <w:r w:rsidR="00766BF2">
        <w:rPr>
          <w:rFonts w:asciiTheme="minorHAnsi" w:eastAsia="Calibri" w:hAnsiTheme="minorHAnsi" w:cstheme="minorHAnsi"/>
          <w:szCs w:val="22"/>
        </w:rPr>
        <w:t xml:space="preserve"> “criteria-</w:t>
      </w:r>
      <w:r w:rsidR="00E22BC2">
        <w:rPr>
          <w:rFonts w:asciiTheme="minorHAnsi" w:eastAsia="Calibri" w:hAnsiTheme="minorHAnsi" w:cstheme="minorHAnsi"/>
          <w:szCs w:val="22"/>
        </w:rPr>
        <w:t>nexus</w:t>
      </w:r>
      <w:r w:rsidR="00766BF2">
        <w:rPr>
          <w:rFonts w:asciiTheme="minorHAnsi" w:eastAsia="Calibri" w:hAnsiTheme="minorHAnsi" w:cstheme="minorHAnsi"/>
          <w:szCs w:val="22"/>
        </w:rPr>
        <w:t xml:space="preserve">.csv” </w:t>
      </w:r>
      <w:r w:rsidR="00385F32">
        <w:rPr>
          <w:rFonts w:asciiTheme="minorHAnsi" w:eastAsia="Calibri" w:hAnsiTheme="minorHAnsi" w:cstheme="minorHAnsi"/>
          <w:szCs w:val="22"/>
        </w:rPr>
        <w:t>containing the criticality criteria evaluated as per paragraph 2.</w:t>
      </w:r>
      <w:r w:rsidR="00B47861">
        <w:rPr>
          <w:rFonts w:asciiTheme="minorHAnsi" w:eastAsia="Calibri" w:hAnsiTheme="minorHAnsi" w:cstheme="minorHAnsi"/>
          <w:szCs w:val="22"/>
        </w:rPr>
        <w:t>3</w:t>
      </w:r>
      <w:r w:rsidR="00385F32">
        <w:rPr>
          <w:rFonts w:asciiTheme="minorHAnsi" w:eastAsia="Calibri" w:hAnsiTheme="minorHAnsi" w:cstheme="minorHAnsi"/>
          <w:szCs w:val="22"/>
        </w:rPr>
        <w:t xml:space="preserve"> above</w:t>
      </w:r>
      <w:r w:rsidR="00293470">
        <w:rPr>
          <w:rFonts w:asciiTheme="minorHAnsi" w:eastAsia="Calibri" w:hAnsiTheme="minorHAnsi" w:cstheme="minorHAnsi"/>
          <w:szCs w:val="22"/>
        </w:rPr>
        <w:t xml:space="preserve">, manually integrated with the information on the </w:t>
      </w:r>
      <w:r w:rsidR="00046BBF">
        <w:rPr>
          <w:rFonts w:asciiTheme="minorHAnsi" w:eastAsia="Calibri" w:hAnsiTheme="minorHAnsi" w:cstheme="minorHAnsi"/>
          <w:szCs w:val="22"/>
        </w:rPr>
        <w:t xml:space="preserve">sustainability </w:t>
      </w:r>
      <w:r w:rsidR="00293470">
        <w:rPr>
          <w:rFonts w:asciiTheme="minorHAnsi" w:eastAsia="Calibri" w:hAnsiTheme="minorHAnsi" w:cstheme="minorHAnsi"/>
          <w:szCs w:val="22"/>
        </w:rPr>
        <w:t>metrics calculated through the file above.</w:t>
      </w:r>
    </w:p>
    <w:p w14:paraId="349F32F5" w14:textId="77777777" w:rsidR="00377765" w:rsidRDefault="00377765" w:rsidP="000471AC">
      <w:pPr>
        <w:spacing w:after="0"/>
        <w:rPr>
          <w:rFonts w:asciiTheme="minorHAnsi" w:eastAsia="Calibri" w:hAnsiTheme="minorHAnsi" w:cstheme="minorHAnsi"/>
          <w:szCs w:val="22"/>
        </w:rPr>
      </w:pPr>
    </w:p>
    <w:p w14:paraId="459C82C4" w14:textId="25F9CF83" w:rsidR="00BF1E35" w:rsidRDefault="00377765" w:rsidP="000471AC">
      <w:pPr>
        <w:spacing w:after="0"/>
        <w:rPr>
          <w:rFonts w:asciiTheme="minorHAnsi" w:eastAsia="Calibri" w:hAnsiTheme="minorHAnsi" w:cstheme="minorHAnsi"/>
          <w:szCs w:val="22"/>
        </w:rPr>
      </w:pPr>
      <w:r>
        <w:rPr>
          <w:rFonts w:asciiTheme="minorHAnsi" w:eastAsia="Calibri" w:hAnsiTheme="minorHAnsi" w:cstheme="minorHAnsi"/>
          <w:szCs w:val="22"/>
        </w:rPr>
        <w:t>Due to the length of the full</w:t>
      </w:r>
      <w:r w:rsidR="00BF1E35" w:rsidRPr="000471AC">
        <w:rPr>
          <w:rFonts w:asciiTheme="minorHAnsi" w:eastAsia="Calibri" w:hAnsiTheme="minorHAnsi" w:cstheme="minorHAnsi"/>
          <w:szCs w:val="22"/>
        </w:rPr>
        <w:t xml:space="preserve"> names of the metrics</w:t>
      </w:r>
      <w:r>
        <w:rPr>
          <w:rFonts w:asciiTheme="minorHAnsi" w:eastAsia="Calibri" w:hAnsiTheme="minorHAnsi" w:cstheme="minorHAnsi"/>
          <w:szCs w:val="22"/>
        </w:rPr>
        <w:t xml:space="preserve">, their </w:t>
      </w:r>
      <w:r w:rsidR="00BF1E35" w:rsidRPr="000471AC">
        <w:rPr>
          <w:rFonts w:asciiTheme="minorHAnsi" w:eastAsia="Calibri" w:hAnsiTheme="minorHAnsi" w:cstheme="minorHAnsi"/>
          <w:szCs w:val="22"/>
        </w:rPr>
        <w:t xml:space="preserve">IDs (M1 to M34) </w:t>
      </w:r>
      <w:r>
        <w:rPr>
          <w:rFonts w:asciiTheme="minorHAnsi" w:eastAsia="Calibri" w:hAnsiTheme="minorHAnsi" w:cstheme="minorHAnsi"/>
          <w:szCs w:val="22"/>
        </w:rPr>
        <w:t>have been</w:t>
      </w:r>
      <w:r w:rsidR="00BF1E35" w:rsidRPr="000471AC">
        <w:rPr>
          <w:rFonts w:asciiTheme="minorHAnsi" w:eastAsia="Calibri" w:hAnsiTheme="minorHAnsi" w:cstheme="minorHAnsi"/>
          <w:szCs w:val="22"/>
        </w:rPr>
        <w:t xml:space="preserve"> </w:t>
      </w:r>
      <w:r>
        <w:rPr>
          <w:rFonts w:asciiTheme="minorHAnsi" w:eastAsia="Calibri" w:hAnsiTheme="minorHAnsi" w:cstheme="minorHAnsi"/>
          <w:szCs w:val="22"/>
        </w:rPr>
        <w:t>used</w:t>
      </w:r>
      <w:r w:rsidR="00380540">
        <w:rPr>
          <w:rFonts w:asciiTheme="minorHAnsi" w:eastAsia="Calibri" w:hAnsiTheme="minorHAnsi" w:cstheme="minorHAnsi"/>
          <w:szCs w:val="22"/>
        </w:rPr>
        <w:t xml:space="preserve"> instead</w:t>
      </w:r>
      <w:r>
        <w:rPr>
          <w:rFonts w:asciiTheme="minorHAnsi" w:eastAsia="Calibri" w:hAnsiTheme="minorHAnsi" w:cstheme="minorHAnsi"/>
          <w:szCs w:val="22"/>
        </w:rPr>
        <w:t xml:space="preserve"> in the database</w:t>
      </w:r>
      <w:r w:rsidR="00BF1E35" w:rsidRPr="000471AC">
        <w:rPr>
          <w:rFonts w:asciiTheme="minorHAnsi" w:eastAsia="Calibri" w:hAnsiTheme="minorHAnsi" w:cstheme="minorHAnsi"/>
          <w:szCs w:val="22"/>
        </w:rPr>
        <w:t>.</w:t>
      </w:r>
    </w:p>
    <w:p w14:paraId="2FF51071" w14:textId="77777777" w:rsidR="00833BD8" w:rsidRDefault="00833BD8" w:rsidP="000471AC">
      <w:pPr>
        <w:spacing w:after="0"/>
        <w:rPr>
          <w:rFonts w:asciiTheme="minorHAnsi" w:eastAsia="Calibri" w:hAnsiTheme="minorHAnsi" w:cstheme="minorHAnsi"/>
          <w:szCs w:val="22"/>
        </w:rPr>
      </w:pPr>
    </w:p>
    <w:p w14:paraId="7AA818C7" w14:textId="4B78D3D2" w:rsidR="00CF4113" w:rsidRDefault="00BF1E35" w:rsidP="00CF4113">
      <w:pPr>
        <w:pStyle w:val="Heading2"/>
        <w:rPr>
          <w:rFonts w:eastAsia="Calibri"/>
        </w:rPr>
      </w:pPr>
      <w:bookmarkStart w:id="20" w:name="_License_identification_for"/>
      <w:bookmarkStart w:id="21" w:name="_Toc39860408"/>
      <w:bookmarkEnd w:id="20"/>
      <w:r w:rsidRPr="00265488">
        <w:rPr>
          <w:rFonts w:eastAsia="Calibri"/>
        </w:rPr>
        <w:t>License identification for critical software</w:t>
      </w:r>
      <w:r w:rsidR="00833BD8" w:rsidRPr="00265488">
        <w:rPr>
          <w:rFonts w:eastAsia="Calibri"/>
        </w:rPr>
        <w:t xml:space="preserve"> </w:t>
      </w:r>
      <w:r w:rsidR="00DC750B" w:rsidRPr="00265488">
        <w:rPr>
          <w:rFonts w:eastAsia="Calibri"/>
        </w:rPr>
        <w:t>items</w:t>
      </w:r>
      <w:bookmarkEnd w:id="21"/>
      <w:r w:rsidRPr="00265488">
        <w:rPr>
          <w:rFonts w:eastAsia="Calibri"/>
        </w:rPr>
        <w:t xml:space="preserve"> </w:t>
      </w:r>
    </w:p>
    <w:p w14:paraId="459D82A6" w14:textId="691B182B" w:rsidR="004F384A" w:rsidRDefault="00CF4113" w:rsidP="00265488">
      <w:pPr>
        <w:spacing w:after="0"/>
        <w:rPr>
          <w:rFonts w:asciiTheme="minorHAnsi" w:eastAsia="Calibri" w:hAnsiTheme="minorHAnsi" w:cstheme="minorHAnsi"/>
          <w:szCs w:val="22"/>
        </w:rPr>
      </w:pPr>
      <w:r>
        <w:rPr>
          <w:rFonts w:asciiTheme="minorHAnsi" w:eastAsia="Calibri" w:hAnsiTheme="minorHAnsi" w:cstheme="minorHAnsi"/>
          <w:szCs w:val="22"/>
        </w:rPr>
        <w:t>F</w:t>
      </w:r>
      <w:r w:rsidR="00BF1E35" w:rsidRPr="00265488">
        <w:rPr>
          <w:rFonts w:asciiTheme="minorHAnsi" w:eastAsia="Calibri" w:hAnsiTheme="minorHAnsi" w:cstheme="minorHAnsi"/>
          <w:szCs w:val="22"/>
        </w:rPr>
        <w:t>or critical software</w:t>
      </w:r>
      <w:r w:rsidR="00833BD8" w:rsidRPr="00265488">
        <w:rPr>
          <w:rFonts w:asciiTheme="minorHAnsi" w:eastAsia="Calibri" w:hAnsiTheme="minorHAnsi" w:cstheme="minorHAnsi"/>
          <w:szCs w:val="22"/>
        </w:rPr>
        <w:t xml:space="preserve"> </w:t>
      </w:r>
      <w:r w:rsidR="00DC750B" w:rsidRPr="00265488">
        <w:rPr>
          <w:rFonts w:asciiTheme="minorHAnsi" w:eastAsia="Calibri" w:hAnsiTheme="minorHAnsi" w:cstheme="minorHAnsi"/>
          <w:szCs w:val="22"/>
        </w:rPr>
        <w:t>items</w:t>
      </w:r>
      <w:r w:rsidR="00BF1E35" w:rsidRPr="00265488">
        <w:rPr>
          <w:rFonts w:asciiTheme="minorHAnsi" w:eastAsia="Calibri" w:hAnsiTheme="minorHAnsi" w:cstheme="minorHAnsi"/>
          <w:szCs w:val="22"/>
        </w:rPr>
        <w:t xml:space="preserve">, manual research </w:t>
      </w:r>
      <w:r w:rsidR="00833BD8" w:rsidRPr="00265488">
        <w:rPr>
          <w:rFonts w:asciiTheme="minorHAnsi" w:eastAsia="Calibri" w:hAnsiTheme="minorHAnsi" w:cstheme="minorHAnsi"/>
          <w:szCs w:val="22"/>
        </w:rPr>
        <w:t xml:space="preserve">has been performed </w:t>
      </w:r>
      <w:r w:rsidR="00BF1E35" w:rsidRPr="00265488">
        <w:rPr>
          <w:rFonts w:asciiTheme="minorHAnsi" w:eastAsia="Calibri" w:hAnsiTheme="minorHAnsi" w:cstheme="minorHAnsi"/>
          <w:szCs w:val="22"/>
        </w:rPr>
        <w:t xml:space="preserve">to identify the </w:t>
      </w:r>
      <w:r w:rsidR="00102598" w:rsidRPr="00265488">
        <w:rPr>
          <w:rFonts w:asciiTheme="minorHAnsi" w:eastAsia="Calibri" w:hAnsiTheme="minorHAnsi" w:cstheme="minorHAnsi"/>
          <w:szCs w:val="22"/>
        </w:rPr>
        <w:t xml:space="preserve">applied </w:t>
      </w:r>
      <w:r w:rsidR="00BF1E35" w:rsidRPr="00265488">
        <w:rPr>
          <w:rFonts w:asciiTheme="minorHAnsi" w:eastAsia="Calibri" w:hAnsiTheme="minorHAnsi" w:cstheme="minorHAnsi"/>
          <w:szCs w:val="22"/>
        </w:rPr>
        <w:t>licenses. Output of this step also goes i</w:t>
      </w:r>
      <w:r w:rsidR="004F384A">
        <w:rPr>
          <w:rFonts w:asciiTheme="minorHAnsi" w:eastAsia="Calibri" w:hAnsiTheme="minorHAnsi" w:cstheme="minorHAnsi"/>
          <w:szCs w:val="22"/>
        </w:rPr>
        <w:t xml:space="preserve">n the </w:t>
      </w:r>
      <w:r w:rsidR="00102598">
        <w:rPr>
          <w:rFonts w:asciiTheme="minorHAnsi" w:eastAsia="Calibri" w:hAnsiTheme="minorHAnsi" w:cstheme="minorHAnsi"/>
          <w:szCs w:val="22"/>
        </w:rPr>
        <w:t>“</w:t>
      </w:r>
      <w:r w:rsidR="004F384A">
        <w:rPr>
          <w:rFonts w:asciiTheme="minorHAnsi" w:eastAsia="Calibri" w:hAnsiTheme="minorHAnsi" w:cstheme="minorHAnsi"/>
          <w:szCs w:val="22"/>
        </w:rPr>
        <w:t>license-override.csv</w:t>
      </w:r>
      <w:r w:rsidR="00102598">
        <w:rPr>
          <w:rFonts w:asciiTheme="minorHAnsi" w:eastAsia="Calibri" w:hAnsiTheme="minorHAnsi" w:cstheme="minorHAnsi"/>
          <w:szCs w:val="22"/>
        </w:rPr>
        <w:t>”</w:t>
      </w:r>
      <w:r w:rsidR="004F384A">
        <w:rPr>
          <w:rFonts w:asciiTheme="minorHAnsi" w:eastAsia="Calibri" w:hAnsiTheme="minorHAnsi" w:cstheme="minorHAnsi"/>
          <w:szCs w:val="22"/>
        </w:rPr>
        <w:t xml:space="preserve"> file, generated as per paragraph 2.</w:t>
      </w:r>
      <w:r w:rsidR="00FF6B64">
        <w:rPr>
          <w:rFonts w:asciiTheme="minorHAnsi" w:eastAsia="Calibri" w:hAnsiTheme="minorHAnsi" w:cstheme="minorHAnsi"/>
          <w:szCs w:val="22"/>
        </w:rPr>
        <w:t>2</w:t>
      </w:r>
      <w:r w:rsidR="004F384A">
        <w:rPr>
          <w:rFonts w:asciiTheme="minorHAnsi" w:eastAsia="Calibri" w:hAnsiTheme="minorHAnsi" w:cstheme="minorHAnsi"/>
          <w:szCs w:val="22"/>
        </w:rPr>
        <w:t xml:space="preserve"> above. In the file, </w:t>
      </w:r>
      <w:r w:rsidR="004F384A" w:rsidRPr="004F384A">
        <w:rPr>
          <w:rFonts w:asciiTheme="minorHAnsi" w:eastAsia="Calibri" w:hAnsiTheme="minorHAnsi" w:cstheme="minorHAnsi"/>
          <w:szCs w:val="22"/>
        </w:rPr>
        <w:t>each row corresponds to a pair of “software item/ respective licence</w:t>
      </w:r>
      <w:r w:rsidR="004F384A">
        <w:rPr>
          <w:rFonts w:asciiTheme="minorHAnsi" w:eastAsia="Calibri" w:hAnsiTheme="minorHAnsi" w:cstheme="minorHAnsi"/>
          <w:szCs w:val="22"/>
        </w:rPr>
        <w:t>”</w:t>
      </w:r>
      <w:r w:rsidR="004F384A" w:rsidRPr="004F384A">
        <w:rPr>
          <w:rFonts w:asciiTheme="minorHAnsi" w:eastAsia="Calibri" w:hAnsiTheme="minorHAnsi" w:cstheme="minorHAnsi"/>
          <w:szCs w:val="22"/>
        </w:rPr>
        <w:t xml:space="preserve">. For software with multiple licenses, several rows for the same software item </w:t>
      </w:r>
      <w:r w:rsidR="004F384A">
        <w:rPr>
          <w:rFonts w:asciiTheme="minorHAnsi" w:eastAsia="Calibri" w:hAnsiTheme="minorHAnsi" w:cstheme="minorHAnsi"/>
          <w:szCs w:val="22"/>
        </w:rPr>
        <w:t>have been</w:t>
      </w:r>
      <w:r w:rsidR="003A6A05">
        <w:rPr>
          <w:rFonts w:asciiTheme="minorHAnsi" w:eastAsia="Calibri" w:hAnsiTheme="minorHAnsi" w:cstheme="minorHAnsi"/>
          <w:szCs w:val="22"/>
        </w:rPr>
        <w:t xml:space="preserve"> created.</w:t>
      </w:r>
    </w:p>
    <w:p w14:paraId="02249450" w14:textId="77777777" w:rsidR="004F384A" w:rsidRDefault="004F384A" w:rsidP="00265488">
      <w:pPr>
        <w:spacing w:after="0"/>
        <w:rPr>
          <w:rFonts w:asciiTheme="minorHAnsi" w:eastAsia="Calibri" w:hAnsiTheme="minorHAnsi" w:cstheme="minorHAnsi"/>
          <w:szCs w:val="22"/>
        </w:rPr>
      </w:pPr>
    </w:p>
    <w:p w14:paraId="71A8884B" w14:textId="14499A52" w:rsidR="00BF1E35" w:rsidRDefault="004F384A" w:rsidP="00265488">
      <w:pPr>
        <w:spacing w:after="0"/>
        <w:rPr>
          <w:rFonts w:asciiTheme="minorHAnsi" w:eastAsia="Calibri" w:hAnsiTheme="minorHAnsi" w:cstheme="minorHAnsi"/>
          <w:szCs w:val="22"/>
        </w:rPr>
      </w:pPr>
      <w:r>
        <w:rPr>
          <w:rFonts w:asciiTheme="minorHAnsi" w:eastAsia="Calibri" w:hAnsiTheme="minorHAnsi" w:cstheme="minorHAnsi"/>
          <w:szCs w:val="22"/>
        </w:rPr>
        <w:t>After this step, t</w:t>
      </w:r>
      <w:r w:rsidRPr="004F384A">
        <w:rPr>
          <w:rFonts w:asciiTheme="minorHAnsi" w:eastAsia="Calibri" w:hAnsiTheme="minorHAnsi" w:cstheme="minorHAnsi"/>
          <w:szCs w:val="22"/>
        </w:rPr>
        <w:t xml:space="preserve">he shortlisted </w:t>
      </w:r>
      <w:r w:rsidR="00136F32">
        <w:rPr>
          <w:rFonts w:asciiTheme="minorHAnsi" w:eastAsia="Calibri" w:hAnsiTheme="minorHAnsi" w:cstheme="minorHAnsi"/>
          <w:szCs w:val="22"/>
        </w:rPr>
        <w:t>critical software items</w:t>
      </w:r>
      <w:r w:rsidR="00136F32" w:rsidRPr="004F384A">
        <w:rPr>
          <w:rFonts w:asciiTheme="minorHAnsi" w:eastAsia="Calibri" w:hAnsiTheme="minorHAnsi" w:cstheme="minorHAnsi"/>
          <w:szCs w:val="22"/>
        </w:rPr>
        <w:t xml:space="preserve"> </w:t>
      </w:r>
      <w:r>
        <w:rPr>
          <w:rFonts w:asciiTheme="minorHAnsi" w:eastAsia="Calibri" w:hAnsiTheme="minorHAnsi" w:cstheme="minorHAnsi"/>
          <w:szCs w:val="22"/>
        </w:rPr>
        <w:t xml:space="preserve">present in the file </w:t>
      </w:r>
      <w:r w:rsidRPr="004F384A">
        <w:rPr>
          <w:rFonts w:asciiTheme="minorHAnsi" w:eastAsia="Calibri" w:hAnsiTheme="minorHAnsi" w:cstheme="minorHAnsi"/>
          <w:szCs w:val="22"/>
        </w:rPr>
        <w:t>are mentioned with the exact</w:t>
      </w:r>
      <w:r w:rsidR="00F2736F">
        <w:rPr>
          <w:rFonts w:asciiTheme="minorHAnsi" w:eastAsia="Calibri" w:hAnsiTheme="minorHAnsi" w:cstheme="minorHAnsi"/>
          <w:szCs w:val="22"/>
        </w:rPr>
        <w:t xml:space="preserve"> names and versions of their</w:t>
      </w:r>
      <w:r w:rsidRPr="004F384A">
        <w:rPr>
          <w:rFonts w:asciiTheme="minorHAnsi" w:eastAsia="Calibri" w:hAnsiTheme="minorHAnsi" w:cstheme="minorHAnsi"/>
          <w:szCs w:val="22"/>
        </w:rPr>
        <w:t xml:space="preserve"> licenses, whereas the other open source items are simply labelled as ‘open source’.</w:t>
      </w:r>
    </w:p>
    <w:p w14:paraId="604709E9" w14:textId="77777777" w:rsidR="00833BD8" w:rsidRDefault="00833BD8" w:rsidP="00833BD8">
      <w:pPr>
        <w:spacing w:after="0"/>
        <w:rPr>
          <w:rFonts w:asciiTheme="minorHAnsi" w:eastAsia="Calibri" w:hAnsiTheme="minorHAnsi" w:cstheme="minorHAnsi"/>
          <w:szCs w:val="22"/>
        </w:rPr>
      </w:pPr>
    </w:p>
    <w:p w14:paraId="20B51ADF" w14:textId="52B6DFA2" w:rsidR="00833BD8" w:rsidRPr="00E3038B" w:rsidRDefault="00833BD8" w:rsidP="00833BD8">
      <w:pPr>
        <w:pStyle w:val="Heading2"/>
      </w:pPr>
      <w:bookmarkStart w:id="22" w:name="_Identification_of_dependencies"/>
      <w:bookmarkStart w:id="23" w:name="_Ref11054296"/>
      <w:bookmarkStart w:id="24" w:name="_Ref11054326"/>
      <w:bookmarkStart w:id="25" w:name="_Toc39860409"/>
      <w:bookmarkEnd w:id="22"/>
      <w:r w:rsidRPr="00E3038B">
        <w:t>Identification of dependencies</w:t>
      </w:r>
      <w:r w:rsidR="0002147A" w:rsidRPr="00E3038B">
        <w:t xml:space="preserve"> for critical software items</w:t>
      </w:r>
      <w:bookmarkEnd w:id="23"/>
      <w:bookmarkEnd w:id="24"/>
      <w:bookmarkEnd w:id="25"/>
    </w:p>
    <w:p w14:paraId="57AE10C4" w14:textId="0A20E436" w:rsidR="006F34E1" w:rsidRDefault="000109A8" w:rsidP="000109A8">
      <w:pPr>
        <w:spacing w:after="0"/>
        <w:rPr>
          <w:rFonts w:asciiTheme="minorHAnsi" w:eastAsia="Calibri" w:hAnsiTheme="minorHAnsi" w:cstheme="minorHAnsi"/>
          <w:szCs w:val="22"/>
        </w:rPr>
      </w:pPr>
      <w:r>
        <w:rPr>
          <w:rFonts w:asciiTheme="minorHAnsi" w:eastAsia="Calibri" w:hAnsiTheme="minorHAnsi" w:cstheme="minorHAnsi"/>
          <w:szCs w:val="22"/>
        </w:rPr>
        <w:t>Within</w:t>
      </w:r>
      <w:r w:rsidR="00BF1E35" w:rsidRPr="000109A8">
        <w:rPr>
          <w:rFonts w:asciiTheme="minorHAnsi" w:eastAsia="Calibri" w:hAnsiTheme="minorHAnsi" w:cstheme="minorHAnsi"/>
          <w:szCs w:val="22"/>
        </w:rPr>
        <w:t xml:space="preserve"> the critical software shortlist, t</w:t>
      </w:r>
      <w:r w:rsidR="00567CF1">
        <w:rPr>
          <w:rFonts w:asciiTheme="minorHAnsi" w:eastAsia="Calibri" w:hAnsiTheme="minorHAnsi" w:cstheme="minorHAnsi"/>
          <w:szCs w:val="22"/>
        </w:rPr>
        <w:t xml:space="preserve">he items from the </w:t>
      </w:r>
      <w:r w:rsidR="00102598">
        <w:rPr>
          <w:rFonts w:asciiTheme="minorHAnsi" w:eastAsia="Calibri" w:hAnsiTheme="minorHAnsi" w:cstheme="minorHAnsi"/>
          <w:szCs w:val="22"/>
        </w:rPr>
        <w:t>data</w:t>
      </w:r>
      <w:r w:rsidR="00102598" w:rsidRPr="000109A8">
        <w:rPr>
          <w:rFonts w:asciiTheme="minorHAnsi" w:eastAsia="Calibri" w:hAnsiTheme="minorHAnsi" w:cstheme="minorHAnsi"/>
          <w:szCs w:val="22"/>
        </w:rPr>
        <w:t>centre</w:t>
      </w:r>
      <w:r w:rsidR="00BF1E35" w:rsidRPr="000109A8">
        <w:rPr>
          <w:rFonts w:asciiTheme="minorHAnsi" w:eastAsia="Calibri" w:hAnsiTheme="minorHAnsi" w:cstheme="minorHAnsi"/>
          <w:szCs w:val="22"/>
        </w:rPr>
        <w:t xml:space="preserve"> servers </w:t>
      </w:r>
      <w:r>
        <w:rPr>
          <w:rFonts w:asciiTheme="minorHAnsi" w:eastAsia="Calibri" w:hAnsiTheme="minorHAnsi" w:cstheme="minorHAnsi"/>
          <w:szCs w:val="22"/>
        </w:rPr>
        <w:t xml:space="preserve">have </w:t>
      </w:r>
      <w:r w:rsidR="00BF1E35" w:rsidRPr="000109A8">
        <w:rPr>
          <w:rFonts w:asciiTheme="minorHAnsi" w:eastAsia="Calibri" w:hAnsiTheme="minorHAnsi" w:cstheme="minorHAnsi"/>
          <w:szCs w:val="22"/>
        </w:rPr>
        <w:t>undergo</w:t>
      </w:r>
      <w:r>
        <w:rPr>
          <w:rFonts w:asciiTheme="minorHAnsi" w:eastAsia="Calibri" w:hAnsiTheme="minorHAnsi" w:cstheme="minorHAnsi"/>
          <w:szCs w:val="22"/>
        </w:rPr>
        <w:t>ne</w:t>
      </w:r>
      <w:r w:rsidR="00BF1E35" w:rsidRPr="000109A8">
        <w:rPr>
          <w:rFonts w:asciiTheme="minorHAnsi" w:eastAsia="Calibri" w:hAnsiTheme="minorHAnsi" w:cstheme="minorHAnsi"/>
          <w:szCs w:val="22"/>
        </w:rPr>
        <w:t xml:space="preserve"> a dependency identification process. </w:t>
      </w:r>
      <w:r w:rsidR="00102598">
        <w:rPr>
          <w:rFonts w:asciiTheme="minorHAnsi" w:eastAsia="Calibri" w:hAnsiTheme="minorHAnsi" w:cstheme="minorHAnsi"/>
          <w:szCs w:val="22"/>
        </w:rPr>
        <w:t>Actually, the</w:t>
      </w:r>
      <w:r w:rsidR="00102598" w:rsidRPr="00E92A5E">
        <w:rPr>
          <w:rFonts w:asciiTheme="minorHAnsi" w:eastAsia="Calibri" w:hAnsiTheme="minorHAnsi" w:cstheme="minorHAnsi"/>
          <w:szCs w:val="22"/>
        </w:rPr>
        <w:t xml:space="preserve"> </w:t>
      </w:r>
      <w:r w:rsidR="00E92A5E" w:rsidRPr="00E92A5E">
        <w:rPr>
          <w:rFonts w:asciiTheme="minorHAnsi" w:eastAsia="Calibri" w:hAnsiTheme="minorHAnsi" w:cstheme="minorHAnsi"/>
          <w:szCs w:val="22"/>
        </w:rPr>
        <w:t>information of the dependencies can only be found in Linux systems. In Linux, when a software package is installed, the package manager resolves a list of dependencies that are downloaded and in</w:t>
      </w:r>
      <w:r w:rsidR="00E92A5E">
        <w:rPr>
          <w:rFonts w:asciiTheme="minorHAnsi" w:eastAsia="Calibri" w:hAnsiTheme="minorHAnsi" w:cstheme="minorHAnsi"/>
          <w:szCs w:val="22"/>
        </w:rPr>
        <w:t>stalled on the fly, w</w:t>
      </w:r>
      <w:r w:rsidR="00E92A5E" w:rsidRPr="00E92A5E">
        <w:rPr>
          <w:rFonts w:asciiTheme="minorHAnsi" w:eastAsia="Calibri" w:hAnsiTheme="minorHAnsi" w:cstheme="minorHAnsi"/>
          <w:szCs w:val="22"/>
        </w:rPr>
        <w:t>hereas on Windows, the installed software packages contain all their dependencies.</w:t>
      </w:r>
    </w:p>
    <w:p w14:paraId="0A8EB78E" w14:textId="77777777" w:rsidR="006F34E1" w:rsidRPr="003F1545" w:rsidRDefault="006F34E1" w:rsidP="000109A8">
      <w:pPr>
        <w:spacing w:after="0"/>
        <w:rPr>
          <w:rFonts w:asciiTheme="minorHAnsi" w:eastAsia="Calibri" w:hAnsiTheme="minorHAnsi" w:cstheme="minorHAnsi"/>
          <w:szCs w:val="22"/>
          <w:lang w:val="en-US"/>
        </w:rPr>
      </w:pPr>
    </w:p>
    <w:p w14:paraId="1555635D" w14:textId="77777777" w:rsidR="006F34E1" w:rsidRDefault="00BF1E35" w:rsidP="000109A8">
      <w:pPr>
        <w:spacing w:after="0"/>
        <w:rPr>
          <w:rFonts w:asciiTheme="minorHAnsi" w:eastAsia="Calibri" w:hAnsiTheme="minorHAnsi" w:cstheme="minorHAnsi"/>
          <w:szCs w:val="22"/>
        </w:rPr>
      </w:pPr>
      <w:r w:rsidRPr="000109A8">
        <w:rPr>
          <w:rFonts w:asciiTheme="minorHAnsi" w:eastAsia="Calibri" w:hAnsiTheme="minorHAnsi" w:cstheme="minorHAnsi"/>
          <w:szCs w:val="22"/>
        </w:rPr>
        <w:t xml:space="preserve">Finding the dependencies of a Linux </w:t>
      </w:r>
      <w:r w:rsidR="000109A8">
        <w:rPr>
          <w:rFonts w:asciiTheme="minorHAnsi" w:eastAsia="Calibri" w:hAnsiTheme="minorHAnsi" w:cstheme="minorHAnsi"/>
          <w:szCs w:val="22"/>
        </w:rPr>
        <w:t>package can be done, on any Red</w:t>
      </w:r>
      <w:r w:rsidRPr="000109A8">
        <w:rPr>
          <w:rFonts w:asciiTheme="minorHAnsi" w:eastAsia="Calibri" w:hAnsiTheme="minorHAnsi" w:cstheme="minorHAnsi"/>
          <w:szCs w:val="22"/>
        </w:rPr>
        <w:t xml:space="preserve">Hat-like machine, using this command: </w:t>
      </w:r>
    </w:p>
    <w:p w14:paraId="47D69094" w14:textId="38F578AF" w:rsidR="006F34E1" w:rsidRPr="006F34E1" w:rsidRDefault="00BF1E35" w:rsidP="006F34E1">
      <w:pPr>
        <w:spacing w:after="0"/>
        <w:jc w:val="center"/>
        <w:rPr>
          <w:rFonts w:ascii="Courier New" w:eastAsia="Calibri" w:hAnsi="Courier New" w:cs="Courier New"/>
          <w:szCs w:val="22"/>
        </w:rPr>
      </w:pPr>
      <w:r w:rsidRPr="006F34E1">
        <w:rPr>
          <w:rFonts w:ascii="Courier New" w:eastAsia="Calibri" w:hAnsi="Courier New" w:cs="Courier New"/>
          <w:szCs w:val="22"/>
        </w:rPr>
        <w:t>yum deplist httpd | grep provider</w:t>
      </w:r>
    </w:p>
    <w:p w14:paraId="62BF1FF7" w14:textId="77777777" w:rsidR="006F34E1" w:rsidRDefault="006F34E1" w:rsidP="000109A8">
      <w:pPr>
        <w:spacing w:after="0"/>
        <w:rPr>
          <w:rFonts w:asciiTheme="minorHAnsi" w:eastAsia="Calibri" w:hAnsiTheme="minorHAnsi" w:cstheme="minorHAnsi"/>
          <w:szCs w:val="22"/>
        </w:rPr>
      </w:pPr>
    </w:p>
    <w:p w14:paraId="3A5BF1AD" w14:textId="27B4FE0F" w:rsidR="006F34E1" w:rsidRDefault="006F34E1" w:rsidP="000109A8">
      <w:pPr>
        <w:spacing w:after="0"/>
        <w:rPr>
          <w:rFonts w:asciiTheme="minorHAnsi" w:eastAsia="Calibri" w:hAnsiTheme="minorHAnsi" w:cstheme="minorHAnsi"/>
          <w:szCs w:val="22"/>
        </w:rPr>
      </w:pPr>
      <w:r>
        <w:rPr>
          <w:rFonts w:asciiTheme="minorHAnsi" w:eastAsia="Calibri" w:hAnsiTheme="minorHAnsi" w:cstheme="minorHAnsi"/>
          <w:szCs w:val="22"/>
        </w:rPr>
        <w:t>w</w:t>
      </w:r>
      <w:r w:rsidR="00BF1E35" w:rsidRPr="000109A8">
        <w:rPr>
          <w:rFonts w:asciiTheme="minorHAnsi" w:eastAsia="Calibri" w:hAnsiTheme="minorHAnsi" w:cstheme="minorHAnsi"/>
          <w:szCs w:val="22"/>
        </w:rPr>
        <w:t xml:space="preserve">here </w:t>
      </w:r>
      <w:r w:rsidR="00A12A47">
        <w:rPr>
          <w:rFonts w:asciiTheme="minorHAnsi" w:eastAsia="Calibri" w:hAnsiTheme="minorHAnsi" w:cstheme="minorHAnsi"/>
          <w:szCs w:val="22"/>
        </w:rPr>
        <w:t>“</w:t>
      </w:r>
      <w:r w:rsidR="00BF1E35" w:rsidRPr="000109A8">
        <w:rPr>
          <w:rFonts w:asciiTheme="minorHAnsi" w:eastAsia="Calibri" w:hAnsiTheme="minorHAnsi" w:cstheme="minorHAnsi"/>
          <w:szCs w:val="22"/>
        </w:rPr>
        <w:t>httpd</w:t>
      </w:r>
      <w:r w:rsidR="00A12A47">
        <w:rPr>
          <w:rFonts w:asciiTheme="minorHAnsi" w:eastAsia="Calibri" w:hAnsiTheme="minorHAnsi" w:cstheme="minorHAnsi"/>
          <w:szCs w:val="22"/>
        </w:rPr>
        <w:t>”</w:t>
      </w:r>
      <w:r w:rsidR="00BF1E35" w:rsidRPr="000109A8">
        <w:rPr>
          <w:rFonts w:asciiTheme="minorHAnsi" w:eastAsia="Calibri" w:hAnsiTheme="minorHAnsi" w:cstheme="minorHAnsi"/>
          <w:szCs w:val="22"/>
        </w:rPr>
        <w:t xml:space="preserve"> is the name of the package to get dependencies from. </w:t>
      </w:r>
    </w:p>
    <w:p w14:paraId="593A37F2" w14:textId="77777777" w:rsidR="006F34E1" w:rsidRDefault="006F34E1" w:rsidP="000109A8">
      <w:pPr>
        <w:spacing w:after="0"/>
        <w:rPr>
          <w:rFonts w:asciiTheme="minorHAnsi" w:eastAsia="Calibri" w:hAnsiTheme="minorHAnsi" w:cstheme="minorHAnsi"/>
          <w:szCs w:val="22"/>
        </w:rPr>
      </w:pPr>
    </w:p>
    <w:p w14:paraId="69818E98" w14:textId="2EACAB29" w:rsidR="00BF1E35" w:rsidRDefault="00BF1E35" w:rsidP="000109A8">
      <w:pPr>
        <w:spacing w:after="0"/>
        <w:rPr>
          <w:rFonts w:asciiTheme="minorHAnsi" w:eastAsia="Calibri" w:hAnsiTheme="minorHAnsi" w:cstheme="minorHAnsi"/>
          <w:szCs w:val="22"/>
        </w:rPr>
      </w:pPr>
      <w:r w:rsidRPr="000109A8">
        <w:rPr>
          <w:rFonts w:asciiTheme="minorHAnsi" w:eastAsia="Calibri" w:hAnsiTheme="minorHAnsi" w:cstheme="minorHAnsi"/>
          <w:szCs w:val="22"/>
        </w:rPr>
        <w:t xml:space="preserve">The output of this step goes into the </w:t>
      </w:r>
      <w:r w:rsidR="00102598">
        <w:rPr>
          <w:rFonts w:asciiTheme="minorHAnsi" w:eastAsia="Calibri" w:hAnsiTheme="minorHAnsi" w:cstheme="minorHAnsi"/>
          <w:szCs w:val="22"/>
        </w:rPr>
        <w:t>“</w:t>
      </w:r>
      <w:r w:rsidRPr="000109A8">
        <w:rPr>
          <w:rFonts w:asciiTheme="minorHAnsi" w:eastAsia="Calibri" w:hAnsiTheme="minorHAnsi" w:cstheme="minorHAnsi"/>
          <w:szCs w:val="22"/>
        </w:rPr>
        <w:t>dependencies.csv</w:t>
      </w:r>
      <w:r w:rsidR="00102598">
        <w:rPr>
          <w:rFonts w:asciiTheme="minorHAnsi" w:eastAsia="Calibri" w:hAnsiTheme="minorHAnsi" w:cstheme="minorHAnsi"/>
          <w:szCs w:val="22"/>
        </w:rPr>
        <w:t>”</w:t>
      </w:r>
      <w:r w:rsidR="00293470">
        <w:rPr>
          <w:rFonts w:asciiTheme="minorHAnsi" w:eastAsia="Calibri" w:hAnsiTheme="minorHAnsi" w:cstheme="minorHAnsi"/>
          <w:szCs w:val="22"/>
        </w:rPr>
        <w:t xml:space="preserve"> file, generated from the above command through the transformation of the result into </w:t>
      </w:r>
      <w:r w:rsidR="00102598">
        <w:rPr>
          <w:rFonts w:asciiTheme="minorHAnsi" w:eastAsia="Calibri" w:hAnsiTheme="minorHAnsi" w:cstheme="minorHAnsi"/>
          <w:szCs w:val="22"/>
        </w:rPr>
        <w:t xml:space="preserve">CSV </w:t>
      </w:r>
      <w:r w:rsidR="00293470">
        <w:rPr>
          <w:rFonts w:asciiTheme="minorHAnsi" w:eastAsia="Calibri" w:hAnsiTheme="minorHAnsi" w:cstheme="minorHAnsi"/>
          <w:szCs w:val="22"/>
        </w:rPr>
        <w:t>format.</w:t>
      </w:r>
    </w:p>
    <w:p w14:paraId="312F0E26" w14:textId="68558F67" w:rsidR="008535BD" w:rsidRDefault="008535BD" w:rsidP="000109A8">
      <w:pPr>
        <w:spacing w:after="0"/>
        <w:rPr>
          <w:rFonts w:asciiTheme="minorHAnsi" w:eastAsia="Calibri" w:hAnsiTheme="minorHAnsi" w:cstheme="minorHAnsi"/>
          <w:szCs w:val="22"/>
        </w:rPr>
      </w:pPr>
    </w:p>
    <w:p w14:paraId="356B610C" w14:textId="1CB925F2" w:rsidR="008535BD" w:rsidRDefault="00ED01F8" w:rsidP="000109A8">
      <w:pPr>
        <w:spacing w:after="0"/>
        <w:rPr>
          <w:rFonts w:asciiTheme="minorHAnsi" w:eastAsia="Calibri" w:hAnsiTheme="minorHAnsi" w:cstheme="minorHAnsi"/>
          <w:szCs w:val="22"/>
        </w:rPr>
      </w:pPr>
      <w:r>
        <w:rPr>
          <w:rFonts w:asciiTheme="minorHAnsi" w:eastAsia="Calibri" w:hAnsiTheme="minorHAnsi" w:cstheme="minorHAnsi"/>
          <w:szCs w:val="22"/>
        </w:rPr>
        <w:t>Dependencies for Nexu</w:t>
      </w:r>
      <w:r w:rsidR="009D7438">
        <w:rPr>
          <w:rFonts w:asciiTheme="minorHAnsi" w:eastAsia="Calibri" w:hAnsiTheme="minorHAnsi" w:cstheme="minorHAnsi"/>
          <w:szCs w:val="22"/>
        </w:rPr>
        <w:t>s libraries were retrieved by using OWASP Dependency-Check utility.</w:t>
      </w:r>
    </w:p>
    <w:p w14:paraId="05F17342" w14:textId="7A0597D9" w:rsidR="009B4804" w:rsidRDefault="009B4804" w:rsidP="000109A8">
      <w:pPr>
        <w:spacing w:after="0"/>
        <w:rPr>
          <w:rFonts w:asciiTheme="minorHAnsi" w:eastAsia="Calibri" w:hAnsiTheme="minorHAnsi" w:cstheme="minorHAnsi"/>
          <w:szCs w:val="22"/>
        </w:rPr>
      </w:pPr>
    </w:p>
    <w:p w14:paraId="2E396B49" w14:textId="7A76C646" w:rsidR="009B4804" w:rsidRDefault="009B4804" w:rsidP="009B4804">
      <w:pPr>
        <w:spacing w:after="0"/>
        <w:rPr>
          <w:rFonts w:asciiTheme="minorHAnsi" w:eastAsia="Calibri" w:hAnsiTheme="minorHAnsi" w:cstheme="minorHAnsi"/>
          <w:szCs w:val="22"/>
        </w:rPr>
      </w:pPr>
      <w:r>
        <w:rPr>
          <w:rFonts w:asciiTheme="minorHAnsi" w:eastAsia="Calibri" w:hAnsiTheme="minorHAnsi" w:cstheme="minorHAnsi"/>
          <w:szCs w:val="22"/>
        </w:rPr>
        <w:t xml:space="preserve">More details are provided in the </w:t>
      </w:r>
      <w:r w:rsidR="00C50D78">
        <w:rPr>
          <w:rFonts w:asciiTheme="minorHAnsi" w:eastAsia="Calibri" w:hAnsiTheme="minorHAnsi" w:cstheme="minorHAnsi"/>
          <w:szCs w:val="22"/>
        </w:rPr>
        <w:t>following Annexes:</w:t>
      </w:r>
    </w:p>
    <w:p w14:paraId="439F5D7D" w14:textId="6AE3209C" w:rsidR="009B4804" w:rsidRDefault="002A2FC5" w:rsidP="002A2FC5">
      <w:pPr>
        <w:pStyle w:val="ListParagraph"/>
        <w:numPr>
          <w:ilvl w:val="0"/>
          <w:numId w:val="36"/>
        </w:numPr>
        <w:spacing w:after="0"/>
        <w:rPr>
          <w:rFonts w:asciiTheme="minorHAnsi" w:eastAsia="Calibri" w:hAnsiTheme="minorHAnsi" w:cstheme="minorHAnsi"/>
          <w:szCs w:val="22"/>
        </w:rPr>
      </w:pPr>
      <w:r>
        <w:rPr>
          <w:rFonts w:asciiTheme="minorHAnsi" w:eastAsia="Calibri" w:hAnsiTheme="minorHAnsi" w:cstheme="minorHAnsi"/>
          <w:szCs w:val="22"/>
        </w:rPr>
        <w:t>“</w:t>
      </w:r>
      <w:r w:rsidRPr="002A2FC5">
        <w:rPr>
          <w:rFonts w:asciiTheme="minorHAnsi" w:eastAsia="Calibri" w:hAnsiTheme="minorHAnsi" w:cstheme="minorHAnsi"/>
          <w:szCs w:val="22"/>
        </w:rPr>
        <w:t>Annex_</w:t>
      </w:r>
      <w:r w:rsidR="007F0DCB">
        <w:rPr>
          <w:rFonts w:asciiTheme="minorHAnsi" w:eastAsia="Calibri" w:hAnsiTheme="minorHAnsi" w:cstheme="minorHAnsi"/>
          <w:szCs w:val="22"/>
        </w:rPr>
        <w:t>5</w:t>
      </w:r>
      <w:r w:rsidRPr="002A2FC5">
        <w:rPr>
          <w:rFonts w:asciiTheme="minorHAnsi" w:eastAsia="Calibri" w:hAnsiTheme="minorHAnsi" w:cstheme="minorHAnsi"/>
          <w:szCs w:val="22"/>
        </w:rPr>
        <w:t>_Top open source software dependencies.xlsx</w:t>
      </w:r>
      <w:r>
        <w:rPr>
          <w:rFonts w:asciiTheme="minorHAnsi" w:eastAsia="Calibri" w:hAnsiTheme="minorHAnsi" w:cstheme="minorHAnsi"/>
          <w:szCs w:val="22"/>
        </w:rPr>
        <w:t>”</w:t>
      </w:r>
    </w:p>
    <w:p w14:paraId="6A5A786D" w14:textId="610E6EA9" w:rsidR="002A2FC5" w:rsidRPr="002A2FC5" w:rsidRDefault="000C1BD2" w:rsidP="000C1BD2">
      <w:pPr>
        <w:pStyle w:val="ListParagraph"/>
        <w:numPr>
          <w:ilvl w:val="0"/>
          <w:numId w:val="36"/>
        </w:numPr>
        <w:spacing w:after="0"/>
        <w:rPr>
          <w:rFonts w:asciiTheme="minorHAnsi" w:eastAsia="Calibri" w:hAnsiTheme="minorHAnsi" w:cstheme="minorHAnsi"/>
          <w:szCs w:val="22"/>
        </w:rPr>
      </w:pPr>
      <w:r>
        <w:rPr>
          <w:rFonts w:asciiTheme="minorHAnsi" w:eastAsia="Calibri" w:hAnsiTheme="minorHAnsi" w:cstheme="minorHAnsi"/>
          <w:szCs w:val="22"/>
        </w:rPr>
        <w:t>“</w:t>
      </w:r>
      <w:r w:rsidRPr="000C1BD2">
        <w:rPr>
          <w:rFonts w:asciiTheme="minorHAnsi" w:eastAsia="Calibri" w:hAnsiTheme="minorHAnsi" w:cstheme="minorHAnsi"/>
          <w:szCs w:val="22"/>
        </w:rPr>
        <w:t>Annex_</w:t>
      </w:r>
      <w:r w:rsidR="007F0DCB">
        <w:rPr>
          <w:rFonts w:asciiTheme="minorHAnsi" w:eastAsia="Calibri" w:hAnsiTheme="minorHAnsi" w:cstheme="minorHAnsi"/>
          <w:szCs w:val="22"/>
        </w:rPr>
        <w:t>6</w:t>
      </w:r>
      <w:r w:rsidRPr="000C1BD2">
        <w:rPr>
          <w:rFonts w:asciiTheme="minorHAnsi" w:eastAsia="Calibri" w:hAnsiTheme="minorHAnsi" w:cstheme="minorHAnsi"/>
          <w:szCs w:val="22"/>
        </w:rPr>
        <w:t>_Nexus libraries dependencies.xlsx</w:t>
      </w:r>
      <w:r>
        <w:rPr>
          <w:rFonts w:asciiTheme="minorHAnsi" w:eastAsia="Calibri" w:hAnsiTheme="minorHAnsi" w:cstheme="minorHAnsi"/>
          <w:szCs w:val="22"/>
        </w:rPr>
        <w:t>”</w:t>
      </w:r>
    </w:p>
    <w:p w14:paraId="6193C95F" w14:textId="77777777" w:rsidR="002A2FC5" w:rsidRDefault="002A2FC5" w:rsidP="000109A8">
      <w:pPr>
        <w:spacing w:after="0"/>
        <w:rPr>
          <w:rFonts w:asciiTheme="minorHAnsi" w:eastAsia="Calibri" w:hAnsiTheme="minorHAnsi" w:cstheme="minorHAnsi"/>
          <w:szCs w:val="22"/>
        </w:rPr>
      </w:pPr>
    </w:p>
    <w:p w14:paraId="2ADA518E" w14:textId="715BAF28" w:rsidR="00334CA9" w:rsidRDefault="00614F0E" w:rsidP="00614F0E">
      <w:pPr>
        <w:pStyle w:val="Heading2"/>
        <w:rPr>
          <w:rFonts w:eastAsia="Calibri"/>
        </w:rPr>
      </w:pPr>
      <w:bookmarkStart w:id="26" w:name="_Toc39860410"/>
      <w:r>
        <w:rPr>
          <w:rFonts w:eastAsia="Calibri"/>
        </w:rPr>
        <w:t>Input of the analytical files in the database</w:t>
      </w:r>
      <w:bookmarkEnd w:id="26"/>
    </w:p>
    <w:p w14:paraId="31B3F242" w14:textId="253171D7" w:rsidR="00BF1E35" w:rsidRPr="00334CA9" w:rsidRDefault="00BF1E35" w:rsidP="00334CA9">
      <w:pPr>
        <w:spacing w:after="0"/>
        <w:rPr>
          <w:rFonts w:asciiTheme="minorHAnsi" w:eastAsia="Calibri" w:hAnsiTheme="minorHAnsi" w:cstheme="minorHAnsi"/>
          <w:szCs w:val="22"/>
        </w:rPr>
      </w:pPr>
      <w:r w:rsidRPr="00334CA9">
        <w:rPr>
          <w:rFonts w:asciiTheme="minorHAnsi" w:eastAsia="Calibri" w:hAnsiTheme="minorHAnsi" w:cstheme="minorHAnsi"/>
          <w:szCs w:val="22"/>
        </w:rPr>
        <w:t>Once those additional input files (</w:t>
      </w:r>
      <w:r w:rsidR="00CA7AF7">
        <w:rPr>
          <w:rFonts w:asciiTheme="minorHAnsi" w:eastAsia="Calibri" w:hAnsiTheme="minorHAnsi" w:cstheme="minorHAnsi"/>
          <w:szCs w:val="22"/>
        </w:rPr>
        <w:t>“</w:t>
      </w:r>
      <w:r w:rsidRPr="00334CA9">
        <w:rPr>
          <w:rFonts w:asciiTheme="minorHAnsi" w:eastAsia="Calibri" w:hAnsiTheme="minorHAnsi" w:cstheme="minorHAnsi"/>
          <w:szCs w:val="22"/>
        </w:rPr>
        <w:t>criteria-AppV.csv</w:t>
      </w:r>
      <w:r w:rsidR="00CA7AF7">
        <w:rPr>
          <w:rFonts w:asciiTheme="minorHAnsi" w:eastAsia="Calibri" w:hAnsiTheme="minorHAnsi" w:cstheme="minorHAnsi"/>
          <w:szCs w:val="22"/>
        </w:rPr>
        <w:t>”</w:t>
      </w:r>
      <w:r w:rsidRPr="00334CA9">
        <w:rPr>
          <w:rFonts w:asciiTheme="minorHAnsi" w:eastAsia="Calibri" w:hAnsiTheme="minorHAnsi" w:cstheme="minorHAnsi"/>
          <w:szCs w:val="22"/>
        </w:rPr>
        <w:t xml:space="preserve">, </w:t>
      </w:r>
      <w:r w:rsidR="00CA7AF7">
        <w:rPr>
          <w:rFonts w:asciiTheme="minorHAnsi" w:eastAsia="Calibri" w:hAnsiTheme="minorHAnsi" w:cstheme="minorHAnsi"/>
          <w:szCs w:val="22"/>
        </w:rPr>
        <w:t>“</w:t>
      </w:r>
      <w:r w:rsidRPr="00334CA9">
        <w:rPr>
          <w:rFonts w:asciiTheme="minorHAnsi" w:eastAsia="Calibri" w:hAnsiTheme="minorHAnsi" w:cstheme="minorHAnsi"/>
          <w:szCs w:val="22"/>
        </w:rPr>
        <w:t>criteria-Datacenter.csv</w:t>
      </w:r>
      <w:r w:rsidR="00CA7AF7">
        <w:rPr>
          <w:rFonts w:asciiTheme="minorHAnsi" w:eastAsia="Calibri" w:hAnsiTheme="minorHAnsi" w:cstheme="minorHAnsi"/>
          <w:szCs w:val="22"/>
        </w:rPr>
        <w:t>”</w:t>
      </w:r>
      <w:r w:rsidRPr="00334CA9">
        <w:rPr>
          <w:rFonts w:asciiTheme="minorHAnsi" w:eastAsia="Calibri" w:hAnsiTheme="minorHAnsi" w:cstheme="minorHAnsi"/>
          <w:szCs w:val="22"/>
        </w:rPr>
        <w:t xml:space="preserve">, </w:t>
      </w:r>
      <w:r w:rsidR="00CA7AF7">
        <w:rPr>
          <w:rFonts w:asciiTheme="minorHAnsi" w:eastAsia="Calibri" w:hAnsiTheme="minorHAnsi" w:cstheme="minorHAnsi"/>
          <w:szCs w:val="22"/>
        </w:rPr>
        <w:t>“</w:t>
      </w:r>
      <w:r w:rsidRPr="00334CA9">
        <w:rPr>
          <w:rFonts w:asciiTheme="minorHAnsi" w:eastAsia="Calibri" w:hAnsiTheme="minorHAnsi" w:cstheme="minorHAnsi"/>
          <w:szCs w:val="22"/>
        </w:rPr>
        <w:t>criteria-Landesk.csv</w:t>
      </w:r>
      <w:r w:rsidR="00CA7AF7">
        <w:rPr>
          <w:rFonts w:asciiTheme="minorHAnsi" w:eastAsia="Calibri" w:hAnsiTheme="minorHAnsi" w:cstheme="minorHAnsi"/>
          <w:szCs w:val="22"/>
        </w:rPr>
        <w:t>”</w:t>
      </w:r>
      <w:r w:rsidRPr="00334CA9">
        <w:rPr>
          <w:rFonts w:asciiTheme="minorHAnsi" w:eastAsia="Calibri" w:hAnsiTheme="minorHAnsi" w:cstheme="minorHAnsi"/>
          <w:szCs w:val="22"/>
        </w:rPr>
        <w:t xml:space="preserve">, </w:t>
      </w:r>
      <w:r w:rsidR="002A2321">
        <w:rPr>
          <w:rFonts w:asciiTheme="minorHAnsi" w:eastAsia="Calibri" w:hAnsiTheme="minorHAnsi" w:cstheme="minorHAnsi"/>
          <w:szCs w:val="22"/>
        </w:rPr>
        <w:t>“criteria-nexus</w:t>
      </w:r>
      <w:r w:rsidR="002A2321" w:rsidRPr="00334CA9">
        <w:rPr>
          <w:rFonts w:asciiTheme="minorHAnsi" w:eastAsia="Calibri" w:hAnsiTheme="minorHAnsi" w:cstheme="minorHAnsi"/>
          <w:szCs w:val="22"/>
        </w:rPr>
        <w:t>.csv</w:t>
      </w:r>
      <w:r w:rsidR="002A2321">
        <w:rPr>
          <w:rFonts w:asciiTheme="minorHAnsi" w:eastAsia="Calibri" w:hAnsiTheme="minorHAnsi" w:cstheme="minorHAnsi"/>
          <w:szCs w:val="22"/>
        </w:rPr>
        <w:t xml:space="preserve">”, </w:t>
      </w:r>
      <w:r w:rsidR="00CA7AF7">
        <w:rPr>
          <w:rFonts w:asciiTheme="minorHAnsi" w:eastAsia="Calibri" w:hAnsiTheme="minorHAnsi" w:cstheme="minorHAnsi"/>
          <w:szCs w:val="22"/>
        </w:rPr>
        <w:t>“</w:t>
      </w:r>
      <w:r w:rsidRPr="00334CA9">
        <w:rPr>
          <w:rFonts w:asciiTheme="minorHAnsi" w:eastAsia="Calibri" w:hAnsiTheme="minorHAnsi" w:cstheme="minorHAnsi"/>
          <w:szCs w:val="22"/>
        </w:rPr>
        <w:t>dependencies.csv</w:t>
      </w:r>
      <w:r w:rsidR="00CA7AF7">
        <w:rPr>
          <w:rFonts w:asciiTheme="minorHAnsi" w:eastAsia="Calibri" w:hAnsiTheme="minorHAnsi" w:cstheme="minorHAnsi"/>
          <w:szCs w:val="22"/>
        </w:rPr>
        <w:t>”</w:t>
      </w:r>
      <w:r w:rsidRPr="00334CA9">
        <w:rPr>
          <w:rFonts w:asciiTheme="minorHAnsi" w:eastAsia="Calibri" w:hAnsiTheme="minorHAnsi" w:cstheme="minorHAnsi"/>
          <w:szCs w:val="22"/>
        </w:rPr>
        <w:t xml:space="preserve">, </w:t>
      </w:r>
      <w:r w:rsidR="00CA7AF7">
        <w:rPr>
          <w:rFonts w:asciiTheme="minorHAnsi" w:eastAsia="Calibri" w:hAnsiTheme="minorHAnsi" w:cstheme="minorHAnsi"/>
          <w:szCs w:val="22"/>
        </w:rPr>
        <w:t>“</w:t>
      </w:r>
      <w:r w:rsidRPr="00334CA9">
        <w:rPr>
          <w:rFonts w:asciiTheme="minorHAnsi" w:eastAsia="Calibri" w:hAnsiTheme="minorHAnsi" w:cstheme="minorHAnsi"/>
          <w:szCs w:val="22"/>
        </w:rPr>
        <w:t>license-override.csv</w:t>
      </w:r>
      <w:r w:rsidR="00CA7AF7">
        <w:rPr>
          <w:rFonts w:asciiTheme="minorHAnsi" w:eastAsia="Calibri" w:hAnsiTheme="minorHAnsi" w:cstheme="minorHAnsi"/>
          <w:szCs w:val="22"/>
        </w:rPr>
        <w:t>”</w:t>
      </w:r>
      <w:r w:rsidRPr="00334CA9">
        <w:rPr>
          <w:rFonts w:asciiTheme="minorHAnsi" w:eastAsia="Calibri" w:hAnsiTheme="minorHAnsi" w:cstheme="minorHAnsi"/>
          <w:szCs w:val="22"/>
        </w:rPr>
        <w:t xml:space="preserve">, </w:t>
      </w:r>
      <w:r w:rsidR="00CA7AF7">
        <w:rPr>
          <w:rFonts w:asciiTheme="minorHAnsi" w:eastAsia="Calibri" w:hAnsiTheme="minorHAnsi" w:cstheme="minorHAnsi"/>
          <w:szCs w:val="22"/>
        </w:rPr>
        <w:t>“</w:t>
      </w:r>
      <w:r w:rsidRPr="00334CA9">
        <w:rPr>
          <w:rFonts w:asciiTheme="minorHAnsi" w:eastAsia="Calibri" w:hAnsiTheme="minorHAnsi" w:cstheme="minorHAnsi"/>
          <w:szCs w:val="22"/>
        </w:rPr>
        <w:t>opensource-softwaretype.csv</w:t>
      </w:r>
      <w:r w:rsidR="00CA7AF7">
        <w:rPr>
          <w:rFonts w:asciiTheme="minorHAnsi" w:eastAsia="Calibri" w:hAnsiTheme="minorHAnsi" w:cstheme="minorHAnsi"/>
          <w:szCs w:val="22"/>
        </w:rPr>
        <w:t>”</w:t>
      </w:r>
      <w:r w:rsidRPr="00334CA9">
        <w:rPr>
          <w:rFonts w:asciiTheme="minorHAnsi" w:eastAsia="Calibri" w:hAnsiTheme="minorHAnsi" w:cstheme="minorHAnsi"/>
          <w:szCs w:val="22"/>
        </w:rPr>
        <w:t xml:space="preserve">) were generated, new Talend jobs were designed to process them and inject them into the </w:t>
      </w:r>
      <w:r w:rsidR="00102598">
        <w:rPr>
          <w:rFonts w:asciiTheme="minorHAnsi" w:eastAsia="Calibri" w:hAnsiTheme="minorHAnsi" w:cstheme="minorHAnsi"/>
          <w:szCs w:val="22"/>
        </w:rPr>
        <w:t xml:space="preserve">inventory </w:t>
      </w:r>
      <w:r w:rsidRPr="00334CA9">
        <w:rPr>
          <w:rFonts w:asciiTheme="minorHAnsi" w:eastAsia="Calibri" w:hAnsiTheme="minorHAnsi" w:cstheme="minorHAnsi"/>
          <w:szCs w:val="22"/>
        </w:rPr>
        <w:t>database.</w:t>
      </w:r>
    </w:p>
    <w:p w14:paraId="10EC9B9D" w14:textId="77777777" w:rsidR="00BF1E35" w:rsidRPr="00BF1E35" w:rsidRDefault="00BF1E35" w:rsidP="006F34E1">
      <w:pPr>
        <w:spacing w:after="0"/>
        <w:rPr>
          <w:rFonts w:asciiTheme="minorHAnsi" w:eastAsia="Calibri" w:hAnsiTheme="minorHAnsi" w:cstheme="minorHAnsi"/>
          <w:szCs w:val="22"/>
        </w:rPr>
      </w:pPr>
    </w:p>
    <w:p w14:paraId="00D67260" w14:textId="7E659886" w:rsidR="00BF1E35" w:rsidRDefault="00BF1E35" w:rsidP="00BF1E35">
      <w:pPr>
        <w:spacing w:after="0"/>
        <w:rPr>
          <w:rFonts w:asciiTheme="minorHAnsi" w:eastAsia="Calibri" w:hAnsiTheme="minorHAnsi" w:cstheme="minorHAnsi"/>
          <w:szCs w:val="22"/>
        </w:rPr>
      </w:pPr>
      <w:r w:rsidRPr="00BF1E35">
        <w:rPr>
          <w:rFonts w:asciiTheme="minorHAnsi" w:eastAsia="Calibri" w:hAnsiTheme="minorHAnsi" w:cstheme="minorHAnsi"/>
          <w:szCs w:val="22"/>
        </w:rPr>
        <w:t>The whole docker-compose stack could then be redeployed.</w:t>
      </w:r>
    </w:p>
    <w:p w14:paraId="3DEE83A6" w14:textId="77777777" w:rsidR="00BF1E35" w:rsidRDefault="00BF1E35" w:rsidP="007158AD">
      <w:pPr>
        <w:spacing w:after="0"/>
        <w:rPr>
          <w:rFonts w:asciiTheme="minorHAnsi" w:eastAsia="Calibri" w:hAnsiTheme="minorHAnsi" w:cstheme="minorHAnsi"/>
          <w:szCs w:val="22"/>
        </w:rPr>
      </w:pPr>
    </w:p>
    <w:p w14:paraId="4F43E3D9" w14:textId="77777777" w:rsidR="00272AB8" w:rsidRDefault="00272AB8">
      <w:pPr>
        <w:spacing w:after="0"/>
        <w:jc w:val="left"/>
        <w:rPr>
          <w:rFonts w:ascii="Calibri" w:hAnsi="Calibri"/>
          <w:b/>
          <w:smallCaps/>
          <w:sz w:val="28"/>
        </w:rPr>
      </w:pPr>
      <w:bookmarkStart w:id="27" w:name="_Creation_of_Pentaho"/>
      <w:bookmarkEnd w:id="27"/>
      <w:r>
        <w:br w:type="page"/>
      </w:r>
    </w:p>
    <w:p w14:paraId="259B54F3" w14:textId="1498C9C0" w:rsidR="006F34E1" w:rsidRDefault="006F34E1" w:rsidP="006F34E1">
      <w:pPr>
        <w:pStyle w:val="Heading1"/>
      </w:pPr>
      <w:bookmarkStart w:id="28" w:name="_Toc39860411"/>
      <w:r>
        <w:lastRenderedPageBreak/>
        <w:t xml:space="preserve">Creation of </w:t>
      </w:r>
      <w:r>
        <w:t>dashboards and extraction of inventory reports</w:t>
      </w:r>
      <w:bookmarkEnd w:id="28"/>
    </w:p>
    <w:p w14:paraId="1355D03B" w14:textId="6D31E386" w:rsidR="00AA229C" w:rsidRDefault="00DB1BF0" w:rsidP="004F5F82">
      <w:pPr>
        <w:spacing w:after="0"/>
        <w:rPr>
          <w:rFonts w:asciiTheme="minorHAnsi" w:eastAsia="Calibri" w:hAnsiTheme="minorHAnsi" w:cstheme="minorHAnsi"/>
          <w:szCs w:val="22"/>
        </w:rPr>
      </w:pPr>
      <w:r>
        <w:rPr>
          <w:rFonts w:asciiTheme="minorHAnsi" w:eastAsia="Calibri" w:hAnsiTheme="minorHAnsi" w:cstheme="minorHAnsi"/>
          <w:szCs w:val="22"/>
        </w:rPr>
        <w:t>I</w:t>
      </w:r>
      <w:r w:rsidR="001B4183">
        <w:rPr>
          <w:rFonts w:asciiTheme="minorHAnsi" w:eastAsia="Calibri" w:hAnsiTheme="minorHAnsi" w:cstheme="minorHAnsi"/>
          <w:szCs w:val="22"/>
        </w:rPr>
        <w:t>nventory data can be navigated and analysed through Pentaho</w:t>
      </w:r>
      <w:r w:rsidR="00AA229C">
        <w:rPr>
          <w:rFonts w:asciiTheme="minorHAnsi" w:eastAsia="Calibri" w:hAnsiTheme="minorHAnsi" w:cstheme="minorHAnsi"/>
          <w:szCs w:val="22"/>
        </w:rPr>
        <w:t xml:space="preserve"> </w:t>
      </w:r>
      <w:r w:rsidR="00AA229C" w:rsidRPr="00AA229C">
        <w:rPr>
          <w:rFonts w:asciiTheme="minorHAnsi" w:eastAsia="Calibri" w:hAnsiTheme="minorHAnsi" w:cstheme="minorHAnsi"/>
          <w:szCs w:val="22"/>
        </w:rPr>
        <w:t>dashboards</w:t>
      </w:r>
      <w:r w:rsidR="00102598">
        <w:rPr>
          <w:rFonts w:asciiTheme="minorHAnsi" w:eastAsia="Calibri" w:hAnsiTheme="minorHAnsi" w:cstheme="minorHAnsi"/>
          <w:szCs w:val="22"/>
        </w:rPr>
        <w:t xml:space="preserve">. These </w:t>
      </w:r>
      <w:r w:rsidR="00AA229C" w:rsidRPr="00AA229C">
        <w:rPr>
          <w:rFonts w:asciiTheme="minorHAnsi" w:eastAsia="Calibri" w:hAnsiTheme="minorHAnsi" w:cstheme="minorHAnsi"/>
          <w:szCs w:val="22"/>
        </w:rPr>
        <w:t>are collections of other content components displayed together with the goal of providing a centralized view of key performance indicators (KPI</w:t>
      </w:r>
      <w:r>
        <w:rPr>
          <w:rFonts w:asciiTheme="minorHAnsi" w:eastAsia="Calibri" w:hAnsiTheme="minorHAnsi" w:cstheme="minorHAnsi"/>
          <w:szCs w:val="22"/>
        </w:rPr>
        <w:t xml:space="preserve">s) </w:t>
      </w:r>
      <w:r w:rsidR="00AA229C" w:rsidRPr="00AA229C">
        <w:rPr>
          <w:rFonts w:asciiTheme="minorHAnsi" w:eastAsia="Calibri" w:hAnsiTheme="minorHAnsi" w:cstheme="minorHAnsi"/>
          <w:szCs w:val="22"/>
        </w:rPr>
        <w:t>and other business data movements</w:t>
      </w:r>
      <w:r w:rsidR="001B4183">
        <w:rPr>
          <w:rFonts w:asciiTheme="minorHAnsi" w:eastAsia="Calibri" w:hAnsiTheme="minorHAnsi" w:cstheme="minorHAnsi"/>
          <w:szCs w:val="22"/>
        </w:rPr>
        <w:t>.</w:t>
      </w:r>
    </w:p>
    <w:p w14:paraId="5D94A3A3" w14:textId="77777777" w:rsidR="00AA229C" w:rsidRDefault="00AA229C" w:rsidP="004F5F82">
      <w:pPr>
        <w:spacing w:after="0"/>
        <w:rPr>
          <w:rFonts w:asciiTheme="minorHAnsi" w:eastAsia="Calibri" w:hAnsiTheme="minorHAnsi" w:cstheme="minorHAnsi"/>
          <w:szCs w:val="22"/>
        </w:rPr>
      </w:pPr>
    </w:p>
    <w:p w14:paraId="1E2E4459" w14:textId="5539D938" w:rsidR="006F34E1" w:rsidRDefault="006F34E1" w:rsidP="004F5F82">
      <w:pPr>
        <w:spacing w:after="0"/>
        <w:rPr>
          <w:rFonts w:asciiTheme="minorHAnsi" w:eastAsia="Calibri" w:hAnsiTheme="minorHAnsi" w:cstheme="minorHAnsi"/>
          <w:szCs w:val="22"/>
        </w:rPr>
      </w:pPr>
      <w:r w:rsidRPr="004F5F82">
        <w:rPr>
          <w:rFonts w:asciiTheme="minorHAnsi" w:eastAsia="Calibri" w:hAnsiTheme="minorHAnsi" w:cstheme="minorHAnsi"/>
          <w:szCs w:val="22"/>
        </w:rPr>
        <w:t xml:space="preserve">This </w:t>
      </w:r>
      <w:r w:rsidR="004F5F82">
        <w:rPr>
          <w:rFonts w:asciiTheme="minorHAnsi" w:eastAsia="Calibri" w:hAnsiTheme="minorHAnsi" w:cstheme="minorHAnsi"/>
          <w:szCs w:val="22"/>
        </w:rPr>
        <w:t>section</w:t>
      </w:r>
      <w:r w:rsidRPr="004F5F82">
        <w:rPr>
          <w:rFonts w:asciiTheme="minorHAnsi" w:eastAsia="Calibri" w:hAnsiTheme="minorHAnsi" w:cstheme="minorHAnsi"/>
          <w:szCs w:val="22"/>
        </w:rPr>
        <w:t xml:space="preserve"> gives an overview of the structure of the Pentaho dashboarding feature</w:t>
      </w:r>
      <w:r w:rsidR="004F5F82">
        <w:rPr>
          <w:rFonts w:asciiTheme="minorHAnsi" w:eastAsia="Calibri" w:hAnsiTheme="minorHAnsi" w:cstheme="minorHAnsi"/>
          <w:szCs w:val="22"/>
        </w:rPr>
        <w:t>,</w:t>
      </w:r>
      <w:r w:rsidRPr="004F5F82">
        <w:rPr>
          <w:rFonts w:asciiTheme="minorHAnsi" w:eastAsia="Calibri" w:hAnsiTheme="minorHAnsi" w:cstheme="minorHAnsi"/>
          <w:szCs w:val="22"/>
        </w:rPr>
        <w:t xml:space="preserve"> to help DIGIT manage and edit the dashboards.</w:t>
      </w:r>
    </w:p>
    <w:p w14:paraId="274F23F8" w14:textId="77777777" w:rsidR="00AA229C" w:rsidRPr="004F5F82" w:rsidRDefault="00AA229C" w:rsidP="004F5F82">
      <w:pPr>
        <w:spacing w:after="0"/>
        <w:rPr>
          <w:rFonts w:asciiTheme="minorHAnsi" w:eastAsia="Calibri" w:hAnsiTheme="minorHAnsi" w:cstheme="minorHAnsi"/>
          <w:szCs w:val="22"/>
        </w:rPr>
      </w:pPr>
    </w:p>
    <w:p w14:paraId="68C07162" w14:textId="189864D8" w:rsidR="006F34E1" w:rsidRPr="00A1563C" w:rsidRDefault="00CC40A0" w:rsidP="00A1563C">
      <w:pPr>
        <w:spacing w:after="0"/>
        <w:rPr>
          <w:rFonts w:asciiTheme="minorHAnsi" w:eastAsia="Calibri" w:hAnsiTheme="minorHAnsi" w:cstheme="minorHAnsi"/>
          <w:szCs w:val="22"/>
        </w:rPr>
      </w:pPr>
      <w:r>
        <w:rPr>
          <w:rFonts w:asciiTheme="minorHAnsi" w:eastAsia="Calibri" w:hAnsiTheme="minorHAnsi" w:cstheme="minorHAnsi"/>
          <w:szCs w:val="22"/>
        </w:rPr>
        <w:t xml:space="preserve">Credentials to connect to the </w:t>
      </w:r>
      <w:r w:rsidR="006F34E1" w:rsidRPr="00A1563C">
        <w:rPr>
          <w:rFonts w:asciiTheme="minorHAnsi" w:eastAsia="Calibri" w:hAnsiTheme="minorHAnsi" w:cstheme="minorHAnsi"/>
          <w:szCs w:val="22"/>
        </w:rPr>
        <w:t>Pentaho User Console (on the docker host, url would be</w:t>
      </w:r>
      <w:r>
        <w:rPr>
          <w:rFonts w:asciiTheme="minorHAnsi" w:eastAsia="Calibri" w:hAnsiTheme="minorHAnsi" w:cstheme="minorHAnsi"/>
          <w:szCs w:val="22"/>
        </w:rPr>
        <w:t xml:space="preserve"> </w:t>
      </w:r>
      <w:hyperlink r:id="rId26" w:history="1">
        <w:r w:rsidRPr="003853D2">
          <w:rPr>
            <w:rStyle w:val="Hyperlink"/>
            <w:rFonts w:asciiTheme="minorHAnsi" w:eastAsia="Calibri" w:hAnsiTheme="minorHAnsi" w:cstheme="minorHAnsi"/>
            <w:szCs w:val="22"/>
          </w:rPr>
          <w:t>http://localhost:8080/pentaho</w:t>
        </w:r>
      </w:hyperlink>
      <w:r>
        <w:rPr>
          <w:rFonts w:asciiTheme="minorHAnsi" w:eastAsia="Calibri" w:hAnsiTheme="minorHAnsi" w:cstheme="minorHAnsi"/>
          <w:szCs w:val="22"/>
        </w:rPr>
        <w:t xml:space="preserve">) are </w:t>
      </w:r>
      <w:r w:rsidR="006F34E1" w:rsidRPr="00A1563C">
        <w:rPr>
          <w:rFonts w:asciiTheme="minorHAnsi" w:eastAsia="Calibri" w:hAnsiTheme="minorHAnsi" w:cstheme="minorHAnsi"/>
          <w:szCs w:val="22"/>
        </w:rPr>
        <w:t xml:space="preserve">login: </w:t>
      </w:r>
      <w:r w:rsidR="00DB1BF0" w:rsidRPr="00A1563C">
        <w:rPr>
          <w:rFonts w:asciiTheme="minorHAnsi" w:eastAsia="Calibri" w:hAnsiTheme="minorHAnsi" w:cstheme="minorHAnsi"/>
          <w:szCs w:val="22"/>
        </w:rPr>
        <w:t>“</w:t>
      </w:r>
      <w:r w:rsidR="006F34E1" w:rsidRPr="00CF33F4">
        <w:rPr>
          <w:rFonts w:asciiTheme="minorHAnsi" w:eastAsia="Calibri" w:hAnsiTheme="minorHAnsi" w:cstheme="minorHAnsi"/>
          <w:b/>
          <w:szCs w:val="22"/>
        </w:rPr>
        <w:t>admin</w:t>
      </w:r>
      <w:r w:rsidR="00DB1BF0" w:rsidRPr="00A1563C">
        <w:rPr>
          <w:rFonts w:asciiTheme="minorHAnsi" w:eastAsia="Calibri" w:hAnsiTheme="minorHAnsi" w:cstheme="minorHAnsi"/>
          <w:szCs w:val="22"/>
        </w:rPr>
        <w:t>”</w:t>
      </w:r>
      <w:r w:rsidR="006F34E1" w:rsidRPr="00A1563C">
        <w:rPr>
          <w:rFonts w:asciiTheme="minorHAnsi" w:eastAsia="Calibri" w:hAnsiTheme="minorHAnsi" w:cstheme="minorHAnsi"/>
          <w:szCs w:val="22"/>
        </w:rPr>
        <w:t xml:space="preserve">; password: </w:t>
      </w:r>
      <w:r w:rsidR="00DB1BF0" w:rsidRPr="00A1563C">
        <w:rPr>
          <w:rFonts w:asciiTheme="minorHAnsi" w:eastAsia="Calibri" w:hAnsiTheme="minorHAnsi" w:cstheme="minorHAnsi"/>
          <w:szCs w:val="22"/>
        </w:rPr>
        <w:t>“</w:t>
      </w:r>
      <w:r w:rsidR="006F34E1" w:rsidRPr="00CF33F4">
        <w:rPr>
          <w:rFonts w:asciiTheme="minorHAnsi" w:eastAsia="Calibri" w:hAnsiTheme="minorHAnsi" w:cstheme="minorHAnsi"/>
          <w:b/>
          <w:szCs w:val="22"/>
        </w:rPr>
        <w:t>password</w:t>
      </w:r>
      <w:r w:rsidR="00DB1BF0" w:rsidRPr="00A1563C">
        <w:rPr>
          <w:rFonts w:asciiTheme="minorHAnsi" w:eastAsia="Calibri" w:hAnsiTheme="minorHAnsi" w:cstheme="minorHAnsi"/>
          <w:szCs w:val="22"/>
        </w:rPr>
        <w:t>”</w:t>
      </w:r>
      <w:r w:rsidR="006F34E1" w:rsidRPr="00A1563C">
        <w:rPr>
          <w:rFonts w:asciiTheme="minorHAnsi" w:eastAsia="Calibri" w:hAnsiTheme="minorHAnsi" w:cstheme="minorHAnsi"/>
          <w:szCs w:val="22"/>
        </w:rPr>
        <w:t>.</w:t>
      </w:r>
    </w:p>
    <w:p w14:paraId="0E58D0A8" w14:textId="39AA7BCA" w:rsidR="00F23CD7" w:rsidRPr="00F23CD7" w:rsidRDefault="00F23CD7" w:rsidP="00F23CD7">
      <w:pPr>
        <w:pStyle w:val="Caption"/>
        <w:keepNext/>
        <w:jc w:val="center"/>
        <w:rPr>
          <w:rFonts w:asciiTheme="minorHAnsi" w:hAnsiTheme="minorHAnsi" w:cstheme="minorHAnsi"/>
        </w:rPr>
      </w:pPr>
      <w:bookmarkStart w:id="29" w:name="_Toc39834060"/>
      <w:r w:rsidRPr="00F23CD7">
        <w:rPr>
          <w:rFonts w:asciiTheme="minorHAnsi" w:hAnsiTheme="minorHAnsi" w:cstheme="minorHAnsi"/>
        </w:rPr>
        <w:t xml:space="preserve">Figure </w:t>
      </w:r>
      <w:r w:rsidRPr="00F23CD7">
        <w:rPr>
          <w:rFonts w:asciiTheme="minorHAnsi" w:hAnsiTheme="minorHAnsi" w:cstheme="minorHAnsi"/>
        </w:rPr>
        <w:fldChar w:fldCharType="begin"/>
      </w:r>
      <w:r w:rsidRPr="00F23CD7">
        <w:rPr>
          <w:rFonts w:asciiTheme="minorHAnsi" w:hAnsiTheme="minorHAnsi" w:cstheme="minorHAnsi"/>
        </w:rPr>
        <w:instrText xml:space="preserve"> SEQ Figure \* ARABIC </w:instrText>
      </w:r>
      <w:r w:rsidRPr="00F23CD7">
        <w:rPr>
          <w:rFonts w:asciiTheme="minorHAnsi" w:hAnsiTheme="minorHAnsi" w:cstheme="minorHAnsi"/>
        </w:rPr>
        <w:fldChar w:fldCharType="separate"/>
      </w:r>
      <w:r w:rsidR="00837E79">
        <w:rPr>
          <w:rFonts w:asciiTheme="minorHAnsi" w:hAnsiTheme="minorHAnsi" w:cstheme="minorHAnsi"/>
          <w:noProof/>
        </w:rPr>
        <w:t>1</w:t>
      </w:r>
      <w:r w:rsidRPr="00F23CD7">
        <w:rPr>
          <w:rFonts w:asciiTheme="minorHAnsi" w:hAnsiTheme="minorHAnsi" w:cstheme="minorHAnsi"/>
        </w:rPr>
        <w:fldChar w:fldCharType="end"/>
      </w:r>
      <w:r w:rsidRPr="00F23CD7">
        <w:rPr>
          <w:rFonts w:asciiTheme="minorHAnsi" w:hAnsiTheme="minorHAnsi" w:cstheme="minorHAnsi"/>
        </w:rPr>
        <w:t xml:space="preserve"> - Pentaho User Console</w:t>
      </w:r>
      <w:bookmarkEnd w:id="29"/>
    </w:p>
    <w:p w14:paraId="1162CEB7" w14:textId="0CACE57A" w:rsidR="004F5F82" w:rsidRDefault="004F5F82" w:rsidP="00D22B81">
      <w:pPr>
        <w:shd w:val="clear" w:color="auto" w:fill="FFFFFF"/>
        <w:spacing w:before="100" w:beforeAutospacing="1" w:after="100" w:afterAutospacing="1"/>
        <w:jc w:val="center"/>
        <w:rPr>
          <w:rFonts w:ascii="Arial" w:hAnsi="Arial" w:cs="Arial"/>
          <w:color w:val="333333"/>
          <w:sz w:val="21"/>
          <w:szCs w:val="21"/>
        </w:rPr>
      </w:pPr>
      <w:r>
        <w:rPr>
          <w:rFonts w:ascii="Arial" w:hAnsi="Arial" w:cs="Arial"/>
          <w:noProof/>
          <w:color w:val="333333"/>
          <w:sz w:val="21"/>
          <w:szCs w:val="21"/>
          <w:lang w:eastAsia="en-GB"/>
        </w:rPr>
        <w:drawing>
          <wp:inline distT="0" distB="0" distL="0" distR="0" wp14:anchorId="07D292AF" wp14:editId="110C0534">
            <wp:extent cx="4211212" cy="1827783"/>
            <wp:effectExtent l="0" t="0" r="0" b="1270"/>
            <wp:docPr id="13" name="Picture 13" descr="https://webgate.ec.europa.eu/CITnet/confluence/download/attachments/578717542/image2016-9-11%2011%3A30%3A5.png?version=1&amp;modificationDate=1473588163203&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bgate.ec.europa.eu/CITnet/confluence/download/attachments/578717542/image2016-9-11%2011%3A30%3A5.png?version=1&amp;modificationDate=1473588163203&amp;api=v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24208" cy="1833424"/>
                    </a:xfrm>
                    <a:prstGeom prst="rect">
                      <a:avLst/>
                    </a:prstGeom>
                    <a:noFill/>
                    <a:ln>
                      <a:noFill/>
                    </a:ln>
                  </pic:spPr>
                </pic:pic>
              </a:graphicData>
            </a:graphic>
          </wp:inline>
        </w:drawing>
      </w:r>
    </w:p>
    <w:p w14:paraId="39CABB4E" w14:textId="1DDE0909" w:rsidR="006F34E1" w:rsidRDefault="006F34E1" w:rsidP="0071503F">
      <w:pPr>
        <w:shd w:val="clear" w:color="auto" w:fill="FFFFFF"/>
        <w:spacing w:before="100" w:beforeAutospacing="1" w:after="100" w:afterAutospacing="1"/>
        <w:jc w:val="left"/>
        <w:rPr>
          <w:rFonts w:asciiTheme="minorHAnsi" w:hAnsiTheme="minorHAnsi" w:cstheme="minorHAnsi"/>
          <w:color w:val="333333"/>
          <w:szCs w:val="24"/>
        </w:rPr>
      </w:pPr>
      <w:r w:rsidRPr="0071503F">
        <w:rPr>
          <w:rFonts w:asciiTheme="minorHAnsi" w:hAnsiTheme="minorHAnsi" w:cstheme="minorHAnsi"/>
          <w:color w:val="333333"/>
          <w:szCs w:val="24"/>
        </w:rPr>
        <w:t xml:space="preserve">To edit an existing dashboard, click on </w:t>
      </w:r>
      <w:r w:rsidR="00A1563C">
        <w:rPr>
          <w:rFonts w:asciiTheme="minorHAnsi" w:hAnsiTheme="minorHAnsi" w:cstheme="minorHAnsi"/>
          <w:color w:val="333333"/>
          <w:szCs w:val="24"/>
        </w:rPr>
        <w:t>“</w:t>
      </w:r>
      <w:r w:rsidRPr="0071503F">
        <w:rPr>
          <w:rFonts w:asciiTheme="minorHAnsi" w:hAnsiTheme="minorHAnsi" w:cstheme="minorHAnsi"/>
          <w:color w:val="333333"/>
          <w:szCs w:val="24"/>
        </w:rPr>
        <w:t>Browse files</w:t>
      </w:r>
      <w:r w:rsidR="00A1563C">
        <w:rPr>
          <w:rFonts w:asciiTheme="minorHAnsi" w:hAnsiTheme="minorHAnsi" w:cstheme="minorHAnsi"/>
          <w:color w:val="333333"/>
          <w:szCs w:val="24"/>
        </w:rPr>
        <w:t>”</w:t>
      </w:r>
      <w:r w:rsidRPr="0071503F">
        <w:rPr>
          <w:rFonts w:asciiTheme="minorHAnsi" w:hAnsiTheme="minorHAnsi" w:cstheme="minorHAnsi"/>
          <w:color w:val="333333"/>
          <w:szCs w:val="24"/>
        </w:rPr>
        <w:t xml:space="preserve"> and go to the folder Public -&gt; </w:t>
      </w:r>
      <w:r w:rsidR="00A27AB5">
        <w:rPr>
          <w:rFonts w:asciiTheme="minorHAnsi" w:hAnsiTheme="minorHAnsi" w:cstheme="minorHAnsi"/>
          <w:color w:val="333333"/>
          <w:szCs w:val="24"/>
        </w:rPr>
        <w:t>FOSSA2</w:t>
      </w:r>
      <w:r w:rsidR="00A1563C">
        <w:rPr>
          <w:rFonts w:asciiTheme="minorHAnsi" w:hAnsiTheme="minorHAnsi" w:cstheme="minorHAnsi"/>
          <w:color w:val="333333"/>
          <w:szCs w:val="24"/>
        </w:rPr>
        <w:t>:</w:t>
      </w:r>
    </w:p>
    <w:p w14:paraId="5912A2EE" w14:textId="0D013996" w:rsidR="006B3F03" w:rsidRDefault="00A27AB5" w:rsidP="00D22B81">
      <w:pPr>
        <w:shd w:val="clear" w:color="auto" w:fill="FFFFFF"/>
        <w:spacing w:before="100" w:beforeAutospacing="1" w:after="100" w:afterAutospacing="1"/>
        <w:jc w:val="center"/>
        <w:rPr>
          <w:rFonts w:ascii="Arial" w:hAnsi="Arial" w:cs="Arial"/>
          <w:color w:val="333333"/>
          <w:sz w:val="21"/>
          <w:szCs w:val="21"/>
        </w:rPr>
      </w:pPr>
      <w:r>
        <w:rPr>
          <w:rFonts w:ascii="Arial" w:hAnsi="Arial" w:cs="Arial"/>
          <w:noProof/>
          <w:color w:val="333333"/>
          <w:sz w:val="21"/>
          <w:szCs w:val="21"/>
          <w:lang w:eastAsia="en-GB"/>
        </w:rPr>
        <w:drawing>
          <wp:inline distT="0" distB="0" distL="0" distR="0" wp14:anchorId="17C839A9" wp14:editId="429075DD">
            <wp:extent cx="5013940" cy="18708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5496" cy="1875185"/>
                    </a:xfrm>
                    <a:prstGeom prst="rect">
                      <a:avLst/>
                    </a:prstGeom>
                    <a:noFill/>
                    <a:ln>
                      <a:noFill/>
                    </a:ln>
                  </pic:spPr>
                </pic:pic>
              </a:graphicData>
            </a:graphic>
          </wp:inline>
        </w:drawing>
      </w:r>
    </w:p>
    <w:p w14:paraId="474DA798" w14:textId="47F01258" w:rsidR="0071503F" w:rsidRPr="0071503F" w:rsidRDefault="006F34E1" w:rsidP="0071503F">
      <w:pPr>
        <w:shd w:val="clear" w:color="auto" w:fill="FFFFFF"/>
        <w:spacing w:before="100" w:beforeAutospacing="1" w:after="100" w:afterAutospacing="1"/>
        <w:rPr>
          <w:rFonts w:asciiTheme="minorHAnsi" w:hAnsiTheme="minorHAnsi" w:cstheme="minorHAnsi"/>
          <w:color w:val="333333"/>
          <w:szCs w:val="24"/>
        </w:rPr>
      </w:pPr>
      <w:r w:rsidRPr="0071503F">
        <w:rPr>
          <w:rFonts w:asciiTheme="minorHAnsi" w:hAnsiTheme="minorHAnsi" w:cstheme="minorHAnsi"/>
          <w:color w:val="333333"/>
          <w:szCs w:val="24"/>
        </w:rPr>
        <w:t>Select the CDE file from the dashboard to edit, and click edit in the right panel</w:t>
      </w:r>
      <w:r w:rsidR="0071503F" w:rsidRPr="0071503F">
        <w:rPr>
          <w:rFonts w:asciiTheme="minorHAnsi" w:hAnsiTheme="minorHAnsi" w:cstheme="minorHAnsi"/>
          <w:color w:val="333333"/>
          <w:szCs w:val="24"/>
        </w:rPr>
        <w:t xml:space="preserve">. </w:t>
      </w:r>
      <w:r w:rsidRPr="0071503F">
        <w:rPr>
          <w:rFonts w:asciiTheme="minorHAnsi" w:hAnsiTheme="minorHAnsi" w:cstheme="minorHAnsi"/>
          <w:color w:val="333333"/>
          <w:szCs w:val="24"/>
        </w:rPr>
        <w:t>This opens the CDE (Community Dashboa</w:t>
      </w:r>
      <w:r w:rsidR="0009019A">
        <w:rPr>
          <w:rFonts w:asciiTheme="minorHAnsi" w:hAnsiTheme="minorHAnsi" w:cstheme="minorHAnsi"/>
          <w:color w:val="333333"/>
          <w:szCs w:val="24"/>
        </w:rPr>
        <w:t>rd Editor). The editor is split</w:t>
      </w:r>
      <w:r w:rsidRPr="0071503F">
        <w:rPr>
          <w:rFonts w:asciiTheme="minorHAnsi" w:hAnsiTheme="minorHAnsi" w:cstheme="minorHAnsi"/>
          <w:color w:val="333333"/>
          <w:szCs w:val="24"/>
        </w:rPr>
        <w:t xml:space="preserve"> in 3 tabs (on the right hand): layout, components, and datasources</w:t>
      </w:r>
      <w:r w:rsidR="0071503F">
        <w:rPr>
          <w:rFonts w:asciiTheme="minorHAnsi" w:hAnsiTheme="minorHAnsi" w:cstheme="minorHAnsi"/>
          <w:color w:val="333333"/>
          <w:szCs w:val="24"/>
        </w:rPr>
        <w:t>.</w:t>
      </w:r>
    </w:p>
    <w:p w14:paraId="1EA86B75" w14:textId="3C583736" w:rsidR="00F23CD7" w:rsidRPr="00F23CD7" w:rsidRDefault="00F23CD7" w:rsidP="00F23CD7">
      <w:pPr>
        <w:pStyle w:val="Caption"/>
        <w:keepNext/>
        <w:jc w:val="center"/>
        <w:rPr>
          <w:rFonts w:asciiTheme="minorHAnsi" w:hAnsiTheme="minorHAnsi" w:cstheme="minorHAnsi"/>
        </w:rPr>
      </w:pPr>
      <w:bookmarkStart w:id="30" w:name="_Toc39834061"/>
      <w:r w:rsidRPr="00F23CD7">
        <w:rPr>
          <w:rFonts w:asciiTheme="minorHAnsi" w:hAnsiTheme="minorHAnsi" w:cstheme="minorHAnsi"/>
        </w:rPr>
        <w:t xml:space="preserve">Figure </w:t>
      </w:r>
      <w:r w:rsidRPr="00F23CD7">
        <w:rPr>
          <w:rFonts w:asciiTheme="minorHAnsi" w:hAnsiTheme="minorHAnsi" w:cstheme="minorHAnsi"/>
        </w:rPr>
        <w:fldChar w:fldCharType="begin"/>
      </w:r>
      <w:r w:rsidRPr="00F23CD7">
        <w:rPr>
          <w:rFonts w:asciiTheme="minorHAnsi" w:hAnsiTheme="minorHAnsi" w:cstheme="minorHAnsi"/>
        </w:rPr>
        <w:instrText xml:space="preserve"> SEQ Figure \* ARABIC </w:instrText>
      </w:r>
      <w:r w:rsidRPr="00F23CD7">
        <w:rPr>
          <w:rFonts w:asciiTheme="minorHAnsi" w:hAnsiTheme="minorHAnsi" w:cstheme="minorHAnsi"/>
        </w:rPr>
        <w:fldChar w:fldCharType="separate"/>
      </w:r>
      <w:r w:rsidR="00837E79">
        <w:rPr>
          <w:rFonts w:asciiTheme="minorHAnsi" w:hAnsiTheme="minorHAnsi" w:cstheme="minorHAnsi"/>
          <w:noProof/>
        </w:rPr>
        <w:t>2</w:t>
      </w:r>
      <w:r w:rsidRPr="00F23CD7">
        <w:rPr>
          <w:rFonts w:asciiTheme="minorHAnsi" w:hAnsiTheme="minorHAnsi" w:cstheme="minorHAnsi"/>
        </w:rPr>
        <w:fldChar w:fldCharType="end"/>
      </w:r>
      <w:r w:rsidRPr="00F23CD7">
        <w:rPr>
          <w:rFonts w:asciiTheme="minorHAnsi" w:hAnsiTheme="minorHAnsi" w:cstheme="minorHAnsi"/>
        </w:rPr>
        <w:t xml:space="preserve"> - Community Dashboard Editor</w:t>
      </w:r>
      <w:bookmarkEnd w:id="30"/>
    </w:p>
    <w:p w14:paraId="0188874A" w14:textId="32C13DCE" w:rsidR="0071503F" w:rsidRDefault="006F34E1" w:rsidP="003D69DC">
      <w:pPr>
        <w:shd w:val="clear" w:color="auto" w:fill="FFFFFF"/>
        <w:spacing w:before="100" w:beforeAutospacing="1" w:after="100" w:afterAutospacing="1"/>
        <w:jc w:val="center"/>
        <w:rPr>
          <w:rFonts w:asciiTheme="minorHAnsi" w:hAnsiTheme="minorHAnsi" w:cstheme="minorHAnsi"/>
          <w:color w:val="333333"/>
          <w:szCs w:val="24"/>
        </w:rPr>
      </w:pPr>
      <w:r>
        <w:rPr>
          <w:rFonts w:ascii="Arial" w:hAnsi="Arial" w:cs="Arial"/>
          <w:noProof/>
          <w:color w:val="333333"/>
          <w:sz w:val="21"/>
          <w:szCs w:val="21"/>
          <w:lang w:eastAsia="en-GB"/>
        </w:rPr>
        <w:drawing>
          <wp:inline distT="0" distB="0" distL="0" distR="0" wp14:anchorId="4892F3E3" wp14:editId="1539EBC3">
            <wp:extent cx="2457100" cy="548997"/>
            <wp:effectExtent l="0" t="0" r="635" b="3810"/>
            <wp:docPr id="11" name="Picture 11" descr="https://webgate.ec.europa.eu/CITnet/confluence/download/attachments/578717542/image2016-9-11%2011%3A38%3A31.png?version=1&amp;modificationDate=1473588163182&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bgate.ec.europa.eu/CITnet/confluence/download/attachments/578717542/image2016-9-11%2011%3A38%3A31.png?version=1&amp;modificationDate=1473588163182&amp;api=v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flipV="1">
                      <a:off x="0" y="0"/>
                      <a:ext cx="2679947" cy="598788"/>
                    </a:xfrm>
                    <a:prstGeom prst="rect">
                      <a:avLst/>
                    </a:prstGeom>
                    <a:noFill/>
                    <a:ln>
                      <a:noFill/>
                    </a:ln>
                  </pic:spPr>
                </pic:pic>
              </a:graphicData>
            </a:graphic>
          </wp:inline>
        </w:drawing>
      </w:r>
    </w:p>
    <w:p w14:paraId="572D9725" w14:textId="77777777" w:rsidR="00837E79" w:rsidRDefault="00837E79">
      <w:pPr>
        <w:spacing w:after="0"/>
        <w:jc w:val="left"/>
        <w:rPr>
          <w:rFonts w:asciiTheme="minorHAnsi" w:hAnsiTheme="minorHAnsi" w:cstheme="minorHAnsi"/>
          <w:color w:val="333333"/>
          <w:szCs w:val="24"/>
        </w:rPr>
      </w:pPr>
      <w:r>
        <w:rPr>
          <w:rFonts w:asciiTheme="minorHAnsi" w:hAnsiTheme="minorHAnsi" w:cstheme="minorHAnsi"/>
          <w:color w:val="333333"/>
          <w:szCs w:val="24"/>
        </w:rPr>
        <w:br w:type="page"/>
      </w:r>
    </w:p>
    <w:p w14:paraId="7F444F3F" w14:textId="7FBB8015" w:rsidR="005656C2" w:rsidRPr="005656C2" w:rsidRDefault="005656C2" w:rsidP="005656C2">
      <w:pPr>
        <w:shd w:val="clear" w:color="auto" w:fill="FFFFFF"/>
        <w:spacing w:before="100" w:beforeAutospacing="1" w:after="100" w:afterAutospacing="1"/>
        <w:jc w:val="left"/>
        <w:rPr>
          <w:rFonts w:asciiTheme="minorHAnsi" w:hAnsiTheme="minorHAnsi" w:cstheme="minorHAnsi"/>
          <w:color w:val="333333"/>
          <w:szCs w:val="24"/>
        </w:rPr>
      </w:pPr>
      <w:r>
        <w:rPr>
          <w:rFonts w:asciiTheme="minorHAnsi" w:hAnsiTheme="minorHAnsi" w:cstheme="minorHAnsi"/>
          <w:color w:val="333333"/>
          <w:szCs w:val="24"/>
        </w:rPr>
        <w:lastRenderedPageBreak/>
        <w:t>The datasource tab appears as follows:</w:t>
      </w:r>
    </w:p>
    <w:p w14:paraId="12F01B4D" w14:textId="060E1C9E" w:rsidR="00F23CD7" w:rsidRPr="00F23CD7" w:rsidRDefault="00F23CD7" w:rsidP="00F23CD7">
      <w:pPr>
        <w:pStyle w:val="Caption"/>
        <w:keepNext/>
        <w:jc w:val="center"/>
        <w:rPr>
          <w:rFonts w:asciiTheme="minorHAnsi" w:hAnsiTheme="minorHAnsi" w:cstheme="minorHAnsi"/>
        </w:rPr>
      </w:pPr>
      <w:bookmarkStart w:id="31" w:name="_Toc39834062"/>
      <w:r w:rsidRPr="00F23CD7">
        <w:rPr>
          <w:rFonts w:asciiTheme="minorHAnsi" w:hAnsiTheme="minorHAnsi" w:cstheme="minorHAnsi"/>
        </w:rPr>
        <w:t xml:space="preserve">Figure </w:t>
      </w:r>
      <w:r w:rsidRPr="00F23CD7">
        <w:rPr>
          <w:rFonts w:asciiTheme="minorHAnsi" w:hAnsiTheme="minorHAnsi" w:cstheme="minorHAnsi"/>
        </w:rPr>
        <w:fldChar w:fldCharType="begin"/>
      </w:r>
      <w:r w:rsidRPr="00F23CD7">
        <w:rPr>
          <w:rFonts w:asciiTheme="minorHAnsi" w:hAnsiTheme="minorHAnsi" w:cstheme="minorHAnsi"/>
        </w:rPr>
        <w:instrText xml:space="preserve"> SEQ Figure \* ARABIC </w:instrText>
      </w:r>
      <w:r w:rsidRPr="00F23CD7">
        <w:rPr>
          <w:rFonts w:asciiTheme="minorHAnsi" w:hAnsiTheme="minorHAnsi" w:cstheme="minorHAnsi"/>
        </w:rPr>
        <w:fldChar w:fldCharType="separate"/>
      </w:r>
      <w:r w:rsidR="00837E79">
        <w:rPr>
          <w:rFonts w:asciiTheme="minorHAnsi" w:hAnsiTheme="minorHAnsi" w:cstheme="minorHAnsi"/>
          <w:noProof/>
        </w:rPr>
        <w:t>3</w:t>
      </w:r>
      <w:r w:rsidRPr="00F23CD7">
        <w:rPr>
          <w:rFonts w:asciiTheme="minorHAnsi" w:hAnsiTheme="minorHAnsi" w:cstheme="minorHAnsi"/>
        </w:rPr>
        <w:fldChar w:fldCharType="end"/>
      </w:r>
      <w:r w:rsidRPr="00F23CD7">
        <w:rPr>
          <w:rFonts w:asciiTheme="minorHAnsi" w:hAnsiTheme="minorHAnsi" w:cstheme="minorHAnsi"/>
        </w:rPr>
        <w:t xml:space="preserve"> -</w:t>
      </w:r>
      <w:r w:rsidRPr="00F23CD7">
        <w:rPr>
          <w:rFonts w:asciiTheme="minorHAnsi" w:hAnsiTheme="minorHAnsi" w:cstheme="minorHAnsi"/>
          <w:noProof/>
        </w:rPr>
        <w:t xml:space="preserve"> Pentaho CDE Datasource tab</w:t>
      </w:r>
      <w:bookmarkEnd w:id="31"/>
    </w:p>
    <w:p w14:paraId="34AE450E" w14:textId="45F6E2F3" w:rsidR="005656C2" w:rsidRDefault="00681BDA" w:rsidP="00D22B81">
      <w:pPr>
        <w:shd w:val="clear" w:color="auto" w:fill="FFFFFF"/>
        <w:spacing w:before="100" w:beforeAutospacing="1" w:after="100" w:afterAutospacing="1"/>
        <w:jc w:val="center"/>
        <w:rPr>
          <w:rFonts w:ascii="Arial" w:hAnsi="Arial" w:cs="Arial"/>
          <w:color w:val="333333"/>
          <w:sz w:val="21"/>
          <w:szCs w:val="21"/>
        </w:rPr>
      </w:pPr>
      <w:r>
        <w:rPr>
          <w:rFonts w:ascii="Arial" w:hAnsi="Arial" w:cs="Arial"/>
          <w:noProof/>
          <w:color w:val="333333"/>
          <w:sz w:val="21"/>
          <w:szCs w:val="21"/>
          <w:lang w:eastAsia="en-GB"/>
        </w:rPr>
        <w:drawing>
          <wp:inline distT="0" distB="0" distL="0" distR="0" wp14:anchorId="7C26DE83" wp14:editId="3DBB3D34">
            <wp:extent cx="4983565" cy="1529992"/>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98838" cy="1534681"/>
                    </a:xfrm>
                    <a:prstGeom prst="rect">
                      <a:avLst/>
                    </a:prstGeom>
                    <a:noFill/>
                    <a:ln>
                      <a:noFill/>
                    </a:ln>
                  </pic:spPr>
                </pic:pic>
              </a:graphicData>
            </a:graphic>
          </wp:inline>
        </w:drawing>
      </w:r>
    </w:p>
    <w:p w14:paraId="5E779791" w14:textId="507DFC87" w:rsidR="006F34E1" w:rsidRDefault="006F34E1" w:rsidP="005656C2">
      <w:pPr>
        <w:shd w:val="clear" w:color="auto" w:fill="FFFFFF"/>
        <w:spacing w:before="100" w:beforeAutospacing="1" w:after="100" w:afterAutospacing="1"/>
        <w:rPr>
          <w:rFonts w:asciiTheme="minorHAnsi" w:hAnsiTheme="minorHAnsi" w:cstheme="minorHAnsi"/>
          <w:color w:val="333333"/>
          <w:szCs w:val="24"/>
        </w:rPr>
      </w:pPr>
      <w:r w:rsidRPr="005656C2">
        <w:rPr>
          <w:rFonts w:asciiTheme="minorHAnsi" w:hAnsiTheme="minorHAnsi" w:cstheme="minorHAnsi"/>
          <w:color w:val="333333"/>
          <w:szCs w:val="24"/>
        </w:rPr>
        <w:t xml:space="preserve">The settings to access the </w:t>
      </w:r>
      <w:r w:rsidR="00DB3BD6">
        <w:rPr>
          <w:rFonts w:asciiTheme="minorHAnsi" w:hAnsiTheme="minorHAnsi" w:cstheme="minorHAnsi"/>
          <w:color w:val="333333"/>
          <w:szCs w:val="24"/>
        </w:rPr>
        <w:t xml:space="preserve">(Oracle) </w:t>
      </w:r>
      <w:r w:rsidRPr="005656C2">
        <w:rPr>
          <w:rFonts w:asciiTheme="minorHAnsi" w:hAnsiTheme="minorHAnsi" w:cstheme="minorHAnsi"/>
          <w:color w:val="333333"/>
          <w:szCs w:val="24"/>
        </w:rPr>
        <w:t>database are shown in the capture above</w:t>
      </w:r>
      <w:r w:rsidR="00951DCC">
        <w:rPr>
          <w:rFonts w:asciiTheme="minorHAnsi" w:hAnsiTheme="minorHAnsi" w:cstheme="minorHAnsi"/>
          <w:color w:val="333333"/>
          <w:szCs w:val="24"/>
        </w:rPr>
        <w:t>.</w:t>
      </w:r>
      <w:r w:rsidR="00FA0F15">
        <w:rPr>
          <w:rFonts w:asciiTheme="minorHAnsi" w:hAnsiTheme="minorHAnsi" w:cstheme="minorHAnsi"/>
          <w:color w:val="333333"/>
          <w:szCs w:val="24"/>
        </w:rPr>
        <w:t xml:space="preserve"> </w:t>
      </w:r>
      <w:r w:rsidRPr="005656C2">
        <w:rPr>
          <w:rFonts w:asciiTheme="minorHAnsi" w:hAnsiTheme="minorHAnsi" w:cstheme="minorHAnsi"/>
          <w:color w:val="333333"/>
          <w:szCs w:val="24"/>
        </w:rPr>
        <w:t xml:space="preserve">The </w:t>
      </w:r>
      <w:r w:rsidR="00497D43">
        <w:rPr>
          <w:rFonts w:asciiTheme="minorHAnsi" w:hAnsiTheme="minorHAnsi" w:cstheme="minorHAnsi"/>
          <w:color w:val="333333"/>
          <w:szCs w:val="24"/>
        </w:rPr>
        <w:t>“</w:t>
      </w:r>
      <w:r w:rsidRPr="005656C2">
        <w:rPr>
          <w:rFonts w:asciiTheme="minorHAnsi" w:hAnsiTheme="minorHAnsi" w:cstheme="minorHAnsi"/>
          <w:color w:val="333333"/>
          <w:szCs w:val="24"/>
        </w:rPr>
        <w:t>Query</w:t>
      </w:r>
      <w:r w:rsidR="00497D43">
        <w:rPr>
          <w:rFonts w:asciiTheme="minorHAnsi" w:hAnsiTheme="minorHAnsi" w:cstheme="minorHAnsi"/>
          <w:color w:val="333333"/>
          <w:szCs w:val="24"/>
        </w:rPr>
        <w:t>”</w:t>
      </w:r>
      <w:r w:rsidRPr="005656C2">
        <w:rPr>
          <w:rFonts w:asciiTheme="minorHAnsi" w:hAnsiTheme="minorHAnsi" w:cstheme="minorHAnsi"/>
          <w:color w:val="333333"/>
          <w:szCs w:val="24"/>
        </w:rPr>
        <w:t xml:space="preserve"> setting handles the SQL request to access the data.</w:t>
      </w:r>
    </w:p>
    <w:p w14:paraId="0C4DA694" w14:textId="6E901789" w:rsidR="00FA0F15" w:rsidRDefault="008B58BC" w:rsidP="008B58BC">
      <w:pPr>
        <w:shd w:val="clear" w:color="auto" w:fill="FFFFFF"/>
        <w:spacing w:before="100" w:beforeAutospacing="1" w:after="100" w:afterAutospacing="1"/>
        <w:rPr>
          <w:rFonts w:asciiTheme="minorHAnsi" w:hAnsiTheme="minorHAnsi" w:cstheme="minorHAnsi"/>
          <w:color w:val="333333"/>
          <w:szCs w:val="24"/>
        </w:rPr>
      </w:pPr>
      <w:r w:rsidRPr="0071503F">
        <w:rPr>
          <w:rFonts w:asciiTheme="minorHAnsi" w:hAnsiTheme="minorHAnsi" w:cstheme="minorHAnsi"/>
          <w:color w:val="333333"/>
          <w:szCs w:val="24"/>
        </w:rPr>
        <w:t>Select the CD</w:t>
      </w:r>
      <w:r>
        <w:rPr>
          <w:rFonts w:asciiTheme="minorHAnsi" w:hAnsiTheme="minorHAnsi" w:cstheme="minorHAnsi"/>
          <w:color w:val="333333"/>
          <w:szCs w:val="24"/>
        </w:rPr>
        <w:t>A</w:t>
      </w:r>
      <w:r w:rsidRPr="0071503F">
        <w:rPr>
          <w:rFonts w:asciiTheme="minorHAnsi" w:hAnsiTheme="minorHAnsi" w:cstheme="minorHAnsi"/>
          <w:color w:val="333333"/>
          <w:szCs w:val="24"/>
        </w:rPr>
        <w:t xml:space="preserve"> file from the dashboard to edit, and click edit in the right panel. </w:t>
      </w:r>
      <w:r w:rsidR="00B802B0">
        <w:rPr>
          <w:rFonts w:asciiTheme="minorHAnsi" w:hAnsiTheme="minorHAnsi" w:cstheme="minorHAnsi"/>
          <w:color w:val="333333"/>
          <w:szCs w:val="24"/>
        </w:rPr>
        <w:t xml:space="preserve">Then click on </w:t>
      </w:r>
      <w:r w:rsidR="00CD5523">
        <w:rPr>
          <w:rFonts w:asciiTheme="minorHAnsi" w:hAnsiTheme="minorHAnsi" w:cstheme="minorHAnsi"/>
          <w:color w:val="333333"/>
          <w:szCs w:val="24"/>
        </w:rPr>
        <w:t>“Preview”.</w:t>
      </w:r>
    </w:p>
    <w:p w14:paraId="79519F2C" w14:textId="0A367054" w:rsidR="00FA0F15" w:rsidRDefault="00742C8A" w:rsidP="00D22B81">
      <w:pPr>
        <w:shd w:val="clear" w:color="auto" w:fill="FFFFFF"/>
        <w:spacing w:before="100" w:beforeAutospacing="1" w:after="100" w:afterAutospacing="1"/>
        <w:jc w:val="center"/>
        <w:rPr>
          <w:rFonts w:asciiTheme="minorHAnsi" w:hAnsiTheme="minorHAnsi" w:cstheme="minorHAnsi"/>
          <w:color w:val="333333"/>
          <w:szCs w:val="24"/>
        </w:rPr>
      </w:pPr>
      <w:r>
        <w:rPr>
          <w:rFonts w:asciiTheme="minorHAnsi" w:hAnsiTheme="minorHAnsi" w:cstheme="minorHAnsi"/>
          <w:noProof/>
          <w:color w:val="333333"/>
          <w:szCs w:val="24"/>
          <w:lang w:eastAsia="en-GB"/>
        </w:rPr>
        <w:drawing>
          <wp:inline distT="0" distB="0" distL="0" distR="0" wp14:anchorId="1E82067E" wp14:editId="24B01C4E">
            <wp:extent cx="4715839" cy="3108111"/>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3651" cy="3113260"/>
                    </a:xfrm>
                    <a:prstGeom prst="rect">
                      <a:avLst/>
                    </a:prstGeom>
                    <a:noFill/>
                    <a:ln>
                      <a:noFill/>
                    </a:ln>
                  </pic:spPr>
                </pic:pic>
              </a:graphicData>
            </a:graphic>
          </wp:inline>
        </w:drawing>
      </w:r>
    </w:p>
    <w:p w14:paraId="4C807315" w14:textId="77777777" w:rsidR="00837E79" w:rsidRDefault="00837E79">
      <w:pPr>
        <w:spacing w:after="0"/>
        <w:jc w:val="left"/>
        <w:rPr>
          <w:rFonts w:asciiTheme="minorHAnsi" w:hAnsiTheme="minorHAnsi" w:cstheme="minorHAnsi"/>
          <w:color w:val="333333"/>
          <w:szCs w:val="24"/>
        </w:rPr>
      </w:pPr>
      <w:r>
        <w:rPr>
          <w:rFonts w:asciiTheme="minorHAnsi" w:hAnsiTheme="minorHAnsi" w:cstheme="minorHAnsi"/>
          <w:color w:val="333333"/>
          <w:szCs w:val="24"/>
        </w:rPr>
        <w:br w:type="page"/>
      </w:r>
    </w:p>
    <w:p w14:paraId="657FE9CE" w14:textId="13B61CED" w:rsidR="00FA573A" w:rsidRDefault="00FA573A" w:rsidP="005656C2">
      <w:pPr>
        <w:shd w:val="clear" w:color="auto" w:fill="FFFFFF"/>
        <w:spacing w:before="100" w:beforeAutospacing="1" w:after="100" w:afterAutospacing="1"/>
        <w:rPr>
          <w:rFonts w:asciiTheme="minorHAnsi" w:hAnsiTheme="minorHAnsi" w:cstheme="minorHAnsi"/>
          <w:color w:val="333333"/>
          <w:szCs w:val="24"/>
        </w:rPr>
      </w:pPr>
      <w:r>
        <w:rPr>
          <w:rFonts w:asciiTheme="minorHAnsi" w:hAnsiTheme="minorHAnsi" w:cstheme="minorHAnsi"/>
          <w:color w:val="333333"/>
          <w:szCs w:val="24"/>
        </w:rPr>
        <w:lastRenderedPageBreak/>
        <w:t>The final ou</w:t>
      </w:r>
      <w:r w:rsidR="00D22B81">
        <w:rPr>
          <w:rFonts w:asciiTheme="minorHAnsi" w:hAnsiTheme="minorHAnsi" w:cstheme="minorHAnsi"/>
          <w:color w:val="333333"/>
          <w:szCs w:val="24"/>
        </w:rPr>
        <w:t>tput is the table below with the results of the query:</w:t>
      </w:r>
    </w:p>
    <w:p w14:paraId="29C1790A" w14:textId="7E29B530" w:rsidR="00FA573A" w:rsidRDefault="00FA573A" w:rsidP="00D22B81">
      <w:pPr>
        <w:shd w:val="clear" w:color="auto" w:fill="FFFFFF"/>
        <w:spacing w:before="100" w:beforeAutospacing="1" w:after="100" w:afterAutospacing="1"/>
        <w:jc w:val="center"/>
        <w:rPr>
          <w:rFonts w:asciiTheme="minorHAnsi" w:hAnsiTheme="minorHAnsi" w:cstheme="minorHAnsi"/>
          <w:color w:val="333333"/>
          <w:szCs w:val="24"/>
        </w:rPr>
      </w:pPr>
      <w:r>
        <w:rPr>
          <w:rFonts w:asciiTheme="minorHAnsi" w:hAnsiTheme="minorHAnsi" w:cstheme="minorHAnsi"/>
          <w:noProof/>
          <w:color w:val="333333"/>
          <w:szCs w:val="24"/>
          <w:lang w:eastAsia="en-GB"/>
        </w:rPr>
        <w:drawing>
          <wp:inline distT="0" distB="0" distL="0" distR="0" wp14:anchorId="2329AF54" wp14:editId="5A262373">
            <wp:extent cx="4634460" cy="309667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5185" cy="3103839"/>
                    </a:xfrm>
                    <a:prstGeom prst="rect">
                      <a:avLst/>
                    </a:prstGeom>
                    <a:noFill/>
                    <a:ln>
                      <a:noFill/>
                    </a:ln>
                  </pic:spPr>
                </pic:pic>
              </a:graphicData>
            </a:graphic>
          </wp:inline>
        </w:drawing>
      </w:r>
    </w:p>
    <w:p w14:paraId="785B16C5" w14:textId="77777777" w:rsidR="00272AB8" w:rsidRDefault="00272AB8">
      <w:pPr>
        <w:spacing w:after="0"/>
        <w:jc w:val="left"/>
        <w:rPr>
          <w:rFonts w:ascii="Calibri" w:hAnsi="Calibri"/>
          <w:b/>
          <w:smallCaps/>
          <w:sz w:val="28"/>
        </w:rPr>
      </w:pPr>
      <w:bookmarkStart w:id="32" w:name="_The_ongoing_inventory"/>
      <w:bookmarkStart w:id="33" w:name="_The_inventory_results"/>
      <w:bookmarkEnd w:id="9"/>
      <w:bookmarkEnd w:id="32"/>
      <w:bookmarkEnd w:id="33"/>
      <w:r>
        <w:br w:type="page"/>
      </w:r>
    </w:p>
    <w:p w14:paraId="685009B4" w14:textId="4DA61AB3" w:rsidR="00A374D5" w:rsidRDefault="0098165C" w:rsidP="00A374D5">
      <w:pPr>
        <w:pStyle w:val="Heading1"/>
      </w:pPr>
      <w:bookmarkStart w:id="34" w:name="_Toc39860412"/>
      <w:r>
        <w:lastRenderedPageBreak/>
        <w:t>Analysis results of critical software items</w:t>
      </w:r>
      <w:bookmarkEnd w:id="34"/>
    </w:p>
    <w:p w14:paraId="6DFFF681" w14:textId="20A9C6F5" w:rsidR="002B0863" w:rsidRPr="00735D72" w:rsidRDefault="008058FE" w:rsidP="00222707">
      <w:pPr>
        <w:pStyle w:val="Text2"/>
        <w:numPr>
          <w:ilvl w:val="0"/>
          <w:numId w:val="33"/>
        </w:numPr>
        <w:rPr>
          <w:rFonts w:asciiTheme="minorHAnsi" w:hAnsiTheme="minorHAnsi" w:cstheme="minorHAnsi"/>
        </w:rPr>
      </w:pPr>
      <w:r w:rsidRPr="00735D72">
        <w:rPr>
          <w:rFonts w:asciiTheme="minorHAnsi" w:hAnsiTheme="minorHAnsi" w:cstheme="minorHAnsi"/>
        </w:rPr>
        <w:t xml:space="preserve">The majority of </w:t>
      </w:r>
      <w:r w:rsidR="00C44CD6" w:rsidRPr="00735D72">
        <w:rPr>
          <w:rFonts w:asciiTheme="minorHAnsi" w:hAnsiTheme="minorHAnsi" w:cstheme="minorHAnsi"/>
        </w:rPr>
        <w:t xml:space="preserve">the critical </w:t>
      </w:r>
      <w:r w:rsidRPr="00735D72">
        <w:rPr>
          <w:rFonts w:asciiTheme="minorHAnsi" w:hAnsiTheme="minorHAnsi" w:cstheme="minorHAnsi"/>
        </w:rPr>
        <w:t xml:space="preserve">Open source software items is installed on </w:t>
      </w:r>
      <w:r w:rsidR="00837E79" w:rsidRPr="00735D72">
        <w:rPr>
          <w:rFonts w:asciiTheme="minorHAnsi" w:hAnsiTheme="minorHAnsi" w:cstheme="minorHAnsi"/>
        </w:rPr>
        <w:t>Datacentre</w:t>
      </w:r>
      <w:r w:rsidRPr="00735D72">
        <w:rPr>
          <w:rFonts w:asciiTheme="minorHAnsi" w:hAnsiTheme="minorHAnsi" w:cstheme="minorHAnsi"/>
        </w:rPr>
        <w:t xml:space="preserve"> servers</w:t>
      </w:r>
      <w:r w:rsidR="00B62EE3" w:rsidRPr="00735D72">
        <w:rPr>
          <w:rFonts w:asciiTheme="minorHAnsi" w:hAnsiTheme="minorHAnsi" w:cstheme="minorHAnsi"/>
        </w:rPr>
        <w:t xml:space="preserve"> (246</w:t>
      </w:r>
      <w:r w:rsidR="004A6C94" w:rsidRPr="00735D72">
        <w:rPr>
          <w:rFonts w:asciiTheme="minorHAnsi" w:hAnsiTheme="minorHAnsi" w:cstheme="minorHAnsi"/>
        </w:rPr>
        <w:t>)</w:t>
      </w:r>
      <w:r w:rsidRPr="00735D72">
        <w:rPr>
          <w:rFonts w:asciiTheme="minorHAnsi" w:hAnsiTheme="minorHAnsi" w:cstheme="minorHAnsi"/>
        </w:rPr>
        <w:t>, while</w:t>
      </w:r>
      <w:r w:rsidR="0005036A" w:rsidRPr="00735D72">
        <w:rPr>
          <w:rFonts w:asciiTheme="minorHAnsi" w:hAnsiTheme="minorHAnsi" w:cstheme="minorHAnsi"/>
        </w:rPr>
        <w:t xml:space="preserve"> </w:t>
      </w:r>
      <w:r w:rsidR="00B62EE3" w:rsidRPr="00735D72">
        <w:rPr>
          <w:rFonts w:asciiTheme="minorHAnsi" w:hAnsiTheme="minorHAnsi" w:cstheme="minorHAnsi"/>
        </w:rPr>
        <w:t xml:space="preserve">16 </w:t>
      </w:r>
      <w:r w:rsidRPr="00735D72">
        <w:rPr>
          <w:rFonts w:asciiTheme="minorHAnsi" w:hAnsiTheme="minorHAnsi" w:cstheme="minorHAnsi"/>
        </w:rPr>
        <w:t xml:space="preserve">are </w:t>
      </w:r>
      <w:r w:rsidR="00827F2D" w:rsidRPr="00735D72">
        <w:rPr>
          <w:rFonts w:asciiTheme="minorHAnsi" w:hAnsiTheme="minorHAnsi" w:cstheme="minorHAnsi"/>
        </w:rPr>
        <w:t>insta</w:t>
      </w:r>
      <w:r w:rsidR="00334BB7" w:rsidRPr="00735D72">
        <w:rPr>
          <w:rFonts w:asciiTheme="minorHAnsi" w:hAnsiTheme="minorHAnsi" w:cstheme="minorHAnsi"/>
        </w:rPr>
        <w:t xml:space="preserve">lled on workstations and only </w:t>
      </w:r>
      <w:r w:rsidR="00B62EE3" w:rsidRPr="00735D72">
        <w:rPr>
          <w:rFonts w:asciiTheme="minorHAnsi" w:hAnsiTheme="minorHAnsi" w:cstheme="minorHAnsi"/>
        </w:rPr>
        <w:t>5</w:t>
      </w:r>
      <w:r w:rsidR="00827F2D" w:rsidRPr="00735D72">
        <w:rPr>
          <w:rFonts w:asciiTheme="minorHAnsi" w:hAnsiTheme="minorHAnsi" w:cstheme="minorHAnsi"/>
        </w:rPr>
        <w:t xml:space="preserve"> managed by AppV</w:t>
      </w:r>
      <w:r w:rsidR="00B62EE3" w:rsidRPr="00735D72">
        <w:rPr>
          <w:rFonts w:asciiTheme="minorHAnsi" w:hAnsiTheme="minorHAnsi" w:cstheme="minorHAnsi"/>
        </w:rPr>
        <w:t xml:space="preserve"> (</w:t>
      </w:r>
      <w:r w:rsidR="002B0863" w:rsidRPr="00735D72">
        <w:rPr>
          <w:rFonts w:asciiTheme="minorHAnsi" w:hAnsiTheme="minorHAnsi" w:cstheme="minorHAnsi"/>
        </w:rPr>
        <w:t>Firefox, 7-zip, Notepad++, VLC</w:t>
      </w:r>
      <w:r w:rsidR="00B62EE3" w:rsidRPr="00735D72">
        <w:rPr>
          <w:rFonts w:asciiTheme="minorHAnsi" w:hAnsiTheme="minorHAnsi" w:cstheme="minorHAnsi"/>
        </w:rPr>
        <w:t xml:space="preserve"> and </w:t>
      </w:r>
      <w:r w:rsidR="002B0863" w:rsidRPr="002B0863">
        <w:rPr>
          <w:rFonts w:ascii="Calibri" w:hAnsi="Calibri" w:cs="Calibri"/>
          <w:color w:val="000000"/>
          <w:sz w:val="22"/>
          <w:szCs w:val="22"/>
          <w:lang w:val="en-US"/>
        </w:rPr>
        <w:t>Java</w:t>
      </w:r>
      <w:r w:rsidR="0024613B">
        <w:rPr>
          <w:rStyle w:val="FootnoteReference"/>
          <w:rFonts w:ascii="Calibri" w:hAnsi="Calibri" w:cs="Calibri"/>
          <w:color w:val="000000"/>
          <w:sz w:val="22"/>
          <w:szCs w:val="22"/>
          <w:lang w:val="en-US"/>
        </w:rPr>
        <w:footnoteReference w:id="3"/>
      </w:r>
      <w:r w:rsidR="00B62EE3" w:rsidRPr="00735D72">
        <w:rPr>
          <w:rFonts w:ascii="Calibri" w:hAnsi="Calibri" w:cs="Calibri"/>
          <w:color w:val="000000"/>
          <w:sz w:val="22"/>
          <w:szCs w:val="22"/>
          <w:lang w:val="en-US"/>
        </w:rPr>
        <w:t>.</w:t>
      </w:r>
    </w:p>
    <w:p w14:paraId="1690100C" w14:textId="0493FCDA" w:rsidR="0002616F" w:rsidRPr="003F6CDA" w:rsidRDefault="00B002F4" w:rsidP="00EF43B8">
      <w:pPr>
        <w:pStyle w:val="Text2"/>
        <w:ind w:left="720"/>
        <w:rPr>
          <w:rFonts w:asciiTheme="minorHAnsi" w:hAnsiTheme="minorHAnsi" w:cstheme="minorHAnsi"/>
        </w:rPr>
      </w:pPr>
      <w:r w:rsidRPr="003F6CDA">
        <w:rPr>
          <w:rFonts w:asciiTheme="minorHAnsi" w:hAnsiTheme="minorHAnsi" w:cstheme="minorHAnsi"/>
        </w:rPr>
        <w:t xml:space="preserve">The analysis of OSS by software types, </w:t>
      </w:r>
      <w:r w:rsidR="00C51FB8" w:rsidRPr="003F6CDA">
        <w:rPr>
          <w:rFonts w:asciiTheme="minorHAnsi" w:hAnsiTheme="minorHAnsi" w:cstheme="minorHAnsi"/>
        </w:rPr>
        <w:t xml:space="preserve">covering the inventoried items with the highest number of instances, </w:t>
      </w:r>
      <w:r w:rsidRPr="003F6CDA">
        <w:rPr>
          <w:rFonts w:asciiTheme="minorHAnsi" w:hAnsiTheme="minorHAnsi" w:cstheme="minorHAnsi"/>
        </w:rPr>
        <w:t>has shown that the vast majority of OSS</w:t>
      </w:r>
      <w:r w:rsidR="0037160E" w:rsidRPr="003F6CDA">
        <w:rPr>
          <w:rFonts w:asciiTheme="minorHAnsi" w:hAnsiTheme="minorHAnsi" w:cstheme="minorHAnsi"/>
        </w:rPr>
        <w:t xml:space="preserve"> </w:t>
      </w:r>
      <w:r w:rsidRPr="003F6CDA">
        <w:rPr>
          <w:rFonts w:asciiTheme="minorHAnsi" w:hAnsiTheme="minorHAnsi" w:cstheme="minorHAnsi"/>
        </w:rPr>
        <w:t xml:space="preserve">belongs to the </w:t>
      </w:r>
      <w:r w:rsidR="000C5593" w:rsidRPr="003F6CDA">
        <w:rPr>
          <w:rFonts w:asciiTheme="minorHAnsi" w:hAnsiTheme="minorHAnsi" w:cstheme="minorHAnsi"/>
        </w:rPr>
        <w:t xml:space="preserve">“Application software / Tool” </w:t>
      </w:r>
      <w:r w:rsidRPr="003F6CDA">
        <w:rPr>
          <w:rFonts w:asciiTheme="minorHAnsi" w:hAnsiTheme="minorHAnsi" w:cstheme="minorHAnsi"/>
        </w:rPr>
        <w:t>type</w:t>
      </w:r>
      <w:r w:rsidR="00A60848">
        <w:rPr>
          <w:rFonts w:asciiTheme="minorHAnsi" w:hAnsiTheme="minorHAnsi" w:cstheme="minorHAnsi"/>
        </w:rPr>
        <w:t xml:space="preserve"> (127</w:t>
      </w:r>
      <w:r w:rsidR="000C5593">
        <w:rPr>
          <w:rFonts w:asciiTheme="minorHAnsi" w:hAnsiTheme="minorHAnsi" w:cstheme="minorHAnsi"/>
        </w:rPr>
        <w:t>)</w:t>
      </w:r>
      <w:r w:rsidRPr="003F6CDA">
        <w:rPr>
          <w:rFonts w:asciiTheme="minorHAnsi" w:hAnsiTheme="minorHAnsi" w:cstheme="minorHAnsi"/>
        </w:rPr>
        <w:t xml:space="preserve">, followed by the </w:t>
      </w:r>
      <w:r w:rsidR="000C5593" w:rsidRPr="003F6CDA">
        <w:rPr>
          <w:rFonts w:asciiTheme="minorHAnsi" w:hAnsiTheme="minorHAnsi" w:cstheme="minorHAnsi"/>
        </w:rPr>
        <w:t>“Library”</w:t>
      </w:r>
      <w:r w:rsidRPr="003F6CDA">
        <w:rPr>
          <w:rFonts w:asciiTheme="minorHAnsi" w:hAnsiTheme="minorHAnsi" w:cstheme="minorHAnsi"/>
        </w:rPr>
        <w:t xml:space="preserve"> type</w:t>
      </w:r>
      <w:r w:rsidR="000C5593">
        <w:rPr>
          <w:rFonts w:asciiTheme="minorHAnsi" w:hAnsiTheme="minorHAnsi" w:cstheme="minorHAnsi"/>
        </w:rPr>
        <w:t xml:space="preserve"> (111)</w:t>
      </w:r>
      <w:r w:rsidRPr="003F6CDA">
        <w:rPr>
          <w:rFonts w:asciiTheme="minorHAnsi" w:hAnsiTheme="minorHAnsi" w:cstheme="minorHAnsi"/>
        </w:rPr>
        <w:t>.</w:t>
      </w:r>
      <w:r w:rsidR="00B828DF" w:rsidRPr="003F6CDA">
        <w:rPr>
          <w:rFonts w:asciiTheme="minorHAnsi" w:hAnsiTheme="minorHAnsi" w:cstheme="minorHAnsi"/>
        </w:rPr>
        <w:t xml:space="preserve"> No software has been identified as belonging to the t</w:t>
      </w:r>
      <w:r w:rsidR="00DC3546" w:rsidRPr="003F6CDA">
        <w:rPr>
          <w:rFonts w:asciiTheme="minorHAnsi" w:hAnsiTheme="minorHAnsi" w:cstheme="minorHAnsi"/>
        </w:rPr>
        <w:t>ypes “DatacenterResources”</w:t>
      </w:r>
      <w:r w:rsidR="008A20B5" w:rsidRPr="003F6CDA">
        <w:rPr>
          <w:rFonts w:asciiTheme="minorHAnsi" w:hAnsiTheme="minorHAnsi" w:cstheme="minorHAnsi"/>
        </w:rPr>
        <w:t xml:space="preserve"> and </w:t>
      </w:r>
      <w:r w:rsidR="00B828DF" w:rsidRPr="003F6CDA">
        <w:rPr>
          <w:rFonts w:asciiTheme="minorHAnsi" w:hAnsiTheme="minorHAnsi" w:cstheme="minorHAnsi"/>
        </w:rPr>
        <w:t>“MobileSoftware”</w:t>
      </w:r>
      <w:r w:rsidR="0037160E" w:rsidRPr="003F6CDA">
        <w:rPr>
          <w:rFonts w:asciiTheme="minorHAnsi" w:hAnsiTheme="minorHAnsi" w:cstheme="minorHAnsi"/>
        </w:rPr>
        <w:t xml:space="preserve">. Regarding </w:t>
      </w:r>
      <w:r w:rsidR="006B1B0B" w:rsidRPr="003F6CDA">
        <w:rPr>
          <w:rFonts w:asciiTheme="minorHAnsi" w:hAnsiTheme="minorHAnsi" w:cstheme="minorHAnsi"/>
        </w:rPr>
        <w:t xml:space="preserve">the latter, this is due to the fact that mobile applications are out of the scope </w:t>
      </w:r>
      <w:r w:rsidR="00B00976" w:rsidRPr="003F6CDA">
        <w:rPr>
          <w:rFonts w:asciiTheme="minorHAnsi" w:hAnsiTheme="minorHAnsi" w:cstheme="minorHAnsi"/>
        </w:rPr>
        <w:t xml:space="preserve">in </w:t>
      </w:r>
      <w:r w:rsidR="006B1B0B" w:rsidRPr="003F6CDA">
        <w:rPr>
          <w:rFonts w:asciiTheme="minorHAnsi" w:hAnsiTheme="minorHAnsi" w:cstheme="minorHAnsi"/>
        </w:rPr>
        <w:t>the present inventory</w:t>
      </w:r>
      <w:r w:rsidR="00DC3546" w:rsidRPr="003F6CDA">
        <w:rPr>
          <w:rFonts w:asciiTheme="minorHAnsi" w:hAnsiTheme="minorHAnsi" w:cstheme="minorHAnsi"/>
        </w:rPr>
        <w:t>.</w:t>
      </w:r>
    </w:p>
    <w:p w14:paraId="4E6D6BC0" w14:textId="5BC9BF6D" w:rsidR="005A5507" w:rsidRDefault="00BE2419" w:rsidP="00EF43B8">
      <w:pPr>
        <w:pStyle w:val="Text2"/>
        <w:numPr>
          <w:ilvl w:val="0"/>
          <w:numId w:val="33"/>
        </w:numPr>
        <w:rPr>
          <w:rFonts w:asciiTheme="minorHAnsi" w:hAnsiTheme="minorHAnsi" w:cstheme="minorHAnsi"/>
        </w:rPr>
      </w:pPr>
      <w:r>
        <w:rPr>
          <w:rFonts w:asciiTheme="minorHAnsi" w:hAnsiTheme="minorHAnsi" w:cstheme="minorHAnsi"/>
        </w:rPr>
        <w:t xml:space="preserve">A </w:t>
      </w:r>
      <w:r w:rsidR="005A5507">
        <w:rPr>
          <w:rFonts w:asciiTheme="minorHAnsi" w:hAnsiTheme="minorHAnsi" w:cstheme="minorHAnsi"/>
        </w:rPr>
        <w:t>further, in-depth analysis has been performed on the critical software shortlist defined on the basis of the Business Criticality Index.</w:t>
      </w:r>
    </w:p>
    <w:p w14:paraId="3A5FED33" w14:textId="1664ADBA" w:rsidR="002F6063" w:rsidRDefault="0077510C" w:rsidP="00EF43B8">
      <w:pPr>
        <w:pStyle w:val="Text2"/>
        <w:ind w:left="720"/>
        <w:rPr>
          <w:rFonts w:asciiTheme="minorHAnsi" w:hAnsiTheme="minorHAnsi" w:cstheme="minorHAnsi"/>
        </w:rPr>
      </w:pPr>
      <w:r w:rsidRPr="00EF43B8">
        <w:rPr>
          <w:rFonts w:asciiTheme="minorHAnsi" w:hAnsiTheme="minorHAnsi" w:cstheme="minorHAnsi"/>
        </w:rPr>
        <w:t>The first analysis, related to the sustainability of OSS projects</w:t>
      </w:r>
      <w:r w:rsidR="00A21100" w:rsidRPr="00EF43B8">
        <w:rPr>
          <w:rFonts w:asciiTheme="minorHAnsi" w:hAnsiTheme="minorHAnsi" w:cstheme="minorHAnsi"/>
        </w:rPr>
        <w:t xml:space="preserve"> evaluated based on 34 metrics</w:t>
      </w:r>
      <w:r w:rsidRPr="00EF43B8">
        <w:rPr>
          <w:rFonts w:asciiTheme="minorHAnsi" w:hAnsiTheme="minorHAnsi" w:cstheme="minorHAnsi"/>
        </w:rPr>
        <w:t xml:space="preserve">, has shown some limits in the actual availability and usability of data related to some </w:t>
      </w:r>
      <w:r w:rsidR="00A21100" w:rsidRPr="00EF43B8">
        <w:rPr>
          <w:rFonts w:asciiTheme="minorHAnsi" w:hAnsiTheme="minorHAnsi" w:cstheme="minorHAnsi"/>
        </w:rPr>
        <w:t xml:space="preserve">of such </w:t>
      </w:r>
      <w:r w:rsidRPr="00EF43B8">
        <w:rPr>
          <w:rFonts w:asciiTheme="minorHAnsi" w:hAnsiTheme="minorHAnsi" w:cstheme="minorHAnsi"/>
        </w:rPr>
        <w:t>metrics, parti</w:t>
      </w:r>
      <w:r w:rsidR="00FF6A3F" w:rsidRPr="00EF43B8">
        <w:rPr>
          <w:rFonts w:asciiTheme="minorHAnsi" w:hAnsiTheme="minorHAnsi" w:cstheme="minorHAnsi"/>
        </w:rPr>
        <w:t>cularly concerning the area of p</w:t>
      </w:r>
      <w:r w:rsidRPr="00EF43B8">
        <w:rPr>
          <w:rFonts w:asciiTheme="minorHAnsi" w:hAnsiTheme="minorHAnsi" w:cstheme="minorHAnsi"/>
        </w:rPr>
        <w:t>erformance (e.g. time spent in code reviews). Such lack of information has lowered the average rating of the projects in t</w:t>
      </w:r>
      <w:r w:rsidR="006F32E0" w:rsidRPr="00EF43B8">
        <w:rPr>
          <w:rFonts w:asciiTheme="minorHAnsi" w:hAnsiTheme="minorHAnsi" w:cstheme="minorHAnsi"/>
        </w:rPr>
        <w:t>hat area</w:t>
      </w:r>
      <w:r w:rsidR="002F6063" w:rsidRPr="00EF43B8">
        <w:rPr>
          <w:rFonts w:asciiTheme="minorHAnsi" w:hAnsiTheme="minorHAnsi" w:cstheme="minorHAnsi"/>
        </w:rPr>
        <w:t>.</w:t>
      </w:r>
    </w:p>
    <w:p w14:paraId="78529B27" w14:textId="77777777" w:rsidR="006957CA" w:rsidRDefault="00D62035" w:rsidP="00EF43B8">
      <w:pPr>
        <w:pStyle w:val="Text2"/>
        <w:ind w:left="720"/>
        <w:rPr>
          <w:rFonts w:asciiTheme="minorHAnsi" w:hAnsiTheme="minorHAnsi" w:cstheme="minorHAnsi"/>
        </w:rPr>
      </w:pPr>
      <w:r w:rsidRPr="00D62035">
        <w:rPr>
          <w:rFonts w:asciiTheme="minorHAnsi" w:hAnsiTheme="minorHAnsi" w:cstheme="minorHAnsi"/>
        </w:rPr>
        <w:t>The overall Sustainability Index (SI), calculated as the average of the 34 metrics, shows that the critical shortlist includes software with a wide range of SI values</w:t>
      </w:r>
      <w:r w:rsidR="006957CA">
        <w:rPr>
          <w:rFonts w:asciiTheme="minorHAnsi" w:hAnsiTheme="minorHAnsi" w:cstheme="minorHAnsi"/>
        </w:rPr>
        <w:t>.</w:t>
      </w:r>
    </w:p>
    <w:p w14:paraId="1A322DF1" w14:textId="1AAAD01B" w:rsidR="00222707" w:rsidRDefault="007B32D2" w:rsidP="00EF43B8">
      <w:pPr>
        <w:pStyle w:val="ListParagraph"/>
        <w:numPr>
          <w:ilvl w:val="0"/>
          <w:numId w:val="33"/>
        </w:numPr>
        <w:spacing w:after="0"/>
        <w:rPr>
          <w:rFonts w:asciiTheme="minorHAnsi" w:hAnsiTheme="minorHAnsi" w:cstheme="minorHAnsi"/>
        </w:rPr>
      </w:pPr>
      <w:r w:rsidRPr="00B42621">
        <w:rPr>
          <w:rFonts w:asciiTheme="minorHAnsi" w:hAnsiTheme="minorHAnsi" w:cstheme="minorHAnsi"/>
        </w:rPr>
        <w:t>The inventory analysis has also covered one area that may amplify significantly the risks occurring in one of the inventoried OS</w:t>
      </w:r>
      <w:r w:rsidR="00D80749" w:rsidRPr="00B42621">
        <w:rPr>
          <w:rFonts w:asciiTheme="minorHAnsi" w:hAnsiTheme="minorHAnsi" w:cstheme="minorHAnsi"/>
        </w:rPr>
        <w:t>S components: the dependencies a</w:t>
      </w:r>
      <w:r w:rsidRPr="00B42621">
        <w:rPr>
          <w:rFonts w:asciiTheme="minorHAnsi" w:hAnsiTheme="minorHAnsi" w:cstheme="minorHAnsi"/>
        </w:rPr>
        <w:t>nalysis performed on the Critical OSS shortlist</w:t>
      </w:r>
      <w:r w:rsidR="00EE2E3D" w:rsidRPr="00B42621">
        <w:rPr>
          <w:rFonts w:asciiTheme="minorHAnsi" w:hAnsiTheme="minorHAnsi" w:cstheme="minorHAnsi"/>
        </w:rPr>
        <w:t>.</w:t>
      </w:r>
    </w:p>
    <w:p w14:paraId="037D84DE" w14:textId="6D81FDC0" w:rsidR="00222707" w:rsidRDefault="00222707" w:rsidP="00222707">
      <w:pPr>
        <w:pStyle w:val="ListParagraph"/>
        <w:spacing w:after="0"/>
        <w:rPr>
          <w:rFonts w:asciiTheme="minorHAnsi" w:hAnsiTheme="minorHAnsi" w:cstheme="minorHAnsi"/>
        </w:rPr>
      </w:pPr>
      <w:r>
        <w:rPr>
          <w:rFonts w:asciiTheme="minorHAnsi" w:hAnsiTheme="minorHAnsi" w:cstheme="minorHAnsi"/>
        </w:rPr>
        <w:t xml:space="preserve">The following components have more than 1 dependency </w:t>
      </w:r>
      <w:r w:rsidRPr="00DE7677">
        <w:rPr>
          <w:rFonts w:asciiTheme="minorHAnsi" w:hAnsiTheme="minorHAnsi" w:cstheme="minorHAnsi"/>
          <w:u w:val="single"/>
        </w:rPr>
        <w:t>upon the shortlisted items</w:t>
      </w:r>
      <w:r w:rsidR="000235F7">
        <w:rPr>
          <w:rFonts w:asciiTheme="minorHAnsi" w:hAnsiTheme="minorHAnsi" w:cstheme="minorHAnsi"/>
        </w:rPr>
        <w:t xml:space="preserve"> (extract from </w:t>
      </w:r>
      <w:r w:rsidR="009931A7">
        <w:rPr>
          <w:rFonts w:asciiTheme="minorHAnsi" w:eastAsia="Calibri" w:hAnsiTheme="minorHAnsi" w:cstheme="minorHAnsi"/>
          <w:szCs w:val="22"/>
        </w:rPr>
        <w:t>“</w:t>
      </w:r>
      <w:r w:rsidR="009931A7" w:rsidRPr="002A2FC5">
        <w:rPr>
          <w:rFonts w:asciiTheme="minorHAnsi" w:eastAsia="Calibri" w:hAnsiTheme="minorHAnsi" w:cstheme="minorHAnsi"/>
          <w:szCs w:val="22"/>
        </w:rPr>
        <w:t>Annex_</w:t>
      </w:r>
      <w:r w:rsidR="00E530DC">
        <w:rPr>
          <w:rFonts w:asciiTheme="minorHAnsi" w:eastAsia="Calibri" w:hAnsiTheme="minorHAnsi" w:cstheme="minorHAnsi"/>
          <w:szCs w:val="22"/>
        </w:rPr>
        <w:t>5</w:t>
      </w:r>
      <w:r w:rsidR="009931A7" w:rsidRPr="002A2FC5">
        <w:rPr>
          <w:rFonts w:asciiTheme="minorHAnsi" w:eastAsia="Calibri" w:hAnsiTheme="minorHAnsi" w:cstheme="minorHAnsi"/>
          <w:szCs w:val="22"/>
        </w:rPr>
        <w:t>_Top open source software dependencies.xlsx</w:t>
      </w:r>
      <w:r w:rsidR="009931A7">
        <w:rPr>
          <w:rFonts w:asciiTheme="minorHAnsi" w:eastAsia="Calibri" w:hAnsiTheme="minorHAnsi" w:cstheme="minorHAnsi"/>
          <w:szCs w:val="22"/>
        </w:rPr>
        <w:t>”</w:t>
      </w:r>
      <w:r w:rsidR="00B842FC">
        <w:rPr>
          <w:rFonts w:asciiTheme="minorHAnsi" w:hAnsiTheme="minorHAnsi" w:cstheme="minorHAnsi"/>
        </w:rPr>
        <w:t xml:space="preserve"> </w:t>
      </w:r>
      <w:r w:rsidR="009931A7">
        <w:rPr>
          <w:rFonts w:asciiTheme="minorHAnsi" w:hAnsiTheme="minorHAnsi" w:cstheme="minorHAnsi"/>
        </w:rPr>
        <w:t xml:space="preserve">mentioned </w:t>
      </w:r>
      <w:r w:rsidR="00B842FC">
        <w:rPr>
          <w:rFonts w:asciiTheme="minorHAnsi" w:hAnsiTheme="minorHAnsi" w:cstheme="minorHAnsi"/>
        </w:rPr>
        <w:t xml:space="preserve">in section </w:t>
      </w:r>
      <w:r w:rsidR="00B842FC">
        <w:rPr>
          <w:rFonts w:asciiTheme="minorHAnsi" w:hAnsiTheme="minorHAnsi" w:cstheme="minorHAnsi"/>
        </w:rPr>
        <w:fldChar w:fldCharType="begin"/>
      </w:r>
      <w:r w:rsidR="00B842FC">
        <w:rPr>
          <w:rFonts w:asciiTheme="minorHAnsi" w:hAnsiTheme="minorHAnsi" w:cstheme="minorHAnsi"/>
        </w:rPr>
        <w:instrText xml:space="preserve"> REF _Ref11054296 \r \h </w:instrText>
      </w:r>
      <w:r w:rsidR="00B842FC">
        <w:rPr>
          <w:rFonts w:asciiTheme="minorHAnsi" w:hAnsiTheme="minorHAnsi" w:cstheme="minorHAnsi"/>
        </w:rPr>
      </w:r>
      <w:r w:rsidR="00B842FC">
        <w:rPr>
          <w:rFonts w:asciiTheme="minorHAnsi" w:hAnsiTheme="minorHAnsi" w:cstheme="minorHAnsi"/>
        </w:rPr>
        <w:fldChar w:fldCharType="separate"/>
      </w:r>
      <w:r w:rsidR="00837E79">
        <w:rPr>
          <w:rFonts w:asciiTheme="minorHAnsi" w:hAnsiTheme="minorHAnsi" w:cstheme="minorHAnsi"/>
        </w:rPr>
        <w:t>3.7</w:t>
      </w:r>
      <w:r w:rsidR="00B842FC">
        <w:rPr>
          <w:rFonts w:asciiTheme="minorHAnsi" w:hAnsiTheme="minorHAnsi" w:cstheme="minorHAnsi"/>
        </w:rPr>
        <w:fldChar w:fldCharType="end"/>
      </w:r>
      <w:r w:rsidR="000235F7">
        <w:rPr>
          <w:rFonts w:asciiTheme="minorHAnsi" w:hAnsiTheme="minorHAnsi" w:cstheme="minorHAnsi"/>
        </w:rPr>
        <w:t>)</w:t>
      </w:r>
      <w:r>
        <w:rPr>
          <w:rFonts w:asciiTheme="minorHAnsi" w:hAnsiTheme="minorHAnsi" w:cstheme="minorHAnsi"/>
        </w:rPr>
        <w:t>:</w:t>
      </w:r>
    </w:p>
    <w:p w14:paraId="4B919D23" w14:textId="77777777" w:rsidR="00222707" w:rsidRPr="00222707" w:rsidRDefault="00222707" w:rsidP="00222707">
      <w:pPr>
        <w:pStyle w:val="ListParagraph"/>
        <w:spacing w:after="0"/>
        <w:rPr>
          <w:rFonts w:asciiTheme="minorHAnsi" w:hAnsiTheme="minorHAnsi" w:cstheme="minorHAnsi"/>
        </w:rPr>
      </w:pPr>
    </w:p>
    <w:tbl>
      <w:tblPr>
        <w:tblStyle w:val="GridTable4-Accent1"/>
        <w:tblW w:w="0" w:type="auto"/>
        <w:tblInd w:w="715" w:type="dxa"/>
        <w:tblLook w:val="04A0" w:firstRow="1" w:lastRow="0" w:firstColumn="1" w:lastColumn="0" w:noHBand="0" w:noVBand="1"/>
      </w:tblPr>
      <w:tblGrid>
        <w:gridCol w:w="6084"/>
        <w:gridCol w:w="2864"/>
      </w:tblGrid>
      <w:tr w:rsidR="00222707" w:rsidRPr="00D80749" w14:paraId="468FB7C7" w14:textId="77777777" w:rsidTr="002227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4" w:type="dxa"/>
          </w:tcPr>
          <w:p w14:paraId="402505C9" w14:textId="77777777" w:rsidR="00222707" w:rsidRPr="00D80749" w:rsidRDefault="00222707" w:rsidP="00222707">
            <w:pPr>
              <w:spacing w:after="0"/>
              <w:rPr>
                <w:rFonts w:asciiTheme="minorHAnsi" w:hAnsiTheme="minorHAnsi" w:cstheme="minorHAnsi"/>
              </w:rPr>
            </w:pPr>
            <w:r>
              <w:rPr>
                <w:rFonts w:asciiTheme="minorHAnsi" w:hAnsiTheme="minorHAnsi" w:cstheme="minorHAnsi"/>
              </w:rPr>
              <w:t>Components</w:t>
            </w:r>
          </w:p>
        </w:tc>
        <w:tc>
          <w:tcPr>
            <w:tcW w:w="2864" w:type="dxa"/>
          </w:tcPr>
          <w:p w14:paraId="675BC489" w14:textId="77777777" w:rsidR="00222707" w:rsidRPr="00D80749" w:rsidRDefault="00222707" w:rsidP="00222707">
            <w:pPr>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Number of dependencies</w:t>
            </w:r>
          </w:p>
        </w:tc>
      </w:tr>
      <w:tr w:rsidR="00222707" w:rsidRPr="00D80749" w14:paraId="635FE41B" w14:textId="77777777" w:rsidTr="002227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4" w:type="dxa"/>
          </w:tcPr>
          <w:p w14:paraId="128A1860" w14:textId="494609B3" w:rsidR="00222707" w:rsidRPr="00D80749" w:rsidRDefault="00DE7677" w:rsidP="00222707">
            <w:pPr>
              <w:spacing w:after="0"/>
              <w:rPr>
                <w:rFonts w:asciiTheme="minorHAnsi" w:hAnsiTheme="minorHAnsi" w:cstheme="minorHAnsi"/>
              </w:rPr>
            </w:pPr>
            <w:r>
              <w:rPr>
                <w:rFonts w:asciiTheme="minorHAnsi" w:hAnsiTheme="minorHAnsi" w:cstheme="minorHAnsi"/>
              </w:rPr>
              <w:t>Python</w:t>
            </w:r>
          </w:p>
        </w:tc>
        <w:tc>
          <w:tcPr>
            <w:tcW w:w="2864" w:type="dxa"/>
          </w:tcPr>
          <w:p w14:paraId="56D5CE80" w14:textId="3B143EC2" w:rsidR="00222707" w:rsidRPr="00D80749" w:rsidRDefault="00DE7677" w:rsidP="00222707">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21</w:t>
            </w:r>
            <w:r w:rsidR="00222707" w:rsidRPr="00D80749">
              <w:rPr>
                <w:rFonts w:asciiTheme="minorHAnsi" w:hAnsiTheme="minorHAnsi" w:cstheme="minorHAnsi"/>
              </w:rPr>
              <w:t xml:space="preserve"> dependencies</w:t>
            </w:r>
          </w:p>
        </w:tc>
      </w:tr>
      <w:tr w:rsidR="00222707" w:rsidRPr="00D80749" w14:paraId="0069AB11" w14:textId="77777777" w:rsidTr="00222707">
        <w:tc>
          <w:tcPr>
            <w:cnfStyle w:val="001000000000" w:firstRow="0" w:lastRow="0" w:firstColumn="1" w:lastColumn="0" w:oddVBand="0" w:evenVBand="0" w:oddHBand="0" w:evenHBand="0" w:firstRowFirstColumn="0" w:firstRowLastColumn="0" w:lastRowFirstColumn="0" w:lastRowLastColumn="0"/>
            <w:tcW w:w="6084" w:type="dxa"/>
          </w:tcPr>
          <w:p w14:paraId="70BED751" w14:textId="7F5CCDF8" w:rsidR="00222707" w:rsidRPr="00D80749" w:rsidRDefault="00DE7677" w:rsidP="00222707">
            <w:pPr>
              <w:spacing w:after="0"/>
              <w:rPr>
                <w:rFonts w:asciiTheme="minorHAnsi" w:hAnsiTheme="minorHAnsi" w:cstheme="minorHAnsi"/>
              </w:rPr>
            </w:pPr>
            <w:r>
              <w:rPr>
                <w:rFonts w:asciiTheme="minorHAnsi" w:hAnsiTheme="minorHAnsi" w:cstheme="minorHAnsi"/>
              </w:rPr>
              <w:t>Firefox</w:t>
            </w:r>
          </w:p>
        </w:tc>
        <w:tc>
          <w:tcPr>
            <w:tcW w:w="2864" w:type="dxa"/>
          </w:tcPr>
          <w:p w14:paraId="645733C3" w14:textId="3D1DA17B" w:rsidR="00222707" w:rsidRPr="00D80749" w:rsidRDefault="00DE7677" w:rsidP="00222707">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20</w:t>
            </w:r>
            <w:r w:rsidR="00222707" w:rsidRPr="00D80749">
              <w:rPr>
                <w:rFonts w:asciiTheme="minorHAnsi" w:hAnsiTheme="minorHAnsi" w:cstheme="minorHAnsi"/>
              </w:rPr>
              <w:t xml:space="preserve"> dependencies</w:t>
            </w:r>
          </w:p>
        </w:tc>
      </w:tr>
      <w:tr w:rsidR="00222707" w:rsidRPr="00D80749" w14:paraId="27DFE981" w14:textId="77777777" w:rsidTr="002227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4" w:type="dxa"/>
          </w:tcPr>
          <w:p w14:paraId="70D45BE0" w14:textId="41F113A2" w:rsidR="00222707" w:rsidRPr="00D80749" w:rsidRDefault="00DE7677" w:rsidP="00222707">
            <w:pPr>
              <w:spacing w:after="0"/>
              <w:rPr>
                <w:rFonts w:asciiTheme="minorHAnsi" w:hAnsiTheme="minorHAnsi" w:cstheme="minorHAnsi"/>
              </w:rPr>
            </w:pPr>
            <w:r>
              <w:rPr>
                <w:rFonts w:asciiTheme="minorHAnsi" w:hAnsiTheme="minorHAnsi" w:cstheme="minorHAnsi"/>
              </w:rPr>
              <w:t>gtk2</w:t>
            </w:r>
          </w:p>
        </w:tc>
        <w:tc>
          <w:tcPr>
            <w:tcW w:w="2864" w:type="dxa"/>
          </w:tcPr>
          <w:p w14:paraId="1DD5A321" w14:textId="09ED331C" w:rsidR="00222707" w:rsidRPr="00D80749" w:rsidRDefault="00DE7677" w:rsidP="00222707">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19</w:t>
            </w:r>
            <w:r w:rsidR="00222707" w:rsidRPr="00D80749">
              <w:rPr>
                <w:rFonts w:asciiTheme="minorHAnsi" w:hAnsiTheme="minorHAnsi" w:cstheme="minorHAnsi"/>
              </w:rPr>
              <w:t xml:space="preserve"> dependencies</w:t>
            </w:r>
          </w:p>
        </w:tc>
      </w:tr>
      <w:tr w:rsidR="00222707" w:rsidRPr="00D80749" w14:paraId="09BD0536" w14:textId="77777777" w:rsidTr="00222707">
        <w:tc>
          <w:tcPr>
            <w:cnfStyle w:val="001000000000" w:firstRow="0" w:lastRow="0" w:firstColumn="1" w:lastColumn="0" w:oddVBand="0" w:evenVBand="0" w:oddHBand="0" w:evenHBand="0" w:firstRowFirstColumn="0" w:firstRowLastColumn="0" w:lastRowFirstColumn="0" w:lastRowLastColumn="0"/>
            <w:tcW w:w="6084" w:type="dxa"/>
          </w:tcPr>
          <w:p w14:paraId="540DBC66" w14:textId="0FE24D26" w:rsidR="00222707" w:rsidRPr="00D80749" w:rsidRDefault="00DE7677" w:rsidP="00222707">
            <w:pPr>
              <w:spacing w:after="0"/>
              <w:rPr>
                <w:rFonts w:asciiTheme="minorHAnsi" w:hAnsiTheme="minorHAnsi" w:cstheme="minorHAnsi"/>
              </w:rPr>
            </w:pPr>
            <w:r>
              <w:rPr>
                <w:rFonts w:asciiTheme="minorHAnsi" w:hAnsiTheme="minorHAnsi" w:cstheme="minorHAnsi"/>
              </w:rPr>
              <w:t>XULRUNNER</w:t>
            </w:r>
          </w:p>
        </w:tc>
        <w:tc>
          <w:tcPr>
            <w:tcW w:w="2864" w:type="dxa"/>
          </w:tcPr>
          <w:p w14:paraId="2E017A49" w14:textId="1A9CE4EB" w:rsidR="00222707" w:rsidRPr="00D80749" w:rsidRDefault="00DE7677" w:rsidP="00222707">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17</w:t>
            </w:r>
            <w:r w:rsidR="00222707" w:rsidRPr="00D80749">
              <w:rPr>
                <w:rFonts w:asciiTheme="minorHAnsi" w:hAnsiTheme="minorHAnsi" w:cstheme="minorHAnsi"/>
              </w:rPr>
              <w:t xml:space="preserve"> dependencies</w:t>
            </w:r>
          </w:p>
        </w:tc>
      </w:tr>
      <w:tr w:rsidR="00222707" w:rsidRPr="00D80749" w14:paraId="31007E97" w14:textId="77777777" w:rsidTr="002227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4" w:type="dxa"/>
          </w:tcPr>
          <w:p w14:paraId="4913BE8C" w14:textId="3F3EA511" w:rsidR="00222707" w:rsidRDefault="00DE7677" w:rsidP="00222707">
            <w:pPr>
              <w:spacing w:after="0"/>
              <w:rPr>
                <w:rFonts w:asciiTheme="minorHAnsi" w:hAnsiTheme="minorHAnsi" w:cstheme="minorHAnsi"/>
              </w:rPr>
            </w:pPr>
            <w:r>
              <w:rPr>
                <w:rFonts w:asciiTheme="minorHAnsi" w:hAnsiTheme="minorHAnsi" w:cstheme="minorHAnsi"/>
              </w:rPr>
              <w:t>nfs-utils</w:t>
            </w:r>
          </w:p>
        </w:tc>
        <w:tc>
          <w:tcPr>
            <w:tcW w:w="2864" w:type="dxa"/>
          </w:tcPr>
          <w:p w14:paraId="1581D621" w14:textId="0225C528" w:rsidR="00222707" w:rsidRPr="00D80749" w:rsidRDefault="00DE7677" w:rsidP="00222707">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15</w:t>
            </w:r>
            <w:r w:rsidR="00CB22D6">
              <w:rPr>
                <w:rFonts w:asciiTheme="minorHAnsi" w:hAnsiTheme="minorHAnsi" w:cstheme="minorHAnsi"/>
              </w:rPr>
              <w:t xml:space="preserve"> dependencies</w:t>
            </w:r>
          </w:p>
        </w:tc>
      </w:tr>
      <w:tr w:rsidR="00222707" w:rsidRPr="00D80749" w14:paraId="091A34ED" w14:textId="77777777" w:rsidTr="00222707">
        <w:tc>
          <w:tcPr>
            <w:cnfStyle w:val="001000000000" w:firstRow="0" w:lastRow="0" w:firstColumn="1" w:lastColumn="0" w:oddVBand="0" w:evenVBand="0" w:oddHBand="0" w:evenHBand="0" w:firstRowFirstColumn="0" w:firstRowLastColumn="0" w:lastRowFirstColumn="0" w:lastRowLastColumn="0"/>
            <w:tcW w:w="6084" w:type="dxa"/>
          </w:tcPr>
          <w:p w14:paraId="4BC86997" w14:textId="483AE9E6" w:rsidR="00222707" w:rsidRDefault="00DE7677" w:rsidP="00222707">
            <w:pPr>
              <w:spacing w:after="0"/>
              <w:rPr>
                <w:rFonts w:asciiTheme="minorHAnsi" w:hAnsiTheme="minorHAnsi" w:cstheme="minorHAnsi"/>
              </w:rPr>
            </w:pPr>
            <w:r>
              <w:rPr>
                <w:rFonts w:asciiTheme="minorHAnsi" w:hAnsiTheme="minorHAnsi" w:cstheme="minorHAnsi"/>
              </w:rPr>
              <w:t>initscripts</w:t>
            </w:r>
          </w:p>
        </w:tc>
        <w:tc>
          <w:tcPr>
            <w:tcW w:w="2864" w:type="dxa"/>
          </w:tcPr>
          <w:p w14:paraId="6287A6E3" w14:textId="0021DAA2" w:rsidR="00222707" w:rsidRPr="00D80749" w:rsidRDefault="00DE7677" w:rsidP="00222707">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14</w:t>
            </w:r>
            <w:r w:rsidR="00CB22D6">
              <w:rPr>
                <w:rFonts w:asciiTheme="minorHAnsi" w:hAnsiTheme="minorHAnsi" w:cstheme="minorHAnsi"/>
              </w:rPr>
              <w:t xml:space="preserve"> dependencies</w:t>
            </w:r>
          </w:p>
        </w:tc>
      </w:tr>
      <w:tr w:rsidR="00CB22D6" w:rsidRPr="00D80749" w14:paraId="0A0C4184" w14:textId="77777777" w:rsidTr="002227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4" w:type="dxa"/>
          </w:tcPr>
          <w:p w14:paraId="2A929B81" w14:textId="4C6029FC" w:rsidR="00CB22D6" w:rsidRDefault="00DE7677" w:rsidP="00222707">
            <w:pPr>
              <w:spacing w:after="0"/>
              <w:rPr>
                <w:rFonts w:asciiTheme="minorHAnsi" w:hAnsiTheme="minorHAnsi" w:cstheme="minorHAnsi"/>
              </w:rPr>
            </w:pPr>
            <w:r>
              <w:rPr>
                <w:rFonts w:asciiTheme="minorHAnsi" w:hAnsiTheme="minorHAnsi" w:cstheme="minorHAnsi"/>
              </w:rPr>
              <w:t>VLC</w:t>
            </w:r>
          </w:p>
        </w:tc>
        <w:tc>
          <w:tcPr>
            <w:tcW w:w="2864" w:type="dxa"/>
          </w:tcPr>
          <w:p w14:paraId="556475E9" w14:textId="23F9CD13" w:rsidR="00CB22D6" w:rsidRPr="00D80749" w:rsidRDefault="00DE7677" w:rsidP="00222707">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13</w:t>
            </w:r>
            <w:r w:rsidR="00CB22D6">
              <w:rPr>
                <w:rFonts w:asciiTheme="minorHAnsi" w:hAnsiTheme="minorHAnsi" w:cstheme="minorHAnsi"/>
              </w:rPr>
              <w:t xml:space="preserve"> dependencies</w:t>
            </w:r>
          </w:p>
        </w:tc>
      </w:tr>
      <w:tr w:rsidR="00222707" w:rsidRPr="00D80749" w14:paraId="79BDDABD" w14:textId="77777777" w:rsidTr="00222707">
        <w:tc>
          <w:tcPr>
            <w:cnfStyle w:val="001000000000" w:firstRow="0" w:lastRow="0" w:firstColumn="1" w:lastColumn="0" w:oddVBand="0" w:evenVBand="0" w:oddHBand="0" w:evenHBand="0" w:firstRowFirstColumn="0" w:firstRowLastColumn="0" w:lastRowFirstColumn="0" w:lastRowLastColumn="0"/>
            <w:tcW w:w="6084" w:type="dxa"/>
          </w:tcPr>
          <w:p w14:paraId="337D8F0E" w14:textId="7543F87C" w:rsidR="00222707" w:rsidRPr="00D80749" w:rsidRDefault="00DE7677" w:rsidP="00222707">
            <w:pPr>
              <w:spacing w:after="0"/>
              <w:rPr>
                <w:rFonts w:asciiTheme="minorHAnsi" w:hAnsiTheme="minorHAnsi" w:cstheme="minorHAnsi"/>
              </w:rPr>
            </w:pPr>
            <w:r>
              <w:rPr>
                <w:rFonts w:asciiTheme="minorHAnsi" w:hAnsiTheme="minorHAnsi" w:cstheme="minorHAnsi"/>
              </w:rPr>
              <w:t>rpm</w:t>
            </w:r>
          </w:p>
        </w:tc>
        <w:tc>
          <w:tcPr>
            <w:tcW w:w="2864" w:type="dxa"/>
          </w:tcPr>
          <w:p w14:paraId="72E5ECE4" w14:textId="7648931A" w:rsidR="00222707" w:rsidRPr="00D80749" w:rsidRDefault="00DE7677" w:rsidP="00222707">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12</w:t>
            </w:r>
            <w:r w:rsidR="00222707" w:rsidRPr="00D80749">
              <w:rPr>
                <w:rFonts w:asciiTheme="minorHAnsi" w:hAnsiTheme="minorHAnsi" w:cstheme="minorHAnsi"/>
              </w:rPr>
              <w:t xml:space="preserve"> dependencies</w:t>
            </w:r>
          </w:p>
        </w:tc>
      </w:tr>
      <w:tr w:rsidR="00DE7677" w:rsidRPr="00D80749" w14:paraId="05C0A0A7" w14:textId="77777777" w:rsidTr="002227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4" w:type="dxa"/>
          </w:tcPr>
          <w:p w14:paraId="7423EAAD" w14:textId="1DFA9E3A" w:rsidR="00DE7677" w:rsidRDefault="00DE7677" w:rsidP="00222707">
            <w:pPr>
              <w:spacing w:after="0"/>
              <w:rPr>
                <w:rFonts w:asciiTheme="minorHAnsi" w:hAnsiTheme="minorHAnsi" w:cstheme="minorHAnsi"/>
              </w:rPr>
            </w:pPr>
            <w:r>
              <w:rPr>
                <w:rFonts w:asciiTheme="minorHAnsi" w:hAnsiTheme="minorHAnsi" w:cstheme="minorHAnsi"/>
              </w:rPr>
              <w:t>autofs</w:t>
            </w:r>
          </w:p>
        </w:tc>
        <w:tc>
          <w:tcPr>
            <w:tcW w:w="2864" w:type="dxa"/>
          </w:tcPr>
          <w:p w14:paraId="20EED726" w14:textId="3988C7F5" w:rsidR="00DE7677" w:rsidRPr="00D80749" w:rsidRDefault="00DE7677" w:rsidP="00222707">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 dependencies</w:t>
            </w:r>
          </w:p>
        </w:tc>
      </w:tr>
      <w:tr w:rsidR="00DE7677" w:rsidRPr="00D80749" w14:paraId="74ECB304" w14:textId="77777777" w:rsidTr="00222707">
        <w:tc>
          <w:tcPr>
            <w:cnfStyle w:val="001000000000" w:firstRow="0" w:lastRow="0" w:firstColumn="1" w:lastColumn="0" w:oddVBand="0" w:evenVBand="0" w:oddHBand="0" w:evenHBand="0" w:firstRowFirstColumn="0" w:firstRowLastColumn="0" w:lastRowFirstColumn="0" w:lastRowLastColumn="0"/>
            <w:tcW w:w="6084" w:type="dxa"/>
          </w:tcPr>
          <w:p w14:paraId="0B8F3F50" w14:textId="3A89177F" w:rsidR="00DE7677" w:rsidRDefault="00DE7677" w:rsidP="00222707">
            <w:pPr>
              <w:spacing w:after="0"/>
              <w:rPr>
                <w:rFonts w:asciiTheme="minorHAnsi" w:hAnsiTheme="minorHAnsi" w:cstheme="minorHAnsi"/>
              </w:rPr>
            </w:pPr>
            <w:r>
              <w:rPr>
                <w:rFonts w:asciiTheme="minorHAnsi" w:hAnsiTheme="minorHAnsi" w:cstheme="minorHAnsi"/>
              </w:rPr>
              <w:t>subscription-manager</w:t>
            </w:r>
          </w:p>
        </w:tc>
        <w:tc>
          <w:tcPr>
            <w:tcW w:w="2864" w:type="dxa"/>
          </w:tcPr>
          <w:p w14:paraId="117C9F01" w14:textId="6E909B06" w:rsidR="00DE7677" w:rsidRPr="00D80749" w:rsidRDefault="00DE7677" w:rsidP="00222707">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 dependencies</w:t>
            </w:r>
          </w:p>
        </w:tc>
      </w:tr>
      <w:tr w:rsidR="00DE7677" w:rsidRPr="00D80749" w14:paraId="289048C8" w14:textId="77777777" w:rsidTr="002227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4" w:type="dxa"/>
          </w:tcPr>
          <w:p w14:paraId="51AFDDDD" w14:textId="3E71E7D7" w:rsidR="00DE7677" w:rsidRDefault="00DE7677" w:rsidP="00222707">
            <w:pPr>
              <w:spacing w:after="0"/>
              <w:rPr>
                <w:rFonts w:asciiTheme="minorHAnsi" w:hAnsiTheme="minorHAnsi" w:cstheme="minorHAnsi"/>
              </w:rPr>
            </w:pPr>
            <w:r>
              <w:rPr>
                <w:rFonts w:asciiTheme="minorHAnsi" w:hAnsiTheme="minorHAnsi" w:cstheme="minorHAnsi"/>
              </w:rPr>
              <w:t>Perl</w:t>
            </w:r>
          </w:p>
        </w:tc>
        <w:tc>
          <w:tcPr>
            <w:tcW w:w="2864" w:type="dxa"/>
          </w:tcPr>
          <w:p w14:paraId="62DF38BB" w14:textId="4F2B8F84" w:rsidR="00DE7677" w:rsidRPr="00D80749" w:rsidRDefault="00DE7677" w:rsidP="00222707">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 dependencies</w:t>
            </w:r>
          </w:p>
        </w:tc>
      </w:tr>
    </w:tbl>
    <w:p w14:paraId="268495FE" w14:textId="6FC2E99D" w:rsidR="00222707" w:rsidRDefault="00222707" w:rsidP="00222707">
      <w:pPr>
        <w:pStyle w:val="ListParagraph"/>
        <w:spacing w:after="0"/>
        <w:rPr>
          <w:rFonts w:asciiTheme="minorHAnsi" w:hAnsiTheme="minorHAnsi" w:cstheme="minorHAnsi"/>
        </w:rPr>
      </w:pPr>
    </w:p>
    <w:p w14:paraId="287CC799" w14:textId="61F61E13" w:rsidR="00222707" w:rsidRDefault="007B32D2" w:rsidP="00222707">
      <w:pPr>
        <w:pStyle w:val="ListParagraph"/>
        <w:spacing w:after="0"/>
        <w:rPr>
          <w:rFonts w:asciiTheme="minorHAnsi" w:hAnsiTheme="minorHAnsi" w:cstheme="minorHAnsi"/>
        </w:rPr>
      </w:pPr>
      <w:r w:rsidRPr="00B42621">
        <w:rPr>
          <w:rFonts w:asciiTheme="minorHAnsi" w:hAnsiTheme="minorHAnsi" w:cstheme="minorHAnsi"/>
        </w:rPr>
        <w:t>T</w:t>
      </w:r>
      <w:r w:rsidR="00222707">
        <w:rPr>
          <w:rFonts w:asciiTheme="minorHAnsi" w:hAnsiTheme="minorHAnsi" w:cstheme="minorHAnsi"/>
        </w:rPr>
        <w:t>he</w:t>
      </w:r>
      <w:r w:rsidRPr="00B42621">
        <w:rPr>
          <w:rFonts w:asciiTheme="minorHAnsi" w:hAnsiTheme="minorHAnsi" w:cstheme="minorHAnsi"/>
        </w:rPr>
        <w:t xml:space="preserve"> analysis shows a relative fragmentation </w:t>
      </w:r>
      <w:r w:rsidR="00D80749" w:rsidRPr="00B42621">
        <w:rPr>
          <w:rFonts w:asciiTheme="minorHAnsi" w:hAnsiTheme="minorHAnsi" w:cstheme="minorHAnsi"/>
        </w:rPr>
        <w:t xml:space="preserve">of the dependencies, apart from </w:t>
      </w:r>
      <w:r w:rsidR="003A744C" w:rsidRPr="00B42621">
        <w:rPr>
          <w:rFonts w:asciiTheme="minorHAnsi" w:hAnsiTheme="minorHAnsi" w:cstheme="minorHAnsi"/>
        </w:rPr>
        <w:t>Glibc and B</w:t>
      </w:r>
      <w:r w:rsidR="00D80749" w:rsidRPr="00B42621">
        <w:rPr>
          <w:rFonts w:asciiTheme="minorHAnsi" w:hAnsiTheme="minorHAnsi" w:cstheme="minorHAnsi"/>
        </w:rPr>
        <w:t xml:space="preserve">ash, </w:t>
      </w:r>
      <w:r w:rsidR="00222707">
        <w:rPr>
          <w:rFonts w:asciiTheme="minorHAnsi" w:hAnsiTheme="minorHAnsi" w:cstheme="minorHAnsi"/>
        </w:rPr>
        <w:t>which relate to the software shown below</w:t>
      </w:r>
      <w:r w:rsidR="000235F7">
        <w:rPr>
          <w:rFonts w:asciiTheme="minorHAnsi" w:hAnsiTheme="minorHAnsi" w:cstheme="minorHAnsi"/>
        </w:rPr>
        <w:t xml:space="preserve"> (extract from </w:t>
      </w:r>
      <w:r w:rsidR="00474AB1">
        <w:rPr>
          <w:rFonts w:asciiTheme="minorHAnsi" w:eastAsia="Calibri" w:hAnsiTheme="minorHAnsi" w:cstheme="minorHAnsi"/>
          <w:szCs w:val="22"/>
        </w:rPr>
        <w:t>“</w:t>
      </w:r>
      <w:r w:rsidR="00474AB1" w:rsidRPr="002A2FC5">
        <w:rPr>
          <w:rFonts w:asciiTheme="minorHAnsi" w:eastAsia="Calibri" w:hAnsiTheme="minorHAnsi" w:cstheme="minorHAnsi"/>
          <w:szCs w:val="22"/>
        </w:rPr>
        <w:t>Annex_</w:t>
      </w:r>
      <w:r w:rsidR="00E530DC">
        <w:rPr>
          <w:rFonts w:asciiTheme="minorHAnsi" w:eastAsia="Calibri" w:hAnsiTheme="minorHAnsi" w:cstheme="minorHAnsi"/>
          <w:szCs w:val="22"/>
        </w:rPr>
        <w:t>5</w:t>
      </w:r>
      <w:r w:rsidR="00474AB1" w:rsidRPr="002A2FC5">
        <w:rPr>
          <w:rFonts w:asciiTheme="minorHAnsi" w:eastAsia="Calibri" w:hAnsiTheme="minorHAnsi" w:cstheme="minorHAnsi"/>
          <w:szCs w:val="22"/>
        </w:rPr>
        <w:t>_Top open source software dependencies.xlsx</w:t>
      </w:r>
      <w:r w:rsidR="00474AB1">
        <w:rPr>
          <w:rFonts w:asciiTheme="minorHAnsi" w:eastAsia="Calibri" w:hAnsiTheme="minorHAnsi" w:cstheme="minorHAnsi"/>
          <w:szCs w:val="22"/>
        </w:rPr>
        <w:t xml:space="preserve">” mentioned </w:t>
      </w:r>
      <w:r w:rsidR="00B842FC">
        <w:rPr>
          <w:rFonts w:asciiTheme="minorHAnsi" w:hAnsiTheme="minorHAnsi" w:cstheme="minorHAnsi"/>
        </w:rPr>
        <w:t xml:space="preserve">in section </w:t>
      </w:r>
      <w:r w:rsidR="00B842FC">
        <w:rPr>
          <w:rFonts w:asciiTheme="minorHAnsi" w:hAnsiTheme="minorHAnsi" w:cstheme="minorHAnsi"/>
        </w:rPr>
        <w:fldChar w:fldCharType="begin"/>
      </w:r>
      <w:r w:rsidR="00B842FC">
        <w:rPr>
          <w:rFonts w:asciiTheme="minorHAnsi" w:hAnsiTheme="minorHAnsi" w:cstheme="minorHAnsi"/>
        </w:rPr>
        <w:instrText xml:space="preserve"> REF _Ref11054326 \r \h </w:instrText>
      </w:r>
      <w:r w:rsidR="00B842FC">
        <w:rPr>
          <w:rFonts w:asciiTheme="minorHAnsi" w:hAnsiTheme="minorHAnsi" w:cstheme="minorHAnsi"/>
        </w:rPr>
      </w:r>
      <w:r w:rsidR="00B842FC">
        <w:rPr>
          <w:rFonts w:asciiTheme="minorHAnsi" w:hAnsiTheme="minorHAnsi" w:cstheme="minorHAnsi"/>
        </w:rPr>
        <w:fldChar w:fldCharType="separate"/>
      </w:r>
      <w:r w:rsidR="00837E79">
        <w:rPr>
          <w:rFonts w:asciiTheme="minorHAnsi" w:hAnsiTheme="minorHAnsi" w:cstheme="minorHAnsi"/>
        </w:rPr>
        <w:t>3.7</w:t>
      </w:r>
      <w:r w:rsidR="00B842FC">
        <w:rPr>
          <w:rFonts w:asciiTheme="minorHAnsi" w:hAnsiTheme="minorHAnsi" w:cstheme="minorHAnsi"/>
        </w:rPr>
        <w:fldChar w:fldCharType="end"/>
      </w:r>
      <w:r w:rsidR="000235F7">
        <w:rPr>
          <w:rFonts w:asciiTheme="minorHAnsi" w:hAnsiTheme="minorHAnsi" w:cstheme="minorHAnsi"/>
        </w:rPr>
        <w:t>)</w:t>
      </w:r>
      <w:r w:rsidR="00222707">
        <w:rPr>
          <w:rFonts w:asciiTheme="minorHAnsi" w:hAnsiTheme="minorHAnsi" w:cstheme="minorHAnsi"/>
        </w:rPr>
        <w:t>:</w:t>
      </w:r>
    </w:p>
    <w:p w14:paraId="374DDECE" w14:textId="03030F9D" w:rsidR="00CB22D6" w:rsidRDefault="00CB22D6" w:rsidP="00222707">
      <w:pPr>
        <w:pStyle w:val="ListParagraph"/>
        <w:spacing w:after="0"/>
        <w:rPr>
          <w:rFonts w:asciiTheme="minorHAnsi" w:hAnsiTheme="minorHAnsi" w:cstheme="minorHAnsi"/>
        </w:rPr>
      </w:pPr>
    </w:p>
    <w:tbl>
      <w:tblPr>
        <w:tblStyle w:val="GridTable4-Accent1"/>
        <w:tblW w:w="0" w:type="auto"/>
        <w:tblInd w:w="715" w:type="dxa"/>
        <w:tblLook w:val="04A0" w:firstRow="1" w:lastRow="0" w:firstColumn="1" w:lastColumn="0" w:noHBand="0" w:noVBand="1"/>
      </w:tblPr>
      <w:tblGrid>
        <w:gridCol w:w="5490"/>
        <w:gridCol w:w="3458"/>
      </w:tblGrid>
      <w:tr w:rsidR="00CB22D6" w:rsidRPr="00D80749" w14:paraId="2EF8CDE0" w14:textId="77777777" w:rsidTr="00CB22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0" w:type="dxa"/>
          </w:tcPr>
          <w:p w14:paraId="5EB975EA" w14:textId="77777777" w:rsidR="00CB22D6" w:rsidRPr="00D80749" w:rsidRDefault="00CB22D6" w:rsidP="00CB22D6">
            <w:pPr>
              <w:spacing w:after="0"/>
              <w:rPr>
                <w:rFonts w:asciiTheme="minorHAnsi" w:hAnsiTheme="minorHAnsi" w:cstheme="minorHAnsi"/>
              </w:rPr>
            </w:pPr>
            <w:r>
              <w:rPr>
                <w:rFonts w:asciiTheme="minorHAnsi" w:hAnsiTheme="minorHAnsi" w:cstheme="minorHAnsi"/>
              </w:rPr>
              <w:lastRenderedPageBreak/>
              <w:t>Components</w:t>
            </w:r>
          </w:p>
        </w:tc>
        <w:tc>
          <w:tcPr>
            <w:tcW w:w="3458" w:type="dxa"/>
          </w:tcPr>
          <w:p w14:paraId="0BED7045" w14:textId="2576EC90" w:rsidR="00CB22D6" w:rsidRPr="00D80749" w:rsidRDefault="00CB22D6" w:rsidP="00CB22D6">
            <w:pPr>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Number of dependant software</w:t>
            </w:r>
          </w:p>
        </w:tc>
      </w:tr>
      <w:tr w:rsidR="00CB22D6" w:rsidRPr="00D80749" w14:paraId="2A3F4CA1" w14:textId="77777777" w:rsidTr="00CB22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0" w:type="dxa"/>
          </w:tcPr>
          <w:p w14:paraId="19FED6CE" w14:textId="441F70F8" w:rsidR="00CB22D6" w:rsidRPr="00D80749" w:rsidRDefault="00CB22D6" w:rsidP="00CB22D6">
            <w:pPr>
              <w:spacing w:after="0"/>
              <w:rPr>
                <w:rFonts w:asciiTheme="minorHAnsi" w:hAnsiTheme="minorHAnsi" w:cstheme="minorHAnsi"/>
              </w:rPr>
            </w:pPr>
            <w:r>
              <w:rPr>
                <w:rFonts w:asciiTheme="minorHAnsi" w:hAnsiTheme="minorHAnsi" w:cstheme="minorHAnsi"/>
              </w:rPr>
              <w:t>glibc</w:t>
            </w:r>
          </w:p>
        </w:tc>
        <w:tc>
          <w:tcPr>
            <w:tcW w:w="3458" w:type="dxa"/>
          </w:tcPr>
          <w:p w14:paraId="60835ACD" w14:textId="0E6A09E7" w:rsidR="00CB22D6" w:rsidRPr="00D80749" w:rsidRDefault="00CB22D6" w:rsidP="00CB22D6">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205</w:t>
            </w:r>
          </w:p>
        </w:tc>
      </w:tr>
      <w:tr w:rsidR="00CB22D6" w:rsidRPr="00D80749" w14:paraId="12CED7AC" w14:textId="77777777" w:rsidTr="00CB22D6">
        <w:tc>
          <w:tcPr>
            <w:cnfStyle w:val="001000000000" w:firstRow="0" w:lastRow="0" w:firstColumn="1" w:lastColumn="0" w:oddVBand="0" w:evenVBand="0" w:oddHBand="0" w:evenHBand="0" w:firstRowFirstColumn="0" w:firstRowLastColumn="0" w:lastRowFirstColumn="0" w:lastRowLastColumn="0"/>
            <w:tcW w:w="5490" w:type="dxa"/>
          </w:tcPr>
          <w:p w14:paraId="596B9461" w14:textId="0FC1E4DE" w:rsidR="00CB22D6" w:rsidRPr="00D80749" w:rsidRDefault="00CB22D6" w:rsidP="00CB22D6">
            <w:pPr>
              <w:spacing w:after="0"/>
              <w:rPr>
                <w:rFonts w:asciiTheme="minorHAnsi" w:hAnsiTheme="minorHAnsi" w:cstheme="minorHAnsi"/>
              </w:rPr>
            </w:pPr>
            <w:r>
              <w:rPr>
                <w:rFonts w:asciiTheme="minorHAnsi" w:hAnsiTheme="minorHAnsi" w:cstheme="minorHAnsi"/>
              </w:rPr>
              <w:t>bash</w:t>
            </w:r>
          </w:p>
        </w:tc>
        <w:tc>
          <w:tcPr>
            <w:tcW w:w="3458" w:type="dxa"/>
          </w:tcPr>
          <w:p w14:paraId="0F28298E" w14:textId="201E4F2A" w:rsidR="00CB22D6" w:rsidRPr="00D80749" w:rsidRDefault="00CB22D6" w:rsidP="00CB22D6">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105</w:t>
            </w:r>
          </w:p>
        </w:tc>
      </w:tr>
      <w:tr w:rsidR="00CB22D6" w:rsidRPr="00D80749" w14:paraId="4F110534" w14:textId="77777777" w:rsidTr="00CB22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0" w:type="dxa"/>
          </w:tcPr>
          <w:p w14:paraId="2434A5F9" w14:textId="23D87903" w:rsidR="00CB22D6" w:rsidRPr="00D80749" w:rsidRDefault="00CB22D6" w:rsidP="00CB22D6">
            <w:pPr>
              <w:spacing w:after="0"/>
              <w:rPr>
                <w:rFonts w:asciiTheme="minorHAnsi" w:hAnsiTheme="minorHAnsi" w:cstheme="minorHAnsi"/>
              </w:rPr>
            </w:pPr>
            <w:r>
              <w:rPr>
                <w:rFonts w:asciiTheme="minorHAnsi" w:hAnsiTheme="minorHAnsi" w:cstheme="minorHAnsi"/>
              </w:rPr>
              <w:t>zlib</w:t>
            </w:r>
          </w:p>
        </w:tc>
        <w:tc>
          <w:tcPr>
            <w:tcW w:w="3458" w:type="dxa"/>
          </w:tcPr>
          <w:p w14:paraId="12CFF5AF" w14:textId="2ED7F3F2" w:rsidR="00CB22D6" w:rsidRPr="00D80749" w:rsidRDefault="00CB22D6" w:rsidP="00CB22D6">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42</w:t>
            </w:r>
          </w:p>
        </w:tc>
      </w:tr>
      <w:tr w:rsidR="00CB22D6" w:rsidRPr="00D80749" w14:paraId="674FD882" w14:textId="77777777" w:rsidTr="00CB22D6">
        <w:tc>
          <w:tcPr>
            <w:cnfStyle w:val="001000000000" w:firstRow="0" w:lastRow="0" w:firstColumn="1" w:lastColumn="0" w:oddVBand="0" w:evenVBand="0" w:oddHBand="0" w:evenHBand="0" w:firstRowFirstColumn="0" w:firstRowLastColumn="0" w:lastRowFirstColumn="0" w:lastRowLastColumn="0"/>
            <w:tcW w:w="5490" w:type="dxa"/>
          </w:tcPr>
          <w:p w14:paraId="5B01726E" w14:textId="03D85E90" w:rsidR="00CB22D6" w:rsidRPr="00D80749" w:rsidRDefault="00CB22D6" w:rsidP="00CB22D6">
            <w:pPr>
              <w:spacing w:after="0"/>
              <w:rPr>
                <w:rFonts w:asciiTheme="minorHAnsi" w:hAnsiTheme="minorHAnsi" w:cstheme="minorHAnsi"/>
              </w:rPr>
            </w:pPr>
            <w:r>
              <w:rPr>
                <w:rFonts w:asciiTheme="minorHAnsi" w:hAnsiTheme="minorHAnsi" w:cstheme="minorHAnsi"/>
              </w:rPr>
              <w:t>coreutils</w:t>
            </w:r>
          </w:p>
        </w:tc>
        <w:tc>
          <w:tcPr>
            <w:tcW w:w="3458" w:type="dxa"/>
          </w:tcPr>
          <w:p w14:paraId="618FDE4B" w14:textId="2E155939" w:rsidR="00CB22D6" w:rsidRPr="00D80749" w:rsidRDefault="00CB22D6" w:rsidP="00CB22D6">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33</w:t>
            </w:r>
          </w:p>
        </w:tc>
      </w:tr>
      <w:tr w:rsidR="00CB22D6" w:rsidRPr="00D80749" w14:paraId="3EB1C751" w14:textId="77777777" w:rsidTr="00CB22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0" w:type="dxa"/>
          </w:tcPr>
          <w:p w14:paraId="7D31D754" w14:textId="6CD2A955" w:rsidR="00CB22D6" w:rsidRDefault="00CB22D6" w:rsidP="00CB22D6">
            <w:pPr>
              <w:spacing w:after="0"/>
              <w:rPr>
                <w:rFonts w:asciiTheme="minorHAnsi" w:hAnsiTheme="minorHAnsi" w:cstheme="minorHAnsi"/>
              </w:rPr>
            </w:pPr>
            <w:r>
              <w:rPr>
                <w:rFonts w:asciiTheme="minorHAnsi" w:hAnsiTheme="minorHAnsi" w:cstheme="minorHAnsi"/>
              </w:rPr>
              <w:t>libselinux</w:t>
            </w:r>
          </w:p>
        </w:tc>
        <w:tc>
          <w:tcPr>
            <w:tcW w:w="3458" w:type="dxa"/>
          </w:tcPr>
          <w:p w14:paraId="7C1EA520" w14:textId="007FC7B5" w:rsidR="00CB22D6" w:rsidRPr="00D80749" w:rsidRDefault="00CB22D6" w:rsidP="00CB22D6">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32</w:t>
            </w:r>
          </w:p>
        </w:tc>
      </w:tr>
      <w:tr w:rsidR="00CB22D6" w:rsidRPr="00D80749" w14:paraId="39E9D205" w14:textId="77777777" w:rsidTr="00CB22D6">
        <w:tc>
          <w:tcPr>
            <w:cnfStyle w:val="001000000000" w:firstRow="0" w:lastRow="0" w:firstColumn="1" w:lastColumn="0" w:oddVBand="0" w:evenVBand="0" w:oddHBand="0" w:evenHBand="0" w:firstRowFirstColumn="0" w:firstRowLastColumn="0" w:lastRowFirstColumn="0" w:lastRowLastColumn="0"/>
            <w:tcW w:w="5490" w:type="dxa"/>
          </w:tcPr>
          <w:p w14:paraId="453850A8" w14:textId="4C2BC84E" w:rsidR="00CB22D6" w:rsidRDefault="00CB22D6" w:rsidP="00CB22D6">
            <w:pPr>
              <w:spacing w:after="0"/>
              <w:rPr>
                <w:rFonts w:asciiTheme="minorHAnsi" w:hAnsiTheme="minorHAnsi" w:cstheme="minorHAnsi"/>
              </w:rPr>
            </w:pPr>
            <w:r>
              <w:rPr>
                <w:rFonts w:asciiTheme="minorHAnsi" w:hAnsiTheme="minorHAnsi" w:cstheme="minorHAnsi"/>
              </w:rPr>
              <w:t>libX11</w:t>
            </w:r>
          </w:p>
        </w:tc>
        <w:tc>
          <w:tcPr>
            <w:tcW w:w="3458" w:type="dxa"/>
          </w:tcPr>
          <w:p w14:paraId="1C7B1BE5" w14:textId="521CD8D3" w:rsidR="00CB22D6" w:rsidRPr="00D80749" w:rsidRDefault="00CB22D6" w:rsidP="00CB22D6">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r>
      <w:tr w:rsidR="00CB22D6" w:rsidRPr="00D80749" w14:paraId="567E117A" w14:textId="77777777" w:rsidTr="00CB22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0" w:type="dxa"/>
          </w:tcPr>
          <w:p w14:paraId="5A2ADBA3" w14:textId="5308E2D9" w:rsidR="00CB22D6" w:rsidRDefault="00CB22D6" w:rsidP="00CB22D6">
            <w:pPr>
              <w:spacing w:after="0"/>
              <w:rPr>
                <w:rFonts w:asciiTheme="minorHAnsi" w:hAnsiTheme="minorHAnsi" w:cstheme="minorHAnsi"/>
              </w:rPr>
            </w:pPr>
            <w:r>
              <w:rPr>
                <w:rFonts w:asciiTheme="minorHAnsi" w:hAnsiTheme="minorHAnsi" w:cstheme="minorHAnsi"/>
              </w:rPr>
              <w:t>systemd</w:t>
            </w:r>
          </w:p>
        </w:tc>
        <w:tc>
          <w:tcPr>
            <w:tcW w:w="3458" w:type="dxa"/>
          </w:tcPr>
          <w:p w14:paraId="3938E38B" w14:textId="173BA191" w:rsidR="00CB22D6" w:rsidRPr="00D80749" w:rsidRDefault="00CB22D6" w:rsidP="00CB22D6">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r>
      <w:tr w:rsidR="00CB22D6" w:rsidRPr="00D80749" w14:paraId="77B2208B" w14:textId="77777777" w:rsidTr="00CB22D6">
        <w:tc>
          <w:tcPr>
            <w:cnfStyle w:val="001000000000" w:firstRow="0" w:lastRow="0" w:firstColumn="1" w:lastColumn="0" w:oddVBand="0" w:evenVBand="0" w:oddHBand="0" w:evenHBand="0" w:firstRowFirstColumn="0" w:firstRowLastColumn="0" w:lastRowFirstColumn="0" w:lastRowLastColumn="0"/>
            <w:tcW w:w="5490" w:type="dxa"/>
          </w:tcPr>
          <w:p w14:paraId="3D716830" w14:textId="344E1558" w:rsidR="00CB22D6" w:rsidRPr="00D80749" w:rsidRDefault="00CB22D6" w:rsidP="00DE7677">
            <w:pPr>
              <w:spacing w:after="0"/>
              <w:rPr>
                <w:rFonts w:asciiTheme="minorHAnsi" w:hAnsiTheme="minorHAnsi" w:cstheme="minorHAnsi"/>
              </w:rPr>
            </w:pPr>
            <w:r>
              <w:rPr>
                <w:rFonts w:asciiTheme="minorHAnsi" w:hAnsiTheme="minorHAnsi" w:cstheme="minorHAnsi"/>
              </w:rPr>
              <w:t>info</w:t>
            </w:r>
          </w:p>
        </w:tc>
        <w:tc>
          <w:tcPr>
            <w:tcW w:w="3458" w:type="dxa"/>
          </w:tcPr>
          <w:p w14:paraId="42B6BE5F" w14:textId="006A51DD" w:rsidR="00CB22D6" w:rsidRPr="00D80749" w:rsidRDefault="00CB22D6" w:rsidP="00CB22D6">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r>
      <w:tr w:rsidR="00CB22D6" w:rsidRPr="00D80749" w14:paraId="5A508483" w14:textId="77777777" w:rsidTr="00CB22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0" w:type="dxa"/>
          </w:tcPr>
          <w:p w14:paraId="017DBF70" w14:textId="734B45AE" w:rsidR="00CB22D6" w:rsidRDefault="00CB22D6" w:rsidP="00DE7677">
            <w:pPr>
              <w:spacing w:after="0"/>
              <w:rPr>
                <w:rFonts w:asciiTheme="minorHAnsi" w:hAnsiTheme="minorHAnsi" w:cstheme="minorHAnsi"/>
              </w:rPr>
            </w:pPr>
            <w:r>
              <w:rPr>
                <w:rFonts w:asciiTheme="minorHAnsi" w:hAnsiTheme="minorHAnsi" w:cstheme="minorHAnsi"/>
              </w:rPr>
              <w:t>openssl-libs</w:t>
            </w:r>
          </w:p>
        </w:tc>
        <w:tc>
          <w:tcPr>
            <w:tcW w:w="3458" w:type="dxa"/>
          </w:tcPr>
          <w:p w14:paraId="5025EF0C" w14:textId="24CDF801" w:rsidR="00CB22D6" w:rsidRPr="00D80749" w:rsidRDefault="00CB22D6" w:rsidP="00CB22D6">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r>
    </w:tbl>
    <w:p w14:paraId="5A4FEAE2" w14:textId="1AA0BDA0" w:rsidR="00782F45" w:rsidRDefault="00782F45" w:rsidP="007B32D2">
      <w:pPr>
        <w:spacing w:after="0"/>
        <w:rPr>
          <w:rFonts w:asciiTheme="minorHAnsi" w:hAnsiTheme="minorHAnsi" w:cstheme="minorHAnsi"/>
        </w:rPr>
      </w:pPr>
      <w:r>
        <w:rPr>
          <w:rFonts w:asciiTheme="minorHAnsi" w:hAnsiTheme="minorHAnsi" w:cstheme="minorHAnsi"/>
        </w:rPr>
        <w:br w:type="page"/>
      </w:r>
    </w:p>
    <w:p w14:paraId="43EB18AA" w14:textId="6C03C678" w:rsidR="003F40E3" w:rsidRPr="008E29EF" w:rsidRDefault="00540A88" w:rsidP="00002DA4">
      <w:pPr>
        <w:pStyle w:val="Heading1"/>
      </w:pPr>
      <w:bookmarkStart w:id="35" w:name="_Toc39860413"/>
      <w:r>
        <w:lastRenderedPageBreak/>
        <w:t>Appendix</w:t>
      </w:r>
      <w:r w:rsidR="009F2A5B" w:rsidRPr="008E29EF">
        <w:t xml:space="preserve"> </w:t>
      </w:r>
      <w:r w:rsidR="003F40E3" w:rsidRPr="008E29EF">
        <w:t xml:space="preserve">– </w:t>
      </w:r>
      <w:r w:rsidR="003F40E3">
        <w:t>Abbreviations and Acronyms</w:t>
      </w:r>
      <w:bookmarkEnd w:id="35"/>
    </w:p>
    <w:tbl>
      <w:tblPr>
        <w:tblStyle w:val="TableGrid"/>
        <w:tblW w:w="0" w:type="auto"/>
        <w:tblLook w:val="04A0" w:firstRow="1" w:lastRow="0" w:firstColumn="1" w:lastColumn="0" w:noHBand="0" w:noVBand="1"/>
      </w:tblPr>
      <w:tblGrid>
        <w:gridCol w:w="2764"/>
        <w:gridCol w:w="6899"/>
      </w:tblGrid>
      <w:tr w:rsidR="003F40E3" w14:paraId="4FDDA341" w14:textId="77777777" w:rsidTr="00B51289">
        <w:tc>
          <w:tcPr>
            <w:tcW w:w="2764" w:type="dxa"/>
          </w:tcPr>
          <w:p w14:paraId="69D3F40F" w14:textId="3A903F2A" w:rsidR="003F40E3" w:rsidRDefault="00E859E6" w:rsidP="0087404D">
            <w:pPr>
              <w:spacing w:after="0"/>
              <w:jc w:val="left"/>
              <w:rPr>
                <w:rFonts w:asciiTheme="minorHAnsi" w:hAnsiTheme="minorHAnsi" w:cstheme="minorHAnsi"/>
              </w:rPr>
            </w:pPr>
            <w:r>
              <w:rPr>
                <w:rFonts w:asciiTheme="minorHAnsi" w:hAnsiTheme="minorHAnsi" w:cstheme="minorHAnsi"/>
              </w:rPr>
              <w:t>FOSSA</w:t>
            </w:r>
          </w:p>
        </w:tc>
        <w:tc>
          <w:tcPr>
            <w:tcW w:w="6899" w:type="dxa"/>
          </w:tcPr>
          <w:p w14:paraId="0346D81E" w14:textId="440713C6" w:rsidR="003F40E3" w:rsidRDefault="00E859E6" w:rsidP="00E859E6">
            <w:pPr>
              <w:spacing w:after="0"/>
              <w:jc w:val="left"/>
              <w:rPr>
                <w:rFonts w:asciiTheme="minorHAnsi" w:hAnsiTheme="minorHAnsi" w:cstheme="minorHAnsi"/>
              </w:rPr>
            </w:pPr>
            <w:r>
              <w:rPr>
                <w:rFonts w:asciiTheme="minorHAnsi" w:hAnsiTheme="minorHAnsi" w:cstheme="minorHAnsi"/>
              </w:rPr>
              <w:t>Free and Open Source Software Auditing</w:t>
            </w:r>
          </w:p>
        </w:tc>
      </w:tr>
      <w:tr w:rsidR="00E859E6" w14:paraId="1AA85095" w14:textId="77777777" w:rsidTr="00B51289">
        <w:tc>
          <w:tcPr>
            <w:tcW w:w="2764" w:type="dxa"/>
          </w:tcPr>
          <w:p w14:paraId="2E0F801E" w14:textId="22EC7BA1" w:rsidR="00E859E6" w:rsidRDefault="00E859E6" w:rsidP="00E859E6">
            <w:pPr>
              <w:spacing w:after="0"/>
              <w:jc w:val="left"/>
              <w:rPr>
                <w:rFonts w:asciiTheme="minorHAnsi" w:hAnsiTheme="minorHAnsi" w:cstheme="minorHAnsi"/>
              </w:rPr>
            </w:pPr>
            <w:r>
              <w:rPr>
                <w:rFonts w:asciiTheme="minorHAnsi" w:hAnsiTheme="minorHAnsi" w:cstheme="minorHAnsi"/>
              </w:rPr>
              <w:t>WP</w:t>
            </w:r>
          </w:p>
        </w:tc>
        <w:tc>
          <w:tcPr>
            <w:tcW w:w="6899" w:type="dxa"/>
          </w:tcPr>
          <w:p w14:paraId="23B2BA78" w14:textId="654F9EE9" w:rsidR="00E859E6" w:rsidRDefault="00E859E6" w:rsidP="00E859E6">
            <w:pPr>
              <w:spacing w:after="0"/>
              <w:jc w:val="left"/>
              <w:rPr>
                <w:rFonts w:asciiTheme="minorHAnsi" w:hAnsiTheme="minorHAnsi" w:cstheme="minorHAnsi"/>
              </w:rPr>
            </w:pPr>
            <w:r>
              <w:rPr>
                <w:rFonts w:asciiTheme="minorHAnsi" w:hAnsiTheme="minorHAnsi" w:cstheme="minorHAnsi"/>
              </w:rPr>
              <w:t>Work Package</w:t>
            </w:r>
          </w:p>
        </w:tc>
      </w:tr>
      <w:tr w:rsidR="00686EDF" w14:paraId="305C42BA" w14:textId="77777777" w:rsidTr="00B51289">
        <w:tc>
          <w:tcPr>
            <w:tcW w:w="2764" w:type="dxa"/>
          </w:tcPr>
          <w:p w14:paraId="0F27755B" w14:textId="5E789789" w:rsidR="00686EDF" w:rsidRDefault="00686EDF" w:rsidP="00E859E6">
            <w:pPr>
              <w:spacing w:after="0"/>
              <w:jc w:val="left"/>
              <w:rPr>
                <w:rFonts w:asciiTheme="minorHAnsi" w:hAnsiTheme="minorHAnsi" w:cstheme="minorHAnsi"/>
              </w:rPr>
            </w:pPr>
            <w:r>
              <w:rPr>
                <w:rFonts w:asciiTheme="minorHAnsi" w:hAnsiTheme="minorHAnsi" w:cstheme="minorHAnsi"/>
              </w:rPr>
              <w:t>DLV</w:t>
            </w:r>
          </w:p>
        </w:tc>
        <w:tc>
          <w:tcPr>
            <w:tcW w:w="6899" w:type="dxa"/>
          </w:tcPr>
          <w:p w14:paraId="77CDE1CC" w14:textId="535A44ED" w:rsidR="00686EDF" w:rsidRDefault="00686EDF" w:rsidP="00E859E6">
            <w:pPr>
              <w:spacing w:after="0"/>
              <w:jc w:val="left"/>
              <w:rPr>
                <w:rFonts w:asciiTheme="minorHAnsi" w:hAnsiTheme="minorHAnsi" w:cstheme="minorHAnsi"/>
              </w:rPr>
            </w:pPr>
            <w:r>
              <w:rPr>
                <w:rFonts w:asciiTheme="minorHAnsi" w:hAnsiTheme="minorHAnsi" w:cstheme="minorHAnsi"/>
              </w:rPr>
              <w:t>Deliverable</w:t>
            </w:r>
          </w:p>
        </w:tc>
      </w:tr>
      <w:tr w:rsidR="00E859E6" w14:paraId="79DF03C7" w14:textId="77777777" w:rsidTr="00B51289">
        <w:tc>
          <w:tcPr>
            <w:tcW w:w="2764" w:type="dxa"/>
          </w:tcPr>
          <w:p w14:paraId="5683D7DD" w14:textId="537176F7" w:rsidR="00E859E6" w:rsidRDefault="00E859E6" w:rsidP="00E859E6">
            <w:pPr>
              <w:spacing w:after="0"/>
              <w:jc w:val="left"/>
              <w:rPr>
                <w:rFonts w:asciiTheme="minorHAnsi" w:hAnsiTheme="minorHAnsi" w:cstheme="minorHAnsi"/>
              </w:rPr>
            </w:pPr>
            <w:r>
              <w:rPr>
                <w:rFonts w:asciiTheme="minorHAnsi" w:hAnsiTheme="minorHAnsi" w:cstheme="minorHAnsi"/>
              </w:rPr>
              <w:t>csv</w:t>
            </w:r>
          </w:p>
        </w:tc>
        <w:tc>
          <w:tcPr>
            <w:tcW w:w="6899" w:type="dxa"/>
          </w:tcPr>
          <w:p w14:paraId="1AFD136D" w14:textId="44EA8525" w:rsidR="00E859E6" w:rsidRDefault="00E859E6" w:rsidP="00E859E6">
            <w:pPr>
              <w:spacing w:after="0"/>
              <w:jc w:val="left"/>
              <w:rPr>
                <w:rFonts w:asciiTheme="minorHAnsi" w:hAnsiTheme="minorHAnsi" w:cstheme="minorHAnsi"/>
              </w:rPr>
            </w:pPr>
            <w:r>
              <w:rPr>
                <w:rFonts w:asciiTheme="minorHAnsi" w:hAnsiTheme="minorHAnsi" w:cstheme="minorHAnsi"/>
              </w:rPr>
              <w:t>Comma-Separated Values (file format)</w:t>
            </w:r>
          </w:p>
        </w:tc>
      </w:tr>
      <w:tr w:rsidR="00E859E6" w14:paraId="0A29093F" w14:textId="77777777" w:rsidTr="00B51289">
        <w:tc>
          <w:tcPr>
            <w:tcW w:w="2764" w:type="dxa"/>
          </w:tcPr>
          <w:p w14:paraId="7BA0D88F" w14:textId="464DC730" w:rsidR="00E859E6" w:rsidRDefault="00567CF1" w:rsidP="00E859E6">
            <w:pPr>
              <w:spacing w:after="0"/>
              <w:jc w:val="left"/>
              <w:rPr>
                <w:rFonts w:asciiTheme="minorHAnsi" w:hAnsiTheme="minorHAnsi" w:cstheme="minorHAnsi"/>
              </w:rPr>
            </w:pPr>
            <w:r>
              <w:rPr>
                <w:rFonts w:asciiTheme="minorHAnsi" w:hAnsiTheme="minorHAnsi" w:cstheme="minorHAnsi"/>
              </w:rPr>
              <w:t>CMDB</w:t>
            </w:r>
          </w:p>
        </w:tc>
        <w:tc>
          <w:tcPr>
            <w:tcW w:w="6899" w:type="dxa"/>
          </w:tcPr>
          <w:p w14:paraId="64A0DC1C" w14:textId="4CFF6E2F" w:rsidR="00E859E6" w:rsidRDefault="00567CF1" w:rsidP="00E859E6">
            <w:pPr>
              <w:spacing w:after="0"/>
              <w:jc w:val="left"/>
              <w:rPr>
                <w:rFonts w:asciiTheme="minorHAnsi" w:hAnsiTheme="minorHAnsi" w:cstheme="minorHAnsi"/>
              </w:rPr>
            </w:pPr>
            <w:r>
              <w:rPr>
                <w:rFonts w:asciiTheme="minorHAnsi" w:hAnsiTheme="minorHAnsi" w:cstheme="minorHAnsi"/>
              </w:rPr>
              <w:t>Configuration Management Data Base</w:t>
            </w:r>
          </w:p>
        </w:tc>
      </w:tr>
      <w:tr w:rsidR="00E859E6" w14:paraId="0FC57A4C" w14:textId="77777777" w:rsidTr="00B51289">
        <w:tc>
          <w:tcPr>
            <w:tcW w:w="2764" w:type="dxa"/>
          </w:tcPr>
          <w:p w14:paraId="63547F04" w14:textId="75849001" w:rsidR="00E859E6" w:rsidRDefault="00567CF1" w:rsidP="00E859E6">
            <w:pPr>
              <w:spacing w:after="0"/>
              <w:jc w:val="left"/>
              <w:rPr>
                <w:rFonts w:asciiTheme="minorHAnsi" w:hAnsiTheme="minorHAnsi" w:cstheme="minorHAnsi"/>
              </w:rPr>
            </w:pPr>
            <w:r>
              <w:rPr>
                <w:rFonts w:asciiTheme="minorHAnsi" w:hAnsiTheme="minorHAnsi" w:cstheme="minorHAnsi"/>
              </w:rPr>
              <w:t>ETL</w:t>
            </w:r>
          </w:p>
        </w:tc>
        <w:tc>
          <w:tcPr>
            <w:tcW w:w="6899" w:type="dxa"/>
          </w:tcPr>
          <w:p w14:paraId="3B99A115" w14:textId="22C21DDE" w:rsidR="00E859E6" w:rsidRDefault="00567CF1" w:rsidP="00E859E6">
            <w:pPr>
              <w:spacing w:after="0"/>
              <w:jc w:val="left"/>
              <w:rPr>
                <w:rFonts w:asciiTheme="minorHAnsi" w:hAnsiTheme="minorHAnsi" w:cstheme="minorHAnsi"/>
              </w:rPr>
            </w:pPr>
            <w:r>
              <w:rPr>
                <w:rFonts w:asciiTheme="minorHAnsi" w:hAnsiTheme="minorHAnsi" w:cstheme="minorHAnsi"/>
              </w:rPr>
              <w:t>Extract, Transform, Load</w:t>
            </w:r>
          </w:p>
        </w:tc>
      </w:tr>
      <w:tr w:rsidR="00E859E6" w14:paraId="45895410" w14:textId="77777777" w:rsidTr="00B51289">
        <w:tc>
          <w:tcPr>
            <w:tcW w:w="2764" w:type="dxa"/>
          </w:tcPr>
          <w:p w14:paraId="25F17D05" w14:textId="5E0C99DD" w:rsidR="00E859E6" w:rsidRDefault="00EC0D32" w:rsidP="00E859E6">
            <w:pPr>
              <w:spacing w:after="0"/>
              <w:jc w:val="left"/>
              <w:rPr>
                <w:rFonts w:asciiTheme="minorHAnsi" w:hAnsiTheme="minorHAnsi" w:cstheme="minorHAnsi"/>
              </w:rPr>
            </w:pPr>
            <w:r>
              <w:rPr>
                <w:rFonts w:asciiTheme="minorHAnsi" w:hAnsiTheme="minorHAnsi" w:cstheme="minorHAnsi"/>
              </w:rPr>
              <w:t>OSS</w:t>
            </w:r>
          </w:p>
        </w:tc>
        <w:tc>
          <w:tcPr>
            <w:tcW w:w="6899" w:type="dxa"/>
          </w:tcPr>
          <w:p w14:paraId="3C55E044" w14:textId="1298DD59" w:rsidR="00E859E6" w:rsidRDefault="00EC0D32" w:rsidP="00E859E6">
            <w:pPr>
              <w:spacing w:after="0"/>
              <w:jc w:val="left"/>
              <w:rPr>
                <w:rFonts w:asciiTheme="minorHAnsi" w:hAnsiTheme="minorHAnsi" w:cstheme="minorHAnsi"/>
              </w:rPr>
            </w:pPr>
            <w:r>
              <w:rPr>
                <w:rFonts w:asciiTheme="minorHAnsi" w:hAnsiTheme="minorHAnsi" w:cstheme="minorHAnsi"/>
              </w:rPr>
              <w:t>Open Source Software</w:t>
            </w:r>
          </w:p>
        </w:tc>
      </w:tr>
      <w:tr w:rsidR="00E859E6" w14:paraId="043BEB7D" w14:textId="77777777" w:rsidTr="00B51289">
        <w:tc>
          <w:tcPr>
            <w:tcW w:w="2764" w:type="dxa"/>
          </w:tcPr>
          <w:p w14:paraId="406ACEF7" w14:textId="1A87562C" w:rsidR="00E859E6" w:rsidRDefault="00567CF1" w:rsidP="00E859E6">
            <w:pPr>
              <w:spacing w:after="0"/>
              <w:jc w:val="left"/>
              <w:rPr>
                <w:rFonts w:asciiTheme="minorHAnsi" w:hAnsiTheme="minorHAnsi" w:cstheme="minorHAnsi"/>
              </w:rPr>
            </w:pPr>
            <w:r>
              <w:rPr>
                <w:rFonts w:asciiTheme="minorHAnsi" w:hAnsiTheme="minorHAnsi" w:cstheme="minorHAnsi"/>
              </w:rPr>
              <w:t>CDE</w:t>
            </w:r>
          </w:p>
        </w:tc>
        <w:tc>
          <w:tcPr>
            <w:tcW w:w="6899" w:type="dxa"/>
          </w:tcPr>
          <w:p w14:paraId="5C92BBCF" w14:textId="2F28FA46" w:rsidR="00E859E6" w:rsidRDefault="00567CF1" w:rsidP="00E859E6">
            <w:pPr>
              <w:spacing w:after="0"/>
              <w:jc w:val="left"/>
              <w:rPr>
                <w:rFonts w:asciiTheme="minorHAnsi" w:hAnsiTheme="minorHAnsi" w:cstheme="minorHAnsi"/>
              </w:rPr>
            </w:pPr>
            <w:r>
              <w:rPr>
                <w:rFonts w:asciiTheme="minorHAnsi" w:hAnsiTheme="minorHAnsi" w:cstheme="minorHAnsi"/>
              </w:rPr>
              <w:t>Community Dashboard Editor</w:t>
            </w:r>
          </w:p>
        </w:tc>
      </w:tr>
      <w:tr w:rsidR="00094C4C" w14:paraId="2A6B691F" w14:textId="77777777" w:rsidTr="00B51289">
        <w:tc>
          <w:tcPr>
            <w:tcW w:w="2764" w:type="dxa"/>
          </w:tcPr>
          <w:p w14:paraId="6C4C3A90" w14:textId="580DDA49" w:rsidR="00094C4C" w:rsidRDefault="00567CF1" w:rsidP="00EC0D32">
            <w:pPr>
              <w:spacing w:after="0"/>
              <w:jc w:val="left"/>
              <w:rPr>
                <w:rFonts w:asciiTheme="minorHAnsi" w:hAnsiTheme="minorHAnsi" w:cstheme="minorHAnsi"/>
              </w:rPr>
            </w:pPr>
            <w:r>
              <w:rPr>
                <w:rFonts w:asciiTheme="minorHAnsi" w:hAnsiTheme="minorHAnsi" w:cstheme="minorHAnsi"/>
              </w:rPr>
              <w:t>SQL</w:t>
            </w:r>
          </w:p>
        </w:tc>
        <w:tc>
          <w:tcPr>
            <w:tcW w:w="6899" w:type="dxa"/>
          </w:tcPr>
          <w:p w14:paraId="436F931C" w14:textId="27C3EB7C" w:rsidR="00094C4C" w:rsidRDefault="00567CF1" w:rsidP="00E859E6">
            <w:pPr>
              <w:spacing w:after="0"/>
              <w:jc w:val="left"/>
              <w:rPr>
                <w:rFonts w:asciiTheme="minorHAnsi" w:hAnsiTheme="minorHAnsi" w:cstheme="minorHAnsi"/>
              </w:rPr>
            </w:pPr>
            <w:r>
              <w:rPr>
                <w:rFonts w:asciiTheme="minorHAnsi" w:hAnsiTheme="minorHAnsi" w:cstheme="minorHAnsi"/>
              </w:rPr>
              <w:t>Structured Query Language</w:t>
            </w:r>
          </w:p>
        </w:tc>
      </w:tr>
    </w:tbl>
    <w:p w14:paraId="309B14EA" w14:textId="44F1B020" w:rsidR="003F40E3" w:rsidRDefault="003F40E3" w:rsidP="003F40E3">
      <w:pPr>
        <w:spacing w:after="0"/>
        <w:jc w:val="left"/>
        <w:rPr>
          <w:rFonts w:asciiTheme="minorHAnsi" w:hAnsiTheme="minorHAnsi" w:cstheme="minorHAnsi"/>
        </w:rPr>
      </w:pPr>
    </w:p>
    <w:p w14:paraId="5E4E65AF" w14:textId="77777777" w:rsidR="009819D4" w:rsidRPr="00D00423" w:rsidRDefault="009819D4" w:rsidP="003F40E3">
      <w:pPr>
        <w:spacing w:after="0"/>
        <w:jc w:val="left"/>
        <w:rPr>
          <w:rFonts w:asciiTheme="minorHAnsi" w:hAnsiTheme="minorHAnsi" w:cstheme="minorHAnsi"/>
          <w:lang w:val="el-GR"/>
        </w:rPr>
      </w:pPr>
    </w:p>
    <w:sectPr w:rsidR="009819D4" w:rsidRPr="00D00423" w:rsidSect="00D0697F">
      <w:headerReference w:type="first" r:id="rId33"/>
      <w:footerReference w:type="first" r:id="rId34"/>
      <w:pgSz w:w="11907" w:h="16840" w:code="9"/>
      <w:pgMar w:top="1440" w:right="992" w:bottom="1276" w:left="1242" w:header="601" w:footer="476" w:gutter="0"/>
      <w:cols w:space="709"/>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08FF1D" w14:textId="77777777" w:rsidR="00EC3403" w:rsidRDefault="00EC3403">
      <w:r>
        <w:separator/>
      </w:r>
    </w:p>
  </w:endnote>
  <w:endnote w:type="continuationSeparator" w:id="0">
    <w:p w14:paraId="4DAB80E9" w14:textId="77777777" w:rsidR="00EC3403" w:rsidRDefault="00EC34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20500000000000000"/>
    <w:charset w:val="00"/>
    <w:family w:val="roman"/>
    <w:pitch w:val="variable"/>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FE14" w14:textId="77777777" w:rsidR="00837E79" w:rsidRDefault="00837E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FCF961" w14:textId="791BC1F6" w:rsidR="004A4AE0" w:rsidRPr="004D56A8" w:rsidRDefault="00837E79" w:rsidP="00837E79">
    <w:pPr>
      <w:pStyle w:val="FooterLine"/>
      <w:tabs>
        <w:tab w:val="clear" w:pos="8647"/>
        <w:tab w:val="center" w:pos="4820"/>
        <w:tab w:val="right" w:pos="9639"/>
      </w:tabs>
      <w:rPr>
        <w:rStyle w:val="PageNumber"/>
        <w:rFonts w:ascii="Calibri" w:hAnsi="Calibri"/>
        <w:lang w:val="fr-BE"/>
      </w:rPr>
    </w:pPr>
    <w:r w:rsidRPr="00837E79">
      <w:rPr>
        <w:rFonts w:asciiTheme="minorHAnsi" w:hAnsiTheme="minorHAnsi" w:cstheme="minorHAnsi"/>
        <w:color w:val="000000" w:themeColor="text1"/>
        <w:szCs w:val="16"/>
        <w:lang w:val="fr-BE"/>
      </w:rPr>
      <w:t>FOSS in use at the European Commission</w:t>
    </w:r>
    <w:r w:rsidRPr="00837E79">
      <w:rPr>
        <w:rFonts w:asciiTheme="minorHAnsi" w:hAnsiTheme="minorHAnsi" w:cstheme="minorHAnsi"/>
        <w:bCs/>
        <w:color w:val="000000" w:themeColor="text1"/>
        <w:szCs w:val="16"/>
        <w:lang w:val="fr-BE"/>
      </w:rPr>
      <w:t xml:space="preserve"> </w:t>
    </w:r>
    <w:sdt>
      <w:sdtPr>
        <w:rPr>
          <w:rFonts w:asciiTheme="minorHAnsi" w:hAnsiTheme="minorHAnsi" w:cstheme="minorHAnsi"/>
          <w:bCs/>
          <w:color w:val="984806"/>
          <w:szCs w:val="16"/>
          <w:lang w:val="fr-BE"/>
        </w:rPr>
        <w:alias w:val="Issue Date"/>
        <w:id w:val="-248575329"/>
        <w:dataBinding w:prefixMappings="xmlns:ns0='http://schemas.microsoft.com/office/2006/coverPageProps' " w:xpath="/ns0:CoverPageProperties[1]/ns0:PublishDate[1]" w:storeItemID="{55AF091B-3C7A-41E3-B477-F2FDAA23CFDA}"/>
        <w:date w:fullDate="2020-05-08T00:00:00Z">
          <w:dateFormat w:val="dd/MM/yyyy"/>
          <w:lid w:val="en-GB"/>
          <w:storeMappedDataAs w:val="dateTime"/>
          <w:calendar w:val="gregorian"/>
        </w:date>
      </w:sdtPr>
      <w:sdtEndPr/>
      <w:sdtContent>
        <w:r>
          <w:rPr>
            <w:rFonts w:asciiTheme="minorHAnsi" w:hAnsiTheme="minorHAnsi" w:cstheme="minorHAnsi"/>
            <w:bCs/>
            <w:color w:val="984806"/>
            <w:szCs w:val="16"/>
            <w:lang w:val="en-GB"/>
          </w:rPr>
          <w:t>08/05/2020</w:t>
        </w:r>
      </w:sdtContent>
    </w:sdt>
    <w:r w:rsidR="004A4AE0">
      <w:rPr>
        <w:rFonts w:asciiTheme="minorHAnsi" w:hAnsiTheme="minorHAnsi" w:cstheme="minorHAnsi"/>
        <w:bCs/>
        <w:color w:val="1B6FB5"/>
        <w:lang w:val="fr-BE"/>
      </w:rPr>
      <w:tab/>
    </w:r>
    <w:r>
      <w:rPr>
        <w:rFonts w:asciiTheme="minorHAnsi" w:hAnsiTheme="minorHAnsi" w:cstheme="minorHAnsi"/>
        <w:bCs/>
        <w:color w:val="1B6FB5"/>
        <w:lang w:val="fr-BE"/>
      </w:rPr>
      <w:tab/>
    </w:r>
    <w:r w:rsidR="004A4AE0" w:rsidRPr="0030290B">
      <w:rPr>
        <w:rStyle w:val="PageNumber"/>
        <w:rFonts w:ascii="Calibri" w:hAnsi="Calibri"/>
      </w:rPr>
      <w:fldChar w:fldCharType="begin"/>
    </w:r>
    <w:r w:rsidR="004A4AE0" w:rsidRPr="00687B38">
      <w:rPr>
        <w:rStyle w:val="PageNumber"/>
        <w:rFonts w:ascii="Calibri" w:hAnsi="Calibri"/>
        <w:lang w:val="fr-BE"/>
      </w:rPr>
      <w:instrText xml:space="preserve"> PAGE </w:instrText>
    </w:r>
    <w:r w:rsidR="004A4AE0" w:rsidRPr="0030290B">
      <w:rPr>
        <w:rStyle w:val="PageNumber"/>
        <w:rFonts w:ascii="Calibri" w:hAnsi="Calibri"/>
      </w:rPr>
      <w:fldChar w:fldCharType="separate"/>
    </w:r>
    <w:r w:rsidR="00D72D30">
      <w:rPr>
        <w:rStyle w:val="PageNumber"/>
        <w:rFonts w:ascii="Calibri" w:hAnsi="Calibri"/>
        <w:noProof/>
        <w:lang w:val="fr-BE"/>
      </w:rPr>
      <w:t>4</w:t>
    </w:r>
    <w:r w:rsidR="004A4AE0" w:rsidRPr="0030290B">
      <w:rPr>
        <w:rStyle w:val="PageNumber"/>
        <w:rFonts w:ascii="Calibri" w:hAnsi="Calibri"/>
      </w:rPr>
      <w:fldChar w:fldCharType="end"/>
    </w:r>
    <w:r w:rsidR="004A4AE0" w:rsidRPr="00687B38">
      <w:rPr>
        <w:rStyle w:val="PageNumber"/>
        <w:rFonts w:ascii="Calibri" w:hAnsi="Calibri"/>
        <w:lang w:val="fr-BE"/>
      </w:rPr>
      <w:t xml:space="preserve"> / </w:t>
    </w:r>
    <w:r w:rsidR="004A4AE0" w:rsidRPr="0030290B">
      <w:rPr>
        <w:rStyle w:val="PageNumber"/>
        <w:rFonts w:ascii="Calibri" w:hAnsi="Calibri"/>
        <w:snapToGrid w:val="0"/>
      </w:rPr>
      <w:fldChar w:fldCharType="begin"/>
    </w:r>
    <w:r w:rsidR="004A4AE0" w:rsidRPr="00687B38">
      <w:rPr>
        <w:rStyle w:val="PageNumber"/>
        <w:rFonts w:ascii="Calibri" w:hAnsi="Calibri"/>
        <w:snapToGrid w:val="0"/>
        <w:lang w:val="fr-BE"/>
      </w:rPr>
      <w:instrText xml:space="preserve"> NUMPAGES </w:instrText>
    </w:r>
    <w:r w:rsidR="004A4AE0" w:rsidRPr="0030290B">
      <w:rPr>
        <w:rStyle w:val="PageNumber"/>
        <w:rFonts w:ascii="Calibri" w:hAnsi="Calibri"/>
        <w:snapToGrid w:val="0"/>
      </w:rPr>
      <w:fldChar w:fldCharType="separate"/>
    </w:r>
    <w:r w:rsidR="00D72D30">
      <w:rPr>
        <w:rStyle w:val="PageNumber"/>
        <w:rFonts w:ascii="Calibri" w:hAnsi="Calibri"/>
        <w:noProof/>
        <w:snapToGrid w:val="0"/>
        <w:lang w:val="fr-BE"/>
      </w:rPr>
      <w:t>19</w:t>
    </w:r>
    <w:r w:rsidR="004A4AE0" w:rsidRPr="0030290B">
      <w:rPr>
        <w:rStyle w:val="PageNumber"/>
        <w:rFonts w:ascii="Calibri" w:hAnsi="Calibri"/>
        <w:snapToGrid w:val="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8F5D4D" w14:textId="3CD90298" w:rsidR="000A326C" w:rsidRDefault="000A326C">
    <w:pPr>
      <w:pStyle w:val="Footer"/>
    </w:pPr>
    <w:r>
      <w:rPr>
        <w:rFonts w:ascii="Segoe UI" w:hAnsi="Segoe UI" w:cs="Segoe UI"/>
        <w:color w:val="172B4D"/>
        <w:shd w:val="clear" w:color="auto" w:fill="FFFFFF"/>
      </w:rPr>
      <w:t>© European Union, 2020</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C932D" w14:textId="39E56ABD" w:rsidR="004A4AE0" w:rsidRPr="004D56A8" w:rsidRDefault="004A4AE0" w:rsidP="00D815B6">
    <w:pPr>
      <w:pStyle w:val="FooterLine"/>
      <w:tabs>
        <w:tab w:val="left" w:pos="4253"/>
      </w:tabs>
      <w:rPr>
        <w:rFonts w:ascii="Calibri" w:hAnsi="Calibri"/>
        <w:lang w:val="fr-BE"/>
      </w:rPr>
    </w:pPr>
    <w:r w:rsidRPr="00687B38">
      <w:rPr>
        <w:rFonts w:asciiTheme="minorHAnsi" w:hAnsiTheme="minorHAnsi" w:cstheme="minorHAnsi"/>
        <w:color w:val="000000" w:themeColor="text1"/>
        <w:szCs w:val="16"/>
        <w:lang w:val="fr-BE"/>
      </w:rPr>
      <w:t xml:space="preserve">Date: </w:t>
    </w:r>
    <w:sdt>
      <w:sdtPr>
        <w:rPr>
          <w:rFonts w:asciiTheme="minorHAnsi" w:hAnsiTheme="minorHAnsi" w:cstheme="minorHAnsi"/>
          <w:bCs/>
          <w:color w:val="984806"/>
          <w:szCs w:val="16"/>
          <w:lang w:val="fr-BE"/>
        </w:rPr>
        <w:alias w:val="Issue Date"/>
        <w:id w:val="1472631851"/>
        <w:dataBinding w:prefixMappings="xmlns:ns0='http://schemas.microsoft.com/office/2006/coverPageProps' " w:xpath="/ns0:CoverPageProperties[1]/ns0:PublishDate[1]" w:storeItemID="{55AF091B-3C7A-41E3-B477-F2FDAA23CFDA}"/>
        <w:date w:fullDate="2020-05-08T00:00:00Z">
          <w:dateFormat w:val="dd/MM/yyyy"/>
          <w:lid w:val="en-GB"/>
          <w:storeMappedDataAs w:val="dateTime"/>
          <w:calendar w:val="gregorian"/>
        </w:date>
      </w:sdtPr>
      <w:sdtEndPr/>
      <w:sdtContent>
        <w:r w:rsidR="00837E79">
          <w:rPr>
            <w:rFonts w:asciiTheme="minorHAnsi" w:hAnsiTheme="minorHAnsi" w:cstheme="minorHAnsi"/>
            <w:bCs/>
            <w:color w:val="984806"/>
            <w:szCs w:val="16"/>
            <w:lang w:val="en-GB"/>
          </w:rPr>
          <w:t>08/05/2020</w:t>
        </w:r>
      </w:sdtContent>
    </w:sdt>
    <w:r w:rsidRPr="00687B38">
      <w:rPr>
        <w:rFonts w:asciiTheme="minorHAnsi" w:hAnsiTheme="minorHAnsi" w:cstheme="minorHAnsi"/>
        <w:bCs/>
        <w:color w:val="1B6FB5"/>
        <w:lang w:val="fr-BE"/>
      </w:rPr>
      <w:t xml:space="preserve">                                </w:t>
    </w:r>
    <w:r w:rsidRPr="00687B38">
      <w:rPr>
        <w:rStyle w:val="PageNumber"/>
        <w:rFonts w:ascii="Calibri" w:hAnsi="Calibri"/>
        <w:lang w:val="fr-BE"/>
      </w:rPr>
      <w:t xml:space="preserve"> </w:t>
    </w:r>
    <w:r>
      <w:rPr>
        <w:rStyle w:val="PageNumber"/>
        <w:rFonts w:ascii="Calibri" w:hAnsi="Calibri"/>
        <w:lang w:val="fr-BE"/>
      </w:rPr>
      <w:t xml:space="preserve">                                                       </w:t>
    </w:r>
    <w:r w:rsidRPr="00687B38">
      <w:rPr>
        <w:rStyle w:val="PageNumber"/>
        <w:rFonts w:ascii="Calibri" w:hAnsi="Calibri"/>
        <w:lang w:val="fr-BE"/>
      </w:rPr>
      <w:t xml:space="preserve">  </w:t>
    </w:r>
    <w:r w:rsidRPr="0030290B">
      <w:rPr>
        <w:rStyle w:val="PageNumber"/>
        <w:rFonts w:ascii="Calibri" w:hAnsi="Calibri"/>
      </w:rPr>
      <w:fldChar w:fldCharType="begin"/>
    </w:r>
    <w:r w:rsidRPr="00687B38">
      <w:rPr>
        <w:rStyle w:val="PageNumber"/>
        <w:rFonts w:ascii="Calibri" w:hAnsi="Calibri"/>
        <w:lang w:val="fr-BE"/>
      </w:rPr>
      <w:instrText xml:space="preserve"> PAGE </w:instrText>
    </w:r>
    <w:r w:rsidRPr="0030290B">
      <w:rPr>
        <w:rStyle w:val="PageNumber"/>
        <w:rFonts w:ascii="Calibri" w:hAnsi="Calibri"/>
      </w:rPr>
      <w:fldChar w:fldCharType="separate"/>
    </w:r>
    <w:r>
      <w:rPr>
        <w:rStyle w:val="PageNumber"/>
        <w:rFonts w:ascii="Calibri" w:hAnsi="Calibri"/>
        <w:noProof/>
        <w:lang w:val="fr-BE"/>
      </w:rPr>
      <w:t>2</w:t>
    </w:r>
    <w:r w:rsidRPr="0030290B">
      <w:rPr>
        <w:rStyle w:val="PageNumber"/>
        <w:rFonts w:ascii="Calibri" w:hAnsi="Calibri"/>
      </w:rPr>
      <w:fldChar w:fldCharType="end"/>
    </w:r>
    <w:r w:rsidRPr="00687B38">
      <w:rPr>
        <w:rStyle w:val="PageNumber"/>
        <w:rFonts w:ascii="Calibri" w:hAnsi="Calibri"/>
        <w:lang w:val="fr-BE"/>
      </w:rPr>
      <w:t xml:space="preserve"> / </w:t>
    </w:r>
    <w:r w:rsidRPr="0030290B">
      <w:rPr>
        <w:rStyle w:val="PageNumber"/>
        <w:rFonts w:ascii="Calibri" w:hAnsi="Calibri"/>
        <w:snapToGrid w:val="0"/>
      </w:rPr>
      <w:fldChar w:fldCharType="begin"/>
    </w:r>
    <w:r w:rsidRPr="00687B38">
      <w:rPr>
        <w:rStyle w:val="PageNumber"/>
        <w:rFonts w:ascii="Calibri" w:hAnsi="Calibri"/>
        <w:snapToGrid w:val="0"/>
        <w:lang w:val="fr-BE"/>
      </w:rPr>
      <w:instrText xml:space="preserve"> NUMPAGES </w:instrText>
    </w:r>
    <w:r w:rsidRPr="0030290B">
      <w:rPr>
        <w:rStyle w:val="PageNumber"/>
        <w:rFonts w:ascii="Calibri" w:hAnsi="Calibri"/>
        <w:snapToGrid w:val="0"/>
      </w:rPr>
      <w:fldChar w:fldCharType="separate"/>
    </w:r>
    <w:r w:rsidR="00837E79">
      <w:rPr>
        <w:rStyle w:val="PageNumber"/>
        <w:rFonts w:ascii="Calibri" w:hAnsi="Calibri"/>
        <w:noProof/>
        <w:snapToGrid w:val="0"/>
        <w:lang w:val="fr-BE"/>
      </w:rPr>
      <w:t>19</w:t>
    </w:r>
    <w:r w:rsidRPr="0030290B">
      <w:rPr>
        <w:rStyle w:val="PageNumber"/>
        <w:rFonts w:ascii="Calibri" w:hAnsi="Calibri"/>
        <w:snapToGrid w:val="0"/>
      </w:rPr>
      <w:fldChar w:fldCharType="end"/>
    </w:r>
    <w:r w:rsidRPr="00687B38">
      <w:rPr>
        <w:rFonts w:asciiTheme="minorHAnsi" w:hAnsiTheme="minorHAnsi" w:cstheme="minorHAnsi"/>
        <w:bCs/>
        <w:color w:val="1B6FB5"/>
        <w:lang w:val="fr-BE"/>
      </w:rPr>
      <w:t xml:space="preserve">      </w:t>
    </w:r>
    <w:r>
      <w:rPr>
        <w:rFonts w:asciiTheme="minorHAnsi" w:hAnsiTheme="minorHAnsi" w:cstheme="minorHAnsi"/>
        <w:bCs/>
        <w:color w:val="1B6FB5"/>
        <w:lang w:val="fr-BE"/>
      </w:rPr>
      <w:t xml:space="preserve">           </w:t>
    </w:r>
    <w:r w:rsidRPr="00687B38">
      <w:rPr>
        <w:rFonts w:asciiTheme="minorHAnsi" w:hAnsiTheme="minorHAnsi" w:cstheme="minorHAnsi"/>
        <w:bCs/>
        <w:color w:val="1B6FB5"/>
        <w:lang w:val="fr-BE"/>
      </w:rPr>
      <w:t xml:space="preserve">    </w:t>
    </w:r>
    <w:r>
      <w:rPr>
        <w:rFonts w:asciiTheme="minorHAnsi" w:hAnsiTheme="minorHAnsi" w:cstheme="minorHAnsi"/>
        <w:bCs/>
        <w:color w:val="1B6FB5"/>
        <w:lang w:val="fr-BE"/>
      </w:rPr>
      <w:t xml:space="preserve">                                                </w:t>
    </w:r>
    <w:r w:rsidRPr="00687B38">
      <w:rPr>
        <w:rFonts w:asciiTheme="minorHAnsi" w:hAnsiTheme="minorHAnsi" w:cstheme="minorHAnsi"/>
        <w:bCs/>
        <w:color w:val="1B6FB5"/>
        <w:lang w:val="fr-BE"/>
      </w:rPr>
      <w:t xml:space="preserve"> </w:t>
    </w:r>
    <w:r w:rsidRPr="00D815B6">
      <w:rPr>
        <w:rFonts w:asciiTheme="minorHAnsi" w:hAnsiTheme="minorHAnsi" w:cstheme="minorHAnsi"/>
        <w:bCs/>
        <w:lang w:val="fr-BE"/>
      </w:rPr>
      <w:t>Doc.</w:t>
    </w:r>
    <w:r w:rsidRPr="00D815B6">
      <w:rPr>
        <w:rFonts w:asciiTheme="minorHAnsi" w:hAnsiTheme="minorHAnsi" w:cstheme="minorHAnsi"/>
        <w:szCs w:val="16"/>
        <w:lang w:val="fr-BE"/>
      </w:rPr>
      <w:t>Version</w:t>
    </w:r>
    <w:r w:rsidRPr="00687B38">
      <w:rPr>
        <w:rFonts w:asciiTheme="minorHAnsi" w:hAnsiTheme="minorHAnsi" w:cstheme="minorHAnsi"/>
        <w:color w:val="000000" w:themeColor="text1"/>
        <w:szCs w:val="16"/>
        <w:lang w:val="fr-BE"/>
      </w:rPr>
      <w:t>:</w:t>
    </w:r>
    <w:r w:rsidRPr="00687B38">
      <w:rPr>
        <w:rFonts w:asciiTheme="minorHAnsi" w:eastAsia="PMingLiU" w:hAnsiTheme="minorHAnsi" w:cstheme="minorHAnsi"/>
        <w:color w:val="1B6FB5"/>
        <w:szCs w:val="16"/>
        <w:lang w:val="fr-BE"/>
      </w:rPr>
      <w:t xml:space="preserve"> </w:t>
    </w:r>
    <w:sdt>
      <w:sdtPr>
        <w:rPr>
          <w:rFonts w:asciiTheme="minorHAnsi" w:eastAsia="PMingLiU" w:hAnsiTheme="minorHAnsi" w:cstheme="minorHAnsi"/>
          <w:color w:val="984806"/>
          <w:szCs w:val="16"/>
          <w:lang w:val="fr-BE"/>
        </w:rPr>
        <w:alias w:val="Status"/>
        <w:tag w:val=""/>
        <w:id w:val="-1978827689"/>
        <w:dataBinding w:prefixMappings="xmlns:ns0='http://purl.org/dc/elements/1.1/' xmlns:ns1='http://schemas.openxmlformats.org/package/2006/metadata/core-properties' " w:xpath="/ns1:coreProperties[1]/ns1:contentStatus[1]" w:storeItemID="{6C3C8BC8-F283-45AE-878A-BAB7291924A1}"/>
        <w:text/>
      </w:sdtPr>
      <w:sdtEndPr/>
      <w:sdtContent>
        <w:r>
          <w:rPr>
            <w:rFonts w:asciiTheme="minorHAnsi" w:eastAsia="PMingLiU" w:hAnsiTheme="minorHAnsi" w:cstheme="minorHAnsi"/>
            <w:color w:val="984806"/>
            <w:szCs w:val="16"/>
            <w:lang w:val="it-IT"/>
          </w:rPr>
          <w:t>Final</w:t>
        </w:r>
      </w:sdtContent>
    </w:sdt>
    <w:r w:rsidRPr="00687B38">
      <w:rPr>
        <w:rFonts w:asciiTheme="minorHAnsi" w:eastAsia="PMingLiU" w:hAnsiTheme="minorHAnsi" w:cstheme="minorHAnsi"/>
        <w:color w:val="1B6FB5"/>
        <w:szCs w:val="16"/>
        <w:lang w:val="fr-BE"/>
      </w:rPr>
      <w:t xml:space="preserve">  </w:t>
    </w:r>
    <w:r w:rsidRPr="00687B38">
      <w:rPr>
        <w:rStyle w:val="PageNumber"/>
        <w:rFonts w:ascii="Calibri" w:hAnsi="Calibri"/>
        <w:lang w:val="fr-BE"/>
      </w:rPr>
      <w:t xml:space="preserve"> </w:t>
    </w:r>
    <w:r w:rsidRPr="00687B38">
      <w:rPr>
        <w:rStyle w:val="PageNumber"/>
        <w:rFonts w:ascii="Calibri" w:hAnsi="Calibri"/>
        <w:lang w:val="fr-BE"/>
      </w:rP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D1242B" w14:textId="77777777" w:rsidR="00EC3403" w:rsidRDefault="00EC3403">
      <w:r>
        <w:separator/>
      </w:r>
    </w:p>
  </w:footnote>
  <w:footnote w:type="continuationSeparator" w:id="0">
    <w:p w14:paraId="0AD8C867" w14:textId="77777777" w:rsidR="00EC3403" w:rsidRDefault="00EC3403">
      <w:r>
        <w:continuationSeparator/>
      </w:r>
    </w:p>
  </w:footnote>
  <w:footnote w:id="1">
    <w:p w14:paraId="1CEDE3AE" w14:textId="77777777" w:rsidR="00837E79" w:rsidRPr="00837E79" w:rsidRDefault="00837E79" w:rsidP="00837E79">
      <w:pPr>
        <w:pStyle w:val="FootnoteText"/>
        <w:rPr>
          <w:rFonts w:asciiTheme="minorHAnsi" w:hAnsiTheme="minorHAnsi" w:cstheme="minorHAnsi"/>
        </w:rPr>
      </w:pPr>
      <w:r>
        <w:rPr>
          <w:rStyle w:val="FootnoteReference"/>
        </w:rPr>
        <w:footnoteRef/>
      </w:r>
      <w:r>
        <w:t xml:space="preserve"> </w:t>
      </w:r>
      <w:r w:rsidRPr="00837E79">
        <w:rPr>
          <w:rFonts w:asciiTheme="minorHAnsi" w:hAnsiTheme="minorHAnsi" w:cstheme="minorHAnsi"/>
        </w:rPr>
        <w:t>The last inventory was of the January 2016 data conducted by the EU-FOSSA Pilot project.</w:t>
      </w:r>
    </w:p>
  </w:footnote>
  <w:footnote w:id="2">
    <w:p w14:paraId="67274721" w14:textId="6E852DDD" w:rsidR="00837E79" w:rsidRDefault="00837E79">
      <w:pPr>
        <w:pStyle w:val="FootnoteText"/>
      </w:pPr>
      <w:r>
        <w:rPr>
          <w:rStyle w:val="FootnoteReference"/>
        </w:rPr>
        <w:footnoteRef/>
      </w:r>
      <w:r>
        <w:t xml:space="preserve"> </w:t>
      </w:r>
      <w:r>
        <w:rPr>
          <w:rFonts w:asciiTheme="minorHAnsi" w:hAnsiTheme="minorHAnsi" w:cstheme="minorHAnsi"/>
        </w:rPr>
        <w:t>Another similar exercise is being carried out for the European Council, and the results will be published separately.</w:t>
      </w:r>
    </w:p>
  </w:footnote>
  <w:footnote w:id="3">
    <w:p w14:paraId="34C5D4CD" w14:textId="7D6AE702" w:rsidR="004A4AE0" w:rsidRPr="0024613B" w:rsidRDefault="004A4AE0">
      <w:pPr>
        <w:pStyle w:val="FootnoteText"/>
        <w:rPr>
          <w:lang w:val="en-US"/>
        </w:rPr>
      </w:pPr>
      <w:r>
        <w:rPr>
          <w:rStyle w:val="FootnoteReference"/>
        </w:rPr>
        <w:footnoteRef/>
      </w:r>
      <w:r>
        <w:t xml:space="preserve"> Java </w:t>
      </w:r>
      <w:r w:rsidRPr="004B5C8E">
        <w:rPr>
          <w:lang w:val="en-US"/>
        </w:rPr>
        <w:t>is not fully open source software</w:t>
      </w:r>
      <w:r>
        <w:rPr>
          <w:lang w:val="en-US"/>
        </w:rPr>
        <w:t xml:space="preserve">; </w:t>
      </w:r>
      <w:r w:rsidRPr="004B5C8E">
        <w:rPr>
          <w:lang w:val="en-US"/>
        </w:rPr>
        <w:t>only source code of some libraries is available, based on a non-OSS compatible license</w:t>
      </w:r>
      <w:r>
        <w:rPr>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AD60A5" w14:textId="77777777" w:rsidR="00837E79" w:rsidRDefault="00837E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20E9C" w14:textId="47CE7676" w:rsidR="004A4AE0" w:rsidRPr="001F4288" w:rsidRDefault="004A4AE0" w:rsidP="00D64F02">
    <w:pPr>
      <w:tabs>
        <w:tab w:val="center" w:pos="4536"/>
        <w:tab w:val="right" w:pos="9072"/>
      </w:tabs>
      <w:spacing w:after="200" w:line="276" w:lineRule="auto"/>
      <w:jc w:val="right"/>
      <w:rPr>
        <w:rFonts w:asciiTheme="minorHAnsi" w:hAnsiTheme="minorHAnsi" w:cstheme="minorHAnsi"/>
        <w:noProof/>
        <w:sz w:val="18"/>
        <w:szCs w:val="18"/>
        <w:lang w:eastAsia="en-GB"/>
      </w:rPr>
    </w:pPr>
    <w:r>
      <w:rPr>
        <w:rFonts w:asciiTheme="minorHAnsi" w:eastAsia="PMingLiU" w:hAnsiTheme="minorHAnsi" w:cstheme="minorHAnsi"/>
        <w:color w:val="1B6FB5"/>
        <w:sz w:val="20"/>
      </w:rPr>
      <w:t xml:space="preserve">                  </w:t>
    </w:r>
    <w:sdt>
      <w:sdtPr>
        <w:rPr>
          <w:rFonts w:asciiTheme="minorHAnsi" w:eastAsia="PMingLiU" w:hAnsiTheme="minorHAnsi" w:cstheme="minorHAnsi"/>
          <w:color w:val="984806"/>
          <w:sz w:val="18"/>
          <w:szCs w:val="18"/>
        </w:rPr>
        <w:alias w:val="Subject"/>
        <w:tag w:val=""/>
        <w:id w:val="506800428"/>
        <w:placeholder>
          <w:docPart w:val="7E9AFDF7F5614FD48A09FC04ECAF60A0"/>
        </w:placeholder>
        <w:dataBinding w:prefixMappings="xmlns:ns0='http://purl.org/dc/elements/1.1/' xmlns:ns1='http://schemas.openxmlformats.org/package/2006/metadata/core-properties' " w:xpath="/ns1:coreProperties[1]/ns0:subject[1]" w:storeItemID="{6C3C8BC8-F283-45AE-878A-BAB7291924A1}"/>
        <w:text/>
      </w:sdtPr>
      <w:sdtEndPr/>
      <w:sdtContent>
        <w:r w:rsidR="00BC282F">
          <w:rPr>
            <w:rFonts w:asciiTheme="minorHAnsi" w:eastAsia="PMingLiU" w:hAnsiTheme="minorHAnsi" w:cstheme="minorHAnsi"/>
            <w:color w:val="984806"/>
            <w:sz w:val="18"/>
            <w:szCs w:val="18"/>
          </w:rPr>
          <w:t>EU-</w:t>
        </w:r>
        <w:r>
          <w:rPr>
            <w:rFonts w:asciiTheme="minorHAnsi" w:eastAsia="PMingLiU" w:hAnsiTheme="minorHAnsi" w:cstheme="minorHAnsi"/>
            <w:color w:val="984806"/>
            <w:sz w:val="18"/>
            <w:szCs w:val="18"/>
          </w:rPr>
          <w:t>FOSSA</w:t>
        </w:r>
        <w:r w:rsidR="00BC282F">
          <w:rPr>
            <w:rFonts w:asciiTheme="minorHAnsi" w:eastAsia="PMingLiU" w:hAnsiTheme="minorHAnsi" w:cstheme="minorHAnsi"/>
            <w:color w:val="984806"/>
            <w:sz w:val="18"/>
            <w:szCs w:val="18"/>
          </w:rPr>
          <w:t xml:space="preserve"> 2 -</w:t>
        </w:r>
        <w:r>
          <w:rPr>
            <w:rFonts w:asciiTheme="minorHAnsi" w:eastAsia="PMingLiU" w:hAnsiTheme="minorHAnsi" w:cstheme="minorHAnsi"/>
            <w:color w:val="984806"/>
            <w:sz w:val="18"/>
            <w:szCs w:val="18"/>
          </w:rPr>
          <w:t xml:space="preserve"> SR80</w:t>
        </w:r>
      </w:sdtContent>
    </w:sdt>
    <w:r w:rsidRPr="001F4288">
      <w:rPr>
        <w:rFonts w:asciiTheme="minorHAnsi" w:eastAsia="PMingLiU" w:hAnsiTheme="minorHAnsi" w:cstheme="minorHAnsi"/>
        <w:sz w:val="18"/>
        <w:szCs w:val="18"/>
      </w:rPr>
      <w:t xml:space="preserve"> </w:t>
    </w:r>
    <w:r>
      <w:rPr>
        <w:rFonts w:asciiTheme="minorHAnsi" w:eastAsia="PMingLiU" w:hAnsiTheme="minorHAnsi" w:cstheme="minorHAnsi"/>
        <w:sz w:val="18"/>
        <w:szCs w:val="18"/>
      </w:rPr>
      <w:t>Deliverable D07.02</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7937C" w14:textId="77777777" w:rsidR="004A4AE0" w:rsidRPr="004D56A8" w:rsidRDefault="004A4AE0" w:rsidP="004D56A8">
    <w:pPr>
      <w:tabs>
        <w:tab w:val="center" w:pos="4536"/>
        <w:tab w:val="right" w:pos="9072"/>
      </w:tabs>
      <w:spacing w:after="200" w:line="276" w:lineRule="auto"/>
      <w:jc w:val="right"/>
      <w:rPr>
        <w:rFonts w:asciiTheme="minorHAnsi" w:hAnsiTheme="minorHAnsi" w:cstheme="minorHAnsi"/>
        <w:noProof/>
        <w:sz w:val="18"/>
        <w:szCs w:val="18"/>
        <w:lang w:eastAsia="en-GB"/>
      </w:rPr>
    </w:pPr>
    <w:r>
      <w:rPr>
        <w:rFonts w:asciiTheme="minorHAnsi" w:eastAsia="PMingLiU" w:hAnsiTheme="minorHAnsi" w:cstheme="minorHAnsi"/>
        <w:color w:val="1B6FB5"/>
        <w:sz w:val="20"/>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D0148" w14:textId="49A6661A" w:rsidR="004A4AE0" w:rsidRPr="004D56A8" w:rsidRDefault="004A4AE0" w:rsidP="004D56A8">
    <w:pPr>
      <w:tabs>
        <w:tab w:val="center" w:pos="4536"/>
        <w:tab w:val="right" w:pos="9072"/>
      </w:tabs>
      <w:spacing w:after="200" w:line="276" w:lineRule="auto"/>
      <w:jc w:val="right"/>
      <w:rPr>
        <w:rFonts w:asciiTheme="minorHAnsi" w:hAnsiTheme="minorHAnsi" w:cstheme="minorHAnsi"/>
        <w:noProof/>
        <w:sz w:val="18"/>
        <w:szCs w:val="18"/>
        <w:lang w:eastAsia="en-GB"/>
      </w:rPr>
    </w:pPr>
    <w:r>
      <w:rPr>
        <w:rFonts w:asciiTheme="minorHAnsi" w:eastAsia="PMingLiU" w:hAnsiTheme="minorHAnsi" w:cstheme="minorHAnsi"/>
        <w:color w:val="1B6FB5"/>
        <w:sz w:val="20"/>
      </w:rPr>
      <w:t xml:space="preserve">                  </w:t>
    </w:r>
    <w:sdt>
      <w:sdtPr>
        <w:rPr>
          <w:rFonts w:asciiTheme="minorHAnsi" w:eastAsia="PMingLiU" w:hAnsiTheme="minorHAnsi" w:cstheme="minorHAnsi"/>
          <w:color w:val="984806"/>
          <w:sz w:val="18"/>
          <w:szCs w:val="18"/>
        </w:rPr>
        <w:alias w:val="Subject"/>
        <w:tag w:val=""/>
        <w:id w:val="90129624"/>
        <w:dataBinding w:prefixMappings="xmlns:ns0='http://purl.org/dc/elements/1.1/' xmlns:ns1='http://schemas.openxmlformats.org/package/2006/metadata/core-properties' " w:xpath="/ns1:coreProperties[1]/ns0:subject[1]" w:storeItemID="{6C3C8BC8-F283-45AE-878A-BAB7291924A1}"/>
        <w:text/>
      </w:sdtPr>
      <w:sdtEndPr/>
      <w:sdtContent>
        <w:r w:rsidR="00BC282F">
          <w:rPr>
            <w:rFonts w:asciiTheme="minorHAnsi" w:eastAsia="PMingLiU" w:hAnsiTheme="minorHAnsi" w:cstheme="minorHAnsi"/>
            <w:color w:val="984806"/>
            <w:sz w:val="18"/>
            <w:szCs w:val="18"/>
          </w:rPr>
          <w:t>EU-FOSSA 2 - SR80</w:t>
        </w:r>
      </w:sdtContent>
    </w:sdt>
    <w:r w:rsidRPr="001F4288">
      <w:rPr>
        <w:rFonts w:asciiTheme="minorHAnsi" w:eastAsia="PMingLiU" w:hAnsiTheme="minorHAnsi" w:cstheme="minorHAnsi"/>
        <w:sz w:val="18"/>
        <w:szCs w:val="18"/>
      </w:rPr>
      <w:t xml:space="preserve"> </w:t>
    </w:r>
    <w:r>
      <w:rPr>
        <w:rFonts w:asciiTheme="minorHAnsi" w:eastAsia="PMingLiU" w:hAnsiTheme="minorHAnsi" w:cstheme="minorHAnsi"/>
        <w:sz w:val="18"/>
        <w:szCs w:val="18"/>
      </w:rPr>
      <w:t>Deliverable D01.04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C99AA0AC"/>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00433B44"/>
    <w:multiLevelType w:val="hybridMultilevel"/>
    <w:tmpl w:val="AB743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647A1A"/>
    <w:multiLevelType w:val="hybridMultilevel"/>
    <w:tmpl w:val="28C6AA1E"/>
    <w:lvl w:ilvl="0" w:tplc="6BF2B578">
      <w:start w:val="1"/>
      <w:numFmt w:val="bullet"/>
      <w:lvlText w:val="-"/>
      <w:lvlJc w:val="left"/>
      <w:pPr>
        <w:ind w:left="1080" w:hanging="360"/>
      </w:pPr>
      <w:rPr>
        <w:rFonts w:ascii="Calibri" w:hAnsi="Calibri" w:hint="default"/>
        <w:color w:val="auto"/>
        <w:sz w:val="22"/>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0EFB7115"/>
    <w:multiLevelType w:val="multilevel"/>
    <w:tmpl w:val="024EB6A2"/>
    <w:lvl w:ilvl="0">
      <w:start w:val="1"/>
      <w:numFmt w:val="decimal"/>
      <w:pStyle w:val="ListNumber3"/>
      <w:lvlText w:val="(%1)"/>
      <w:lvlJc w:val="left"/>
      <w:pPr>
        <w:tabs>
          <w:tab w:val="num" w:pos="454"/>
        </w:tabs>
        <w:ind w:left="454" w:hanging="454"/>
      </w:pPr>
    </w:lvl>
    <w:lvl w:ilvl="1">
      <w:start w:val="1"/>
      <w:numFmt w:val="lowerLetter"/>
      <w:pStyle w:val="ListNumber3Level2"/>
      <w:lvlText w:val="(%2)"/>
      <w:lvlJc w:val="left"/>
      <w:pPr>
        <w:tabs>
          <w:tab w:val="num" w:pos="907"/>
        </w:tabs>
        <w:ind w:left="907" w:hanging="453"/>
      </w:pPr>
    </w:lvl>
    <w:lvl w:ilvl="2">
      <w:start w:val="1"/>
      <w:numFmt w:val="bullet"/>
      <w:pStyle w:val="ListNumber3Level3"/>
      <w:lvlText w:val="–"/>
      <w:lvlJc w:val="left"/>
      <w:pPr>
        <w:tabs>
          <w:tab w:val="num" w:pos="1361"/>
        </w:tabs>
        <w:ind w:left="1361" w:hanging="454"/>
      </w:pPr>
      <w:rPr>
        <w:rFonts w:ascii="Times New Roman" w:hAnsi="Times New Roman"/>
      </w:rPr>
    </w:lvl>
    <w:lvl w:ilvl="3">
      <w:start w:val="1"/>
      <w:numFmt w:val="bullet"/>
      <w:pStyle w:val="ListNumber3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0FE33396"/>
    <w:multiLevelType w:val="hybridMultilevel"/>
    <w:tmpl w:val="9DFA24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20B7201"/>
    <w:multiLevelType w:val="multilevel"/>
    <w:tmpl w:val="714CF256"/>
    <w:lvl w:ilvl="0">
      <w:start w:val="1"/>
      <w:numFmt w:val="decimal"/>
      <w:pStyle w:val="ListNumber"/>
      <w:lvlText w:val="(%1)"/>
      <w:lvlJc w:val="left"/>
      <w:pPr>
        <w:tabs>
          <w:tab w:val="num" w:pos="454"/>
        </w:tabs>
        <w:ind w:left="454" w:hanging="454"/>
      </w:pPr>
    </w:lvl>
    <w:lvl w:ilvl="1">
      <w:start w:val="1"/>
      <w:numFmt w:val="lowerLetter"/>
      <w:pStyle w:val="ListNumberLevel2"/>
      <w:lvlText w:val="(%2)"/>
      <w:lvlJc w:val="left"/>
      <w:pPr>
        <w:tabs>
          <w:tab w:val="num" w:pos="907"/>
        </w:tabs>
        <w:ind w:left="907" w:hanging="453"/>
      </w:pPr>
    </w:lvl>
    <w:lvl w:ilvl="2">
      <w:start w:val="1"/>
      <w:numFmt w:val="bullet"/>
      <w:pStyle w:val="ListNumberLevel3"/>
      <w:lvlText w:val="–"/>
      <w:lvlJc w:val="left"/>
      <w:pPr>
        <w:tabs>
          <w:tab w:val="num" w:pos="1361"/>
        </w:tabs>
        <w:ind w:left="1361" w:hanging="454"/>
      </w:pPr>
      <w:rPr>
        <w:rFonts w:ascii="Times New Roman" w:hAnsi="Times New Roman"/>
      </w:rPr>
    </w:lvl>
    <w:lvl w:ilvl="3">
      <w:start w:val="1"/>
      <w:numFmt w:val="bullet"/>
      <w:pStyle w:val="ListNumber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15:restartNumberingAfterBreak="0">
    <w:nsid w:val="1262685D"/>
    <w:multiLevelType w:val="singleLevel"/>
    <w:tmpl w:val="14A429F4"/>
    <w:lvl w:ilvl="0">
      <w:start w:val="1"/>
      <w:numFmt w:val="bullet"/>
      <w:pStyle w:val="ListBullet4"/>
      <w:lvlText w:val=""/>
      <w:lvlJc w:val="left"/>
      <w:pPr>
        <w:tabs>
          <w:tab w:val="num" w:pos="3163"/>
        </w:tabs>
        <w:ind w:left="3163" w:hanging="283"/>
      </w:pPr>
      <w:rPr>
        <w:rFonts w:ascii="Symbol" w:hAnsi="Symbol"/>
      </w:rPr>
    </w:lvl>
  </w:abstractNum>
  <w:abstractNum w:abstractNumId="7" w15:restartNumberingAfterBreak="0">
    <w:nsid w:val="1433177E"/>
    <w:multiLevelType w:val="hybridMultilevel"/>
    <w:tmpl w:val="F1C6E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3D0A16"/>
    <w:multiLevelType w:val="singleLevel"/>
    <w:tmpl w:val="18469F0C"/>
    <w:lvl w:ilvl="0">
      <w:start w:val="1"/>
      <w:numFmt w:val="bullet"/>
      <w:pStyle w:val="ListBullet3"/>
      <w:lvlText w:val=""/>
      <w:lvlJc w:val="left"/>
      <w:pPr>
        <w:tabs>
          <w:tab w:val="num" w:pos="2199"/>
        </w:tabs>
        <w:ind w:left="2199" w:hanging="283"/>
      </w:pPr>
      <w:rPr>
        <w:rFonts w:ascii="Symbol" w:hAnsi="Symbol"/>
      </w:rPr>
    </w:lvl>
  </w:abstractNum>
  <w:abstractNum w:abstractNumId="9" w15:restartNumberingAfterBreak="0">
    <w:nsid w:val="172F0AC5"/>
    <w:multiLevelType w:val="multilevel"/>
    <w:tmpl w:val="FAC02762"/>
    <w:lvl w:ilvl="0">
      <w:start w:val="1"/>
      <w:numFmt w:val="decimal"/>
      <w:pStyle w:val="ListNumber2"/>
      <w:lvlText w:val="(%1)"/>
      <w:lvlJc w:val="left"/>
      <w:pPr>
        <w:tabs>
          <w:tab w:val="num" w:pos="454"/>
        </w:tabs>
        <w:ind w:left="454" w:hanging="454"/>
      </w:pPr>
    </w:lvl>
    <w:lvl w:ilvl="1">
      <w:start w:val="1"/>
      <w:numFmt w:val="lowerLetter"/>
      <w:pStyle w:val="ListNumber2Level2"/>
      <w:lvlText w:val="(%2)"/>
      <w:lvlJc w:val="left"/>
      <w:pPr>
        <w:tabs>
          <w:tab w:val="num" w:pos="907"/>
        </w:tabs>
        <w:ind w:left="907" w:hanging="453"/>
      </w:pPr>
    </w:lvl>
    <w:lvl w:ilvl="2">
      <w:start w:val="1"/>
      <w:numFmt w:val="bullet"/>
      <w:pStyle w:val="ListNumber2Level3"/>
      <w:lvlText w:val="–"/>
      <w:lvlJc w:val="left"/>
      <w:pPr>
        <w:tabs>
          <w:tab w:val="num" w:pos="1361"/>
        </w:tabs>
        <w:ind w:left="1361" w:hanging="454"/>
      </w:pPr>
      <w:rPr>
        <w:rFonts w:ascii="Times New Roman" w:hAnsi="Times New Roman"/>
      </w:rPr>
    </w:lvl>
    <w:lvl w:ilvl="3">
      <w:start w:val="1"/>
      <w:numFmt w:val="bullet"/>
      <w:pStyle w:val="ListNumber2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15:restartNumberingAfterBreak="0">
    <w:nsid w:val="1AF44A89"/>
    <w:multiLevelType w:val="hybridMultilevel"/>
    <w:tmpl w:val="207A2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3F76DB"/>
    <w:multiLevelType w:val="hybridMultilevel"/>
    <w:tmpl w:val="1D083A64"/>
    <w:lvl w:ilvl="0" w:tplc="C5107084">
      <w:start w:val="1"/>
      <w:numFmt w:val="bullet"/>
      <w:lvlText w:val=""/>
      <w:lvlJc w:val="left"/>
      <w:pPr>
        <w:ind w:left="720" w:hanging="360"/>
      </w:pPr>
      <w:rPr>
        <w:rFonts w:ascii="Symbol" w:hAnsi="Symbol" w:hint="default"/>
        <w:color w:val="auto"/>
        <w:sz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C9D572F"/>
    <w:multiLevelType w:val="hybridMultilevel"/>
    <w:tmpl w:val="8C262D2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2DD3599"/>
    <w:multiLevelType w:val="multilevel"/>
    <w:tmpl w:val="C5781CC6"/>
    <w:lvl w:ilvl="0">
      <w:start w:val="1"/>
      <w:numFmt w:val="decimal"/>
      <w:pStyle w:val="References"/>
      <w:lvlText w:val="(%1)"/>
      <w:lvlJc w:val="left"/>
      <w:pPr>
        <w:tabs>
          <w:tab w:val="num" w:pos="709"/>
        </w:tabs>
        <w:ind w:left="709" w:hanging="709"/>
      </w:pPr>
    </w:lvl>
    <w:lvl w:ilvl="1">
      <w:start w:val="1"/>
      <w:numFmt w:val="lowerLetter"/>
      <w:lvlText w:val="(%2)"/>
      <w:lvlJc w:val="left"/>
      <w:pPr>
        <w:tabs>
          <w:tab w:val="num" w:pos="1417"/>
        </w:tabs>
        <w:ind w:left="1417" w:hanging="708"/>
      </w:pPr>
    </w:lvl>
    <w:lvl w:ilvl="2">
      <w:start w:val="1"/>
      <w:numFmt w:val="bullet"/>
      <w:lvlText w:val="–"/>
      <w:lvlJc w:val="left"/>
      <w:pPr>
        <w:tabs>
          <w:tab w:val="num" w:pos="2126"/>
        </w:tabs>
        <w:ind w:left="2126" w:hanging="709"/>
      </w:pPr>
      <w:rPr>
        <w:rFonts w:ascii="Times New Roman" w:hAnsi="Times New Roman"/>
      </w:rPr>
    </w:lvl>
    <w:lvl w:ilvl="3">
      <w:start w:val="1"/>
      <w:numFmt w:val="bullet"/>
      <w:lvlText w:val=""/>
      <w:lvlJc w:val="left"/>
      <w:pPr>
        <w:tabs>
          <w:tab w:val="num" w:pos="2835"/>
        </w:tabs>
        <w:ind w:left="2835"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24225E59"/>
    <w:multiLevelType w:val="singleLevel"/>
    <w:tmpl w:val="A54AAC82"/>
    <w:lvl w:ilvl="0">
      <w:start w:val="1"/>
      <w:numFmt w:val="bullet"/>
      <w:pStyle w:val="ListDash4"/>
      <w:lvlText w:val="–"/>
      <w:lvlJc w:val="left"/>
      <w:pPr>
        <w:tabs>
          <w:tab w:val="num" w:pos="3163"/>
        </w:tabs>
        <w:ind w:left="3163" w:hanging="283"/>
      </w:pPr>
      <w:rPr>
        <w:rFonts w:ascii="Times New Roman" w:hAnsi="Times New Roman"/>
      </w:rPr>
    </w:lvl>
  </w:abstractNum>
  <w:abstractNum w:abstractNumId="15" w15:restartNumberingAfterBreak="0">
    <w:nsid w:val="26E00EB1"/>
    <w:multiLevelType w:val="hybridMultilevel"/>
    <w:tmpl w:val="7AE4FFA2"/>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16" w15:restartNumberingAfterBreak="0">
    <w:nsid w:val="29072697"/>
    <w:multiLevelType w:val="hybridMultilevel"/>
    <w:tmpl w:val="74AC552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C8D5AD3"/>
    <w:multiLevelType w:val="singleLevel"/>
    <w:tmpl w:val="697C5A48"/>
    <w:lvl w:ilvl="0">
      <w:start w:val="1"/>
      <w:numFmt w:val="bullet"/>
      <w:pStyle w:val="ListBullet2"/>
      <w:lvlText w:val=""/>
      <w:lvlJc w:val="left"/>
      <w:pPr>
        <w:tabs>
          <w:tab w:val="num" w:pos="1360"/>
        </w:tabs>
        <w:ind w:left="1360" w:hanging="283"/>
      </w:pPr>
      <w:rPr>
        <w:rFonts w:ascii="Symbol" w:hAnsi="Symbol"/>
      </w:rPr>
    </w:lvl>
  </w:abstractNum>
  <w:abstractNum w:abstractNumId="18" w15:restartNumberingAfterBreak="0">
    <w:nsid w:val="2FFD36B7"/>
    <w:multiLevelType w:val="hybridMultilevel"/>
    <w:tmpl w:val="7CD8F5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3B738CD"/>
    <w:multiLevelType w:val="hybridMultilevel"/>
    <w:tmpl w:val="85CE94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A7730C4"/>
    <w:multiLevelType w:val="singleLevel"/>
    <w:tmpl w:val="474CA21A"/>
    <w:lvl w:ilvl="0">
      <w:start w:val="1"/>
      <w:numFmt w:val="bullet"/>
      <w:pStyle w:val="ListBullet1"/>
      <w:lvlText w:val=""/>
      <w:lvlJc w:val="left"/>
      <w:pPr>
        <w:tabs>
          <w:tab w:val="num" w:pos="765"/>
        </w:tabs>
        <w:ind w:left="765" w:hanging="283"/>
      </w:pPr>
      <w:rPr>
        <w:rFonts w:ascii="Symbol" w:hAnsi="Symbol"/>
      </w:rPr>
    </w:lvl>
  </w:abstractNum>
  <w:abstractNum w:abstractNumId="21" w15:restartNumberingAfterBreak="0">
    <w:nsid w:val="429E662A"/>
    <w:multiLevelType w:val="multilevel"/>
    <w:tmpl w:val="1DCA4396"/>
    <w:lvl w:ilvl="0">
      <w:start w:val="1"/>
      <w:numFmt w:val="decimal"/>
      <w:pStyle w:val="ListNumber1"/>
      <w:lvlText w:val="(%1)"/>
      <w:lvlJc w:val="left"/>
      <w:pPr>
        <w:tabs>
          <w:tab w:val="num" w:pos="454"/>
        </w:tabs>
        <w:ind w:left="454" w:hanging="454"/>
      </w:pPr>
    </w:lvl>
    <w:lvl w:ilvl="1">
      <w:start w:val="1"/>
      <w:numFmt w:val="lowerLetter"/>
      <w:pStyle w:val="ListNumber1Level2"/>
      <w:lvlText w:val="(%2)"/>
      <w:lvlJc w:val="left"/>
      <w:pPr>
        <w:tabs>
          <w:tab w:val="num" w:pos="907"/>
        </w:tabs>
        <w:ind w:left="907" w:hanging="453"/>
      </w:pPr>
    </w:lvl>
    <w:lvl w:ilvl="2">
      <w:start w:val="1"/>
      <w:numFmt w:val="bullet"/>
      <w:pStyle w:val="ListNumber1Level3"/>
      <w:lvlText w:val="–"/>
      <w:lvlJc w:val="left"/>
      <w:pPr>
        <w:tabs>
          <w:tab w:val="num" w:pos="1361"/>
        </w:tabs>
        <w:ind w:left="1361" w:hanging="454"/>
      </w:pPr>
      <w:rPr>
        <w:rFonts w:ascii="Times New Roman" w:hAnsi="Times New Roman"/>
      </w:rPr>
    </w:lvl>
    <w:lvl w:ilvl="3">
      <w:start w:val="1"/>
      <w:numFmt w:val="bullet"/>
      <w:pStyle w:val="ListNumber1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489422B3"/>
    <w:multiLevelType w:val="hybridMultilevel"/>
    <w:tmpl w:val="E9FACF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FEF489C"/>
    <w:multiLevelType w:val="hybridMultilevel"/>
    <w:tmpl w:val="9F029864"/>
    <w:lvl w:ilvl="0" w:tplc="080C000F">
      <w:start w:val="1"/>
      <w:numFmt w:val="decimal"/>
      <w:lvlText w:val="%1."/>
      <w:lvlJc w:val="left"/>
      <w:pPr>
        <w:ind w:left="720" w:hanging="360"/>
      </w:pPr>
    </w:lvl>
    <w:lvl w:ilvl="1" w:tplc="080C0001">
      <w:start w:val="1"/>
      <w:numFmt w:val="bullet"/>
      <w:lvlText w:val=""/>
      <w:lvlJc w:val="left"/>
      <w:pPr>
        <w:ind w:left="1440" w:hanging="360"/>
      </w:pPr>
      <w:rPr>
        <w:rFonts w:ascii="Symbol" w:hAnsi="Symbol" w:hint="default"/>
      </w:r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4" w15:restartNumberingAfterBreak="0">
    <w:nsid w:val="5012144B"/>
    <w:multiLevelType w:val="hybridMultilevel"/>
    <w:tmpl w:val="4AA65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BD0BEC"/>
    <w:multiLevelType w:val="singleLevel"/>
    <w:tmpl w:val="ADAC358A"/>
    <w:lvl w:ilvl="0">
      <w:start w:val="1"/>
      <w:numFmt w:val="bullet"/>
      <w:pStyle w:val="ListBullet"/>
      <w:lvlText w:val=""/>
      <w:lvlJc w:val="left"/>
      <w:pPr>
        <w:tabs>
          <w:tab w:val="num" w:pos="283"/>
        </w:tabs>
        <w:ind w:left="283" w:hanging="283"/>
      </w:pPr>
      <w:rPr>
        <w:rFonts w:ascii="Symbol" w:hAnsi="Symbol"/>
      </w:rPr>
    </w:lvl>
  </w:abstractNum>
  <w:abstractNum w:abstractNumId="26" w15:restartNumberingAfterBreak="0">
    <w:nsid w:val="554E60EB"/>
    <w:multiLevelType w:val="hybridMultilevel"/>
    <w:tmpl w:val="AE58D778"/>
    <w:lvl w:ilvl="0" w:tplc="D1FEAFCA">
      <w:start w:val="1"/>
      <w:numFmt w:val="bullet"/>
      <w:lvlText w:val="•"/>
      <w:lvlJc w:val="left"/>
      <w:pPr>
        <w:tabs>
          <w:tab w:val="num" w:pos="720"/>
        </w:tabs>
        <w:ind w:left="720" w:hanging="360"/>
      </w:pPr>
      <w:rPr>
        <w:rFonts w:ascii="Arial" w:hAnsi="Arial" w:hint="default"/>
      </w:rPr>
    </w:lvl>
    <w:lvl w:ilvl="1" w:tplc="6EEA6106" w:tentative="1">
      <w:start w:val="1"/>
      <w:numFmt w:val="bullet"/>
      <w:lvlText w:val="•"/>
      <w:lvlJc w:val="left"/>
      <w:pPr>
        <w:tabs>
          <w:tab w:val="num" w:pos="1440"/>
        </w:tabs>
        <w:ind w:left="1440" w:hanging="360"/>
      </w:pPr>
      <w:rPr>
        <w:rFonts w:ascii="Arial" w:hAnsi="Arial" w:hint="default"/>
      </w:rPr>
    </w:lvl>
    <w:lvl w:ilvl="2" w:tplc="A3AC701A" w:tentative="1">
      <w:start w:val="1"/>
      <w:numFmt w:val="bullet"/>
      <w:lvlText w:val="•"/>
      <w:lvlJc w:val="left"/>
      <w:pPr>
        <w:tabs>
          <w:tab w:val="num" w:pos="2160"/>
        </w:tabs>
        <w:ind w:left="2160" w:hanging="360"/>
      </w:pPr>
      <w:rPr>
        <w:rFonts w:ascii="Arial" w:hAnsi="Arial" w:hint="default"/>
      </w:rPr>
    </w:lvl>
    <w:lvl w:ilvl="3" w:tplc="27880DFC" w:tentative="1">
      <w:start w:val="1"/>
      <w:numFmt w:val="bullet"/>
      <w:lvlText w:val="•"/>
      <w:lvlJc w:val="left"/>
      <w:pPr>
        <w:tabs>
          <w:tab w:val="num" w:pos="2880"/>
        </w:tabs>
        <w:ind w:left="2880" w:hanging="360"/>
      </w:pPr>
      <w:rPr>
        <w:rFonts w:ascii="Arial" w:hAnsi="Arial" w:hint="default"/>
      </w:rPr>
    </w:lvl>
    <w:lvl w:ilvl="4" w:tplc="E620F85E" w:tentative="1">
      <w:start w:val="1"/>
      <w:numFmt w:val="bullet"/>
      <w:lvlText w:val="•"/>
      <w:lvlJc w:val="left"/>
      <w:pPr>
        <w:tabs>
          <w:tab w:val="num" w:pos="3600"/>
        </w:tabs>
        <w:ind w:left="3600" w:hanging="360"/>
      </w:pPr>
      <w:rPr>
        <w:rFonts w:ascii="Arial" w:hAnsi="Arial" w:hint="default"/>
      </w:rPr>
    </w:lvl>
    <w:lvl w:ilvl="5" w:tplc="B4DAAA74" w:tentative="1">
      <w:start w:val="1"/>
      <w:numFmt w:val="bullet"/>
      <w:lvlText w:val="•"/>
      <w:lvlJc w:val="left"/>
      <w:pPr>
        <w:tabs>
          <w:tab w:val="num" w:pos="4320"/>
        </w:tabs>
        <w:ind w:left="4320" w:hanging="360"/>
      </w:pPr>
      <w:rPr>
        <w:rFonts w:ascii="Arial" w:hAnsi="Arial" w:hint="default"/>
      </w:rPr>
    </w:lvl>
    <w:lvl w:ilvl="6" w:tplc="B9AA209C" w:tentative="1">
      <w:start w:val="1"/>
      <w:numFmt w:val="bullet"/>
      <w:lvlText w:val="•"/>
      <w:lvlJc w:val="left"/>
      <w:pPr>
        <w:tabs>
          <w:tab w:val="num" w:pos="5040"/>
        </w:tabs>
        <w:ind w:left="5040" w:hanging="360"/>
      </w:pPr>
      <w:rPr>
        <w:rFonts w:ascii="Arial" w:hAnsi="Arial" w:hint="default"/>
      </w:rPr>
    </w:lvl>
    <w:lvl w:ilvl="7" w:tplc="8A2882BC" w:tentative="1">
      <w:start w:val="1"/>
      <w:numFmt w:val="bullet"/>
      <w:lvlText w:val="•"/>
      <w:lvlJc w:val="left"/>
      <w:pPr>
        <w:tabs>
          <w:tab w:val="num" w:pos="5760"/>
        </w:tabs>
        <w:ind w:left="5760" w:hanging="360"/>
      </w:pPr>
      <w:rPr>
        <w:rFonts w:ascii="Arial" w:hAnsi="Arial" w:hint="default"/>
      </w:rPr>
    </w:lvl>
    <w:lvl w:ilvl="8" w:tplc="E51884D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699647F"/>
    <w:multiLevelType w:val="hybridMultilevel"/>
    <w:tmpl w:val="6CC893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2A4754"/>
    <w:multiLevelType w:val="hybridMultilevel"/>
    <w:tmpl w:val="47028B06"/>
    <w:lvl w:ilvl="0" w:tplc="F9908DAE">
      <w:start w:val="1"/>
      <w:numFmt w:val="decimal"/>
      <w:lvlText w:val="%1."/>
      <w:lvlJc w:val="left"/>
      <w:pPr>
        <w:ind w:left="360" w:hanging="360"/>
      </w:pPr>
      <w:rPr>
        <w:rFonts w:ascii="Arial" w:hAnsi="Arial"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9" w15:restartNumberingAfterBreak="0">
    <w:nsid w:val="5E3C6237"/>
    <w:multiLevelType w:val="hybridMultilevel"/>
    <w:tmpl w:val="6E64795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0" w15:restartNumberingAfterBreak="0">
    <w:nsid w:val="662B5C67"/>
    <w:multiLevelType w:val="singleLevel"/>
    <w:tmpl w:val="8F10F890"/>
    <w:lvl w:ilvl="0">
      <w:start w:val="1"/>
      <w:numFmt w:val="bullet"/>
      <w:pStyle w:val="ListDash"/>
      <w:lvlText w:val="–"/>
      <w:lvlJc w:val="left"/>
      <w:pPr>
        <w:tabs>
          <w:tab w:val="num" w:pos="283"/>
        </w:tabs>
        <w:ind w:left="283" w:hanging="283"/>
      </w:pPr>
      <w:rPr>
        <w:rFonts w:ascii="Times New Roman" w:hAnsi="Times New Roman"/>
      </w:rPr>
    </w:lvl>
  </w:abstractNum>
  <w:abstractNum w:abstractNumId="31" w15:restartNumberingAfterBreak="0">
    <w:nsid w:val="668A10F7"/>
    <w:multiLevelType w:val="singleLevel"/>
    <w:tmpl w:val="53AE953A"/>
    <w:lvl w:ilvl="0">
      <w:start w:val="1"/>
      <w:numFmt w:val="bullet"/>
      <w:pStyle w:val="ListDash2"/>
      <w:lvlText w:val="–"/>
      <w:lvlJc w:val="left"/>
      <w:pPr>
        <w:tabs>
          <w:tab w:val="num" w:pos="1360"/>
        </w:tabs>
        <w:ind w:left="1360" w:hanging="283"/>
      </w:pPr>
      <w:rPr>
        <w:rFonts w:ascii="Times New Roman" w:hAnsi="Times New Roman"/>
      </w:rPr>
    </w:lvl>
  </w:abstractNum>
  <w:abstractNum w:abstractNumId="32" w15:restartNumberingAfterBreak="0">
    <w:nsid w:val="67671EEF"/>
    <w:multiLevelType w:val="singleLevel"/>
    <w:tmpl w:val="61CAE77E"/>
    <w:lvl w:ilvl="0">
      <w:start w:val="1"/>
      <w:numFmt w:val="bullet"/>
      <w:pStyle w:val="ListDash1"/>
      <w:lvlText w:val="–"/>
      <w:lvlJc w:val="left"/>
      <w:pPr>
        <w:tabs>
          <w:tab w:val="num" w:pos="765"/>
        </w:tabs>
        <w:ind w:left="765" w:hanging="283"/>
      </w:pPr>
      <w:rPr>
        <w:rFonts w:ascii="Times New Roman" w:hAnsi="Times New Roman"/>
      </w:rPr>
    </w:lvl>
  </w:abstractNum>
  <w:abstractNum w:abstractNumId="33" w15:restartNumberingAfterBreak="0">
    <w:nsid w:val="6977472E"/>
    <w:multiLevelType w:val="multilevel"/>
    <w:tmpl w:val="764CBF3A"/>
    <w:lvl w:ilvl="0">
      <w:start w:val="1"/>
      <w:numFmt w:val="decimal"/>
      <w:pStyle w:val="ListNumber4"/>
      <w:lvlText w:val="(%1)"/>
      <w:lvlJc w:val="left"/>
      <w:pPr>
        <w:tabs>
          <w:tab w:val="num" w:pos="454"/>
        </w:tabs>
        <w:ind w:left="454" w:hanging="454"/>
      </w:pPr>
    </w:lvl>
    <w:lvl w:ilvl="1">
      <w:start w:val="1"/>
      <w:numFmt w:val="lowerLetter"/>
      <w:pStyle w:val="ListNumber4Level2"/>
      <w:lvlText w:val="(%2)"/>
      <w:lvlJc w:val="left"/>
      <w:pPr>
        <w:tabs>
          <w:tab w:val="num" w:pos="907"/>
        </w:tabs>
        <w:ind w:left="907" w:hanging="453"/>
      </w:pPr>
    </w:lvl>
    <w:lvl w:ilvl="2">
      <w:start w:val="1"/>
      <w:numFmt w:val="bullet"/>
      <w:pStyle w:val="ListNumber4Level3"/>
      <w:lvlText w:val="–"/>
      <w:lvlJc w:val="left"/>
      <w:pPr>
        <w:tabs>
          <w:tab w:val="num" w:pos="1361"/>
        </w:tabs>
        <w:ind w:left="1361" w:hanging="454"/>
      </w:pPr>
      <w:rPr>
        <w:rFonts w:ascii="Times New Roman" w:hAnsi="Times New Roman"/>
      </w:rPr>
    </w:lvl>
    <w:lvl w:ilvl="3">
      <w:start w:val="1"/>
      <w:numFmt w:val="bullet"/>
      <w:pStyle w:val="ListNumber4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15:restartNumberingAfterBreak="0">
    <w:nsid w:val="6E5C21E3"/>
    <w:multiLevelType w:val="singleLevel"/>
    <w:tmpl w:val="01CA2472"/>
    <w:lvl w:ilvl="0">
      <w:start w:val="1"/>
      <w:numFmt w:val="bullet"/>
      <w:pStyle w:val="ListDash3"/>
      <w:lvlText w:val="–"/>
      <w:lvlJc w:val="left"/>
      <w:pPr>
        <w:tabs>
          <w:tab w:val="num" w:pos="2199"/>
        </w:tabs>
        <w:ind w:left="2199" w:hanging="283"/>
      </w:pPr>
      <w:rPr>
        <w:rFonts w:ascii="Times New Roman" w:hAnsi="Times New Roman"/>
      </w:rPr>
    </w:lvl>
  </w:abstractNum>
  <w:abstractNum w:abstractNumId="35" w15:restartNumberingAfterBreak="0">
    <w:nsid w:val="79B2012C"/>
    <w:multiLevelType w:val="hybridMultilevel"/>
    <w:tmpl w:val="62E8EDE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pStyle w:val="StyleStyleHeading212ptJustified"/>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C65145E"/>
    <w:multiLevelType w:val="multilevel"/>
    <w:tmpl w:val="C48E08B6"/>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3261" w:firstLine="0"/>
      </w:pPr>
      <w:rPr>
        <w:rFonts w:hint="default"/>
        <w:color w:val="auto"/>
      </w:rPr>
    </w:lvl>
    <w:lvl w:ilvl="2">
      <w:start w:val="1"/>
      <w:numFmt w:val="decimal"/>
      <w:pStyle w:val="Heading3"/>
      <w:suff w:val="space"/>
      <w:lvlText w:val="%1.%2.%3."/>
      <w:lvlJc w:val="left"/>
      <w:pPr>
        <w:ind w:left="3545" w:firstLine="0"/>
      </w:pPr>
      <w:rPr>
        <w:rFonts w:hint="default"/>
        <w:u w:val="none"/>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lowerRoman"/>
      <w:lvlText w:val="%9."/>
      <w:lvlJc w:val="left"/>
      <w:pPr>
        <w:tabs>
          <w:tab w:val="num" w:pos="3240"/>
        </w:tabs>
        <w:ind w:left="3240" w:hanging="360"/>
      </w:pPr>
      <w:rPr>
        <w:rFonts w:hint="default"/>
      </w:rPr>
    </w:lvl>
  </w:abstractNum>
  <w:num w:numId="1">
    <w:abstractNumId w:val="0"/>
  </w:num>
  <w:num w:numId="2">
    <w:abstractNumId w:val="25"/>
  </w:num>
  <w:num w:numId="3">
    <w:abstractNumId w:val="8"/>
  </w:num>
  <w:num w:numId="4">
    <w:abstractNumId w:val="6"/>
  </w:num>
  <w:num w:numId="5">
    <w:abstractNumId w:val="34"/>
  </w:num>
  <w:num w:numId="6">
    <w:abstractNumId w:val="14"/>
  </w:num>
  <w:num w:numId="7">
    <w:abstractNumId w:val="13"/>
  </w:num>
  <w:num w:numId="8">
    <w:abstractNumId w:val="20"/>
  </w:num>
  <w:num w:numId="9">
    <w:abstractNumId w:val="17"/>
  </w:num>
  <w:num w:numId="10">
    <w:abstractNumId w:val="30"/>
  </w:num>
  <w:num w:numId="11">
    <w:abstractNumId w:val="32"/>
  </w:num>
  <w:num w:numId="12">
    <w:abstractNumId w:val="31"/>
  </w:num>
  <w:num w:numId="13">
    <w:abstractNumId w:val="36"/>
  </w:num>
  <w:num w:numId="14">
    <w:abstractNumId w:val="5"/>
  </w:num>
  <w:num w:numId="15">
    <w:abstractNumId w:val="21"/>
  </w:num>
  <w:num w:numId="16">
    <w:abstractNumId w:val="9"/>
  </w:num>
  <w:num w:numId="17">
    <w:abstractNumId w:val="3"/>
  </w:num>
  <w:num w:numId="18">
    <w:abstractNumId w:val="33"/>
  </w:num>
  <w:num w:numId="19">
    <w:abstractNumId w:val="35"/>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8"/>
  </w:num>
  <w:num w:numId="22">
    <w:abstractNumId w:val="23"/>
  </w:num>
  <w:num w:numId="23">
    <w:abstractNumId w:val="15"/>
  </w:num>
  <w:num w:numId="24">
    <w:abstractNumId w:val="2"/>
  </w:num>
  <w:num w:numId="25">
    <w:abstractNumId w:val="22"/>
  </w:num>
  <w:num w:numId="26">
    <w:abstractNumId w:val="12"/>
  </w:num>
  <w:num w:numId="27">
    <w:abstractNumId w:val="16"/>
  </w:num>
  <w:num w:numId="28">
    <w:abstractNumId w:val="18"/>
  </w:num>
  <w:num w:numId="29">
    <w:abstractNumId w:val="1"/>
  </w:num>
  <w:num w:numId="30">
    <w:abstractNumId w:val="4"/>
  </w:num>
  <w:num w:numId="31">
    <w:abstractNumId w:val="19"/>
  </w:num>
  <w:num w:numId="32">
    <w:abstractNumId w:val="27"/>
  </w:num>
  <w:num w:numId="33">
    <w:abstractNumId w:val="10"/>
  </w:num>
  <w:num w:numId="34">
    <w:abstractNumId w:val="26"/>
  </w:num>
  <w:num w:numId="35">
    <w:abstractNumId w:val="7"/>
  </w:num>
  <w:num w:numId="36">
    <w:abstractNumId w:val="24"/>
  </w:num>
  <w:num w:numId="37">
    <w:abstractNumId w:val="29"/>
  </w:num>
  <w:num w:numId="38">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BE" w:vendorID="64" w:dllVersion="131078" w:nlCheck="1" w:checkStyle="0"/>
  <w:activeWritingStyle w:appName="MSWord" w:lang="fr-CH" w:vendorID="64" w:dllVersion="131078" w:nlCheck="1" w:checkStyle="0"/>
  <w:activeWritingStyle w:appName="MSWord" w:lang="es-ES" w:vendorID="64" w:dllVersion="131078" w:nlCheck="1" w:checkStyle="1"/>
  <w:activeWritingStyle w:appName="MSWord" w:lang="fi-FI"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LW_DocType" w:val="TECH"/>
  </w:docVars>
  <w:rsids>
    <w:rsidRoot w:val="00B0538F"/>
    <w:rsid w:val="00001B06"/>
    <w:rsid w:val="00002DA4"/>
    <w:rsid w:val="000041D3"/>
    <w:rsid w:val="000045CD"/>
    <w:rsid w:val="00005016"/>
    <w:rsid w:val="00005895"/>
    <w:rsid w:val="00007EA6"/>
    <w:rsid w:val="00010409"/>
    <w:rsid w:val="00010524"/>
    <w:rsid w:val="000109A8"/>
    <w:rsid w:val="000112E4"/>
    <w:rsid w:val="00011830"/>
    <w:rsid w:val="00011A46"/>
    <w:rsid w:val="000134C5"/>
    <w:rsid w:val="000145C2"/>
    <w:rsid w:val="000146FF"/>
    <w:rsid w:val="00014836"/>
    <w:rsid w:val="0001504F"/>
    <w:rsid w:val="000158CF"/>
    <w:rsid w:val="00016560"/>
    <w:rsid w:val="00016CB7"/>
    <w:rsid w:val="000203EB"/>
    <w:rsid w:val="00020C5E"/>
    <w:rsid w:val="0002147A"/>
    <w:rsid w:val="00022752"/>
    <w:rsid w:val="0002294C"/>
    <w:rsid w:val="000235F7"/>
    <w:rsid w:val="00023DB5"/>
    <w:rsid w:val="000249AC"/>
    <w:rsid w:val="0002571A"/>
    <w:rsid w:val="00026102"/>
    <w:rsid w:val="0002616F"/>
    <w:rsid w:val="000270F8"/>
    <w:rsid w:val="000304D6"/>
    <w:rsid w:val="0003073C"/>
    <w:rsid w:val="00033494"/>
    <w:rsid w:val="00033766"/>
    <w:rsid w:val="000342FE"/>
    <w:rsid w:val="000347F8"/>
    <w:rsid w:val="00034B90"/>
    <w:rsid w:val="000364CB"/>
    <w:rsid w:val="00036A9F"/>
    <w:rsid w:val="000410AC"/>
    <w:rsid w:val="000410FC"/>
    <w:rsid w:val="000426DF"/>
    <w:rsid w:val="00042EF4"/>
    <w:rsid w:val="0004324F"/>
    <w:rsid w:val="00043AC4"/>
    <w:rsid w:val="00044553"/>
    <w:rsid w:val="00044F60"/>
    <w:rsid w:val="00046BBF"/>
    <w:rsid w:val="00046F28"/>
    <w:rsid w:val="000471AC"/>
    <w:rsid w:val="00050132"/>
    <w:rsid w:val="0005036A"/>
    <w:rsid w:val="00050E37"/>
    <w:rsid w:val="00051048"/>
    <w:rsid w:val="000539CC"/>
    <w:rsid w:val="00053CA2"/>
    <w:rsid w:val="00054FCB"/>
    <w:rsid w:val="0005629A"/>
    <w:rsid w:val="00056351"/>
    <w:rsid w:val="000564AF"/>
    <w:rsid w:val="000565BA"/>
    <w:rsid w:val="00060276"/>
    <w:rsid w:val="00060F65"/>
    <w:rsid w:val="000614FD"/>
    <w:rsid w:val="00061CDC"/>
    <w:rsid w:val="00063FAC"/>
    <w:rsid w:val="00065110"/>
    <w:rsid w:val="00065F40"/>
    <w:rsid w:val="00066E4D"/>
    <w:rsid w:val="00066E5A"/>
    <w:rsid w:val="0006747B"/>
    <w:rsid w:val="00067621"/>
    <w:rsid w:val="00067A87"/>
    <w:rsid w:val="00071B65"/>
    <w:rsid w:val="00073D3A"/>
    <w:rsid w:val="00074687"/>
    <w:rsid w:val="00074818"/>
    <w:rsid w:val="00076A56"/>
    <w:rsid w:val="00076B11"/>
    <w:rsid w:val="00076C36"/>
    <w:rsid w:val="00080467"/>
    <w:rsid w:val="000817E6"/>
    <w:rsid w:val="000818AD"/>
    <w:rsid w:val="00084435"/>
    <w:rsid w:val="00084E2D"/>
    <w:rsid w:val="00084E9A"/>
    <w:rsid w:val="00085AFC"/>
    <w:rsid w:val="00085D3E"/>
    <w:rsid w:val="00086214"/>
    <w:rsid w:val="00086324"/>
    <w:rsid w:val="0009019A"/>
    <w:rsid w:val="000902DB"/>
    <w:rsid w:val="00090353"/>
    <w:rsid w:val="00090E56"/>
    <w:rsid w:val="000917FE"/>
    <w:rsid w:val="00091D6A"/>
    <w:rsid w:val="0009234B"/>
    <w:rsid w:val="00092C06"/>
    <w:rsid w:val="00093BF1"/>
    <w:rsid w:val="00093E2C"/>
    <w:rsid w:val="00094B76"/>
    <w:rsid w:val="00094C4C"/>
    <w:rsid w:val="00096105"/>
    <w:rsid w:val="00096C7F"/>
    <w:rsid w:val="000A127D"/>
    <w:rsid w:val="000A1283"/>
    <w:rsid w:val="000A128E"/>
    <w:rsid w:val="000A153C"/>
    <w:rsid w:val="000A1D73"/>
    <w:rsid w:val="000A1EC3"/>
    <w:rsid w:val="000A326C"/>
    <w:rsid w:val="000A40EC"/>
    <w:rsid w:val="000A430F"/>
    <w:rsid w:val="000A4B0C"/>
    <w:rsid w:val="000A7FA6"/>
    <w:rsid w:val="000B03E5"/>
    <w:rsid w:val="000B0A2F"/>
    <w:rsid w:val="000B0F80"/>
    <w:rsid w:val="000B11FE"/>
    <w:rsid w:val="000B4118"/>
    <w:rsid w:val="000B459F"/>
    <w:rsid w:val="000B4D74"/>
    <w:rsid w:val="000B55D0"/>
    <w:rsid w:val="000B78D0"/>
    <w:rsid w:val="000B791A"/>
    <w:rsid w:val="000C07F5"/>
    <w:rsid w:val="000C0BEC"/>
    <w:rsid w:val="000C0FCC"/>
    <w:rsid w:val="000C1BD2"/>
    <w:rsid w:val="000C2B63"/>
    <w:rsid w:val="000C54CF"/>
    <w:rsid w:val="000C5593"/>
    <w:rsid w:val="000C5AA7"/>
    <w:rsid w:val="000C60CE"/>
    <w:rsid w:val="000C6522"/>
    <w:rsid w:val="000D04F1"/>
    <w:rsid w:val="000D0C4D"/>
    <w:rsid w:val="000D250F"/>
    <w:rsid w:val="000D44B0"/>
    <w:rsid w:val="000D45A0"/>
    <w:rsid w:val="000D4AD2"/>
    <w:rsid w:val="000D4AD4"/>
    <w:rsid w:val="000D6E5B"/>
    <w:rsid w:val="000D6F0E"/>
    <w:rsid w:val="000D6FA2"/>
    <w:rsid w:val="000E0269"/>
    <w:rsid w:val="000E035B"/>
    <w:rsid w:val="000E0FB3"/>
    <w:rsid w:val="000E18EF"/>
    <w:rsid w:val="000E22A9"/>
    <w:rsid w:val="000E246B"/>
    <w:rsid w:val="000E2786"/>
    <w:rsid w:val="000E2C70"/>
    <w:rsid w:val="000E5878"/>
    <w:rsid w:val="000E593A"/>
    <w:rsid w:val="000E6781"/>
    <w:rsid w:val="000E7279"/>
    <w:rsid w:val="000F0EB9"/>
    <w:rsid w:val="000F1EAA"/>
    <w:rsid w:val="000F3805"/>
    <w:rsid w:val="000F5C06"/>
    <w:rsid w:val="000F6747"/>
    <w:rsid w:val="000F6A94"/>
    <w:rsid w:val="00100C64"/>
    <w:rsid w:val="00102598"/>
    <w:rsid w:val="00102D4E"/>
    <w:rsid w:val="001032A4"/>
    <w:rsid w:val="00103EB1"/>
    <w:rsid w:val="0010537E"/>
    <w:rsid w:val="00106825"/>
    <w:rsid w:val="0010733D"/>
    <w:rsid w:val="00110235"/>
    <w:rsid w:val="00110432"/>
    <w:rsid w:val="00111599"/>
    <w:rsid w:val="0011323B"/>
    <w:rsid w:val="00113B2F"/>
    <w:rsid w:val="00114810"/>
    <w:rsid w:val="00115F28"/>
    <w:rsid w:val="001161B7"/>
    <w:rsid w:val="00116BF5"/>
    <w:rsid w:val="00117772"/>
    <w:rsid w:val="00117D7F"/>
    <w:rsid w:val="001216A0"/>
    <w:rsid w:val="001221ED"/>
    <w:rsid w:val="001222D8"/>
    <w:rsid w:val="0012414F"/>
    <w:rsid w:val="00124A7F"/>
    <w:rsid w:val="00126419"/>
    <w:rsid w:val="00126432"/>
    <w:rsid w:val="0012665C"/>
    <w:rsid w:val="00126F03"/>
    <w:rsid w:val="00127129"/>
    <w:rsid w:val="0012754B"/>
    <w:rsid w:val="00127561"/>
    <w:rsid w:val="00127D24"/>
    <w:rsid w:val="00127F6A"/>
    <w:rsid w:val="0013098C"/>
    <w:rsid w:val="00132EE9"/>
    <w:rsid w:val="00134C0A"/>
    <w:rsid w:val="00135877"/>
    <w:rsid w:val="001363E9"/>
    <w:rsid w:val="001368EB"/>
    <w:rsid w:val="00136F32"/>
    <w:rsid w:val="00137FBD"/>
    <w:rsid w:val="00140A22"/>
    <w:rsid w:val="00142765"/>
    <w:rsid w:val="00142853"/>
    <w:rsid w:val="00143556"/>
    <w:rsid w:val="00144363"/>
    <w:rsid w:val="00144C94"/>
    <w:rsid w:val="00145160"/>
    <w:rsid w:val="00145B3A"/>
    <w:rsid w:val="00146EB9"/>
    <w:rsid w:val="0015094D"/>
    <w:rsid w:val="001510FA"/>
    <w:rsid w:val="00153754"/>
    <w:rsid w:val="00153A5B"/>
    <w:rsid w:val="001548ED"/>
    <w:rsid w:val="001560FE"/>
    <w:rsid w:val="00156572"/>
    <w:rsid w:val="00156AC0"/>
    <w:rsid w:val="00157EEC"/>
    <w:rsid w:val="00157F73"/>
    <w:rsid w:val="00160B1C"/>
    <w:rsid w:val="00160DB3"/>
    <w:rsid w:val="00161733"/>
    <w:rsid w:val="00161B31"/>
    <w:rsid w:val="001626E7"/>
    <w:rsid w:val="001628CD"/>
    <w:rsid w:val="00162915"/>
    <w:rsid w:val="001644FA"/>
    <w:rsid w:val="00164818"/>
    <w:rsid w:val="00164AF2"/>
    <w:rsid w:val="00164C62"/>
    <w:rsid w:val="00166702"/>
    <w:rsid w:val="00167B4D"/>
    <w:rsid w:val="0017070F"/>
    <w:rsid w:val="001710B7"/>
    <w:rsid w:val="0017251E"/>
    <w:rsid w:val="001728A7"/>
    <w:rsid w:val="00172CB8"/>
    <w:rsid w:val="001746F3"/>
    <w:rsid w:val="00174A88"/>
    <w:rsid w:val="001762C7"/>
    <w:rsid w:val="00180E35"/>
    <w:rsid w:val="00182264"/>
    <w:rsid w:val="001834FE"/>
    <w:rsid w:val="001838DB"/>
    <w:rsid w:val="0018469D"/>
    <w:rsid w:val="00184B6A"/>
    <w:rsid w:val="00187120"/>
    <w:rsid w:val="001907DE"/>
    <w:rsid w:val="00192080"/>
    <w:rsid w:val="00193213"/>
    <w:rsid w:val="00194EA1"/>
    <w:rsid w:val="00196D0A"/>
    <w:rsid w:val="00197885"/>
    <w:rsid w:val="001A1607"/>
    <w:rsid w:val="001A1A11"/>
    <w:rsid w:val="001A1D94"/>
    <w:rsid w:val="001A279F"/>
    <w:rsid w:val="001A2DBD"/>
    <w:rsid w:val="001A3030"/>
    <w:rsid w:val="001A38E6"/>
    <w:rsid w:val="001A55AC"/>
    <w:rsid w:val="001A5DCA"/>
    <w:rsid w:val="001A6A90"/>
    <w:rsid w:val="001A6DE1"/>
    <w:rsid w:val="001B05D0"/>
    <w:rsid w:val="001B15BB"/>
    <w:rsid w:val="001B35E4"/>
    <w:rsid w:val="001B3803"/>
    <w:rsid w:val="001B4183"/>
    <w:rsid w:val="001B687A"/>
    <w:rsid w:val="001B72B3"/>
    <w:rsid w:val="001B784F"/>
    <w:rsid w:val="001C0541"/>
    <w:rsid w:val="001C1897"/>
    <w:rsid w:val="001C22FC"/>
    <w:rsid w:val="001C2C2A"/>
    <w:rsid w:val="001C2D48"/>
    <w:rsid w:val="001C3D9E"/>
    <w:rsid w:val="001C468C"/>
    <w:rsid w:val="001D0AE8"/>
    <w:rsid w:val="001D212B"/>
    <w:rsid w:val="001D2E6A"/>
    <w:rsid w:val="001D352D"/>
    <w:rsid w:val="001D383F"/>
    <w:rsid w:val="001D3BD3"/>
    <w:rsid w:val="001D442A"/>
    <w:rsid w:val="001D5705"/>
    <w:rsid w:val="001D5B11"/>
    <w:rsid w:val="001D5CA5"/>
    <w:rsid w:val="001D68A4"/>
    <w:rsid w:val="001D7763"/>
    <w:rsid w:val="001E1D9A"/>
    <w:rsid w:val="001E2441"/>
    <w:rsid w:val="001E2F16"/>
    <w:rsid w:val="001E2F60"/>
    <w:rsid w:val="001E3166"/>
    <w:rsid w:val="001E53E9"/>
    <w:rsid w:val="001E55DB"/>
    <w:rsid w:val="001E5FE2"/>
    <w:rsid w:val="001E6470"/>
    <w:rsid w:val="001E70AF"/>
    <w:rsid w:val="001E7F15"/>
    <w:rsid w:val="001F0A3E"/>
    <w:rsid w:val="001F2050"/>
    <w:rsid w:val="001F242C"/>
    <w:rsid w:val="001F2B6F"/>
    <w:rsid w:val="001F4288"/>
    <w:rsid w:val="001F6D27"/>
    <w:rsid w:val="001F71D3"/>
    <w:rsid w:val="001F7267"/>
    <w:rsid w:val="001F7A5B"/>
    <w:rsid w:val="00200C1F"/>
    <w:rsid w:val="00202644"/>
    <w:rsid w:val="0020377E"/>
    <w:rsid w:val="0020450B"/>
    <w:rsid w:val="002068B7"/>
    <w:rsid w:val="00210436"/>
    <w:rsid w:val="002109E9"/>
    <w:rsid w:val="00211223"/>
    <w:rsid w:val="0021186C"/>
    <w:rsid w:val="00212090"/>
    <w:rsid w:val="00212B87"/>
    <w:rsid w:val="00212CC2"/>
    <w:rsid w:val="00212DF7"/>
    <w:rsid w:val="00213415"/>
    <w:rsid w:val="00213EBD"/>
    <w:rsid w:val="00213EF4"/>
    <w:rsid w:val="002167B1"/>
    <w:rsid w:val="00217083"/>
    <w:rsid w:val="00220684"/>
    <w:rsid w:val="00222707"/>
    <w:rsid w:val="00222772"/>
    <w:rsid w:val="00223108"/>
    <w:rsid w:val="00223B21"/>
    <w:rsid w:val="00223C29"/>
    <w:rsid w:val="00225811"/>
    <w:rsid w:val="00227714"/>
    <w:rsid w:val="00227CD6"/>
    <w:rsid w:val="00227DA1"/>
    <w:rsid w:val="0023091E"/>
    <w:rsid w:val="002309FA"/>
    <w:rsid w:val="00231107"/>
    <w:rsid w:val="002320A8"/>
    <w:rsid w:val="002325C5"/>
    <w:rsid w:val="002330CA"/>
    <w:rsid w:val="00233809"/>
    <w:rsid w:val="0023436D"/>
    <w:rsid w:val="00234818"/>
    <w:rsid w:val="00235520"/>
    <w:rsid w:val="00235578"/>
    <w:rsid w:val="00235DCA"/>
    <w:rsid w:val="00236423"/>
    <w:rsid w:val="002364ED"/>
    <w:rsid w:val="00236879"/>
    <w:rsid w:val="002368A1"/>
    <w:rsid w:val="00236C84"/>
    <w:rsid w:val="00241BB0"/>
    <w:rsid w:val="0024266B"/>
    <w:rsid w:val="00242929"/>
    <w:rsid w:val="00244E87"/>
    <w:rsid w:val="00245766"/>
    <w:rsid w:val="0024613B"/>
    <w:rsid w:val="002464CE"/>
    <w:rsid w:val="00247964"/>
    <w:rsid w:val="00250D51"/>
    <w:rsid w:val="0025145D"/>
    <w:rsid w:val="00251B8C"/>
    <w:rsid w:val="0025456E"/>
    <w:rsid w:val="00254F99"/>
    <w:rsid w:val="00255DF2"/>
    <w:rsid w:val="00257557"/>
    <w:rsid w:val="00260C84"/>
    <w:rsid w:val="002611D5"/>
    <w:rsid w:val="00262B10"/>
    <w:rsid w:val="00265488"/>
    <w:rsid w:val="00265AC0"/>
    <w:rsid w:val="002679BF"/>
    <w:rsid w:val="00270E35"/>
    <w:rsid w:val="00270F96"/>
    <w:rsid w:val="002727CE"/>
    <w:rsid w:val="00272AB8"/>
    <w:rsid w:val="002743B1"/>
    <w:rsid w:val="00275697"/>
    <w:rsid w:val="002767B4"/>
    <w:rsid w:val="0027698A"/>
    <w:rsid w:val="00282E16"/>
    <w:rsid w:val="0028411D"/>
    <w:rsid w:val="00286FF7"/>
    <w:rsid w:val="00287CF3"/>
    <w:rsid w:val="00292911"/>
    <w:rsid w:val="00292E05"/>
    <w:rsid w:val="00292F0F"/>
    <w:rsid w:val="00293470"/>
    <w:rsid w:val="00294FD5"/>
    <w:rsid w:val="002951C2"/>
    <w:rsid w:val="0029618E"/>
    <w:rsid w:val="002964A0"/>
    <w:rsid w:val="002A113E"/>
    <w:rsid w:val="002A19BA"/>
    <w:rsid w:val="002A2321"/>
    <w:rsid w:val="002A2838"/>
    <w:rsid w:val="002A2DCC"/>
    <w:rsid w:val="002A2FC5"/>
    <w:rsid w:val="002A3A53"/>
    <w:rsid w:val="002B0863"/>
    <w:rsid w:val="002B2055"/>
    <w:rsid w:val="002B22D3"/>
    <w:rsid w:val="002B282F"/>
    <w:rsid w:val="002B2BE1"/>
    <w:rsid w:val="002B3113"/>
    <w:rsid w:val="002B36E0"/>
    <w:rsid w:val="002B38FD"/>
    <w:rsid w:val="002B3F74"/>
    <w:rsid w:val="002B4D71"/>
    <w:rsid w:val="002B5BF6"/>
    <w:rsid w:val="002C084C"/>
    <w:rsid w:val="002C0AD1"/>
    <w:rsid w:val="002C1CA6"/>
    <w:rsid w:val="002C2992"/>
    <w:rsid w:val="002C3524"/>
    <w:rsid w:val="002C4F8C"/>
    <w:rsid w:val="002C5115"/>
    <w:rsid w:val="002C6BA7"/>
    <w:rsid w:val="002C75F6"/>
    <w:rsid w:val="002D151C"/>
    <w:rsid w:val="002D3381"/>
    <w:rsid w:val="002D4D24"/>
    <w:rsid w:val="002D5877"/>
    <w:rsid w:val="002D5B65"/>
    <w:rsid w:val="002D5CDA"/>
    <w:rsid w:val="002D68A8"/>
    <w:rsid w:val="002D73EF"/>
    <w:rsid w:val="002D78EC"/>
    <w:rsid w:val="002D7B9B"/>
    <w:rsid w:val="002D7D74"/>
    <w:rsid w:val="002E0D4C"/>
    <w:rsid w:val="002E0D9F"/>
    <w:rsid w:val="002E1C87"/>
    <w:rsid w:val="002E2D9B"/>
    <w:rsid w:val="002E30CF"/>
    <w:rsid w:val="002E5E9A"/>
    <w:rsid w:val="002F0C0D"/>
    <w:rsid w:val="002F1268"/>
    <w:rsid w:val="002F1DC5"/>
    <w:rsid w:val="002F4C70"/>
    <w:rsid w:val="002F6063"/>
    <w:rsid w:val="002F60A0"/>
    <w:rsid w:val="002F7453"/>
    <w:rsid w:val="0030330A"/>
    <w:rsid w:val="00303673"/>
    <w:rsid w:val="003046CD"/>
    <w:rsid w:val="00304907"/>
    <w:rsid w:val="00305441"/>
    <w:rsid w:val="003060A6"/>
    <w:rsid w:val="00307087"/>
    <w:rsid w:val="00307436"/>
    <w:rsid w:val="003123C3"/>
    <w:rsid w:val="00312993"/>
    <w:rsid w:val="003170CC"/>
    <w:rsid w:val="00317F42"/>
    <w:rsid w:val="00320ED1"/>
    <w:rsid w:val="00321188"/>
    <w:rsid w:val="00321C0D"/>
    <w:rsid w:val="003223E5"/>
    <w:rsid w:val="00323380"/>
    <w:rsid w:val="003234D1"/>
    <w:rsid w:val="003235B7"/>
    <w:rsid w:val="00324F36"/>
    <w:rsid w:val="00326799"/>
    <w:rsid w:val="0033081A"/>
    <w:rsid w:val="00331CA5"/>
    <w:rsid w:val="0033264F"/>
    <w:rsid w:val="003332D4"/>
    <w:rsid w:val="00333782"/>
    <w:rsid w:val="00333AFF"/>
    <w:rsid w:val="00334BB7"/>
    <w:rsid w:val="00334CA9"/>
    <w:rsid w:val="00335F18"/>
    <w:rsid w:val="003361D2"/>
    <w:rsid w:val="00337157"/>
    <w:rsid w:val="003372CA"/>
    <w:rsid w:val="00337A84"/>
    <w:rsid w:val="00340963"/>
    <w:rsid w:val="00341867"/>
    <w:rsid w:val="00343E55"/>
    <w:rsid w:val="00343EE9"/>
    <w:rsid w:val="00344E33"/>
    <w:rsid w:val="00344E9B"/>
    <w:rsid w:val="003456EF"/>
    <w:rsid w:val="0034570F"/>
    <w:rsid w:val="0034677B"/>
    <w:rsid w:val="00346851"/>
    <w:rsid w:val="0034725B"/>
    <w:rsid w:val="00350DCD"/>
    <w:rsid w:val="003533B2"/>
    <w:rsid w:val="00353BE2"/>
    <w:rsid w:val="00353D13"/>
    <w:rsid w:val="003541B9"/>
    <w:rsid w:val="00355546"/>
    <w:rsid w:val="003565D8"/>
    <w:rsid w:val="00357CD8"/>
    <w:rsid w:val="0036019C"/>
    <w:rsid w:val="00362579"/>
    <w:rsid w:val="00362806"/>
    <w:rsid w:val="003636A1"/>
    <w:rsid w:val="00364A1E"/>
    <w:rsid w:val="0036688C"/>
    <w:rsid w:val="00366E42"/>
    <w:rsid w:val="00367A8A"/>
    <w:rsid w:val="003706EC"/>
    <w:rsid w:val="00370C94"/>
    <w:rsid w:val="00370D82"/>
    <w:rsid w:val="0037160E"/>
    <w:rsid w:val="003716F6"/>
    <w:rsid w:val="00371E64"/>
    <w:rsid w:val="00372DDB"/>
    <w:rsid w:val="0037390B"/>
    <w:rsid w:val="00374278"/>
    <w:rsid w:val="00374976"/>
    <w:rsid w:val="00375AC8"/>
    <w:rsid w:val="00376749"/>
    <w:rsid w:val="00376AF7"/>
    <w:rsid w:val="00377765"/>
    <w:rsid w:val="00380203"/>
    <w:rsid w:val="00380540"/>
    <w:rsid w:val="00380D1C"/>
    <w:rsid w:val="00380D41"/>
    <w:rsid w:val="00380E24"/>
    <w:rsid w:val="0038214C"/>
    <w:rsid w:val="00383794"/>
    <w:rsid w:val="003847B0"/>
    <w:rsid w:val="003849C6"/>
    <w:rsid w:val="00384FB8"/>
    <w:rsid w:val="00385F32"/>
    <w:rsid w:val="003861B0"/>
    <w:rsid w:val="00390C59"/>
    <w:rsid w:val="00390FB6"/>
    <w:rsid w:val="00391B63"/>
    <w:rsid w:val="00395FCD"/>
    <w:rsid w:val="00396301"/>
    <w:rsid w:val="003A1053"/>
    <w:rsid w:val="003A324A"/>
    <w:rsid w:val="003A4B14"/>
    <w:rsid w:val="003A577E"/>
    <w:rsid w:val="003A60FD"/>
    <w:rsid w:val="003A66FE"/>
    <w:rsid w:val="003A6A05"/>
    <w:rsid w:val="003A6C5E"/>
    <w:rsid w:val="003A6EB9"/>
    <w:rsid w:val="003A744C"/>
    <w:rsid w:val="003B0205"/>
    <w:rsid w:val="003B1195"/>
    <w:rsid w:val="003B11E5"/>
    <w:rsid w:val="003B174B"/>
    <w:rsid w:val="003B2337"/>
    <w:rsid w:val="003B2DC4"/>
    <w:rsid w:val="003B2DC6"/>
    <w:rsid w:val="003B383C"/>
    <w:rsid w:val="003B3CE7"/>
    <w:rsid w:val="003B437B"/>
    <w:rsid w:val="003B4A9A"/>
    <w:rsid w:val="003B55C1"/>
    <w:rsid w:val="003B6F06"/>
    <w:rsid w:val="003B7550"/>
    <w:rsid w:val="003C04CD"/>
    <w:rsid w:val="003C0BE9"/>
    <w:rsid w:val="003C12BF"/>
    <w:rsid w:val="003C1A99"/>
    <w:rsid w:val="003C285B"/>
    <w:rsid w:val="003C3D16"/>
    <w:rsid w:val="003C3D38"/>
    <w:rsid w:val="003C3ED7"/>
    <w:rsid w:val="003C4BB7"/>
    <w:rsid w:val="003C591A"/>
    <w:rsid w:val="003C5E1F"/>
    <w:rsid w:val="003C7DB3"/>
    <w:rsid w:val="003D09E8"/>
    <w:rsid w:val="003D0E80"/>
    <w:rsid w:val="003D1A09"/>
    <w:rsid w:val="003D4F7A"/>
    <w:rsid w:val="003D5FFF"/>
    <w:rsid w:val="003D62BA"/>
    <w:rsid w:val="003D6620"/>
    <w:rsid w:val="003D69DC"/>
    <w:rsid w:val="003E0490"/>
    <w:rsid w:val="003E18DE"/>
    <w:rsid w:val="003E30BD"/>
    <w:rsid w:val="003E3279"/>
    <w:rsid w:val="003E4BBE"/>
    <w:rsid w:val="003E51FD"/>
    <w:rsid w:val="003F08E6"/>
    <w:rsid w:val="003F1545"/>
    <w:rsid w:val="003F2AAC"/>
    <w:rsid w:val="003F3539"/>
    <w:rsid w:val="003F40E3"/>
    <w:rsid w:val="003F56E5"/>
    <w:rsid w:val="003F65F6"/>
    <w:rsid w:val="003F6CDA"/>
    <w:rsid w:val="00400196"/>
    <w:rsid w:val="004018BB"/>
    <w:rsid w:val="004019F8"/>
    <w:rsid w:val="00404972"/>
    <w:rsid w:val="00405101"/>
    <w:rsid w:val="00405AB7"/>
    <w:rsid w:val="00406FDE"/>
    <w:rsid w:val="00407347"/>
    <w:rsid w:val="0040745C"/>
    <w:rsid w:val="004075D1"/>
    <w:rsid w:val="004078D3"/>
    <w:rsid w:val="00412C86"/>
    <w:rsid w:val="00413185"/>
    <w:rsid w:val="004156B8"/>
    <w:rsid w:val="00415DB0"/>
    <w:rsid w:val="0041649B"/>
    <w:rsid w:val="004178A9"/>
    <w:rsid w:val="004228C8"/>
    <w:rsid w:val="00422B47"/>
    <w:rsid w:val="00423CB5"/>
    <w:rsid w:val="004247AD"/>
    <w:rsid w:val="00424BE3"/>
    <w:rsid w:val="00425BED"/>
    <w:rsid w:val="00425C46"/>
    <w:rsid w:val="00425FCD"/>
    <w:rsid w:val="0042760A"/>
    <w:rsid w:val="004338D2"/>
    <w:rsid w:val="00433B0E"/>
    <w:rsid w:val="004343B5"/>
    <w:rsid w:val="004344C2"/>
    <w:rsid w:val="00436588"/>
    <w:rsid w:val="004412B8"/>
    <w:rsid w:val="0044296D"/>
    <w:rsid w:val="004434DC"/>
    <w:rsid w:val="004452B1"/>
    <w:rsid w:val="00446AAF"/>
    <w:rsid w:val="00446CAD"/>
    <w:rsid w:val="0045146E"/>
    <w:rsid w:val="00451746"/>
    <w:rsid w:val="00451A8B"/>
    <w:rsid w:val="004522F5"/>
    <w:rsid w:val="00454D0B"/>
    <w:rsid w:val="00457C06"/>
    <w:rsid w:val="0046009B"/>
    <w:rsid w:val="00460441"/>
    <w:rsid w:val="00463AFE"/>
    <w:rsid w:val="00465061"/>
    <w:rsid w:val="0046532B"/>
    <w:rsid w:val="00465A1E"/>
    <w:rsid w:val="00465AB8"/>
    <w:rsid w:val="00466941"/>
    <w:rsid w:val="00470B90"/>
    <w:rsid w:val="0047245F"/>
    <w:rsid w:val="0047376E"/>
    <w:rsid w:val="0047383A"/>
    <w:rsid w:val="00474AB1"/>
    <w:rsid w:val="00474DA9"/>
    <w:rsid w:val="00475642"/>
    <w:rsid w:val="0047592B"/>
    <w:rsid w:val="004765FB"/>
    <w:rsid w:val="004803D9"/>
    <w:rsid w:val="0048139F"/>
    <w:rsid w:val="0048316F"/>
    <w:rsid w:val="00484516"/>
    <w:rsid w:val="00484FD8"/>
    <w:rsid w:val="00486EAE"/>
    <w:rsid w:val="00487B70"/>
    <w:rsid w:val="004912AB"/>
    <w:rsid w:val="00492DDD"/>
    <w:rsid w:val="00494D33"/>
    <w:rsid w:val="00495C8C"/>
    <w:rsid w:val="00496183"/>
    <w:rsid w:val="00496221"/>
    <w:rsid w:val="00496B7E"/>
    <w:rsid w:val="00497D43"/>
    <w:rsid w:val="00497E04"/>
    <w:rsid w:val="004A000E"/>
    <w:rsid w:val="004A1512"/>
    <w:rsid w:val="004A297C"/>
    <w:rsid w:val="004A2C64"/>
    <w:rsid w:val="004A3766"/>
    <w:rsid w:val="004A3FA4"/>
    <w:rsid w:val="004A4AE0"/>
    <w:rsid w:val="004A5461"/>
    <w:rsid w:val="004A6C94"/>
    <w:rsid w:val="004B15CB"/>
    <w:rsid w:val="004B1CFB"/>
    <w:rsid w:val="004B1E3F"/>
    <w:rsid w:val="004B226C"/>
    <w:rsid w:val="004B38C4"/>
    <w:rsid w:val="004B405F"/>
    <w:rsid w:val="004B4C13"/>
    <w:rsid w:val="004B5C8E"/>
    <w:rsid w:val="004B637A"/>
    <w:rsid w:val="004B6541"/>
    <w:rsid w:val="004B7962"/>
    <w:rsid w:val="004B7D9F"/>
    <w:rsid w:val="004C0C29"/>
    <w:rsid w:val="004C1804"/>
    <w:rsid w:val="004C287C"/>
    <w:rsid w:val="004C3346"/>
    <w:rsid w:val="004C4C57"/>
    <w:rsid w:val="004C4E33"/>
    <w:rsid w:val="004C52E6"/>
    <w:rsid w:val="004C5669"/>
    <w:rsid w:val="004C60F0"/>
    <w:rsid w:val="004C77C5"/>
    <w:rsid w:val="004D19E7"/>
    <w:rsid w:val="004D1BB6"/>
    <w:rsid w:val="004D2266"/>
    <w:rsid w:val="004D2684"/>
    <w:rsid w:val="004D359E"/>
    <w:rsid w:val="004D3642"/>
    <w:rsid w:val="004D56A8"/>
    <w:rsid w:val="004D6ABB"/>
    <w:rsid w:val="004E010C"/>
    <w:rsid w:val="004E0641"/>
    <w:rsid w:val="004E1A01"/>
    <w:rsid w:val="004E25E3"/>
    <w:rsid w:val="004E51BA"/>
    <w:rsid w:val="004E537E"/>
    <w:rsid w:val="004E5AD5"/>
    <w:rsid w:val="004E6974"/>
    <w:rsid w:val="004E6F43"/>
    <w:rsid w:val="004E7D9C"/>
    <w:rsid w:val="004F0028"/>
    <w:rsid w:val="004F156E"/>
    <w:rsid w:val="004F2A85"/>
    <w:rsid w:val="004F384A"/>
    <w:rsid w:val="004F44C2"/>
    <w:rsid w:val="004F565E"/>
    <w:rsid w:val="004F594E"/>
    <w:rsid w:val="004F5F82"/>
    <w:rsid w:val="004F6085"/>
    <w:rsid w:val="004F7134"/>
    <w:rsid w:val="004F72F9"/>
    <w:rsid w:val="005005D6"/>
    <w:rsid w:val="00500A84"/>
    <w:rsid w:val="00501484"/>
    <w:rsid w:val="00501B92"/>
    <w:rsid w:val="00501C3B"/>
    <w:rsid w:val="00501ED4"/>
    <w:rsid w:val="005055BE"/>
    <w:rsid w:val="005062CC"/>
    <w:rsid w:val="005069CE"/>
    <w:rsid w:val="00506DB2"/>
    <w:rsid w:val="0050730D"/>
    <w:rsid w:val="0051168B"/>
    <w:rsid w:val="005128F4"/>
    <w:rsid w:val="00514F59"/>
    <w:rsid w:val="005165ED"/>
    <w:rsid w:val="00521ED7"/>
    <w:rsid w:val="00522A0E"/>
    <w:rsid w:val="00523C67"/>
    <w:rsid w:val="00524172"/>
    <w:rsid w:val="00525840"/>
    <w:rsid w:val="00525AE2"/>
    <w:rsid w:val="00525F76"/>
    <w:rsid w:val="00527F89"/>
    <w:rsid w:val="00535804"/>
    <w:rsid w:val="00535D44"/>
    <w:rsid w:val="00536169"/>
    <w:rsid w:val="00540A88"/>
    <w:rsid w:val="005416D2"/>
    <w:rsid w:val="005450B0"/>
    <w:rsid w:val="00545D5E"/>
    <w:rsid w:val="005460F7"/>
    <w:rsid w:val="0054794F"/>
    <w:rsid w:val="00547F2F"/>
    <w:rsid w:val="00550DE7"/>
    <w:rsid w:val="00550E93"/>
    <w:rsid w:val="005514FA"/>
    <w:rsid w:val="005519DF"/>
    <w:rsid w:val="00551F7A"/>
    <w:rsid w:val="0055510E"/>
    <w:rsid w:val="005554A6"/>
    <w:rsid w:val="005558B9"/>
    <w:rsid w:val="005559E0"/>
    <w:rsid w:val="00556C0D"/>
    <w:rsid w:val="00560384"/>
    <w:rsid w:val="00561645"/>
    <w:rsid w:val="005628C7"/>
    <w:rsid w:val="00562922"/>
    <w:rsid w:val="00562EA2"/>
    <w:rsid w:val="00563C78"/>
    <w:rsid w:val="00563E7B"/>
    <w:rsid w:val="0056488B"/>
    <w:rsid w:val="005656C2"/>
    <w:rsid w:val="00566228"/>
    <w:rsid w:val="00566DB2"/>
    <w:rsid w:val="00566FE9"/>
    <w:rsid w:val="00567080"/>
    <w:rsid w:val="00567CF1"/>
    <w:rsid w:val="005702E2"/>
    <w:rsid w:val="00574B8D"/>
    <w:rsid w:val="00576156"/>
    <w:rsid w:val="00576AE7"/>
    <w:rsid w:val="00577376"/>
    <w:rsid w:val="005774F4"/>
    <w:rsid w:val="0058067E"/>
    <w:rsid w:val="00580B79"/>
    <w:rsid w:val="0058127D"/>
    <w:rsid w:val="00582388"/>
    <w:rsid w:val="005835A9"/>
    <w:rsid w:val="00583DEA"/>
    <w:rsid w:val="005854A3"/>
    <w:rsid w:val="00585E5D"/>
    <w:rsid w:val="005864A8"/>
    <w:rsid w:val="00586DB4"/>
    <w:rsid w:val="00587AB7"/>
    <w:rsid w:val="00587ACB"/>
    <w:rsid w:val="00593322"/>
    <w:rsid w:val="00593840"/>
    <w:rsid w:val="00593AAE"/>
    <w:rsid w:val="00593BD9"/>
    <w:rsid w:val="00594013"/>
    <w:rsid w:val="00594A7C"/>
    <w:rsid w:val="00595B22"/>
    <w:rsid w:val="005967A1"/>
    <w:rsid w:val="005974F4"/>
    <w:rsid w:val="0059773F"/>
    <w:rsid w:val="005A0270"/>
    <w:rsid w:val="005A3686"/>
    <w:rsid w:val="005A3AC7"/>
    <w:rsid w:val="005A41F0"/>
    <w:rsid w:val="005A4A8F"/>
    <w:rsid w:val="005A5507"/>
    <w:rsid w:val="005A6690"/>
    <w:rsid w:val="005B1278"/>
    <w:rsid w:val="005B1D6C"/>
    <w:rsid w:val="005B4206"/>
    <w:rsid w:val="005B5A48"/>
    <w:rsid w:val="005B5A6D"/>
    <w:rsid w:val="005B7480"/>
    <w:rsid w:val="005C20A8"/>
    <w:rsid w:val="005C3D67"/>
    <w:rsid w:val="005C4184"/>
    <w:rsid w:val="005C4C96"/>
    <w:rsid w:val="005C6546"/>
    <w:rsid w:val="005D07D3"/>
    <w:rsid w:val="005D0B7B"/>
    <w:rsid w:val="005D1A50"/>
    <w:rsid w:val="005D3C3B"/>
    <w:rsid w:val="005D4B42"/>
    <w:rsid w:val="005D4C3F"/>
    <w:rsid w:val="005D4ED7"/>
    <w:rsid w:val="005D61AC"/>
    <w:rsid w:val="005D6756"/>
    <w:rsid w:val="005D68B1"/>
    <w:rsid w:val="005D6E81"/>
    <w:rsid w:val="005D6ED2"/>
    <w:rsid w:val="005E0E15"/>
    <w:rsid w:val="005E1D47"/>
    <w:rsid w:val="005E2791"/>
    <w:rsid w:val="005E39F5"/>
    <w:rsid w:val="005E40A0"/>
    <w:rsid w:val="005E5156"/>
    <w:rsid w:val="005E5811"/>
    <w:rsid w:val="005F18BB"/>
    <w:rsid w:val="005F21C1"/>
    <w:rsid w:val="005F3DEF"/>
    <w:rsid w:val="005F3EA2"/>
    <w:rsid w:val="005F7E91"/>
    <w:rsid w:val="0060189F"/>
    <w:rsid w:val="0060203D"/>
    <w:rsid w:val="006025CB"/>
    <w:rsid w:val="00602833"/>
    <w:rsid w:val="00603EB6"/>
    <w:rsid w:val="00605105"/>
    <w:rsid w:val="00605E77"/>
    <w:rsid w:val="00606291"/>
    <w:rsid w:val="0061062B"/>
    <w:rsid w:val="006113D7"/>
    <w:rsid w:val="00611592"/>
    <w:rsid w:val="006121D8"/>
    <w:rsid w:val="0061247F"/>
    <w:rsid w:val="00612507"/>
    <w:rsid w:val="00612D48"/>
    <w:rsid w:val="00613241"/>
    <w:rsid w:val="00614F0E"/>
    <w:rsid w:val="00615EF1"/>
    <w:rsid w:val="00617160"/>
    <w:rsid w:val="006243F3"/>
    <w:rsid w:val="006244F3"/>
    <w:rsid w:val="00626267"/>
    <w:rsid w:val="006263C7"/>
    <w:rsid w:val="00630764"/>
    <w:rsid w:val="00630A74"/>
    <w:rsid w:val="00632846"/>
    <w:rsid w:val="00633235"/>
    <w:rsid w:val="00633E64"/>
    <w:rsid w:val="00634AE5"/>
    <w:rsid w:val="006363F5"/>
    <w:rsid w:val="00636B2B"/>
    <w:rsid w:val="00637356"/>
    <w:rsid w:val="006374A4"/>
    <w:rsid w:val="00640BC0"/>
    <w:rsid w:val="00641F81"/>
    <w:rsid w:val="00642CBF"/>
    <w:rsid w:val="00642E95"/>
    <w:rsid w:val="0064431D"/>
    <w:rsid w:val="00645650"/>
    <w:rsid w:val="00645881"/>
    <w:rsid w:val="00646B47"/>
    <w:rsid w:val="00646CD2"/>
    <w:rsid w:val="0064702E"/>
    <w:rsid w:val="00651B24"/>
    <w:rsid w:val="0065212A"/>
    <w:rsid w:val="006539F9"/>
    <w:rsid w:val="00653A09"/>
    <w:rsid w:val="0065417D"/>
    <w:rsid w:val="00655634"/>
    <w:rsid w:val="006562E7"/>
    <w:rsid w:val="006565C8"/>
    <w:rsid w:val="0065673B"/>
    <w:rsid w:val="0065695E"/>
    <w:rsid w:val="00657046"/>
    <w:rsid w:val="00660435"/>
    <w:rsid w:val="0066101A"/>
    <w:rsid w:val="00661680"/>
    <w:rsid w:val="00662543"/>
    <w:rsid w:val="00662878"/>
    <w:rsid w:val="00663EE8"/>
    <w:rsid w:val="0066514E"/>
    <w:rsid w:val="0066658C"/>
    <w:rsid w:val="0066713E"/>
    <w:rsid w:val="00667C5C"/>
    <w:rsid w:val="00667FD9"/>
    <w:rsid w:val="00670C60"/>
    <w:rsid w:val="00672E84"/>
    <w:rsid w:val="006746F7"/>
    <w:rsid w:val="0067474A"/>
    <w:rsid w:val="00674F62"/>
    <w:rsid w:val="00676A7E"/>
    <w:rsid w:val="0067716D"/>
    <w:rsid w:val="00680009"/>
    <w:rsid w:val="00680F73"/>
    <w:rsid w:val="00681BDA"/>
    <w:rsid w:val="00681F43"/>
    <w:rsid w:val="00682E0B"/>
    <w:rsid w:val="0068304B"/>
    <w:rsid w:val="006830F7"/>
    <w:rsid w:val="006836FA"/>
    <w:rsid w:val="00684A60"/>
    <w:rsid w:val="00684C0C"/>
    <w:rsid w:val="00686096"/>
    <w:rsid w:val="00686EDF"/>
    <w:rsid w:val="00690535"/>
    <w:rsid w:val="006944FC"/>
    <w:rsid w:val="00694EC7"/>
    <w:rsid w:val="006957CA"/>
    <w:rsid w:val="00696F3D"/>
    <w:rsid w:val="0069765F"/>
    <w:rsid w:val="00697ECB"/>
    <w:rsid w:val="006A03AC"/>
    <w:rsid w:val="006A05B8"/>
    <w:rsid w:val="006A0784"/>
    <w:rsid w:val="006A0936"/>
    <w:rsid w:val="006A1378"/>
    <w:rsid w:val="006A2BE6"/>
    <w:rsid w:val="006A39D9"/>
    <w:rsid w:val="006A3F49"/>
    <w:rsid w:val="006A43B5"/>
    <w:rsid w:val="006A58FB"/>
    <w:rsid w:val="006A5BB5"/>
    <w:rsid w:val="006A7252"/>
    <w:rsid w:val="006B0DEF"/>
    <w:rsid w:val="006B0FC6"/>
    <w:rsid w:val="006B16AF"/>
    <w:rsid w:val="006B1B0B"/>
    <w:rsid w:val="006B24A5"/>
    <w:rsid w:val="006B3183"/>
    <w:rsid w:val="006B3F03"/>
    <w:rsid w:val="006B72BD"/>
    <w:rsid w:val="006B739F"/>
    <w:rsid w:val="006B7467"/>
    <w:rsid w:val="006B74E5"/>
    <w:rsid w:val="006C03C5"/>
    <w:rsid w:val="006C09B8"/>
    <w:rsid w:val="006C15AF"/>
    <w:rsid w:val="006C2A18"/>
    <w:rsid w:val="006C4E63"/>
    <w:rsid w:val="006C516E"/>
    <w:rsid w:val="006C5CE5"/>
    <w:rsid w:val="006C63D5"/>
    <w:rsid w:val="006C6B44"/>
    <w:rsid w:val="006C77BB"/>
    <w:rsid w:val="006D059E"/>
    <w:rsid w:val="006D0DC3"/>
    <w:rsid w:val="006D12DE"/>
    <w:rsid w:val="006D1422"/>
    <w:rsid w:val="006D1931"/>
    <w:rsid w:val="006D1D5B"/>
    <w:rsid w:val="006D285A"/>
    <w:rsid w:val="006D4750"/>
    <w:rsid w:val="006D5741"/>
    <w:rsid w:val="006D5E8C"/>
    <w:rsid w:val="006D7A90"/>
    <w:rsid w:val="006D7FA9"/>
    <w:rsid w:val="006E0A9B"/>
    <w:rsid w:val="006E1F68"/>
    <w:rsid w:val="006E2348"/>
    <w:rsid w:val="006E3A8B"/>
    <w:rsid w:val="006E792F"/>
    <w:rsid w:val="006F05D9"/>
    <w:rsid w:val="006F0E17"/>
    <w:rsid w:val="006F1785"/>
    <w:rsid w:val="006F1FA2"/>
    <w:rsid w:val="006F2122"/>
    <w:rsid w:val="006F2A55"/>
    <w:rsid w:val="006F318C"/>
    <w:rsid w:val="006F32E0"/>
    <w:rsid w:val="006F34E1"/>
    <w:rsid w:val="006F3CC2"/>
    <w:rsid w:val="006F4F29"/>
    <w:rsid w:val="006F634B"/>
    <w:rsid w:val="0070096B"/>
    <w:rsid w:val="00700AAA"/>
    <w:rsid w:val="00701D83"/>
    <w:rsid w:val="00704EAD"/>
    <w:rsid w:val="007050E2"/>
    <w:rsid w:val="007051F9"/>
    <w:rsid w:val="0070537E"/>
    <w:rsid w:val="007063FF"/>
    <w:rsid w:val="00707EE4"/>
    <w:rsid w:val="0071035B"/>
    <w:rsid w:val="007122CA"/>
    <w:rsid w:val="007127B4"/>
    <w:rsid w:val="00712976"/>
    <w:rsid w:val="0071321E"/>
    <w:rsid w:val="00714445"/>
    <w:rsid w:val="0071503F"/>
    <w:rsid w:val="007158AD"/>
    <w:rsid w:val="00716465"/>
    <w:rsid w:val="00716D99"/>
    <w:rsid w:val="00716DB8"/>
    <w:rsid w:val="00721DB6"/>
    <w:rsid w:val="0072350B"/>
    <w:rsid w:val="007239F2"/>
    <w:rsid w:val="0072478C"/>
    <w:rsid w:val="0072507E"/>
    <w:rsid w:val="007253E4"/>
    <w:rsid w:val="007259FA"/>
    <w:rsid w:val="00725AA4"/>
    <w:rsid w:val="00725E9C"/>
    <w:rsid w:val="0073024C"/>
    <w:rsid w:val="00730AB5"/>
    <w:rsid w:val="00730B9E"/>
    <w:rsid w:val="007312BD"/>
    <w:rsid w:val="00732D07"/>
    <w:rsid w:val="00732F17"/>
    <w:rsid w:val="00733B56"/>
    <w:rsid w:val="00733FB3"/>
    <w:rsid w:val="00735D72"/>
    <w:rsid w:val="00736510"/>
    <w:rsid w:val="00740AC8"/>
    <w:rsid w:val="00740C21"/>
    <w:rsid w:val="00741AB3"/>
    <w:rsid w:val="00741BA4"/>
    <w:rsid w:val="00742C8A"/>
    <w:rsid w:val="007434F0"/>
    <w:rsid w:val="00743F35"/>
    <w:rsid w:val="0074418D"/>
    <w:rsid w:val="00745459"/>
    <w:rsid w:val="007460E2"/>
    <w:rsid w:val="0074655A"/>
    <w:rsid w:val="00750078"/>
    <w:rsid w:val="007516DA"/>
    <w:rsid w:val="00752383"/>
    <w:rsid w:val="007530BE"/>
    <w:rsid w:val="007559C8"/>
    <w:rsid w:val="00756701"/>
    <w:rsid w:val="00756F7C"/>
    <w:rsid w:val="00760C0A"/>
    <w:rsid w:val="00760FEE"/>
    <w:rsid w:val="00764385"/>
    <w:rsid w:val="00765950"/>
    <w:rsid w:val="00765F5A"/>
    <w:rsid w:val="00766941"/>
    <w:rsid w:val="00766BF2"/>
    <w:rsid w:val="00767513"/>
    <w:rsid w:val="00770321"/>
    <w:rsid w:val="007704CC"/>
    <w:rsid w:val="00770583"/>
    <w:rsid w:val="0077064E"/>
    <w:rsid w:val="0077068C"/>
    <w:rsid w:val="00770968"/>
    <w:rsid w:val="00774018"/>
    <w:rsid w:val="0077417A"/>
    <w:rsid w:val="00774F3A"/>
    <w:rsid w:val="0077510C"/>
    <w:rsid w:val="00775150"/>
    <w:rsid w:val="00775B73"/>
    <w:rsid w:val="00776922"/>
    <w:rsid w:val="00776C9D"/>
    <w:rsid w:val="00776D1F"/>
    <w:rsid w:val="007774C1"/>
    <w:rsid w:val="007818B6"/>
    <w:rsid w:val="00782F45"/>
    <w:rsid w:val="00784576"/>
    <w:rsid w:val="0078558E"/>
    <w:rsid w:val="007860A6"/>
    <w:rsid w:val="007869A9"/>
    <w:rsid w:val="00791B95"/>
    <w:rsid w:val="0079522B"/>
    <w:rsid w:val="007960B1"/>
    <w:rsid w:val="007977E3"/>
    <w:rsid w:val="007A1A76"/>
    <w:rsid w:val="007A39F2"/>
    <w:rsid w:val="007A42FC"/>
    <w:rsid w:val="007A4F5C"/>
    <w:rsid w:val="007A5D2C"/>
    <w:rsid w:val="007A5FB1"/>
    <w:rsid w:val="007A6F72"/>
    <w:rsid w:val="007A744A"/>
    <w:rsid w:val="007A77A7"/>
    <w:rsid w:val="007A79D0"/>
    <w:rsid w:val="007A7D76"/>
    <w:rsid w:val="007B1DBB"/>
    <w:rsid w:val="007B32D2"/>
    <w:rsid w:val="007B5ECD"/>
    <w:rsid w:val="007B6699"/>
    <w:rsid w:val="007B7979"/>
    <w:rsid w:val="007C0992"/>
    <w:rsid w:val="007C14CB"/>
    <w:rsid w:val="007C1B08"/>
    <w:rsid w:val="007C20B0"/>
    <w:rsid w:val="007C28D7"/>
    <w:rsid w:val="007C2F76"/>
    <w:rsid w:val="007C407A"/>
    <w:rsid w:val="007C47DB"/>
    <w:rsid w:val="007C4A1B"/>
    <w:rsid w:val="007C52D2"/>
    <w:rsid w:val="007C68DC"/>
    <w:rsid w:val="007C7A05"/>
    <w:rsid w:val="007D1261"/>
    <w:rsid w:val="007D128B"/>
    <w:rsid w:val="007D14FB"/>
    <w:rsid w:val="007D1E25"/>
    <w:rsid w:val="007D377C"/>
    <w:rsid w:val="007D4BB1"/>
    <w:rsid w:val="007D55F8"/>
    <w:rsid w:val="007D59AB"/>
    <w:rsid w:val="007D5A65"/>
    <w:rsid w:val="007D7204"/>
    <w:rsid w:val="007D78FC"/>
    <w:rsid w:val="007D79A8"/>
    <w:rsid w:val="007E3D03"/>
    <w:rsid w:val="007E3F2A"/>
    <w:rsid w:val="007E50F5"/>
    <w:rsid w:val="007E6A4A"/>
    <w:rsid w:val="007E7539"/>
    <w:rsid w:val="007F0DCB"/>
    <w:rsid w:val="007F2666"/>
    <w:rsid w:val="007F2DFB"/>
    <w:rsid w:val="007F36A0"/>
    <w:rsid w:val="007F428B"/>
    <w:rsid w:val="007F55DE"/>
    <w:rsid w:val="007F6EA3"/>
    <w:rsid w:val="007F727A"/>
    <w:rsid w:val="007F79F7"/>
    <w:rsid w:val="00800A13"/>
    <w:rsid w:val="00800B47"/>
    <w:rsid w:val="00801B9C"/>
    <w:rsid w:val="00801BCF"/>
    <w:rsid w:val="00802227"/>
    <w:rsid w:val="00803FF0"/>
    <w:rsid w:val="008043FB"/>
    <w:rsid w:val="008058FE"/>
    <w:rsid w:val="0080748F"/>
    <w:rsid w:val="0081018D"/>
    <w:rsid w:val="00810AAA"/>
    <w:rsid w:val="0081270E"/>
    <w:rsid w:val="00812C5B"/>
    <w:rsid w:val="0081491E"/>
    <w:rsid w:val="00814A83"/>
    <w:rsid w:val="00814AD5"/>
    <w:rsid w:val="00815A25"/>
    <w:rsid w:val="00817ACB"/>
    <w:rsid w:val="00820327"/>
    <w:rsid w:val="00820617"/>
    <w:rsid w:val="0082294E"/>
    <w:rsid w:val="008239C7"/>
    <w:rsid w:val="00825BFA"/>
    <w:rsid w:val="00826085"/>
    <w:rsid w:val="00826500"/>
    <w:rsid w:val="00826942"/>
    <w:rsid w:val="00826DD6"/>
    <w:rsid w:val="00827F2D"/>
    <w:rsid w:val="008308A1"/>
    <w:rsid w:val="00831362"/>
    <w:rsid w:val="0083195A"/>
    <w:rsid w:val="00831BAA"/>
    <w:rsid w:val="0083250D"/>
    <w:rsid w:val="00833906"/>
    <w:rsid w:val="00833BD8"/>
    <w:rsid w:val="00834A03"/>
    <w:rsid w:val="008362F5"/>
    <w:rsid w:val="00837E79"/>
    <w:rsid w:val="0084060D"/>
    <w:rsid w:val="00841A82"/>
    <w:rsid w:val="00842994"/>
    <w:rsid w:val="00843EBA"/>
    <w:rsid w:val="0084417B"/>
    <w:rsid w:val="0084466D"/>
    <w:rsid w:val="00844C55"/>
    <w:rsid w:val="00845EEF"/>
    <w:rsid w:val="00847AB2"/>
    <w:rsid w:val="00847C6F"/>
    <w:rsid w:val="008511DE"/>
    <w:rsid w:val="008512E9"/>
    <w:rsid w:val="00851D4F"/>
    <w:rsid w:val="008535BD"/>
    <w:rsid w:val="008545AF"/>
    <w:rsid w:val="00854E67"/>
    <w:rsid w:val="00854ED7"/>
    <w:rsid w:val="00855E24"/>
    <w:rsid w:val="008568A5"/>
    <w:rsid w:val="00860828"/>
    <w:rsid w:val="0086254F"/>
    <w:rsid w:val="00864621"/>
    <w:rsid w:val="00864FFD"/>
    <w:rsid w:val="008667A7"/>
    <w:rsid w:val="00867830"/>
    <w:rsid w:val="00870B5C"/>
    <w:rsid w:val="00871596"/>
    <w:rsid w:val="00872235"/>
    <w:rsid w:val="0087404D"/>
    <w:rsid w:val="0087561E"/>
    <w:rsid w:val="00875705"/>
    <w:rsid w:val="00876A3A"/>
    <w:rsid w:val="00877050"/>
    <w:rsid w:val="008772DF"/>
    <w:rsid w:val="00882A20"/>
    <w:rsid w:val="00884624"/>
    <w:rsid w:val="008849D8"/>
    <w:rsid w:val="00884D92"/>
    <w:rsid w:val="008865C7"/>
    <w:rsid w:val="00891046"/>
    <w:rsid w:val="008929FE"/>
    <w:rsid w:val="00892A8C"/>
    <w:rsid w:val="008A0A47"/>
    <w:rsid w:val="008A0E8B"/>
    <w:rsid w:val="008A1CCC"/>
    <w:rsid w:val="008A20B5"/>
    <w:rsid w:val="008A45B1"/>
    <w:rsid w:val="008B09AB"/>
    <w:rsid w:val="008B4766"/>
    <w:rsid w:val="008B50B9"/>
    <w:rsid w:val="008B51D9"/>
    <w:rsid w:val="008B543D"/>
    <w:rsid w:val="008B58BC"/>
    <w:rsid w:val="008B5F08"/>
    <w:rsid w:val="008B5FC0"/>
    <w:rsid w:val="008B7738"/>
    <w:rsid w:val="008C0F55"/>
    <w:rsid w:val="008C10CE"/>
    <w:rsid w:val="008C12A6"/>
    <w:rsid w:val="008C2684"/>
    <w:rsid w:val="008C37DF"/>
    <w:rsid w:val="008C3C81"/>
    <w:rsid w:val="008C502C"/>
    <w:rsid w:val="008C5DE2"/>
    <w:rsid w:val="008C72AB"/>
    <w:rsid w:val="008D1812"/>
    <w:rsid w:val="008D1E46"/>
    <w:rsid w:val="008D467D"/>
    <w:rsid w:val="008D51B3"/>
    <w:rsid w:val="008D5B2C"/>
    <w:rsid w:val="008D617B"/>
    <w:rsid w:val="008D6A1A"/>
    <w:rsid w:val="008D7C93"/>
    <w:rsid w:val="008E167E"/>
    <w:rsid w:val="008E1813"/>
    <w:rsid w:val="008E29EF"/>
    <w:rsid w:val="008E3514"/>
    <w:rsid w:val="008E35DC"/>
    <w:rsid w:val="008E410B"/>
    <w:rsid w:val="008E49EC"/>
    <w:rsid w:val="008E5B9A"/>
    <w:rsid w:val="008E5DF8"/>
    <w:rsid w:val="008E6A6E"/>
    <w:rsid w:val="008E6FB6"/>
    <w:rsid w:val="008E7339"/>
    <w:rsid w:val="008E7D4A"/>
    <w:rsid w:val="008F0311"/>
    <w:rsid w:val="008F0F65"/>
    <w:rsid w:val="008F2D51"/>
    <w:rsid w:val="008F3057"/>
    <w:rsid w:val="008F4890"/>
    <w:rsid w:val="008F496B"/>
    <w:rsid w:val="008F5AC0"/>
    <w:rsid w:val="008F5B41"/>
    <w:rsid w:val="008F6C3B"/>
    <w:rsid w:val="008F79CA"/>
    <w:rsid w:val="008F7DF3"/>
    <w:rsid w:val="00901C53"/>
    <w:rsid w:val="00902E49"/>
    <w:rsid w:val="00907AAE"/>
    <w:rsid w:val="00907B62"/>
    <w:rsid w:val="00910EF7"/>
    <w:rsid w:val="0091363B"/>
    <w:rsid w:val="00914296"/>
    <w:rsid w:val="00914B1B"/>
    <w:rsid w:val="00916A29"/>
    <w:rsid w:val="00920B74"/>
    <w:rsid w:val="00920C73"/>
    <w:rsid w:val="009210A2"/>
    <w:rsid w:val="0092265B"/>
    <w:rsid w:val="009240C2"/>
    <w:rsid w:val="0092741C"/>
    <w:rsid w:val="00927470"/>
    <w:rsid w:val="00927F65"/>
    <w:rsid w:val="0093171F"/>
    <w:rsid w:val="00933CA6"/>
    <w:rsid w:val="00933D8C"/>
    <w:rsid w:val="00934965"/>
    <w:rsid w:val="00935275"/>
    <w:rsid w:val="00935D73"/>
    <w:rsid w:val="0093602E"/>
    <w:rsid w:val="00936AF9"/>
    <w:rsid w:val="0093784A"/>
    <w:rsid w:val="00937BE0"/>
    <w:rsid w:val="009407A0"/>
    <w:rsid w:val="00942317"/>
    <w:rsid w:val="00942474"/>
    <w:rsid w:val="00942E3D"/>
    <w:rsid w:val="00943CBC"/>
    <w:rsid w:val="00944019"/>
    <w:rsid w:val="009446EB"/>
    <w:rsid w:val="009454AE"/>
    <w:rsid w:val="009473B0"/>
    <w:rsid w:val="00951677"/>
    <w:rsid w:val="00951DCC"/>
    <w:rsid w:val="0095210A"/>
    <w:rsid w:val="0095277F"/>
    <w:rsid w:val="00952B1D"/>
    <w:rsid w:val="00953147"/>
    <w:rsid w:val="009543F8"/>
    <w:rsid w:val="00954491"/>
    <w:rsid w:val="00954543"/>
    <w:rsid w:val="00954B40"/>
    <w:rsid w:val="00955122"/>
    <w:rsid w:val="0095581F"/>
    <w:rsid w:val="00955D93"/>
    <w:rsid w:val="0095704D"/>
    <w:rsid w:val="00957FBC"/>
    <w:rsid w:val="00960DFE"/>
    <w:rsid w:val="00961408"/>
    <w:rsid w:val="00962D7E"/>
    <w:rsid w:val="009636E6"/>
    <w:rsid w:val="009647FE"/>
    <w:rsid w:val="00964942"/>
    <w:rsid w:val="00964B5C"/>
    <w:rsid w:val="00964EC8"/>
    <w:rsid w:val="00965390"/>
    <w:rsid w:val="009656BF"/>
    <w:rsid w:val="009657E8"/>
    <w:rsid w:val="009674C6"/>
    <w:rsid w:val="00967ADF"/>
    <w:rsid w:val="0097044A"/>
    <w:rsid w:val="00970CF2"/>
    <w:rsid w:val="00971189"/>
    <w:rsid w:val="00971685"/>
    <w:rsid w:val="00972257"/>
    <w:rsid w:val="0097462C"/>
    <w:rsid w:val="00974D33"/>
    <w:rsid w:val="00975DCB"/>
    <w:rsid w:val="0097691F"/>
    <w:rsid w:val="0097781D"/>
    <w:rsid w:val="009778BD"/>
    <w:rsid w:val="00980B00"/>
    <w:rsid w:val="009815A8"/>
    <w:rsid w:val="0098165C"/>
    <w:rsid w:val="009819D4"/>
    <w:rsid w:val="00981C0F"/>
    <w:rsid w:val="00984C66"/>
    <w:rsid w:val="0098680F"/>
    <w:rsid w:val="00987F3C"/>
    <w:rsid w:val="0099096C"/>
    <w:rsid w:val="00991734"/>
    <w:rsid w:val="00991A7F"/>
    <w:rsid w:val="0099308A"/>
    <w:rsid w:val="009931A7"/>
    <w:rsid w:val="00994FA7"/>
    <w:rsid w:val="00995BEA"/>
    <w:rsid w:val="00997710"/>
    <w:rsid w:val="0099798B"/>
    <w:rsid w:val="009A2CB7"/>
    <w:rsid w:val="009A4FDD"/>
    <w:rsid w:val="009A5197"/>
    <w:rsid w:val="009A5378"/>
    <w:rsid w:val="009A64BD"/>
    <w:rsid w:val="009A6C2F"/>
    <w:rsid w:val="009B1D18"/>
    <w:rsid w:val="009B43BC"/>
    <w:rsid w:val="009B4804"/>
    <w:rsid w:val="009B69BF"/>
    <w:rsid w:val="009B6A01"/>
    <w:rsid w:val="009B7648"/>
    <w:rsid w:val="009C0913"/>
    <w:rsid w:val="009C11DD"/>
    <w:rsid w:val="009C1B99"/>
    <w:rsid w:val="009C33D3"/>
    <w:rsid w:val="009C37BF"/>
    <w:rsid w:val="009C6DC3"/>
    <w:rsid w:val="009C6EE6"/>
    <w:rsid w:val="009C6F5C"/>
    <w:rsid w:val="009C73A9"/>
    <w:rsid w:val="009D49F6"/>
    <w:rsid w:val="009D6837"/>
    <w:rsid w:val="009D713B"/>
    <w:rsid w:val="009D7438"/>
    <w:rsid w:val="009E0A1E"/>
    <w:rsid w:val="009E1615"/>
    <w:rsid w:val="009E16A6"/>
    <w:rsid w:val="009E1D72"/>
    <w:rsid w:val="009E30C7"/>
    <w:rsid w:val="009E6413"/>
    <w:rsid w:val="009E71CA"/>
    <w:rsid w:val="009E727D"/>
    <w:rsid w:val="009F2A5B"/>
    <w:rsid w:val="009F3FA6"/>
    <w:rsid w:val="009F41F6"/>
    <w:rsid w:val="009F5914"/>
    <w:rsid w:val="009F5B38"/>
    <w:rsid w:val="009F772A"/>
    <w:rsid w:val="00A00729"/>
    <w:rsid w:val="00A00F66"/>
    <w:rsid w:val="00A01242"/>
    <w:rsid w:val="00A01ADA"/>
    <w:rsid w:val="00A01FF4"/>
    <w:rsid w:val="00A02606"/>
    <w:rsid w:val="00A02F39"/>
    <w:rsid w:val="00A05C51"/>
    <w:rsid w:val="00A06902"/>
    <w:rsid w:val="00A06995"/>
    <w:rsid w:val="00A06B42"/>
    <w:rsid w:val="00A073A1"/>
    <w:rsid w:val="00A07A4A"/>
    <w:rsid w:val="00A10739"/>
    <w:rsid w:val="00A107B5"/>
    <w:rsid w:val="00A10E41"/>
    <w:rsid w:val="00A11EFC"/>
    <w:rsid w:val="00A12A47"/>
    <w:rsid w:val="00A13435"/>
    <w:rsid w:val="00A13933"/>
    <w:rsid w:val="00A13AFE"/>
    <w:rsid w:val="00A1563C"/>
    <w:rsid w:val="00A158A3"/>
    <w:rsid w:val="00A165CD"/>
    <w:rsid w:val="00A203BC"/>
    <w:rsid w:val="00A2042B"/>
    <w:rsid w:val="00A21100"/>
    <w:rsid w:val="00A21A26"/>
    <w:rsid w:val="00A23CE0"/>
    <w:rsid w:val="00A242D0"/>
    <w:rsid w:val="00A26217"/>
    <w:rsid w:val="00A26B78"/>
    <w:rsid w:val="00A27AB5"/>
    <w:rsid w:val="00A27B47"/>
    <w:rsid w:val="00A30E55"/>
    <w:rsid w:val="00A31BF4"/>
    <w:rsid w:val="00A331E4"/>
    <w:rsid w:val="00A33E5F"/>
    <w:rsid w:val="00A34B4B"/>
    <w:rsid w:val="00A34F85"/>
    <w:rsid w:val="00A357A8"/>
    <w:rsid w:val="00A3583C"/>
    <w:rsid w:val="00A3677F"/>
    <w:rsid w:val="00A374D5"/>
    <w:rsid w:val="00A376F6"/>
    <w:rsid w:val="00A400C5"/>
    <w:rsid w:val="00A46043"/>
    <w:rsid w:val="00A461BB"/>
    <w:rsid w:val="00A472E3"/>
    <w:rsid w:val="00A50DC5"/>
    <w:rsid w:val="00A50F48"/>
    <w:rsid w:val="00A5210D"/>
    <w:rsid w:val="00A52154"/>
    <w:rsid w:val="00A564AA"/>
    <w:rsid w:val="00A56881"/>
    <w:rsid w:val="00A60848"/>
    <w:rsid w:val="00A61370"/>
    <w:rsid w:val="00A654C7"/>
    <w:rsid w:val="00A659D1"/>
    <w:rsid w:val="00A65C08"/>
    <w:rsid w:val="00A663D5"/>
    <w:rsid w:val="00A6666F"/>
    <w:rsid w:val="00A67E1D"/>
    <w:rsid w:val="00A71415"/>
    <w:rsid w:val="00A71E5D"/>
    <w:rsid w:val="00A7267E"/>
    <w:rsid w:val="00A72C2C"/>
    <w:rsid w:val="00A73017"/>
    <w:rsid w:val="00A73D09"/>
    <w:rsid w:val="00A75187"/>
    <w:rsid w:val="00A76399"/>
    <w:rsid w:val="00A800F6"/>
    <w:rsid w:val="00A80289"/>
    <w:rsid w:val="00A80B83"/>
    <w:rsid w:val="00A80DEF"/>
    <w:rsid w:val="00A80FF6"/>
    <w:rsid w:val="00A8196E"/>
    <w:rsid w:val="00A867FD"/>
    <w:rsid w:val="00A87E65"/>
    <w:rsid w:val="00A90781"/>
    <w:rsid w:val="00A9088E"/>
    <w:rsid w:val="00A91DCE"/>
    <w:rsid w:val="00A9294E"/>
    <w:rsid w:val="00A9328C"/>
    <w:rsid w:val="00A941C6"/>
    <w:rsid w:val="00A94C2A"/>
    <w:rsid w:val="00A94C5C"/>
    <w:rsid w:val="00A96730"/>
    <w:rsid w:val="00A97261"/>
    <w:rsid w:val="00A97978"/>
    <w:rsid w:val="00AA010E"/>
    <w:rsid w:val="00AA0A39"/>
    <w:rsid w:val="00AA1B7C"/>
    <w:rsid w:val="00AA229C"/>
    <w:rsid w:val="00AA2E9F"/>
    <w:rsid w:val="00AA497E"/>
    <w:rsid w:val="00AA60F5"/>
    <w:rsid w:val="00AA7C3A"/>
    <w:rsid w:val="00AB1F8E"/>
    <w:rsid w:val="00AB2670"/>
    <w:rsid w:val="00AB27A5"/>
    <w:rsid w:val="00AB2F75"/>
    <w:rsid w:val="00AB710D"/>
    <w:rsid w:val="00AC03CF"/>
    <w:rsid w:val="00AC4420"/>
    <w:rsid w:val="00AC5F77"/>
    <w:rsid w:val="00AC7AF1"/>
    <w:rsid w:val="00AD0677"/>
    <w:rsid w:val="00AD1AB9"/>
    <w:rsid w:val="00AD2CC1"/>
    <w:rsid w:val="00AD4712"/>
    <w:rsid w:val="00AD4B41"/>
    <w:rsid w:val="00AD512F"/>
    <w:rsid w:val="00AD615A"/>
    <w:rsid w:val="00AD6DDE"/>
    <w:rsid w:val="00AD7100"/>
    <w:rsid w:val="00AE0303"/>
    <w:rsid w:val="00AE06A8"/>
    <w:rsid w:val="00AE2671"/>
    <w:rsid w:val="00AE2EBD"/>
    <w:rsid w:val="00AE4363"/>
    <w:rsid w:val="00AE4F7F"/>
    <w:rsid w:val="00AE5596"/>
    <w:rsid w:val="00AE6634"/>
    <w:rsid w:val="00AE663E"/>
    <w:rsid w:val="00AE6EF8"/>
    <w:rsid w:val="00AF0A99"/>
    <w:rsid w:val="00AF0F58"/>
    <w:rsid w:val="00AF1269"/>
    <w:rsid w:val="00AF3118"/>
    <w:rsid w:val="00AF3615"/>
    <w:rsid w:val="00AF3BFA"/>
    <w:rsid w:val="00AF464C"/>
    <w:rsid w:val="00AF4DBC"/>
    <w:rsid w:val="00AF6671"/>
    <w:rsid w:val="00B002F4"/>
    <w:rsid w:val="00B00976"/>
    <w:rsid w:val="00B00CCD"/>
    <w:rsid w:val="00B0102A"/>
    <w:rsid w:val="00B014A8"/>
    <w:rsid w:val="00B02764"/>
    <w:rsid w:val="00B02948"/>
    <w:rsid w:val="00B035C9"/>
    <w:rsid w:val="00B03AD4"/>
    <w:rsid w:val="00B04F0C"/>
    <w:rsid w:val="00B0538F"/>
    <w:rsid w:val="00B059B0"/>
    <w:rsid w:val="00B05D48"/>
    <w:rsid w:val="00B05E21"/>
    <w:rsid w:val="00B05FBF"/>
    <w:rsid w:val="00B0650E"/>
    <w:rsid w:val="00B0736C"/>
    <w:rsid w:val="00B13631"/>
    <w:rsid w:val="00B15DFC"/>
    <w:rsid w:val="00B2012A"/>
    <w:rsid w:val="00B2167D"/>
    <w:rsid w:val="00B23DC8"/>
    <w:rsid w:val="00B277E0"/>
    <w:rsid w:val="00B3069F"/>
    <w:rsid w:val="00B30A14"/>
    <w:rsid w:val="00B32886"/>
    <w:rsid w:val="00B32DD1"/>
    <w:rsid w:val="00B332DA"/>
    <w:rsid w:val="00B33457"/>
    <w:rsid w:val="00B35460"/>
    <w:rsid w:val="00B3670F"/>
    <w:rsid w:val="00B36C2A"/>
    <w:rsid w:val="00B36F69"/>
    <w:rsid w:val="00B4171F"/>
    <w:rsid w:val="00B42621"/>
    <w:rsid w:val="00B42D85"/>
    <w:rsid w:val="00B441C4"/>
    <w:rsid w:val="00B4581B"/>
    <w:rsid w:val="00B4629C"/>
    <w:rsid w:val="00B468EF"/>
    <w:rsid w:val="00B4709C"/>
    <w:rsid w:val="00B470C0"/>
    <w:rsid w:val="00B4762D"/>
    <w:rsid w:val="00B47861"/>
    <w:rsid w:val="00B47987"/>
    <w:rsid w:val="00B51289"/>
    <w:rsid w:val="00B527E9"/>
    <w:rsid w:val="00B52B09"/>
    <w:rsid w:val="00B52FB0"/>
    <w:rsid w:val="00B533CF"/>
    <w:rsid w:val="00B53419"/>
    <w:rsid w:val="00B545FA"/>
    <w:rsid w:val="00B54629"/>
    <w:rsid w:val="00B55327"/>
    <w:rsid w:val="00B561F7"/>
    <w:rsid w:val="00B56310"/>
    <w:rsid w:val="00B57214"/>
    <w:rsid w:val="00B60F69"/>
    <w:rsid w:val="00B61194"/>
    <w:rsid w:val="00B6125F"/>
    <w:rsid w:val="00B61652"/>
    <w:rsid w:val="00B61755"/>
    <w:rsid w:val="00B6276D"/>
    <w:rsid w:val="00B629D2"/>
    <w:rsid w:val="00B62EE3"/>
    <w:rsid w:val="00B6487C"/>
    <w:rsid w:val="00B64990"/>
    <w:rsid w:val="00B66F3A"/>
    <w:rsid w:val="00B702DB"/>
    <w:rsid w:val="00B70447"/>
    <w:rsid w:val="00B719E8"/>
    <w:rsid w:val="00B726D2"/>
    <w:rsid w:val="00B72F37"/>
    <w:rsid w:val="00B75E29"/>
    <w:rsid w:val="00B75F22"/>
    <w:rsid w:val="00B802B0"/>
    <w:rsid w:val="00B8036A"/>
    <w:rsid w:val="00B805CC"/>
    <w:rsid w:val="00B80DD8"/>
    <w:rsid w:val="00B80E49"/>
    <w:rsid w:val="00B82770"/>
    <w:rsid w:val="00B828DF"/>
    <w:rsid w:val="00B83BA2"/>
    <w:rsid w:val="00B842FC"/>
    <w:rsid w:val="00B84887"/>
    <w:rsid w:val="00B8556D"/>
    <w:rsid w:val="00B85CD1"/>
    <w:rsid w:val="00B905B2"/>
    <w:rsid w:val="00B90AAA"/>
    <w:rsid w:val="00B9198D"/>
    <w:rsid w:val="00B95394"/>
    <w:rsid w:val="00B97321"/>
    <w:rsid w:val="00B9744E"/>
    <w:rsid w:val="00B977B8"/>
    <w:rsid w:val="00BA0004"/>
    <w:rsid w:val="00BA038F"/>
    <w:rsid w:val="00BA6857"/>
    <w:rsid w:val="00BA6C2E"/>
    <w:rsid w:val="00BA7D0D"/>
    <w:rsid w:val="00BB129D"/>
    <w:rsid w:val="00BB1466"/>
    <w:rsid w:val="00BB3C59"/>
    <w:rsid w:val="00BB3E8D"/>
    <w:rsid w:val="00BB441F"/>
    <w:rsid w:val="00BB4B69"/>
    <w:rsid w:val="00BB5564"/>
    <w:rsid w:val="00BB6812"/>
    <w:rsid w:val="00BB7097"/>
    <w:rsid w:val="00BB76F2"/>
    <w:rsid w:val="00BC10B6"/>
    <w:rsid w:val="00BC17BC"/>
    <w:rsid w:val="00BC2749"/>
    <w:rsid w:val="00BC27D2"/>
    <w:rsid w:val="00BC282F"/>
    <w:rsid w:val="00BC2B88"/>
    <w:rsid w:val="00BC3962"/>
    <w:rsid w:val="00BD0D06"/>
    <w:rsid w:val="00BD133B"/>
    <w:rsid w:val="00BD20C4"/>
    <w:rsid w:val="00BD2274"/>
    <w:rsid w:val="00BD3AFF"/>
    <w:rsid w:val="00BD5387"/>
    <w:rsid w:val="00BD540D"/>
    <w:rsid w:val="00BD5469"/>
    <w:rsid w:val="00BD5F14"/>
    <w:rsid w:val="00BD6FC9"/>
    <w:rsid w:val="00BD7418"/>
    <w:rsid w:val="00BE077B"/>
    <w:rsid w:val="00BE1AAA"/>
    <w:rsid w:val="00BE233F"/>
    <w:rsid w:val="00BE2343"/>
    <w:rsid w:val="00BE2419"/>
    <w:rsid w:val="00BE26FE"/>
    <w:rsid w:val="00BE2A1E"/>
    <w:rsid w:val="00BE43A7"/>
    <w:rsid w:val="00BE6ECB"/>
    <w:rsid w:val="00BE7311"/>
    <w:rsid w:val="00BE7907"/>
    <w:rsid w:val="00BF1D24"/>
    <w:rsid w:val="00BF1E35"/>
    <w:rsid w:val="00BF48F6"/>
    <w:rsid w:val="00BF5517"/>
    <w:rsid w:val="00BF5DCF"/>
    <w:rsid w:val="00BF5EF3"/>
    <w:rsid w:val="00BF6089"/>
    <w:rsid w:val="00BF64D7"/>
    <w:rsid w:val="00BF7AF1"/>
    <w:rsid w:val="00C00EDF"/>
    <w:rsid w:val="00C01B72"/>
    <w:rsid w:val="00C020FF"/>
    <w:rsid w:val="00C02221"/>
    <w:rsid w:val="00C02968"/>
    <w:rsid w:val="00C02D9A"/>
    <w:rsid w:val="00C04430"/>
    <w:rsid w:val="00C04BBA"/>
    <w:rsid w:val="00C05279"/>
    <w:rsid w:val="00C05C8C"/>
    <w:rsid w:val="00C05CDE"/>
    <w:rsid w:val="00C064B1"/>
    <w:rsid w:val="00C06AB9"/>
    <w:rsid w:val="00C13235"/>
    <w:rsid w:val="00C15181"/>
    <w:rsid w:val="00C163CE"/>
    <w:rsid w:val="00C16565"/>
    <w:rsid w:val="00C17C96"/>
    <w:rsid w:val="00C20B43"/>
    <w:rsid w:val="00C21384"/>
    <w:rsid w:val="00C21394"/>
    <w:rsid w:val="00C23407"/>
    <w:rsid w:val="00C25020"/>
    <w:rsid w:val="00C2751B"/>
    <w:rsid w:val="00C27CAD"/>
    <w:rsid w:val="00C3020F"/>
    <w:rsid w:val="00C30A78"/>
    <w:rsid w:val="00C3285B"/>
    <w:rsid w:val="00C33BD4"/>
    <w:rsid w:val="00C357B0"/>
    <w:rsid w:val="00C425FB"/>
    <w:rsid w:val="00C42C38"/>
    <w:rsid w:val="00C42E5A"/>
    <w:rsid w:val="00C4366E"/>
    <w:rsid w:val="00C4446D"/>
    <w:rsid w:val="00C444BC"/>
    <w:rsid w:val="00C44CD6"/>
    <w:rsid w:val="00C50D78"/>
    <w:rsid w:val="00C51FB8"/>
    <w:rsid w:val="00C5284C"/>
    <w:rsid w:val="00C5356B"/>
    <w:rsid w:val="00C53E5B"/>
    <w:rsid w:val="00C543F1"/>
    <w:rsid w:val="00C54A12"/>
    <w:rsid w:val="00C54C05"/>
    <w:rsid w:val="00C558F7"/>
    <w:rsid w:val="00C56F0D"/>
    <w:rsid w:val="00C57DCA"/>
    <w:rsid w:val="00C60C98"/>
    <w:rsid w:val="00C610F7"/>
    <w:rsid w:val="00C61555"/>
    <w:rsid w:val="00C618E9"/>
    <w:rsid w:val="00C61F38"/>
    <w:rsid w:val="00C62377"/>
    <w:rsid w:val="00C6274C"/>
    <w:rsid w:val="00C634B8"/>
    <w:rsid w:val="00C63CD6"/>
    <w:rsid w:val="00C63DB4"/>
    <w:rsid w:val="00C6429B"/>
    <w:rsid w:val="00C65334"/>
    <w:rsid w:val="00C65523"/>
    <w:rsid w:val="00C6602B"/>
    <w:rsid w:val="00C6619B"/>
    <w:rsid w:val="00C67E47"/>
    <w:rsid w:val="00C7113E"/>
    <w:rsid w:val="00C717F6"/>
    <w:rsid w:val="00C7228B"/>
    <w:rsid w:val="00C72C55"/>
    <w:rsid w:val="00C739A1"/>
    <w:rsid w:val="00C7553E"/>
    <w:rsid w:val="00C7611C"/>
    <w:rsid w:val="00C7739E"/>
    <w:rsid w:val="00C80FDA"/>
    <w:rsid w:val="00C821A4"/>
    <w:rsid w:val="00C82C45"/>
    <w:rsid w:val="00C837F3"/>
    <w:rsid w:val="00C83C40"/>
    <w:rsid w:val="00C84894"/>
    <w:rsid w:val="00C87F41"/>
    <w:rsid w:val="00C90E0F"/>
    <w:rsid w:val="00C91AC6"/>
    <w:rsid w:val="00C91FD2"/>
    <w:rsid w:val="00C9368B"/>
    <w:rsid w:val="00C93F42"/>
    <w:rsid w:val="00C94185"/>
    <w:rsid w:val="00C94658"/>
    <w:rsid w:val="00C94DE8"/>
    <w:rsid w:val="00C96B2A"/>
    <w:rsid w:val="00C96B58"/>
    <w:rsid w:val="00CA16BB"/>
    <w:rsid w:val="00CA1B61"/>
    <w:rsid w:val="00CA1CEA"/>
    <w:rsid w:val="00CA3419"/>
    <w:rsid w:val="00CA3754"/>
    <w:rsid w:val="00CA5516"/>
    <w:rsid w:val="00CA6788"/>
    <w:rsid w:val="00CA6B64"/>
    <w:rsid w:val="00CA7014"/>
    <w:rsid w:val="00CA7AF7"/>
    <w:rsid w:val="00CB119E"/>
    <w:rsid w:val="00CB1237"/>
    <w:rsid w:val="00CB1BDB"/>
    <w:rsid w:val="00CB22D6"/>
    <w:rsid w:val="00CB3682"/>
    <w:rsid w:val="00CB4C73"/>
    <w:rsid w:val="00CB55FF"/>
    <w:rsid w:val="00CC39A5"/>
    <w:rsid w:val="00CC3F8C"/>
    <w:rsid w:val="00CC40A0"/>
    <w:rsid w:val="00CC43A6"/>
    <w:rsid w:val="00CC5D4B"/>
    <w:rsid w:val="00CC69AD"/>
    <w:rsid w:val="00CD0081"/>
    <w:rsid w:val="00CD008E"/>
    <w:rsid w:val="00CD0E1A"/>
    <w:rsid w:val="00CD17CB"/>
    <w:rsid w:val="00CD2728"/>
    <w:rsid w:val="00CD2CA1"/>
    <w:rsid w:val="00CD2FDB"/>
    <w:rsid w:val="00CD38E8"/>
    <w:rsid w:val="00CD4251"/>
    <w:rsid w:val="00CD4BF8"/>
    <w:rsid w:val="00CD53C4"/>
    <w:rsid w:val="00CD5523"/>
    <w:rsid w:val="00CE18B9"/>
    <w:rsid w:val="00CE2551"/>
    <w:rsid w:val="00CE39F7"/>
    <w:rsid w:val="00CE69D2"/>
    <w:rsid w:val="00CE740A"/>
    <w:rsid w:val="00CF00A9"/>
    <w:rsid w:val="00CF07AC"/>
    <w:rsid w:val="00CF14FF"/>
    <w:rsid w:val="00CF2E0E"/>
    <w:rsid w:val="00CF2F89"/>
    <w:rsid w:val="00CF3184"/>
    <w:rsid w:val="00CF33F4"/>
    <w:rsid w:val="00CF38E4"/>
    <w:rsid w:val="00CF3BE0"/>
    <w:rsid w:val="00CF4113"/>
    <w:rsid w:val="00CF41B2"/>
    <w:rsid w:val="00CF520B"/>
    <w:rsid w:val="00D00423"/>
    <w:rsid w:val="00D01B3E"/>
    <w:rsid w:val="00D0256E"/>
    <w:rsid w:val="00D03E9C"/>
    <w:rsid w:val="00D05A78"/>
    <w:rsid w:val="00D0697F"/>
    <w:rsid w:val="00D06DA2"/>
    <w:rsid w:val="00D0716F"/>
    <w:rsid w:val="00D14306"/>
    <w:rsid w:val="00D143A4"/>
    <w:rsid w:val="00D155E9"/>
    <w:rsid w:val="00D15660"/>
    <w:rsid w:val="00D16F11"/>
    <w:rsid w:val="00D22B81"/>
    <w:rsid w:val="00D2317A"/>
    <w:rsid w:val="00D234B5"/>
    <w:rsid w:val="00D2386F"/>
    <w:rsid w:val="00D2453F"/>
    <w:rsid w:val="00D25235"/>
    <w:rsid w:val="00D2547F"/>
    <w:rsid w:val="00D25C98"/>
    <w:rsid w:val="00D262EC"/>
    <w:rsid w:val="00D2783D"/>
    <w:rsid w:val="00D30743"/>
    <w:rsid w:val="00D30800"/>
    <w:rsid w:val="00D31CDE"/>
    <w:rsid w:val="00D33547"/>
    <w:rsid w:val="00D35350"/>
    <w:rsid w:val="00D35F62"/>
    <w:rsid w:val="00D36AAA"/>
    <w:rsid w:val="00D3787E"/>
    <w:rsid w:val="00D40399"/>
    <w:rsid w:val="00D40749"/>
    <w:rsid w:val="00D41955"/>
    <w:rsid w:val="00D42B7B"/>
    <w:rsid w:val="00D43F24"/>
    <w:rsid w:val="00D43FF1"/>
    <w:rsid w:val="00D44680"/>
    <w:rsid w:val="00D44F9E"/>
    <w:rsid w:val="00D45572"/>
    <w:rsid w:val="00D50C55"/>
    <w:rsid w:val="00D52113"/>
    <w:rsid w:val="00D5219D"/>
    <w:rsid w:val="00D52304"/>
    <w:rsid w:val="00D52518"/>
    <w:rsid w:val="00D52EDF"/>
    <w:rsid w:val="00D53FB6"/>
    <w:rsid w:val="00D5477F"/>
    <w:rsid w:val="00D5549F"/>
    <w:rsid w:val="00D56074"/>
    <w:rsid w:val="00D56BFC"/>
    <w:rsid w:val="00D571AC"/>
    <w:rsid w:val="00D57258"/>
    <w:rsid w:val="00D5765E"/>
    <w:rsid w:val="00D57939"/>
    <w:rsid w:val="00D57F24"/>
    <w:rsid w:val="00D60DDE"/>
    <w:rsid w:val="00D62035"/>
    <w:rsid w:val="00D62BEE"/>
    <w:rsid w:val="00D630B7"/>
    <w:rsid w:val="00D63B1E"/>
    <w:rsid w:val="00D63F19"/>
    <w:rsid w:val="00D647C0"/>
    <w:rsid w:val="00D64F02"/>
    <w:rsid w:val="00D6503D"/>
    <w:rsid w:val="00D655A7"/>
    <w:rsid w:val="00D6572D"/>
    <w:rsid w:val="00D660A6"/>
    <w:rsid w:val="00D661A3"/>
    <w:rsid w:val="00D67F80"/>
    <w:rsid w:val="00D70130"/>
    <w:rsid w:val="00D72D30"/>
    <w:rsid w:val="00D72F27"/>
    <w:rsid w:val="00D74F09"/>
    <w:rsid w:val="00D75B21"/>
    <w:rsid w:val="00D768B7"/>
    <w:rsid w:val="00D771DE"/>
    <w:rsid w:val="00D779BD"/>
    <w:rsid w:val="00D80749"/>
    <w:rsid w:val="00D815B6"/>
    <w:rsid w:val="00D82A95"/>
    <w:rsid w:val="00D83E3F"/>
    <w:rsid w:val="00D85D80"/>
    <w:rsid w:val="00D865F9"/>
    <w:rsid w:val="00D8687A"/>
    <w:rsid w:val="00D92C4F"/>
    <w:rsid w:val="00D94DDD"/>
    <w:rsid w:val="00D94F98"/>
    <w:rsid w:val="00D951D4"/>
    <w:rsid w:val="00D96ACC"/>
    <w:rsid w:val="00D97CA3"/>
    <w:rsid w:val="00DA0B62"/>
    <w:rsid w:val="00DA134A"/>
    <w:rsid w:val="00DA200F"/>
    <w:rsid w:val="00DA3051"/>
    <w:rsid w:val="00DA698F"/>
    <w:rsid w:val="00DB1251"/>
    <w:rsid w:val="00DB1957"/>
    <w:rsid w:val="00DB1BF0"/>
    <w:rsid w:val="00DB1F57"/>
    <w:rsid w:val="00DB3BD6"/>
    <w:rsid w:val="00DB3D64"/>
    <w:rsid w:val="00DB3F2F"/>
    <w:rsid w:val="00DB5062"/>
    <w:rsid w:val="00DB5824"/>
    <w:rsid w:val="00DB738A"/>
    <w:rsid w:val="00DB7AA2"/>
    <w:rsid w:val="00DC0605"/>
    <w:rsid w:val="00DC2239"/>
    <w:rsid w:val="00DC2A25"/>
    <w:rsid w:val="00DC3546"/>
    <w:rsid w:val="00DC4BC9"/>
    <w:rsid w:val="00DC5029"/>
    <w:rsid w:val="00DC54CC"/>
    <w:rsid w:val="00DC57EF"/>
    <w:rsid w:val="00DC5FEA"/>
    <w:rsid w:val="00DC750B"/>
    <w:rsid w:val="00DC7FE7"/>
    <w:rsid w:val="00DD02FE"/>
    <w:rsid w:val="00DD05AF"/>
    <w:rsid w:val="00DD10E6"/>
    <w:rsid w:val="00DD20A7"/>
    <w:rsid w:val="00DD2155"/>
    <w:rsid w:val="00DD2C82"/>
    <w:rsid w:val="00DD2E99"/>
    <w:rsid w:val="00DD31EE"/>
    <w:rsid w:val="00DD38FB"/>
    <w:rsid w:val="00DD39F9"/>
    <w:rsid w:val="00DD67B0"/>
    <w:rsid w:val="00DD779F"/>
    <w:rsid w:val="00DE06D3"/>
    <w:rsid w:val="00DE0C3F"/>
    <w:rsid w:val="00DE0C4E"/>
    <w:rsid w:val="00DE0D76"/>
    <w:rsid w:val="00DE1EDA"/>
    <w:rsid w:val="00DE1F75"/>
    <w:rsid w:val="00DE3029"/>
    <w:rsid w:val="00DE3A1F"/>
    <w:rsid w:val="00DE4AD9"/>
    <w:rsid w:val="00DE58E6"/>
    <w:rsid w:val="00DE5A15"/>
    <w:rsid w:val="00DE7677"/>
    <w:rsid w:val="00DF3B3C"/>
    <w:rsid w:val="00DF4266"/>
    <w:rsid w:val="00DF56D9"/>
    <w:rsid w:val="00DF633D"/>
    <w:rsid w:val="00DF6466"/>
    <w:rsid w:val="00DF6542"/>
    <w:rsid w:val="00E01171"/>
    <w:rsid w:val="00E013AD"/>
    <w:rsid w:val="00E0556D"/>
    <w:rsid w:val="00E05A5A"/>
    <w:rsid w:val="00E05EB2"/>
    <w:rsid w:val="00E06346"/>
    <w:rsid w:val="00E100B8"/>
    <w:rsid w:val="00E10753"/>
    <w:rsid w:val="00E1084B"/>
    <w:rsid w:val="00E10A38"/>
    <w:rsid w:val="00E10C0A"/>
    <w:rsid w:val="00E11BD4"/>
    <w:rsid w:val="00E12627"/>
    <w:rsid w:val="00E13473"/>
    <w:rsid w:val="00E158B5"/>
    <w:rsid w:val="00E15D93"/>
    <w:rsid w:val="00E16C7F"/>
    <w:rsid w:val="00E16CAC"/>
    <w:rsid w:val="00E176B7"/>
    <w:rsid w:val="00E22697"/>
    <w:rsid w:val="00E22797"/>
    <w:rsid w:val="00E22BC2"/>
    <w:rsid w:val="00E24953"/>
    <w:rsid w:val="00E24B16"/>
    <w:rsid w:val="00E24B98"/>
    <w:rsid w:val="00E26161"/>
    <w:rsid w:val="00E2654C"/>
    <w:rsid w:val="00E3038B"/>
    <w:rsid w:val="00E306DD"/>
    <w:rsid w:val="00E31565"/>
    <w:rsid w:val="00E31A60"/>
    <w:rsid w:val="00E357C0"/>
    <w:rsid w:val="00E35843"/>
    <w:rsid w:val="00E35B1A"/>
    <w:rsid w:val="00E35CD1"/>
    <w:rsid w:val="00E4028C"/>
    <w:rsid w:val="00E415B7"/>
    <w:rsid w:val="00E419C3"/>
    <w:rsid w:val="00E41A3C"/>
    <w:rsid w:val="00E421A8"/>
    <w:rsid w:val="00E421B9"/>
    <w:rsid w:val="00E422A8"/>
    <w:rsid w:val="00E44F4F"/>
    <w:rsid w:val="00E45C45"/>
    <w:rsid w:val="00E47601"/>
    <w:rsid w:val="00E47BDA"/>
    <w:rsid w:val="00E47D2E"/>
    <w:rsid w:val="00E50D66"/>
    <w:rsid w:val="00E51547"/>
    <w:rsid w:val="00E51CB4"/>
    <w:rsid w:val="00E530DC"/>
    <w:rsid w:val="00E53BD5"/>
    <w:rsid w:val="00E54317"/>
    <w:rsid w:val="00E54941"/>
    <w:rsid w:val="00E55D9F"/>
    <w:rsid w:val="00E5651B"/>
    <w:rsid w:val="00E6162E"/>
    <w:rsid w:val="00E619F8"/>
    <w:rsid w:val="00E61ACE"/>
    <w:rsid w:val="00E6201A"/>
    <w:rsid w:val="00E65A80"/>
    <w:rsid w:val="00E65AE9"/>
    <w:rsid w:val="00E65B02"/>
    <w:rsid w:val="00E65F58"/>
    <w:rsid w:val="00E664B6"/>
    <w:rsid w:val="00E66F2F"/>
    <w:rsid w:val="00E70F0D"/>
    <w:rsid w:val="00E73B57"/>
    <w:rsid w:val="00E73DE7"/>
    <w:rsid w:val="00E753E3"/>
    <w:rsid w:val="00E759F0"/>
    <w:rsid w:val="00E75FBE"/>
    <w:rsid w:val="00E769E4"/>
    <w:rsid w:val="00E76E2B"/>
    <w:rsid w:val="00E777FA"/>
    <w:rsid w:val="00E77BC3"/>
    <w:rsid w:val="00E80070"/>
    <w:rsid w:val="00E80518"/>
    <w:rsid w:val="00E80A3F"/>
    <w:rsid w:val="00E859E6"/>
    <w:rsid w:val="00E85B90"/>
    <w:rsid w:val="00E86C35"/>
    <w:rsid w:val="00E87D39"/>
    <w:rsid w:val="00E9050F"/>
    <w:rsid w:val="00E90B39"/>
    <w:rsid w:val="00E9285B"/>
    <w:rsid w:val="00E92A5E"/>
    <w:rsid w:val="00E92DAA"/>
    <w:rsid w:val="00E92EA4"/>
    <w:rsid w:val="00E93360"/>
    <w:rsid w:val="00E94789"/>
    <w:rsid w:val="00E94A94"/>
    <w:rsid w:val="00E94B8F"/>
    <w:rsid w:val="00E95534"/>
    <w:rsid w:val="00E97CE5"/>
    <w:rsid w:val="00E97E23"/>
    <w:rsid w:val="00E97E80"/>
    <w:rsid w:val="00EA01AC"/>
    <w:rsid w:val="00EA09AF"/>
    <w:rsid w:val="00EA1231"/>
    <w:rsid w:val="00EA12CA"/>
    <w:rsid w:val="00EA2391"/>
    <w:rsid w:val="00EA358D"/>
    <w:rsid w:val="00EA4420"/>
    <w:rsid w:val="00EA5859"/>
    <w:rsid w:val="00EA649E"/>
    <w:rsid w:val="00EA68C5"/>
    <w:rsid w:val="00EA6AC7"/>
    <w:rsid w:val="00EB0757"/>
    <w:rsid w:val="00EB4B83"/>
    <w:rsid w:val="00EB65DF"/>
    <w:rsid w:val="00EB7242"/>
    <w:rsid w:val="00EB731E"/>
    <w:rsid w:val="00EB7C6D"/>
    <w:rsid w:val="00EB7C81"/>
    <w:rsid w:val="00EC0886"/>
    <w:rsid w:val="00EC0D32"/>
    <w:rsid w:val="00EC3403"/>
    <w:rsid w:val="00EC3606"/>
    <w:rsid w:val="00EC5B09"/>
    <w:rsid w:val="00ED01F8"/>
    <w:rsid w:val="00ED0460"/>
    <w:rsid w:val="00ED081A"/>
    <w:rsid w:val="00ED1DDF"/>
    <w:rsid w:val="00ED2594"/>
    <w:rsid w:val="00ED300D"/>
    <w:rsid w:val="00ED376D"/>
    <w:rsid w:val="00ED37E0"/>
    <w:rsid w:val="00ED3AC6"/>
    <w:rsid w:val="00ED3F33"/>
    <w:rsid w:val="00ED666F"/>
    <w:rsid w:val="00EE2E3D"/>
    <w:rsid w:val="00EE400E"/>
    <w:rsid w:val="00EE4188"/>
    <w:rsid w:val="00EE4AF0"/>
    <w:rsid w:val="00EE510F"/>
    <w:rsid w:val="00EE520E"/>
    <w:rsid w:val="00EE57F7"/>
    <w:rsid w:val="00EE588B"/>
    <w:rsid w:val="00EE7049"/>
    <w:rsid w:val="00EE7770"/>
    <w:rsid w:val="00EE7D9E"/>
    <w:rsid w:val="00EF3121"/>
    <w:rsid w:val="00EF355B"/>
    <w:rsid w:val="00EF42BF"/>
    <w:rsid w:val="00EF43B8"/>
    <w:rsid w:val="00EF7B8E"/>
    <w:rsid w:val="00F00066"/>
    <w:rsid w:val="00F0132F"/>
    <w:rsid w:val="00F01539"/>
    <w:rsid w:val="00F0261D"/>
    <w:rsid w:val="00F03E06"/>
    <w:rsid w:val="00F04135"/>
    <w:rsid w:val="00F0429F"/>
    <w:rsid w:val="00F04A47"/>
    <w:rsid w:val="00F04B9E"/>
    <w:rsid w:val="00F0550F"/>
    <w:rsid w:val="00F05527"/>
    <w:rsid w:val="00F072C3"/>
    <w:rsid w:val="00F10637"/>
    <w:rsid w:val="00F11062"/>
    <w:rsid w:val="00F11549"/>
    <w:rsid w:val="00F12BE3"/>
    <w:rsid w:val="00F1478A"/>
    <w:rsid w:val="00F15FA2"/>
    <w:rsid w:val="00F16445"/>
    <w:rsid w:val="00F16DF6"/>
    <w:rsid w:val="00F17DF6"/>
    <w:rsid w:val="00F20061"/>
    <w:rsid w:val="00F20BD8"/>
    <w:rsid w:val="00F231F6"/>
    <w:rsid w:val="00F23543"/>
    <w:rsid w:val="00F23CD7"/>
    <w:rsid w:val="00F26610"/>
    <w:rsid w:val="00F267DC"/>
    <w:rsid w:val="00F26CAC"/>
    <w:rsid w:val="00F2736F"/>
    <w:rsid w:val="00F301B1"/>
    <w:rsid w:val="00F31701"/>
    <w:rsid w:val="00F3285E"/>
    <w:rsid w:val="00F34C02"/>
    <w:rsid w:val="00F36A1A"/>
    <w:rsid w:val="00F37983"/>
    <w:rsid w:val="00F37E94"/>
    <w:rsid w:val="00F40A7E"/>
    <w:rsid w:val="00F40AC5"/>
    <w:rsid w:val="00F41254"/>
    <w:rsid w:val="00F43591"/>
    <w:rsid w:val="00F44323"/>
    <w:rsid w:val="00F44A26"/>
    <w:rsid w:val="00F45BE0"/>
    <w:rsid w:val="00F508F3"/>
    <w:rsid w:val="00F516BE"/>
    <w:rsid w:val="00F527FF"/>
    <w:rsid w:val="00F52936"/>
    <w:rsid w:val="00F529B2"/>
    <w:rsid w:val="00F53BD5"/>
    <w:rsid w:val="00F54DF5"/>
    <w:rsid w:val="00F55342"/>
    <w:rsid w:val="00F56DC1"/>
    <w:rsid w:val="00F5704D"/>
    <w:rsid w:val="00F57C78"/>
    <w:rsid w:val="00F63478"/>
    <w:rsid w:val="00F636DB"/>
    <w:rsid w:val="00F63EFA"/>
    <w:rsid w:val="00F67EA8"/>
    <w:rsid w:val="00F70A7D"/>
    <w:rsid w:val="00F70E41"/>
    <w:rsid w:val="00F714FE"/>
    <w:rsid w:val="00F72DA1"/>
    <w:rsid w:val="00F73465"/>
    <w:rsid w:val="00F73644"/>
    <w:rsid w:val="00F736F8"/>
    <w:rsid w:val="00F73CE5"/>
    <w:rsid w:val="00F745C2"/>
    <w:rsid w:val="00F74B07"/>
    <w:rsid w:val="00F76210"/>
    <w:rsid w:val="00F77AB4"/>
    <w:rsid w:val="00F80252"/>
    <w:rsid w:val="00F81002"/>
    <w:rsid w:val="00F84C1A"/>
    <w:rsid w:val="00F84F3E"/>
    <w:rsid w:val="00F86CA6"/>
    <w:rsid w:val="00F875F1"/>
    <w:rsid w:val="00F87834"/>
    <w:rsid w:val="00F9085A"/>
    <w:rsid w:val="00F9266B"/>
    <w:rsid w:val="00F92E94"/>
    <w:rsid w:val="00F93153"/>
    <w:rsid w:val="00F936BE"/>
    <w:rsid w:val="00F941C6"/>
    <w:rsid w:val="00F948CD"/>
    <w:rsid w:val="00F94E4B"/>
    <w:rsid w:val="00FA050A"/>
    <w:rsid w:val="00FA0F15"/>
    <w:rsid w:val="00FA14FB"/>
    <w:rsid w:val="00FA3450"/>
    <w:rsid w:val="00FA35FA"/>
    <w:rsid w:val="00FA3DBF"/>
    <w:rsid w:val="00FA573A"/>
    <w:rsid w:val="00FB260E"/>
    <w:rsid w:val="00FB2665"/>
    <w:rsid w:val="00FB4925"/>
    <w:rsid w:val="00FB50ED"/>
    <w:rsid w:val="00FB56BC"/>
    <w:rsid w:val="00FB5B54"/>
    <w:rsid w:val="00FB712D"/>
    <w:rsid w:val="00FB7EF5"/>
    <w:rsid w:val="00FB7FAA"/>
    <w:rsid w:val="00FC0F53"/>
    <w:rsid w:val="00FC1181"/>
    <w:rsid w:val="00FC4A5F"/>
    <w:rsid w:val="00FC5AB8"/>
    <w:rsid w:val="00FD04BE"/>
    <w:rsid w:val="00FD157E"/>
    <w:rsid w:val="00FD1A9D"/>
    <w:rsid w:val="00FD1C0F"/>
    <w:rsid w:val="00FD1DA3"/>
    <w:rsid w:val="00FD2049"/>
    <w:rsid w:val="00FD2E2D"/>
    <w:rsid w:val="00FD2EB7"/>
    <w:rsid w:val="00FD4AAB"/>
    <w:rsid w:val="00FD738D"/>
    <w:rsid w:val="00FE04F8"/>
    <w:rsid w:val="00FE0600"/>
    <w:rsid w:val="00FE1114"/>
    <w:rsid w:val="00FE12B0"/>
    <w:rsid w:val="00FE2B20"/>
    <w:rsid w:val="00FE3E25"/>
    <w:rsid w:val="00FE3F68"/>
    <w:rsid w:val="00FE408F"/>
    <w:rsid w:val="00FE6003"/>
    <w:rsid w:val="00FE6546"/>
    <w:rsid w:val="00FE7053"/>
    <w:rsid w:val="00FE7493"/>
    <w:rsid w:val="00FE77A0"/>
    <w:rsid w:val="00FF02B7"/>
    <w:rsid w:val="00FF24FA"/>
    <w:rsid w:val="00FF3E0E"/>
    <w:rsid w:val="00FF426B"/>
    <w:rsid w:val="00FF4700"/>
    <w:rsid w:val="00FF626E"/>
    <w:rsid w:val="00FF6A00"/>
    <w:rsid w:val="00FF6A3F"/>
    <w:rsid w:val="00FF6B64"/>
    <w:rsid w:val="00FF754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01EE3ADA"/>
  <w15:docId w15:val="{37DC9165-3D2F-44F5-AA87-00554422A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5105"/>
    <w:pPr>
      <w:spacing w:after="120"/>
      <w:jc w:val="both"/>
    </w:pPr>
    <w:rPr>
      <w:sz w:val="24"/>
      <w:lang w:eastAsia="en-US"/>
    </w:rPr>
  </w:style>
  <w:style w:type="paragraph" w:styleId="Heading1">
    <w:name w:val="heading 1"/>
    <w:aliases w:val="chapitre,Titre 11,t1.T1.Titre 1,t1,TITRE 1 SL"/>
    <w:basedOn w:val="Normal"/>
    <w:next w:val="Text1"/>
    <w:autoRedefine/>
    <w:qFormat/>
    <w:rsid w:val="00002DA4"/>
    <w:pPr>
      <w:keepNext/>
      <w:numPr>
        <w:numId w:val="13"/>
      </w:numPr>
      <w:spacing w:before="240" w:after="240"/>
      <w:outlineLvl w:val="0"/>
    </w:pPr>
    <w:rPr>
      <w:rFonts w:ascii="Calibri" w:hAnsi="Calibri"/>
      <w:b/>
      <w:smallCaps/>
      <w:sz w:val="28"/>
    </w:rPr>
  </w:style>
  <w:style w:type="paragraph" w:styleId="Heading2">
    <w:name w:val="heading 2"/>
    <w:aliases w:val="Niveau 2,H2,paragraphe,t2,h2"/>
    <w:basedOn w:val="Normal"/>
    <w:next w:val="Text2"/>
    <w:link w:val="Heading2Char"/>
    <w:autoRedefine/>
    <w:qFormat/>
    <w:rsid w:val="006F34E1"/>
    <w:pPr>
      <w:keepNext/>
      <w:numPr>
        <w:ilvl w:val="1"/>
        <w:numId w:val="13"/>
      </w:numPr>
      <w:spacing w:before="60" w:after="200"/>
      <w:ind w:left="0"/>
      <w:outlineLvl w:val="1"/>
    </w:pPr>
    <w:rPr>
      <w:rFonts w:ascii="Calibri" w:hAnsi="Calibri"/>
      <w:b/>
    </w:rPr>
  </w:style>
  <w:style w:type="paragraph" w:styleId="Heading3">
    <w:name w:val="heading 3"/>
    <w:basedOn w:val="Normal"/>
    <w:next w:val="Text3"/>
    <w:qFormat/>
    <w:rsid w:val="00002DA4"/>
    <w:pPr>
      <w:keepNext/>
      <w:numPr>
        <w:ilvl w:val="2"/>
        <w:numId w:val="13"/>
      </w:numPr>
      <w:spacing w:before="60"/>
      <w:outlineLvl w:val="2"/>
    </w:pPr>
    <w:rPr>
      <w:i/>
      <w:u w:val="single"/>
    </w:rPr>
  </w:style>
  <w:style w:type="paragraph" w:styleId="Heading4">
    <w:name w:val="heading 4"/>
    <w:basedOn w:val="Normal"/>
    <w:next w:val="Text4"/>
    <w:qFormat/>
    <w:rsid w:val="00076B11"/>
    <w:pPr>
      <w:keepNext/>
      <w:numPr>
        <w:ilvl w:val="3"/>
        <w:numId w:val="13"/>
      </w:numPr>
      <w:spacing w:before="60"/>
      <w:outlineLvl w:val="3"/>
    </w:pPr>
    <w:rPr>
      <w:i/>
    </w:rPr>
  </w:style>
  <w:style w:type="paragraph" w:styleId="Heading5">
    <w:name w:val="heading 5"/>
    <w:basedOn w:val="Normal"/>
    <w:next w:val="Normal"/>
    <w:qFormat/>
    <w:rsid w:val="00076B11"/>
    <w:pPr>
      <w:numPr>
        <w:ilvl w:val="4"/>
        <w:numId w:val="13"/>
      </w:numPr>
      <w:spacing w:before="40"/>
      <w:outlineLvl w:val="4"/>
    </w:pPr>
  </w:style>
  <w:style w:type="paragraph" w:styleId="Heading6">
    <w:name w:val="heading 6"/>
    <w:basedOn w:val="Normal"/>
    <w:next w:val="Normal"/>
    <w:qFormat/>
    <w:rsid w:val="00076B11"/>
    <w:pPr>
      <w:numPr>
        <w:ilvl w:val="5"/>
        <w:numId w:val="13"/>
      </w:numPr>
      <w:spacing w:before="40"/>
      <w:outlineLvl w:val="5"/>
    </w:pPr>
  </w:style>
  <w:style w:type="paragraph" w:styleId="Heading7">
    <w:name w:val="heading 7"/>
    <w:basedOn w:val="Normal"/>
    <w:next w:val="Normal"/>
    <w:qFormat/>
    <w:rsid w:val="00076B11"/>
    <w:pPr>
      <w:numPr>
        <w:ilvl w:val="6"/>
        <w:numId w:val="13"/>
      </w:numPr>
      <w:spacing w:before="40"/>
      <w:outlineLvl w:val="6"/>
    </w:pPr>
  </w:style>
  <w:style w:type="paragraph" w:styleId="Heading8">
    <w:name w:val="heading 8"/>
    <w:basedOn w:val="Normal"/>
    <w:next w:val="Normal"/>
    <w:qFormat/>
    <w:rsid w:val="00076B11"/>
    <w:pPr>
      <w:numPr>
        <w:ilvl w:val="7"/>
        <w:numId w:val="13"/>
      </w:numPr>
      <w:spacing w:before="40"/>
      <w:outlineLvl w:val="7"/>
    </w:pPr>
  </w:style>
  <w:style w:type="paragraph" w:styleId="Heading9">
    <w:name w:val="heading 9"/>
    <w:basedOn w:val="Normal"/>
    <w:next w:val="Normal"/>
    <w:qFormat/>
    <w:rsid w:val="00076B11"/>
    <w:pPr>
      <w:tabs>
        <w:tab w:val="num" w:pos="1800"/>
      </w:tabs>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1">
    <w:name w:val="Text 1"/>
    <w:basedOn w:val="Normal"/>
    <w:rsid w:val="00076B11"/>
  </w:style>
  <w:style w:type="paragraph" w:customStyle="1" w:styleId="Text2">
    <w:name w:val="Text 2"/>
    <w:basedOn w:val="Normal"/>
    <w:rsid w:val="00076B11"/>
  </w:style>
  <w:style w:type="paragraph" w:customStyle="1" w:styleId="Text3">
    <w:name w:val="Text 3"/>
    <w:basedOn w:val="Normal"/>
    <w:rsid w:val="00076B11"/>
  </w:style>
  <w:style w:type="paragraph" w:customStyle="1" w:styleId="Text4">
    <w:name w:val="Text 4"/>
    <w:basedOn w:val="Normal"/>
    <w:rsid w:val="00076B11"/>
  </w:style>
  <w:style w:type="paragraph" w:customStyle="1" w:styleId="Address">
    <w:name w:val="Address"/>
    <w:basedOn w:val="Normal"/>
    <w:rsid w:val="00076B11"/>
    <w:pPr>
      <w:spacing w:after="0"/>
      <w:jc w:val="left"/>
    </w:pPr>
  </w:style>
  <w:style w:type="paragraph" w:customStyle="1" w:styleId="AddressTL">
    <w:name w:val="AddressTL"/>
    <w:basedOn w:val="Normal"/>
    <w:next w:val="Normal"/>
    <w:rsid w:val="00076B11"/>
    <w:pPr>
      <w:spacing w:after="720"/>
      <w:jc w:val="left"/>
    </w:pPr>
  </w:style>
  <w:style w:type="paragraph" w:customStyle="1" w:styleId="AddressTR">
    <w:name w:val="AddressTR"/>
    <w:basedOn w:val="Normal"/>
    <w:next w:val="Normal"/>
    <w:rsid w:val="00076B11"/>
    <w:pPr>
      <w:spacing w:after="720"/>
      <w:ind w:left="5103"/>
      <w:jc w:val="left"/>
    </w:pPr>
  </w:style>
  <w:style w:type="paragraph" w:customStyle="1" w:styleId="NormalLeftCol">
    <w:name w:val="Normal LeftCol"/>
    <w:basedOn w:val="Normal"/>
    <w:rsid w:val="00076B11"/>
    <w:pPr>
      <w:pBdr>
        <w:bottom w:val="single" w:sz="6" w:space="1" w:color="auto"/>
        <w:right w:val="single" w:sz="6" w:space="1" w:color="auto"/>
      </w:pBdr>
      <w:shd w:val="pct10" w:color="auto" w:fill="auto"/>
      <w:overflowPunct w:val="0"/>
      <w:autoSpaceDE w:val="0"/>
      <w:autoSpaceDN w:val="0"/>
      <w:adjustRightInd w:val="0"/>
      <w:jc w:val="right"/>
      <w:textAlignment w:val="baseline"/>
    </w:pPr>
    <w:rPr>
      <w:noProof/>
    </w:rPr>
  </w:style>
  <w:style w:type="paragraph" w:customStyle="1" w:styleId="Glossary">
    <w:name w:val="Glossary"/>
    <w:basedOn w:val="Normal"/>
    <w:rsid w:val="00076B11"/>
    <w:pPr>
      <w:tabs>
        <w:tab w:val="left" w:pos="2835"/>
      </w:tabs>
      <w:ind w:left="2835" w:hanging="2835"/>
    </w:pPr>
  </w:style>
  <w:style w:type="paragraph" w:styleId="Caption">
    <w:name w:val="caption"/>
    <w:basedOn w:val="Normal"/>
    <w:next w:val="Normal"/>
    <w:uiPriority w:val="35"/>
    <w:qFormat/>
    <w:rsid w:val="00076B11"/>
    <w:pPr>
      <w:spacing w:before="120"/>
    </w:pPr>
    <w:rPr>
      <w:b/>
    </w:rPr>
  </w:style>
  <w:style w:type="paragraph" w:styleId="Closing">
    <w:name w:val="Closing"/>
    <w:basedOn w:val="Normal"/>
    <w:next w:val="Signature"/>
    <w:rsid w:val="00076B11"/>
    <w:pPr>
      <w:tabs>
        <w:tab w:val="left" w:pos="5103"/>
      </w:tabs>
      <w:spacing w:before="240"/>
      <w:ind w:left="5103"/>
      <w:jc w:val="left"/>
    </w:pPr>
  </w:style>
  <w:style w:type="paragraph" w:styleId="Signature">
    <w:name w:val="Signature"/>
    <w:basedOn w:val="Normal"/>
    <w:next w:val="Contact"/>
    <w:rsid w:val="00076B11"/>
    <w:pPr>
      <w:tabs>
        <w:tab w:val="left" w:pos="5103"/>
      </w:tabs>
      <w:spacing w:before="1200" w:after="0"/>
      <w:ind w:left="5103"/>
      <w:jc w:val="center"/>
    </w:pPr>
    <w:rPr>
      <w:lang w:val="de-DE"/>
    </w:rPr>
  </w:style>
  <w:style w:type="paragraph" w:customStyle="1" w:styleId="Contact">
    <w:name w:val="Contact"/>
    <w:basedOn w:val="Normal"/>
    <w:next w:val="Enclosures"/>
    <w:rsid w:val="00076B11"/>
    <w:pPr>
      <w:spacing w:before="480" w:after="0"/>
      <w:ind w:left="567" w:hanging="567"/>
      <w:jc w:val="left"/>
    </w:pPr>
  </w:style>
  <w:style w:type="paragraph" w:customStyle="1" w:styleId="Enclosures">
    <w:name w:val="Enclosures"/>
    <w:basedOn w:val="Normal"/>
    <w:next w:val="Participants"/>
    <w:rsid w:val="00076B11"/>
    <w:pPr>
      <w:keepNext/>
      <w:keepLines/>
      <w:tabs>
        <w:tab w:val="left" w:pos="5642"/>
      </w:tabs>
      <w:spacing w:before="480" w:after="0"/>
      <w:ind w:left="1792" w:hanging="1792"/>
      <w:jc w:val="left"/>
    </w:pPr>
  </w:style>
  <w:style w:type="paragraph" w:customStyle="1" w:styleId="Participants">
    <w:name w:val="Participants"/>
    <w:basedOn w:val="Normal"/>
    <w:next w:val="Copies"/>
    <w:rsid w:val="00076B11"/>
    <w:pPr>
      <w:tabs>
        <w:tab w:val="left" w:pos="2512"/>
        <w:tab w:val="left" w:pos="2762"/>
        <w:tab w:val="left" w:pos="5642"/>
        <w:tab w:val="left" w:pos="6362"/>
        <w:tab w:val="left" w:pos="6720"/>
      </w:tabs>
      <w:spacing w:before="480" w:after="0"/>
      <w:ind w:left="1792" w:hanging="1792"/>
      <w:jc w:val="left"/>
    </w:pPr>
  </w:style>
  <w:style w:type="paragraph" w:customStyle="1" w:styleId="Copies">
    <w:name w:val="Copies"/>
    <w:basedOn w:val="Normal"/>
    <w:next w:val="Normal"/>
    <w:rsid w:val="00076B11"/>
    <w:pPr>
      <w:tabs>
        <w:tab w:val="left" w:pos="2512"/>
        <w:tab w:val="left" w:pos="2762"/>
        <w:tab w:val="left" w:pos="5642"/>
        <w:tab w:val="left" w:pos="6362"/>
        <w:tab w:val="left" w:pos="6720"/>
      </w:tabs>
      <w:spacing w:before="480" w:after="0"/>
      <w:ind w:left="1792" w:hanging="1792"/>
      <w:jc w:val="left"/>
    </w:pPr>
  </w:style>
  <w:style w:type="paragraph" w:styleId="Date">
    <w:name w:val="Date"/>
    <w:basedOn w:val="Normal"/>
    <w:next w:val="References"/>
    <w:rsid w:val="00076B11"/>
    <w:pPr>
      <w:spacing w:after="0"/>
      <w:ind w:left="5103" w:right="-567"/>
      <w:jc w:val="left"/>
    </w:pPr>
  </w:style>
  <w:style w:type="paragraph" w:customStyle="1" w:styleId="References">
    <w:name w:val="References"/>
    <w:basedOn w:val="ListNumber"/>
    <w:rsid w:val="00076B11"/>
    <w:pPr>
      <w:numPr>
        <w:numId w:val="7"/>
      </w:numPr>
      <w:jc w:val="left"/>
    </w:pPr>
  </w:style>
  <w:style w:type="paragraph" w:styleId="ListNumber">
    <w:name w:val="List Number"/>
    <w:basedOn w:val="Normal"/>
    <w:rsid w:val="00076B11"/>
    <w:pPr>
      <w:numPr>
        <w:numId w:val="14"/>
      </w:numPr>
    </w:pPr>
  </w:style>
  <w:style w:type="paragraph" w:customStyle="1" w:styleId="DoubSign">
    <w:name w:val="DoubSign"/>
    <w:basedOn w:val="Normal"/>
    <w:next w:val="Contact"/>
    <w:rsid w:val="00076B11"/>
    <w:pPr>
      <w:tabs>
        <w:tab w:val="left" w:pos="5103"/>
      </w:tabs>
      <w:spacing w:before="1200" w:after="0"/>
      <w:jc w:val="left"/>
    </w:pPr>
  </w:style>
  <w:style w:type="paragraph" w:styleId="FootnoteText">
    <w:name w:val="footnote text"/>
    <w:basedOn w:val="Normal"/>
    <w:link w:val="FootnoteTextChar"/>
    <w:uiPriority w:val="99"/>
    <w:semiHidden/>
    <w:rsid w:val="00076B11"/>
    <w:pPr>
      <w:ind w:left="357" w:hanging="357"/>
    </w:pPr>
    <w:rPr>
      <w:sz w:val="20"/>
    </w:rPr>
  </w:style>
  <w:style w:type="paragraph" w:styleId="Header">
    <w:name w:val="header"/>
    <w:basedOn w:val="Normal"/>
    <w:rsid w:val="00076B11"/>
    <w:pPr>
      <w:tabs>
        <w:tab w:val="center" w:pos="4153"/>
        <w:tab w:val="right" w:pos="8306"/>
      </w:tabs>
    </w:pPr>
  </w:style>
  <w:style w:type="paragraph" w:styleId="ListBullet">
    <w:name w:val="List Bullet"/>
    <w:basedOn w:val="Normal"/>
    <w:rsid w:val="00076B11"/>
    <w:pPr>
      <w:numPr>
        <w:numId w:val="2"/>
      </w:numPr>
    </w:pPr>
  </w:style>
  <w:style w:type="paragraph" w:styleId="ListBullet2">
    <w:name w:val="List Bullet 2"/>
    <w:basedOn w:val="Text2"/>
    <w:rsid w:val="00076B11"/>
    <w:pPr>
      <w:numPr>
        <w:numId w:val="9"/>
      </w:numPr>
      <w:tabs>
        <w:tab w:val="clear" w:pos="1360"/>
        <w:tab w:val="left" w:pos="851"/>
      </w:tabs>
      <w:ind w:left="851" w:hanging="284"/>
    </w:pPr>
  </w:style>
  <w:style w:type="paragraph" w:styleId="ListBullet3">
    <w:name w:val="List Bullet 3"/>
    <w:basedOn w:val="Text3"/>
    <w:rsid w:val="00076B11"/>
    <w:pPr>
      <w:numPr>
        <w:numId w:val="3"/>
      </w:numPr>
      <w:tabs>
        <w:tab w:val="clear" w:pos="2199"/>
        <w:tab w:val="left" w:pos="1134"/>
      </w:tabs>
      <w:ind w:left="1134" w:hanging="284"/>
    </w:pPr>
  </w:style>
  <w:style w:type="paragraph" w:styleId="ListBullet4">
    <w:name w:val="List Bullet 4"/>
    <w:basedOn w:val="Text4"/>
    <w:rsid w:val="00076B11"/>
    <w:pPr>
      <w:numPr>
        <w:numId w:val="4"/>
      </w:numPr>
      <w:tabs>
        <w:tab w:val="clear" w:pos="3163"/>
        <w:tab w:val="left" w:pos="1418"/>
      </w:tabs>
      <w:ind w:left="1418" w:hanging="284"/>
    </w:pPr>
  </w:style>
  <w:style w:type="paragraph" w:styleId="ListContinue">
    <w:name w:val="List Continue"/>
    <w:basedOn w:val="Normal"/>
    <w:rsid w:val="00076B11"/>
    <w:pPr>
      <w:ind w:left="567"/>
    </w:pPr>
  </w:style>
  <w:style w:type="paragraph" w:styleId="ListContinue2">
    <w:name w:val="List Continue 2"/>
    <w:basedOn w:val="Normal"/>
    <w:rsid w:val="00076B11"/>
    <w:pPr>
      <w:ind w:left="851"/>
    </w:pPr>
  </w:style>
  <w:style w:type="paragraph" w:styleId="ListContinue3">
    <w:name w:val="List Continue 3"/>
    <w:basedOn w:val="Normal"/>
    <w:rsid w:val="00076B11"/>
    <w:pPr>
      <w:ind w:left="1134"/>
    </w:pPr>
  </w:style>
  <w:style w:type="paragraph" w:styleId="ListContinue4">
    <w:name w:val="List Continue 4"/>
    <w:basedOn w:val="Normal"/>
    <w:rsid w:val="00076B11"/>
    <w:pPr>
      <w:ind w:left="1418"/>
    </w:pPr>
  </w:style>
  <w:style w:type="paragraph" w:styleId="ListContinue5">
    <w:name w:val="List Continue 5"/>
    <w:basedOn w:val="Normal"/>
    <w:rsid w:val="00076B11"/>
    <w:pPr>
      <w:ind w:left="1701"/>
    </w:pPr>
  </w:style>
  <w:style w:type="paragraph" w:styleId="ListNumber2">
    <w:name w:val="List Number 2"/>
    <w:basedOn w:val="Text2"/>
    <w:rsid w:val="00076B11"/>
    <w:pPr>
      <w:numPr>
        <w:numId w:val="16"/>
      </w:numPr>
    </w:pPr>
  </w:style>
  <w:style w:type="paragraph" w:styleId="ListNumber3">
    <w:name w:val="List Number 3"/>
    <w:basedOn w:val="Text3"/>
    <w:rsid w:val="00076B11"/>
    <w:pPr>
      <w:numPr>
        <w:numId w:val="17"/>
      </w:numPr>
    </w:pPr>
  </w:style>
  <w:style w:type="paragraph" w:styleId="ListNumber4">
    <w:name w:val="List Number 4"/>
    <w:basedOn w:val="Text4"/>
    <w:rsid w:val="00076B11"/>
    <w:pPr>
      <w:numPr>
        <w:numId w:val="18"/>
      </w:numPr>
    </w:pPr>
  </w:style>
  <w:style w:type="paragraph" w:customStyle="1" w:styleId="NoteHead">
    <w:name w:val="NoteHead"/>
    <w:basedOn w:val="Normal"/>
    <w:next w:val="Subject"/>
    <w:rsid w:val="00076B11"/>
    <w:pPr>
      <w:spacing w:before="720" w:after="720"/>
      <w:jc w:val="center"/>
    </w:pPr>
    <w:rPr>
      <w:b/>
      <w:smallCaps/>
    </w:rPr>
  </w:style>
  <w:style w:type="paragraph" w:customStyle="1" w:styleId="Subject">
    <w:name w:val="Subject"/>
    <w:basedOn w:val="Normal"/>
    <w:next w:val="Normal"/>
    <w:rsid w:val="00076B11"/>
    <w:pPr>
      <w:spacing w:after="480"/>
      <w:ind w:left="1531" w:hanging="1531"/>
      <w:jc w:val="left"/>
    </w:pPr>
    <w:rPr>
      <w:b/>
    </w:rPr>
  </w:style>
  <w:style w:type="paragraph" w:customStyle="1" w:styleId="NoteList">
    <w:name w:val="NoteList"/>
    <w:basedOn w:val="Normal"/>
    <w:next w:val="Subject"/>
    <w:rsid w:val="00076B11"/>
    <w:pPr>
      <w:tabs>
        <w:tab w:val="left" w:pos="5823"/>
      </w:tabs>
      <w:spacing w:before="720" w:after="720"/>
      <w:ind w:left="5104" w:hanging="3119"/>
      <w:jc w:val="left"/>
    </w:pPr>
    <w:rPr>
      <w:b/>
      <w:smallCaps/>
    </w:rPr>
  </w:style>
  <w:style w:type="paragraph" w:customStyle="1" w:styleId="NumPar1">
    <w:name w:val="NumPar 1"/>
    <w:basedOn w:val="Heading1"/>
    <w:next w:val="Text1"/>
    <w:rsid w:val="00076B11"/>
    <w:pPr>
      <w:keepNext w:val="0"/>
      <w:spacing w:before="0" w:after="120"/>
      <w:outlineLvl w:val="9"/>
    </w:pPr>
    <w:rPr>
      <w:b w:val="0"/>
      <w:smallCaps w:val="0"/>
      <w:sz w:val="22"/>
    </w:rPr>
  </w:style>
  <w:style w:type="paragraph" w:customStyle="1" w:styleId="NumPar2">
    <w:name w:val="NumPar 2"/>
    <w:basedOn w:val="Heading2"/>
    <w:next w:val="Text2"/>
    <w:rsid w:val="00076B11"/>
    <w:pPr>
      <w:keepNext w:val="0"/>
      <w:spacing w:after="120"/>
      <w:outlineLvl w:val="9"/>
    </w:pPr>
    <w:rPr>
      <w:b w:val="0"/>
      <w:sz w:val="22"/>
    </w:rPr>
  </w:style>
  <w:style w:type="paragraph" w:customStyle="1" w:styleId="NumPar3">
    <w:name w:val="NumPar 3"/>
    <w:basedOn w:val="Heading3"/>
    <w:next w:val="Text3"/>
    <w:rsid w:val="00076B11"/>
    <w:pPr>
      <w:keepNext w:val="0"/>
      <w:outlineLvl w:val="9"/>
    </w:pPr>
    <w:rPr>
      <w:i w:val="0"/>
      <w:sz w:val="22"/>
      <w:u w:val="none"/>
    </w:rPr>
  </w:style>
  <w:style w:type="paragraph" w:customStyle="1" w:styleId="NumPar4">
    <w:name w:val="NumPar 4"/>
    <w:basedOn w:val="Heading4"/>
    <w:next w:val="Text4"/>
    <w:rsid w:val="00076B11"/>
    <w:pPr>
      <w:keepNext w:val="0"/>
      <w:outlineLvl w:val="9"/>
    </w:pPr>
    <w:rPr>
      <w:i w:val="0"/>
      <w:sz w:val="22"/>
    </w:rPr>
  </w:style>
  <w:style w:type="paragraph" w:styleId="PlainText">
    <w:name w:val="Plain Text"/>
    <w:basedOn w:val="Normal"/>
    <w:link w:val="PlainTextChar"/>
    <w:uiPriority w:val="99"/>
    <w:rsid w:val="00076B11"/>
    <w:rPr>
      <w:rFonts w:ascii="Courier New" w:hAnsi="Courier New"/>
      <w:sz w:val="20"/>
    </w:rPr>
  </w:style>
  <w:style w:type="paragraph" w:styleId="Subtitle">
    <w:name w:val="Subtitle"/>
    <w:basedOn w:val="Normal"/>
    <w:qFormat/>
    <w:rsid w:val="00076B11"/>
    <w:pPr>
      <w:spacing w:after="60"/>
      <w:jc w:val="center"/>
      <w:outlineLvl w:val="1"/>
    </w:pPr>
    <w:rPr>
      <w:rFonts w:ascii="Arial" w:hAnsi="Arial"/>
    </w:rPr>
  </w:style>
  <w:style w:type="paragraph" w:styleId="TableofAuthorities">
    <w:name w:val="table of authorities"/>
    <w:basedOn w:val="Normal"/>
    <w:next w:val="Normal"/>
    <w:semiHidden/>
    <w:rsid w:val="00076B11"/>
    <w:pPr>
      <w:ind w:left="240" w:hanging="240"/>
    </w:pPr>
  </w:style>
  <w:style w:type="paragraph" w:styleId="TableofFigures">
    <w:name w:val="table of figures"/>
    <w:basedOn w:val="Normal"/>
    <w:next w:val="Normal"/>
    <w:uiPriority w:val="99"/>
    <w:rsid w:val="00076B11"/>
    <w:pPr>
      <w:ind w:left="480" w:hanging="480"/>
    </w:pPr>
  </w:style>
  <w:style w:type="paragraph" w:styleId="Title">
    <w:name w:val="Title"/>
    <w:basedOn w:val="Normal"/>
    <w:next w:val="SubTitle1"/>
    <w:qFormat/>
    <w:rsid w:val="00076B11"/>
    <w:pPr>
      <w:spacing w:after="480"/>
      <w:jc w:val="center"/>
    </w:pPr>
    <w:rPr>
      <w:b/>
      <w:kern w:val="28"/>
      <w:sz w:val="48"/>
    </w:rPr>
  </w:style>
  <w:style w:type="paragraph" w:customStyle="1" w:styleId="SubTitle1">
    <w:name w:val="SubTitle 1"/>
    <w:basedOn w:val="Normal"/>
    <w:next w:val="Normal"/>
    <w:rsid w:val="00076B11"/>
    <w:pPr>
      <w:jc w:val="center"/>
    </w:pPr>
    <w:rPr>
      <w:b/>
      <w:sz w:val="40"/>
    </w:rPr>
  </w:style>
  <w:style w:type="paragraph" w:styleId="TOAHeading">
    <w:name w:val="toa heading"/>
    <w:basedOn w:val="Normal"/>
    <w:next w:val="Normal"/>
    <w:semiHidden/>
    <w:rsid w:val="00076B11"/>
    <w:pPr>
      <w:spacing w:before="120"/>
    </w:pPr>
    <w:rPr>
      <w:rFonts w:ascii="Arial" w:hAnsi="Arial"/>
      <w:b/>
    </w:rPr>
  </w:style>
  <w:style w:type="paragraph" w:styleId="TOC1">
    <w:name w:val="toc 1"/>
    <w:basedOn w:val="Normal"/>
    <w:next w:val="Normal"/>
    <w:uiPriority w:val="39"/>
    <w:rsid w:val="00CF38E4"/>
    <w:pPr>
      <w:tabs>
        <w:tab w:val="right" w:leader="dot" w:pos="8640"/>
      </w:tabs>
      <w:spacing w:before="120"/>
      <w:ind w:left="482" w:right="720" w:hanging="482"/>
      <w:jc w:val="left"/>
    </w:pPr>
    <w:rPr>
      <w:b/>
      <w:caps/>
      <w:sz w:val="20"/>
    </w:rPr>
  </w:style>
  <w:style w:type="paragraph" w:styleId="TOC2">
    <w:name w:val="toc 2"/>
    <w:basedOn w:val="Normal"/>
    <w:next w:val="Normal"/>
    <w:uiPriority w:val="39"/>
    <w:rsid w:val="00CF38E4"/>
    <w:pPr>
      <w:tabs>
        <w:tab w:val="right" w:leader="dot" w:pos="8640"/>
      </w:tabs>
      <w:spacing w:before="60" w:after="60"/>
      <w:ind w:left="482" w:right="720" w:hanging="482"/>
    </w:pPr>
    <w:rPr>
      <w:noProof/>
      <w:sz w:val="20"/>
    </w:rPr>
  </w:style>
  <w:style w:type="paragraph" w:styleId="TOC3">
    <w:name w:val="toc 3"/>
    <w:basedOn w:val="Normal"/>
    <w:next w:val="Normal"/>
    <w:uiPriority w:val="39"/>
    <w:rsid w:val="00076B11"/>
    <w:pPr>
      <w:tabs>
        <w:tab w:val="right" w:leader="dot" w:pos="8640"/>
      </w:tabs>
      <w:spacing w:before="60" w:after="60"/>
      <w:ind w:left="595" w:right="720" w:hanging="595"/>
    </w:pPr>
    <w:rPr>
      <w:sz w:val="20"/>
    </w:rPr>
  </w:style>
  <w:style w:type="paragraph" w:styleId="TOC4">
    <w:name w:val="toc 4"/>
    <w:basedOn w:val="Normal"/>
    <w:next w:val="Normal"/>
    <w:uiPriority w:val="39"/>
    <w:rsid w:val="00076B11"/>
    <w:pPr>
      <w:tabs>
        <w:tab w:val="right" w:leader="dot" w:pos="8641"/>
      </w:tabs>
      <w:spacing w:before="20" w:after="60"/>
      <w:ind w:left="709" w:right="720" w:hanging="709"/>
    </w:pPr>
    <w:rPr>
      <w:noProof/>
      <w:sz w:val="20"/>
    </w:rPr>
  </w:style>
  <w:style w:type="paragraph" w:styleId="TOC5">
    <w:name w:val="toc 5"/>
    <w:basedOn w:val="Normal"/>
    <w:next w:val="Normal"/>
    <w:semiHidden/>
    <w:rsid w:val="00076B11"/>
    <w:pPr>
      <w:tabs>
        <w:tab w:val="right" w:leader="dot" w:pos="8641"/>
      </w:tabs>
      <w:spacing w:before="240"/>
      <w:ind w:right="720"/>
    </w:pPr>
    <w:rPr>
      <w:caps/>
    </w:rPr>
  </w:style>
  <w:style w:type="paragraph" w:styleId="TOC6">
    <w:name w:val="toc 6"/>
    <w:basedOn w:val="Normal"/>
    <w:next w:val="Normal"/>
    <w:autoRedefine/>
    <w:semiHidden/>
    <w:rsid w:val="00076B11"/>
  </w:style>
  <w:style w:type="paragraph" w:styleId="TOC7">
    <w:name w:val="toc 7"/>
    <w:basedOn w:val="Normal"/>
    <w:next w:val="Normal"/>
    <w:autoRedefine/>
    <w:semiHidden/>
    <w:rsid w:val="00076B11"/>
  </w:style>
  <w:style w:type="paragraph" w:styleId="TOC8">
    <w:name w:val="toc 8"/>
    <w:basedOn w:val="Normal"/>
    <w:next w:val="Normal"/>
    <w:autoRedefine/>
    <w:semiHidden/>
    <w:rsid w:val="00076B11"/>
  </w:style>
  <w:style w:type="paragraph" w:styleId="TOC9">
    <w:name w:val="toc 9"/>
    <w:basedOn w:val="Normal"/>
    <w:next w:val="Normal"/>
    <w:autoRedefine/>
    <w:semiHidden/>
    <w:rsid w:val="00076B11"/>
  </w:style>
  <w:style w:type="paragraph" w:customStyle="1" w:styleId="YReferences">
    <w:name w:val="YReferences"/>
    <w:basedOn w:val="Normal"/>
    <w:next w:val="Normal"/>
    <w:rsid w:val="00076B11"/>
    <w:pPr>
      <w:spacing w:after="480"/>
      <w:ind w:left="1531" w:hanging="1531"/>
    </w:pPr>
  </w:style>
  <w:style w:type="paragraph" w:customStyle="1" w:styleId="ListBullet1">
    <w:name w:val="List Bullet 1"/>
    <w:basedOn w:val="Text1"/>
    <w:rsid w:val="00076B11"/>
    <w:pPr>
      <w:numPr>
        <w:numId w:val="8"/>
      </w:numPr>
      <w:tabs>
        <w:tab w:val="clear" w:pos="765"/>
        <w:tab w:val="left" w:pos="567"/>
      </w:tabs>
      <w:ind w:left="567" w:hanging="284"/>
    </w:pPr>
  </w:style>
  <w:style w:type="paragraph" w:customStyle="1" w:styleId="ListDash">
    <w:name w:val="List Dash"/>
    <w:basedOn w:val="Normal"/>
    <w:rsid w:val="00076B11"/>
    <w:pPr>
      <w:numPr>
        <w:numId w:val="10"/>
      </w:numPr>
    </w:pPr>
  </w:style>
  <w:style w:type="paragraph" w:customStyle="1" w:styleId="ListDash1">
    <w:name w:val="List Dash 1"/>
    <w:basedOn w:val="Text1"/>
    <w:rsid w:val="00076B11"/>
    <w:pPr>
      <w:numPr>
        <w:numId w:val="11"/>
      </w:numPr>
      <w:tabs>
        <w:tab w:val="clear" w:pos="765"/>
        <w:tab w:val="left" w:pos="567"/>
      </w:tabs>
      <w:ind w:left="568" w:hanging="284"/>
    </w:pPr>
  </w:style>
  <w:style w:type="paragraph" w:customStyle="1" w:styleId="ListDash2">
    <w:name w:val="List Dash 2"/>
    <w:basedOn w:val="Text1"/>
    <w:rsid w:val="00076B11"/>
    <w:pPr>
      <w:numPr>
        <w:numId w:val="12"/>
      </w:numPr>
      <w:tabs>
        <w:tab w:val="clear" w:pos="1360"/>
        <w:tab w:val="left" w:pos="851"/>
      </w:tabs>
      <w:ind w:left="851" w:hanging="284"/>
    </w:pPr>
  </w:style>
  <w:style w:type="paragraph" w:customStyle="1" w:styleId="ListDash3">
    <w:name w:val="List Dash 3"/>
    <w:basedOn w:val="Text3"/>
    <w:rsid w:val="00076B11"/>
    <w:pPr>
      <w:numPr>
        <w:numId w:val="5"/>
      </w:numPr>
      <w:tabs>
        <w:tab w:val="clear" w:pos="2199"/>
        <w:tab w:val="left" w:pos="1134"/>
      </w:tabs>
      <w:ind w:left="1135" w:hanging="284"/>
    </w:pPr>
  </w:style>
  <w:style w:type="paragraph" w:customStyle="1" w:styleId="ListDash4">
    <w:name w:val="List Dash 4"/>
    <w:basedOn w:val="Text4"/>
    <w:rsid w:val="00076B11"/>
    <w:pPr>
      <w:numPr>
        <w:numId w:val="6"/>
      </w:numPr>
      <w:tabs>
        <w:tab w:val="clear" w:pos="3163"/>
        <w:tab w:val="left" w:pos="1418"/>
      </w:tabs>
      <w:ind w:left="1418" w:hanging="284"/>
    </w:pPr>
  </w:style>
  <w:style w:type="paragraph" w:customStyle="1" w:styleId="ListNumberLevel2">
    <w:name w:val="List Number (Level 2)"/>
    <w:basedOn w:val="Normal"/>
    <w:rsid w:val="00076B11"/>
    <w:pPr>
      <w:numPr>
        <w:ilvl w:val="1"/>
        <w:numId w:val="14"/>
      </w:numPr>
    </w:pPr>
  </w:style>
  <w:style w:type="paragraph" w:customStyle="1" w:styleId="ListNumberLevel3">
    <w:name w:val="List Number (Level 3)"/>
    <w:basedOn w:val="Normal"/>
    <w:rsid w:val="00076B11"/>
    <w:pPr>
      <w:numPr>
        <w:ilvl w:val="2"/>
        <w:numId w:val="14"/>
      </w:numPr>
    </w:pPr>
  </w:style>
  <w:style w:type="paragraph" w:customStyle="1" w:styleId="ListNumberLevel4">
    <w:name w:val="List Number (Level 4)"/>
    <w:basedOn w:val="Normal"/>
    <w:rsid w:val="00076B11"/>
    <w:pPr>
      <w:numPr>
        <w:ilvl w:val="3"/>
        <w:numId w:val="14"/>
      </w:numPr>
    </w:pPr>
  </w:style>
  <w:style w:type="paragraph" w:customStyle="1" w:styleId="ListNumber1">
    <w:name w:val="List Number 1"/>
    <w:basedOn w:val="Text1"/>
    <w:rsid w:val="00076B11"/>
    <w:pPr>
      <w:numPr>
        <w:numId w:val="15"/>
      </w:numPr>
    </w:pPr>
  </w:style>
  <w:style w:type="paragraph" w:customStyle="1" w:styleId="ListNumber1Level2">
    <w:name w:val="List Number 1 (Level 2)"/>
    <w:basedOn w:val="Text1"/>
    <w:rsid w:val="00076B11"/>
    <w:pPr>
      <w:numPr>
        <w:ilvl w:val="1"/>
        <w:numId w:val="15"/>
      </w:numPr>
    </w:pPr>
  </w:style>
  <w:style w:type="paragraph" w:customStyle="1" w:styleId="ListNumber1Level3">
    <w:name w:val="List Number 1 (Level 3)"/>
    <w:basedOn w:val="Text1"/>
    <w:rsid w:val="00076B11"/>
    <w:pPr>
      <w:numPr>
        <w:ilvl w:val="2"/>
        <w:numId w:val="15"/>
      </w:numPr>
    </w:pPr>
  </w:style>
  <w:style w:type="paragraph" w:customStyle="1" w:styleId="ListNumber1Level4">
    <w:name w:val="List Number 1 (Level 4)"/>
    <w:basedOn w:val="Text1"/>
    <w:rsid w:val="00076B11"/>
    <w:pPr>
      <w:numPr>
        <w:ilvl w:val="3"/>
        <w:numId w:val="15"/>
      </w:numPr>
    </w:pPr>
  </w:style>
  <w:style w:type="paragraph" w:customStyle="1" w:styleId="ListNumber2Level2">
    <w:name w:val="List Number 2 (Level 2)"/>
    <w:basedOn w:val="Text2"/>
    <w:rsid w:val="00076B11"/>
    <w:pPr>
      <w:numPr>
        <w:ilvl w:val="1"/>
        <w:numId w:val="16"/>
      </w:numPr>
    </w:pPr>
  </w:style>
  <w:style w:type="paragraph" w:customStyle="1" w:styleId="ListNumber2Level3">
    <w:name w:val="List Number 2 (Level 3)"/>
    <w:basedOn w:val="Text2"/>
    <w:rsid w:val="00076B11"/>
    <w:pPr>
      <w:numPr>
        <w:ilvl w:val="2"/>
        <w:numId w:val="16"/>
      </w:numPr>
    </w:pPr>
  </w:style>
  <w:style w:type="paragraph" w:customStyle="1" w:styleId="ListNumber2Level4">
    <w:name w:val="List Number 2 (Level 4)"/>
    <w:basedOn w:val="Text2"/>
    <w:rsid w:val="00076B11"/>
    <w:pPr>
      <w:numPr>
        <w:ilvl w:val="3"/>
        <w:numId w:val="16"/>
      </w:numPr>
    </w:pPr>
  </w:style>
  <w:style w:type="paragraph" w:customStyle="1" w:styleId="ListNumber3Level2">
    <w:name w:val="List Number 3 (Level 2)"/>
    <w:basedOn w:val="Text3"/>
    <w:rsid w:val="00076B11"/>
    <w:pPr>
      <w:numPr>
        <w:ilvl w:val="1"/>
        <w:numId w:val="17"/>
      </w:numPr>
    </w:pPr>
  </w:style>
  <w:style w:type="paragraph" w:customStyle="1" w:styleId="ListNumber3Level3">
    <w:name w:val="List Number 3 (Level 3)"/>
    <w:basedOn w:val="Text3"/>
    <w:rsid w:val="00076B11"/>
    <w:pPr>
      <w:numPr>
        <w:ilvl w:val="2"/>
        <w:numId w:val="17"/>
      </w:numPr>
    </w:pPr>
  </w:style>
  <w:style w:type="paragraph" w:customStyle="1" w:styleId="ListNumber3Level4">
    <w:name w:val="List Number 3 (Level 4)"/>
    <w:basedOn w:val="Text3"/>
    <w:rsid w:val="00076B11"/>
    <w:pPr>
      <w:numPr>
        <w:ilvl w:val="3"/>
        <w:numId w:val="17"/>
      </w:numPr>
    </w:pPr>
  </w:style>
  <w:style w:type="paragraph" w:customStyle="1" w:styleId="ListNumber4Level2">
    <w:name w:val="List Number 4 (Level 2)"/>
    <w:basedOn w:val="Text4"/>
    <w:rsid w:val="00076B11"/>
    <w:pPr>
      <w:numPr>
        <w:ilvl w:val="1"/>
        <w:numId w:val="18"/>
      </w:numPr>
    </w:pPr>
  </w:style>
  <w:style w:type="paragraph" w:customStyle="1" w:styleId="ListNumber4Level3">
    <w:name w:val="List Number 4 (Level 3)"/>
    <w:basedOn w:val="Text4"/>
    <w:rsid w:val="00076B11"/>
    <w:pPr>
      <w:numPr>
        <w:ilvl w:val="2"/>
        <w:numId w:val="18"/>
      </w:numPr>
    </w:pPr>
  </w:style>
  <w:style w:type="paragraph" w:customStyle="1" w:styleId="ListNumber4Level4">
    <w:name w:val="List Number 4 (Level 4)"/>
    <w:basedOn w:val="Text4"/>
    <w:rsid w:val="00076B11"/>
    <w:pPr>
      <w:numPr>
        <w:ilvl w:val="3"/>
        <w:numId w:val="18"/>
      </w:numPr>
    </w:pPr>
  </w:style>
  <w:style w:type="paragraph" w:customStyle="1" w:styleId="FITTable">
    <w:name w:val="FIT Table"/>
    <w:basedOn w:val="Normal"/>
    <w:rsid w:val="00645881"/>
    <w:pPr>
      <w:spacing w:before="60" w:after="60"/>
    </w:pPr>
  </w:style>
  <w:style w:type="paragraph" w:customStyle="1" w:styleId="Disclaimer">
    <w:name w:val="Disclaimer"/>
    <w:basedOn w:val="Normal"/>
    <w:rsid w:val="00076B11"/>
    <w:pPr>
      <w:keepLines/>
      <w:pBdr>
        <w:top w:val="single" w:sz="4" w:space="1" w:color="auto"/>
      </w:pBdr>
      <w:spacing w:before="480" w:after="0"/>
    </w:pPr>
    <w:rPr>
      <w:i/>
    </w:rPr>
  </w:style>
  <w:style w:type="paragraph" w:customStyle="1" w:styleId="SubTitle2">
    <w:name w:val="SubTitle 2"/>
    <w:basedOn w:val="Normal"/>
    <w:rsid w:val="00076B11"/>
    <w:pPr>
      <w:jc w:val="center"/>
    </w:pPr>
    <w:rPr>
      <w:b/>
      <w:sz w:val="32"/>
    </w:rPr>
  </w:style>
  <w:style w:type="character" w:styleId="PageNumber">
    <w:name w:val="page number"/>
    <w:basedOn w:val="DefaultParagraphFont"/>
    <w:rsid w:val="00076B11"/>
  </w:style>
  <w:style w:type="character" w:styleId="Strong">
    <w:name w:val="Strong"/>
    <w:basedOn w:val="DefaultParagraphFont"/>
    <w:qFormat/>
    <w:rsid w:val="00076B11"/>
    <w:rPr>
      <w:b/>
    </w:rPr>
  </w:style>
  <w:style w:type="paragraph" w:customStyle="1" w:styleId="Heading1Annex">
    <w:name w:val="Heading 1 Annex"/>
    <w:basedOn w:val="Heading1"/>
    <w:next w:val="Normal"/>
    <w:rsid w:val="00076B11"/>
    <w:pPr>
      <w:pageBreakBefore/>
      <w:numPr>
        <w:numId w:val="0"/>
      </w:numPr>
      <w:overflowPunct w:val="0"/>
      <w:autoSpaceDE w:val="0"/>
      <w:autoSpaceDN w:val="0"/>
      <w:adjustRightInd w:val="0"/>
      <w:jc w:val="left"/>
      <w:textAlignment w:val="baseline"/>
    </w:pPr>
    <w:rPr>
      <w:noProof/>
      <w:sz w:val="36"/>
    </w:rPr>
  </w:style>
  <w:style w:type="paragraph" w:customStyle="1" w:styleId="HistoryTable">
    <w:name w:val="HistoryTable"/>
    <w:basedOn w:val="Normal"/>
    <w:rsid w:val="00645881"/>
    <w:pPr>
      <w:spacing w:before="60" w:after="60"/>
      <w:jc w:val="left"/>
    </w:pPr>
    <w:rPr>
      <w:lang w:eastAsia="fr-FR"/>
    </w:rPr>
  </w:style>
  <w:style w:type="paragraph" w:styleId="BlockText">
    <w:name w:val="Block Text"/>
    <w:basedOn w:val="Normal"/>
    <w:rsid w:val="00076B11"/>
    <w:pPr>
      <w:ind w:left="1440" w:right="1440"/>
    </w:pPr>
  </w:style>
  <w:style w:type="paragraph" w:styleId="BodyText">
    <w:name w:val="Body Text"/>
    <w:basedOn w:val="Normal"/>
    <w:rsid w:val="00076B11"/>
  </w:style>
  <w:style w:type="paragraph" w:styleId="BodyText2">
    <w:name w:val="Body Text 2"/>
    <w:basedOn w:val="Normal"/>
    <w:rsid w:val="00076B11"/>
    <w:pPr>
      <w:spacing w:line="480" w:lineRule="auto"/>
    </w:pPr>
  </w:style>
  <w:style w:type="paragraph" w:styleId="BodyText3">
    <w:name w:val="Body Text 3"/>
    <w:basedOn w:val="Normal"/>
    <w:rsid w:val="00076B11"/>
    <w:rPr>
      <w:sz w:val="16"/>
    </w:rPr>
  </w:style>
  <w:style w:type="paragraph" w:styleId="BodyTextFirstIndent">
    <w:name w:val="Body Text First Indent"/>
    <w:basedOn w:val="BodyText"/>
    <w:rsid w:val="00076B11"/>
    <w:pPr>
      <w:ind w:firstLine="210"/>
    </w:pPr>
  </w:style>
  <w:style w:type="paragraph" w:styleId="BodyTextIndent">
    <w:name w:val="Body Text Indent"/>
    <w:basedOn w:val="Normal"/>
    <w:rsid w:val="00076B11"/>
    <w:pPr>
      <w:ind w:left="283"/>
    </w:pPr>
  </w:style>
  <w:style w:type="paragraph" w:styleId="BodyTextFirstIndent2">
    <w:name w:val="Body Text First Indent 2"/>
    <w:basedOn w:val="BodyTextIndent"/>
    <w:rsid w:val="00076B11"/>
    <w:pPr>
      <w:ind w:firstLine="210"/>
    </w:pPr>
  </w:style>
  <w:style w:type="paragraph" w:styleId="BodyTextIndent2">
    <w:name w:val="Body Text Indent 2"/>
    <w:basedOn w:val="Normal"/>
    <w:rsid w:val="00076B11"/>
    <w:pPr>
      <w:spacing w:line="480" w:lineRule="auto"/>
      <w:ind w:left="283"/>
    </w:pPr>
  </w:style>
  <w:style w:type="paragraph" w:styleId="BodyTextIndent3">
    <w:name w:val="Body Text Indent 3"/>
    <w:basedOn w:val="Normal"/>
    <w:rsid w:val="00076B11"/>
    <w:pPr>
      <w:ind w:left="283"/>
    </w:pPr>
    <w:rPr>
      <w:sz w:val="16"/>
    </w:rPr>
  </w:style>
  <w:style w:type="character" w:styleId="CommentReference">
    <w:name w:val="annotation reference"/>
    <w:basedOn w:val="DefaultParagraphFont"/>
    <w:semiHidden/>
    <w:rsid w:val="00076B11"/>
    <w:rPr>
      <w:sz w:val="16"/>
    </w:rPr>
  </w:style>
  <w:style w:type="paragraph" w:styleId="CommentText">
    <w:name w:val="annotation text"/>
    <w:basedOn w:val="Normal"/>
    <w:semiHidden/>
    <w:rsid w:val="00076B11"/>
    <w:rPr>
      <w:sz w:val="20"/>
    </w:rPr>
  </w:style>
  <w:style w:type="paragraph" w:styleId="DocumentMap">
    <w:name w:val="Document Map"/>
    <w:basedOn w:val="Normal"/>
    <w:semiHidden/>
    <w:rsid w:val="00076B11"/>
    <w:pPr>
      <w:shd w:val="clear" w:color="auto" w:fill="000080"/>
    </w:pPr>
    <w:rPr>
      <w:rFonts w:ascii="Tahoma" w:hAnsi="Tahoma"/>
    </w:rPr>
  </w:style>
  <w:style w:type="character" w:styleId="Emphasis">
    <w:name w:val="Emphasis"/>
    <w:basedOn w:val="DefaultParagraphFont"/>
    <w:qFormat/>
    <w:rsid w:val="00076B11"/>
    <w:rPr>
      <w:i/>
    </w:rPr>
  </w:style>
  <w:style w:type="character" w:styleId="EndnoteReference">
    <w:name w:val="endnote reference"/>
    <w:basedOn w:val="DefaultParagraphFont"/>
    <w:semiHidden/>
    <w:rsid w:val="00076B11"/>
    <w:rPr>
      <w:vertAlign w:val="superscript"/>
    </w:rPr>
  </w:style>
  <w:style w:type="paragraph" w:styleId="EndnoteText">
    <w:name w:val="endnote text"/>
    <w:basedOn w:val="Normal"/>
    <w:semiHidden/>
    <w:rsid w:val="00076B11"/>
    <w:rPr>
      <w:sz w:val="20"/>
    </w:rPr>
  </w:style>
  <w:style w:type="paragraph" w:styleId="EnvelopeAddress">
    <w:name w:val="envelope address"/>
    <w:basedOn w:val="Normal"/>
    <w:rsid w:val="00076B11"/>
    <w:pPr>
      <w:framePr w:w="7920" w:h="1980" w:hRule="exact" w:hSpace="180" w:wrap="auto" w:hAnchor="page" w:xAlign="center" w:yAlign="bottom"/>
      <w:ind w:left="2880"/>
    </w:pPr>
    <w:rPr>
      <w:rFonts w:ascii="Arial" w:hAnsi="Arial"/>
    </w:rPr>
  </w:style>
  <w:style w:type="paragraph" w:styleId="EnvelopeReturn">
    <w:name w:val="envelope return"/>
    <w:basedOn w:val="Normal"/>
    <w:rsid w:val="00076B11"/>
    <w:rPr>
      <w:rFonts w:ascii="Arial" w:hAnsi="Arial"/>
      <w:sz w:val="20"/>
    </w:rPr>
  </w:style>
  <w:style w:type="character" w:styleId="FollowedHyperlink">
    <w:name w:val="FollowedHyperlink"/>
    <w:basedOn w:val="DefaultParagraphFont"/>
    <w:rsid w:val="00076B11"/>
    <w:rPr>
      <w:color w:val="800080"/>
      <w:u w:val="single"/>
    </w:rPr>
  </w:style>
  <w:style w:type="paragraph" w:styleId="Footer">
    <w:name w:val="footer"/>
    <w:basedOn w:val="Normal"/>
    <w:link w:val="FooterChar"/>
    <w:uiPriority w:val="99"/>
    <w:rsid w:val="00076B11"/>
    <w:pPr>
      <w:spacing w:after="0"/>
      <w:ind w:right="-567"/>
      <w:jc w:val="left"/>
    </w:pPr>
    <w:rPr>
      <w:rFonts w:ascii="Arial" w:hAnsi="Arial"/>
      <w:sz w:val="16"/>
    </w:rPr>
  </w:style>
  <w:style w:type="character" w:styleId="FootnoteReference">
    <w:name w:val="footnote reference"/>
    <w:basedOn w:val="DefaultParagraphFont"/>
    <w:uiPriority w:val="99"/>
    <w:semiHidden/>
    <w:rsid w:val="00076B11"/>
    <w:rPr>
      <w:vertAlign w:val="superscript"/>
    </w:rPr>
  </w:style>
  <w:style w:type="character" w:styleId="Hyperlink">
    <w:name w:val="Hyperlink"/>
    <w:basedOn w:val="DefaultParagraphFont"/>
    <w:uiPriority w:val="99"/>
    <w:rsid w:val="00076B11"/>
    <w:rPr>
      <w:color w:val="0000FF"/>
      <w:u w:val="single"/>
    </w:rPr>
  </w:style>
  <w:style w:type="paragraph" w:styleId="Index1">
    <w:name w:val="index 1"/>
    <w:basedOn w:val="Normal"/>
    <w:next w:val="Normal"/>
    <w:autoRedefine/>
    <w:semiHidden/>
    <w:rsid w:val="00076B11"/>
    <w:pPr>
      <w:ind w:left="240" w:hanging="240"/>
    </w:pPr>
  </w:style>
  <w:style w:type="paragraph" w:styleId="Index2">
    <w:name w:val="index 2"/>
    <w:basedOn w:val="Normal"/>
    <w:next w:val="Normal"/>
    <w:autoRedefine/>
    <w:semiHidden/>
    <w:rsid w:val="00076B11"/>
    <w:pPr>
      <w:ind w:left="480" w:hanging="240"/>
    </w:pPr>
  </w:style>
  <w:style w:type="paragraph" w:styleId="Index3">
    <w:name w:val="index 3"/>
    <w:basedOn w:val="Normal"/>
    <w:next w:val="Normal"/>
    <w:autoRedefine/>
    <w:semiHidden/>
    <w:rsid w:val="00076B11"/>
    <w:pPr>
      <w:ind w:left="720" w:hanging="240"/>
    </w:pPr>
  </w:style>
  <w:style w:type="paragraph" w:styleId="Index4">
    <w:name w:val="index 4"/>
    <w:basedOn w:val="Normal"/>
    <w:next w:val="Normal"/>
    <w:autoRedefine/>
    <w:semiHidden/>
    <w:rsid w:val="00076B11"/>
    <w:pPr>
      <w:ind w:left="960" w:hanging="240"/>
    </w:pPr>
  </w:style>
  <w:style w:type="paragraph" w:styleId="Index5">
    <w:name w:val="index 5"/>
    <w:basedOn w:val="Normal"/>
    <w:next w:val="Normal"/>
    <w:autoRedefine/>
    <w:semiHidden/>
    <w:rsid w:val="00076B11"/>
    <w:pPr>
      <w:ind w:left="1200" w:hanging="240"/>
    </w:pPr>
  </w:style>
  <w:style w:type="paragraph" w:styleId="Index6">
    <w:name w:val="index 6"/>
    <w:basedOn w:val="Normal"/>
    <w:next w:val="Normal"/>
    <w:autoRedefine/>
    <w:semiHidden/>
    <w:rsid w:val="00076B11"/>
    <w:pPr>
      <w:ind w:left="1440" w:hanging="240"/>
    </w:pPr>
  </w:style>
  <w:style w:type="paragraph" w:styleId="Index7">
    <w:name w:val="index 7"/>
    <w:basedOn w:val="Normal"/>
    <w:next w:val="Normal"/>
    <w:autoRedefine/>
    <w:semiHidden/>
    <w:rsid w:val="00076B11"/>
    <w:pPr>
      <w:ind w:left="1680" w:hanging="240"/>
    </w:pPr>
  </w:style>
  <w:style w:type="paragraph" w:styleId="Index8">
    <w:name w:val="index 8"/>
    <w:basedOn w:val="Normal"/>
    <w:next w:val="Normal"/>
    <w:autoRedefine/>
    <w:semiHidden/>
    <w:rsid w:val="00076B11"/>
    <w:pPr>
      <w:ind w:left="1920" w:hanging="240"/>
    </w:pPr>
  </w:style>
  <w:style w:type="paragraph" w:styleId="Index9">
    <w:name w:val="index 9"/>
    <w:basedOn w:val="Normal"/>
    <w:next w:val="Normal"/>
    <w:autoRedefine/>
    <w:semiHidden/>
    <w:rsid w:val="00076B11"/>
    <w:pPr>
      <w:ind w:left="2160" w:hanging="240"/>
    </w:pPr>
  </w:style>
  <w:style w:type="paragraph" w:styleId="IndexHeading">
    <w:name w:val="index heading"/>
    <w:basedOn w:val="Normal"/>
    <w:next w:val="Index1"/>
    <w:semiHidden/>
    <w:rsid w:val="00076B11"/>
    <w:rPr>
      <w:rFonts w:ascii="Arial" w:hAnsi="Arial"/>
      <w:b/>
    </w:rPr>
  </w:style>
  <w:style w:type="character" w:styleId="LineNumber">
    <w:name w:val="line number"/>
    <w:basedOn w:val="DefaultParagraphFont"/>
    <w:rsid w:val="00076B11"/>
  </w:style>
  <w:style w:type="paragraph" w:styleId="List">
    <w:name w:val="List"/>
    <w:basedOn w:val="Normal"/>
    <w:rsid w:val="00076B11"/>
    <w:pPr>
      <w:ind w:left="283" w:hanging="283"/>
    </w:pPr>
  </w:style>
  <w:style w:type="paragraph" w:styleId="List2">
    <w:name w:val="List 2"/>
    <w:basedOn w:val="Normal"/>
    <w:rsid w:val="00076B11"/>
    <w:pPr>
      <w:ind w:left="566" w:hanging="283"/>
    </w:pPr>
  </w:style>
  <w:style w:type="paragraph" w:styleId="List3">
    <w:name w:val="List 3"/>
    <w:basedOn w:val="Normal"/>
    <w:rsid w:val="00076B11"/>
    <w:pPr>
      <w:ind w:left="849" w:hanging="283"/>
    </w:pPr>
  </w:style>
  <w:style w:type="paragraph" w:styleId="List4">
    <w:name w:val="List 4"/>
    <w:basedOn w:val="Normal"/>
    <w:rsid w:val="00076B11"/>
    <w:pPr>
      <w:ind w:left="1132" w:hanging="283"/>
    </w:pPr>
  </w:style>
  <w:style w:type="paragraph" w:styleId="List5">
    <w:name w:val="List 5"/>
    <w:basedOn w:val="Normal"/>
    <w:rsid w:val="00076B11"/>
    <w:pPr>
      <w:ind w:left="1415" w:hanging="283"/>
    </w:pPr>
  </w:style>
  <w:style w:type="paragraph" w:styleId="ListBullet5">
    <w:name w:val="List Bullet 5"/>
    <w:basedOn w:val="Normal"/>
    <w:rsid w:val="00076B11"/>
    <w:pPr>
      <w:numPr>
        <w:numId w:val="1"/>
      </w:numPr>
      <w:tabs>
        <w:tab w:val="clear" w:pos="1492"/>
        <w:tab w:val="left" w:pos="1701"/>
      </w:tabs>
      <w:ind w:left="1702" w:hanging="284"/>
    </w:pPr>
  </w:style>
  <w:style w:type="paragraph" w:styleId="TOCHeading">
    <w:name w:val="TOC Heading"/>
    <w:basedOn w:val="TOAHeading"/>
    <w:next w:val="Normal"/>
    <w:qFormat/>
    <w:rsid w:val="00076B11"/>
  </w:style>
  <w:style w:type="paragraph" w:styleId="MacroText">
    <w:name w:val="macro"/>
    <w:semiHidden/>
    <w:rsid w:val="00076B11"/>
    <w:pPr>
      <w:tabs>
        <w:tab w:val="left" w:pos="480"/>
        <w:tab w:val="left" w:pos="960"/>
        <w:tab w:val="left" w:pos="1440"/>
        <w:tab w:val="left" w:pos="1920"/>
        <w:tab w:val="left" w:pos="2400"/>
        <w:tab w:val="left" w:pos="2880"/>
        <w:tab w:val="left" w:pos="3360"/>
        <w:tab w:val="left" w:pos="3840"/>
        <w:tab w:val="left" w:pos="4320"/>
      </w:tabs>
      <w:spacing w:after="120"/>
      <w:jc w:val="both"/>
    </w:pPr>
    <w:rPr>
      <w:rFonts w:ascii="Courier New" w:hAnsi="Courier New"/>
    </w:rPr>
  </w:style>
  <w:style w:type="paragraph" w:styleId="MessageHeader">
    <w:name w:val="Message Header"/>
    <w:basedOn w:val="Normal"/>
    <w:rsid w:val="00076B11"/>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rsid w:val="00076B11"/>
    <w:pPr>
      <w:ind w:left="720"/>
    </w:pPr>
  </w:style>
  <w:style w:type="paragraph" w:styleId="NoteHeading">
    <w:name w:val="Note Heading"/>
    <w:basedOn w:val="Normal"/>
    <w:next w:val="Normal"/>
    <w:rsid w:val="00076B11"/>
  </w:style>
  <w:style w:type="paragraph" w:styleId="Salutation">
    <w:name w:val="Salutation"/>
    <w:basedOn w:val="Normal"/>
    <w:next w:val="Normal"/>
    <w:rsid w:val="00076B11"/>
  </w:style>
  <w:style w:type="paragraph" w:customStyle="1" w:styleId="FooterLine">
    <w:name w:val="FooterLine"/>
    <w:basedOn w:val="Footer"/>
    <w:next w:val="Footer"/>
    <w:rsid w:val="00076B11"/>
    <w:pPr>
      <w:pBdr>
        <w:top w:val="single" w:sz="4" w:space="1" w:color="auto"/>
      </w:pBdr>
      <w:tabs>
        <w:tab w:val="right" w:pos="8647"/>
      </w:tabs>
      <w:spacing w:before="120"/>
      <w:ind w:right="0"/>
    </w:pPr>
    <w:rPr>
      <w:lang w:val="fi-FI"/>
    </w:rPr>
  </w:style>
  <w:style w:type="paragraph" w:customStyle="1" w:styleId="Citation1">
    <w:name w:val="Citation1"/>
    <w:basedOn w:val="Normal"/>
    <w:rsid w:val="00076B11"/>
    <w:pPr>
      <w:spacing w:before="60" w:after="60" w:line="240" w:lineRule="atLeast"/>
      <w:ind w:left="454" w:right="454"/>
    </w:pPr>
    <w:rPr>
      <w:i/>
    </w:rPr>
  </w:style>
  <w:style w:type="paragraph" w:customStyle="1" w:styleId="ZCom">
    <w:name w:val="Z_Com"/>
    <w:basedOn w:val="Normal"/>
    <w:next w:val="ZDGName"/>
    <w:rsid w:val="00B0538F"/>
    <w:pPr>
      <w:widowControl w:val="0"/>
      <w:autoSpaceDE w:val="0"/>
      <w:autoSpaceDN w:val="0"/>
      <w:spacing w:after="0"/>
      <w:ind w:right="85"/>
    </w:pPr>
    <w:rPr>
      <w:rFonts w:ascii="Arial" w:eastAsia="SimSun" w:hAnsi="Arial" w:cs="Arial"/>
      <w:szCs w:val="24"/>
      <w:lang w:eastAsia="zh-CN"/>
    </w:rPr>
  </w:style>
  <w:style w:type="paragraph" w:customStyle="1" w:styleId="ZDGName">
    <w:name w:val="Z_DGName"/>
    <w:basedOn w:val="Normal"/>
    <w:rsid w:val="00B0538F"/>
    <w:pPr>
      <w:widowControl w:val="0"/>
      <w:autoSpaceDE w:val="0"/>
      <w:autoSpaceDN w:val="0"/>
      <w:spacing w:after="0"/>
      <w:ind w:right="85"/>
      <w:jc w:val="left"/>
    </w:pPr>
    <w:rPr>
      <w:rFonts w:ascii="Arial" w:eastAsia="SimSun" w:hAnsi="Arial" w:cs="Arial"/>
      <w:sz w:val="16"/>
      <w:szCs w:val="16"/>
      <w:lang w:eastAsia="zh-CN"/>
    </w:rPr>
  </w:style>
  <w:style w:type="paragraph" w:customStyle="1" w:styleId="infoblue">
    <w:name w:val="infoblue"/>
    <w:basedOn w:val="Normal"/>
    <w:link w:val="infoblueChar"/>
    <w:rsid w:val="00645881"/>
    <w:pPr>
      <w:spacing w:line="240" w:lineRule="atLeast"/>
      <w:ind w:left="720"/>
      <w:jc w:val="left"/>
    </w:pPr>
    <w:rPr>
      <w:rFonts w:eastAsia="SimSun"/>
      <w:i/>
      <w:iCs/>
      <w:color w:val="0000FF"/>
      <w:lang w:val="fr-BE" w:eastAsia="zh-CN"/>
    </w:rPr>
  </w:style>
  <w:style w:type="paragraph" w:customStyle="1" w:styleId="paragraph2">
    <w:name w:val="paragraph2"/>
    <w:basedOn w:val="Normal"/>
    <w:rsid w:val="00343E55"/>
    <w:pPr>
      <w:spacing w:before="100" w:beforeAutospacing="1" w:after="100" w:afterAutospacing="1"/>
      <w:jc w:val="left"/>
    </w:pPr>
    <w:rPr>
      <w:rFonts w:eastAsia="SimSun"/>
      <w:szCs w:val="24"/>
      <w:lang w:val="fr-BE" w:eastAsia="zh-CN"/>
    </w:rPr>
  </w:style>
  <w:style w:type="table" w:styleId="TableGrid">
    <w:name w:val="Table Grid"/>
    <w:basedOn w:val="TableNormal"/>
    <w:rsid w:val="00F70E41"/>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026102"/>
    <w:rPr>
      <w:rFonts w:ascii="Tahoma" w:hAnsi="Tahoma" w:cs="Tahoma"/>
      <w:sz w:val="16"/>
      <w:szCs w:val="16"/>
    </w:rPr>
  </w:style>
  <w:style w:type="paragraph" w:styleId="NormalWeb">
    <w:name w:val="Normal (Web)"/>
    <w:basedOn w:val="Normal"/>
    <w:uiPriority w:val="99"/>
    <w:rsid w:val="00156AC0"/>
    <w:pPr>
      <w:spacing w:before="100" w:beforeAutospacing="1" w:after="100" w:afterAutospacing="1"/>
      <w:ind w:left="720"/>
      <w:jc w:val="left"/>
    </w:pPr>
    <w:rPr>
      <w:sz w:val="20"/>
      <w:lang w:eastAsia="en-GB"/>
    </w:rPr>
  </w:style>
  <w:style w:type="paragraph" w:styleId="CommentSubject">
    <w:name w:val="annotation subject"/>
    <w:basedOn w:val="CommentText"/>
    <w:next w:val="CommentText"/>
    <w:semiHidden/>
    <w:rsid w:val="00964EC8"/>
    <w:rPr>
      <w:b/>
      <w:bCs/>
    </w:rPr>
  </w:style>
  <w:style w:type="paragraph" w:customStyle="1" w:styleId="StyleinfoblueBefore12pt">
    <w:name w:val="Style infoblue + Before:  12 pt"/>
    <w:basedOn w:val="infoblue"/>
    <w:rsid w:val="00645881"/>
    <w:pPr>
      <w:spacing w:before="240"/>
    </w:pPr>
    <w:rPr>
      <w:rFonts w:eastAsia="Times New Roman"/>
    </w:rPr>
  </w:style>
  <w:style w:type="paragraph" w:customStyle="1" w:styleId="StyleinfoblueLeft0cm">
    <w:name w:val="Style infoblue + Left:  0 cm"/>
    <w:basedOn w:val="infoblue"/>
    <w:rsid w:val="00645881"/>
    <w:pPr>
      <w:ind w:left="0"/>
    </w:pPr>
    <w:rPr>
      <w:rFonts w:eastAsia="Times New Roman"/>
    </w:rPr>
  </w:style>
  <w:style w:type="paragraph" w:customStyle="1" w:styleId="StyleArialNarrow10ptBoldCenteredAfter0pt">
    <w:name w:val="Style Arial Narrow 10 pt Bold Centered After:  0 pt"/>
    <w:basedOn w:val="Normal"/>
    <w:rsid w:val="00645881"/>
    <w:pPr>
      <w:spacing w:after="0"/>
      <w:jc w:val="center"/>
    </w:pPr>
    <w:rPr>
      <w:rFonts w:ascii="Arial Narrow" w:hAnsi="Arial Narrow"/>
      <w:b/>
      <w:bCs/>
    </w:rPr>
  </w:style>
  <w:style w:type="paragraph" w:customStyle="1" w:styleId="StyleArial10ptLeftAfter0pt">
    <w:name w:val="Style Arial 10 pt Left After:  0 pt"/>
    <w:basedOn w:val="Normal"/>
    <w:rsid w:val="00645881"/>
    <w:pPr>
      <w:spacing w:after="0"/>
      <w:jc w:val="left"/>
    </w:pPr>
    <w:rPr>
      <w:rFonts w:ascii="Arial" w:hAnsi="Arial"/>
    </w:rPr>
  </w:style>
  <w:style w:type="paragraph" w:customStyle="1" w:styleId="StyleArialNarrow10ptLeftAfter0pt">
    <w:name w:val="Style Arial Narrow 10 pt Left After:  0 pt"/>
    <w:basedOn w:val="Normal"/>
    <w:rsid w:val="00645881"/>
    <w:pPr>
      <w:spacing w:after="0"/>
      <w:jc w:val="left"/>
    </w:pPr>
    <w:rPr>
      <w:rFonts w:ascii="Arial Narrow" w:hAnsi="Arial Narrow"/>
    </w:rPr>
  </w:style>
  <w:style w:type="paragraph" w:customStyle="1" w:styleId="StyleArial10ptBoldLeftAfter0pt">
    <w:name w:val="Style Arial 10 pt Bold Left After:  0 pt"/>
    <w:basedOn w:val="Normal"/>
    <w:rsid w:val="00645881"/>
    <w:pPr>
      <w:spacing w:after="0"/>
      <w:jc w:val="left"/>
    </w:pPr>
    <w:rPr>
      <w:rFonts w:ascii="Arial" w:hAnsi="Arial"/>
      <w:b/>
      <w:bCs/>
    </w:rPr>
  </w:style>
  <w:style w:type="paragraph" w:customStyle="1" w:styleId="StyleArial10ptBoldLeftAfter0pt1">
    <w:name w:val="Style Arial 10 pt Bold Left After:  0 pt1"/>
    <w:basedOn w:val="Normal"/>
    <w:rsid w:val="00645881"/>
    <w:pPr>
      <w:spacing w:after="0"/>
      <w:jc w:val="left"/>
    </w:pPr>
    <w:rPr>
      <w:rFonts w:ascii="Arial" w:hAnsi="Arial"/>
      <w:b/>
      <w:bCs/>
    </w:rPr>
  </w:style>
  <w:style w:type="paragraph" w:customStyle="1" w:styleId="StyleArial10ptItalicLeftAfter0pt">
    <w:name w:val="Style Arial 10 pt Italic Left After:  0 pt"/>
    <w:basedOn w:val="Normal"/>
    <w:rsid w:val="00645881"/>
    <w:pPr>
      <w:spacing w:after="0"/>
      <w:jc w:val="left"/>
    </w:pPr>
    <w:rPr>
      <w:rFonts w:ascii="Arial" w:hAnsi="Arial"/>
      <w:i/>
      <w:iCs/>
    </w:rPr>
  </w:style>
  <w:style w:type="paragraph" w:customStyle="1" w:styleId="StyleBodyText10ptItalicBlue">
    <w:name w:val="Style Body Text + 10 pt Italic Blue"/>
    <w:basedOn w:val="BodyText"/>
    <w:rsid w:val="00645881"/>
    <w:rPr>
      <w:i/>
      <w:iCs/>
      <w:color w:val="0000FF"/>
    </w:rPr>
  </w:style>
  <w:style w:type="paragraph" w:customStyle="1" w:styleId="Style10ptItalicBlueLeftLeft127cmLinespacingAt">
    <w:name w:val="Style 10 pt Italic Blue Left Left:  127 cm Line spacing:  At ..."/>
    <w:basedOn w:val="Normal"/>
    <w:rsid w:val="00645881"/>
    <w:pPr>
      <w:spacing w:line="240" w:lineRule="atLeast"/>
      <w:ind w:left="720"/>
      <w:jc w:val="left"/>
    </w:pPr>
    <w:rPr>
      <w:i/>
      <w:iCs/>
      <w:color w:val="0000FF"/>
    </w:rPr>
  </w:style>
  <w:style w:type="paragraph" w:customStyle="1" w:styleId="Styleinfoblue11ptBoldNotItalicAutoLeft0cm">
    <w:name w:val="Style infoblue + 11 pt Bold Not Italic Auto Left:  0 cm"/>
    <w:basedOn w:val="infoblue"/>
    <w:rsid w:val="00645881"/>
    <w:pPr>
      <w:ind w:left="0"/>
    </w:pPr>
    <w:rPr>
      <w:rFonts w:eastAsia="Times New Roman"/>
      <w:b/>
      <w:bCs/>
      <w:i w:val="0"/>
      <w:iCs w:val="0"/>
      <w:color w:val="auto"/>
    </w:rPr>
  </w:style>
  <w:style w:type="paragraph" w:customStyle="1" w:styleId="Styleinfoblue11ptNotItalicAutoLeft0cm">
    <w:name w:val="Style infoblue + 11 pt Not Italic Auto Left:  0 cm"/>
    <w:basedOn w:val="infoblue"/>
    <w:rsid w:val="00645881"/>
    <w:pPr>
      <w:ind w:left="0"/>
    </w:pPr>
    <w:rPr>
      <w:rFonts w:eastAsia="Times New Roman"/>
      <w:i w:val="0"/>
      <w:iCs w:val="0"/>
      <w:color w:val="auto"/>
    </w:rPr>
  </w:style>
  <w:style w:type="paragraph" w:customStyle="1" w:styleId="Styleinfoblue11ptNotItalicAutoLeft0cm1">
    <w:name w:val="Style infoblue + 11 pt Not Italic Auto Left:  0 cm1"/>
    <w:basedOn w:val="infoblue"/>
    <w:rsid w:val="00645881"/>
    <w:pPr>
      <w:ind w:left="0"/>
    </w:pPr>
    <w:rPr>
      <w:rFonts w:eastAsia="Times New Roman"/>
      <w:i w:val="0"/>
      <w:iCs w:val="0"/>
      <w:color w:val="auto"/>
    </w:rPr>
  </w:style>
  <w:style w:type="paragraph" w:customStyle="1" w:styleId="Styleinfoblue11ptNotItalicAuto">
    <w:name w:val="Style infoblue + 11 pt Not Italic Auto"/>
    <w:basedOn w:val="infoblue"/>
    <w:rsid w:val="00645881"/>
    <w:rPr>
      <w:i w:val="0"/>
      <w:iCs w:val="0"/>
      <w:color w:val="auto"/>
    </w:rPr>
  </w:style>
  <w:style w:type="paragraph" w:customStyle="1" w:styleId="Style10ptBoldAfter0pt">
    <w:name w:val="Style 10 pt Bold After:  0 pt"/>
    <w:basedOn w:val="Normal"/>
    <w:rsid w:val="00645881"/>
    <w:pPr>
      <w:spacing w:after="0"/>
    </w:pPr>
    <w:rPr>
      <w:b/>
      <w:bCs/>
    </w:rPr>
  </w:style>
  <w:style w:type="paragraph" w:customStyle="1" w:styleId="Style10ptBoldLeftAfter0pt">
    <w:name w:val="Style 10 pt Bold Left After:  0 pt"/>
    <w:basedOn w:val="Normal"/>
    <w:rsid w:val="00645881"/>
    <w:pPr>
      <w:spacing w:after="0"/>
      <w:jc w:val="left"/>
    </w:pPr>
    <w:rPr>
      <w:b/>
      <w:bCs/>
    </w:rPr>
  </w:style>
  <w:style w:type="paragraph" w:customStyle="1" w:styleId="StyleText210ptItalicBlue">
    <w:name w:val="Style Text 2 + 10 pt Italic Blue"/>
    <w:basedOn w:val="Text2"/>
    <w:rsid w:val="00645881"/>
    <w:rPr>
      <w:i/>
      <w:iCs/>
      <w:color w:val="0000FF"/>
    </w:rPr>
  </w:style>
  <w:style w:type="paragraph" w:customStyle="1" w:styleId="Style10ptItalicBlueLeftLinespacingAtleast12pt">
    <w:name w:val="Style 10 pt Italic Blue Left Line spacing:  At least 12 pt"/>
    <w:basedOn w:val="Normal"/>
    <w:rsid w:val="0092265B"/>
    <w:pPr>
      <w:spacing w:line="240" w:lineRule="atLeast"/>
      <w:jc w:val="left"/>
    </w:pPr>
    <w:rPr>
      <w:i/>
      <w:iCs/>
      <w:color w:val="0000FF"/>
    </w:rPr>
  </w:style>
  <w:style w:type="table" w:customStyle="1" w:styleId="TableGrid1">
    <w:name w:val="Table Grid1"/>
    <w:basedOn w:val="TableNormal"/>
    <w:next w:val="TableGrid"/>
    <w:rsid w:val="00AA497E"/>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StyleHeading212ptJustified">
    <w:name w:val="Style Style Heading 2 + 12 pt + Justified"/>
    <w:basedOn w:val="Normal"/>
    <w:uiPriority w:val="99"/>
    <w:rsid w:val="00AA497E"/>
    <w:pPr>
      <w:keepNext/>
      <w:numPr>
        <w:ilvl w:val="1"/>
        <w:numId w:val="19"/>
      </w:numPr>
      <w:spacing w:before="240" w:after="60"/>
      <w:outlineLvl w:val="1"/>
    </w:pPr>
    <w:rPr>
      <w:rFonts w:ascii="Arial" w:eastAsia="PMingLiU" w:hAnsi="Arial" w:cs="Arial"/>
      <w:b/>
      <w:bCs/>
    </w:rPr>
  </w:style>
  <w:style w:type="character" w:styleId="PlaceholderText">
    <w:name w:val="Placeholder Text"/>
    <w:basedOn w:val="DefaultParagraphFont"/>
    <w:uiPriority w:val="99"/>
    <w:semiHidden/>
    <w:rsid w:val="00D64F02"/>
  </w:style>
  <w:style w:type="paragraph" w:styleId="ListParagraph">
    <w:name w:val="List Paragraph"/>
    <w:basedOn w:val="Normal"/>
    <w:link w:val="ListParagraphChar"/>
    <w:uiPriority w:val="34"/>
    <w:qFormat/>
    <w:rsid w:val="00D52304"/>
    <w:pPr>
      <w:ind w:left="720"/>
      <w:contextualSpacing/>
    </w:pPr>
  </w:style>
  <w:style w:type="character" w:customStyle="1" w:styleId="FootnoteTextChar">
    <w:name w:val="Footnote Text Char"/>
    <w:basedOn w:val="DefaultParagraphFont"/>
    <w:link w:val="FootnoteText"/>
    <w:uiPriority w:val="99"/>
    <w:semiHidden/>
    <w:rsid w:val="00605105"/>
    <w:rPr>
      <w:lang w:eastAsia="en-US"/>
    </w:rPr>
  </w:style>
  <w:style w:type="character" w:customStyle="1" w:styleId="Heading2Char">
    <w:name w:val="Heading 2 Char"/>
    <w:aliases w:val="Niveau 2 Char,H2 Char,paragraphe Char,t2 Char,h2 Char"/>
    <w:basedOn w:val="DefaultParagraphFont"/>
    <w:link w:val="Heading2"/>
    <w:rsid w:val="006F34E1"/>
    <w:rPr>
      <w:rFonts w:ascii="Calibri" w:hAnsi="Calibri"/>
      <w:b/>
      <w:sz w:val="24"/>
      <w:lang w:eastAsia="en-US"/>
    </w:rPr>
  </w:style>
  <w:style w:type="character" w:customStyle="1" w:styleId="infoblueChar">
    <w:name w:val="infoblue Char"/>
    <w:link w:val="infoblue"/>
    <w:rsid w:val="00EE7D9E"/>
    <w:rPr>
      <w:rFonts w:eastAsia="SimSun"/>
      <w:i/>
      <w:iCs/>
      <w:color w:val="0000FF"/>
      <w:sz w:val="24"/>
      <w:lang w:val="fr-BE" w:eastAsia="zh-CN"/>
    </w:rPr>
  </w:style>
  <w:style w:type="character" w:customStyle="1" w:styleId="ListParagraphChar">
    <w:name w:val="List Paragraph Char"/>
    <w:basedOn w:val="DefaultParagraphFont"/>
    <w:link w:val="ListParagraph"/>
    <w:uiPriority w:val="99"/>
    <w:locked/>
    <w:rsid w:val="001F4288"/>
    <w:rPr>
      <w:sz w:val="24"/>
      <w:lang w:eastAsia="en-US"/>
    </w:rPr>
  </w:style>
  <w:style w:type="paragraph" w:customStyle="1" w:styleId="Graphic">
    <w:name w:val="Graphic"/>
    <w:basedOn w:val="Signature"/>
    <w:qFormat/>
    <w:rsid w:val="00192080"/>
    <w:pPr>
      <w:pBdr>
        <w:top w:val="single" w:sz="4" w:space="1" w:color="auto"/>
        <w:left w:val="single" w:sz="4" w:space="1" w:color="auto"/>
        <w:bottom w:val="single" w:sz="4" w:space="1" w:color="auto"/>
        <w:right w:val="single" w:sz="4" w:space="1" w:color="auto"/>
      </w:pBdr>
      <w:tabs>
        <w:tab w:val="clear" w:pos="5103"/>
      </w:tabs>
      <w:spacing w:before="0" w:after="160"/>
      <w:ind w:left="0"/>
    </w:pPr>
    <w:rPr>
      <w:rFonts w:asciiTheme="minorHAnsi" w:eastAsiaTheme="minorHAnsi" w:hAnsiTheme="minorHAnsi" w:cstheme="minorBidi"/>
      <w:sz w:val="22"/>
      <w:szCs w:val="22"/>
      <w:lang w:val="it-IT"/>
    </w:rPr>
  </w:style>
  <w:style w:type="table" w:customStyle="1" w:styleId="Tabellagriglia7acolori-colore51">
    <w:name w:val="Tabella griglia 7 a colori - colore 51"/>
    <w:basedOn w:val="TableNormal"/>
    <w:uiPriority w:val="52"/>
    <w:rsid w:val="00192080"/>
    <w:rPr>
      <w:color w:val="31849B" w:themeColor="accent5" w:themeShade="BF"/>
      <w:lang w:val="en-US"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Tabellagriglia7acolori-colore41">
    <w:name w:val="Tabella griglia 7 a colori - colore 41"/>
    <w:basedOn w:val="TableNormal"/>
    <w:uiPriority w:val="52"/>
    <w:rsid w:val="00192080"/>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paragraph" w:customStyle="1" w:styleId="BodyText1">
    <w:name w:val="Body Text1"/>
    <w:basedOn w:val="Normal"/>
    <w:qFormat/>
    <w:rsid w:val="00413185"/>
    <w:pPr>
      <w:spacing w:before="120" w:after="160" w:line="260" w:lineRule="atLeast"/>
      <w:ind w:left="425"/>
    </w:pPr>
    <w:rPr>
      <w:rFonts w:ascii="Arial" w:hAnsi="Arial"/>
      <w:color w:val="000000" w:themeColor="text1"/>
      <w:sz w:val="19"/>
      <w:lang w:val="en-US" w:eastAsia="fr-FR"/>
    </w:rPr>
  </w:style>
  <w:style w:type="table" w:customStyle="1" w:styleId="EuropeanCommissionstyle">
    <w:name w:val="European Commission style"/>
    <w:basedOn w:val="TableNormal"/>
    <w:uiPriority w:val="99"/>
    <w:rsid w:val="00413185"/>
    <w:rPr>
      <w:rFonts w:ascii="Verdana" w:hAnsi="Verdana"/>
      <w:sz w:val="12"/>
      <w:lang w:val="en-US" w:eastAsia="en-US"/>
    </w:rPr>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rPr>
      <w:cantSplit/>
    </w:trPr>
    <w:tcPr>
      <w:shd w:val="clear" w:color="auto" w:fill="F2F2F2" w:themeFill="background1" w:themeFillShade="F2"/>
    </w:tcPr>
    <w:tblStylePr w:type="firstRow">
      <w:rPr>
        <w:rFonts w:ascii="Verdana" w:hAnsi="Verdana"/>
        <w:b/>
        <w:color w:val="FFFFFF" w:themeColor="background1"/>
        <w:sz w:val="12"/>
      </w:rPr>
      <w:tblPr/>
      <w:tcPr>
        <w:tcBorders>
          <w:top w:val="single" w:sz="4" w:space="0" w:color="002060"/>
          <w:left w:val="single" w:sz="4" w:space="0" w:color="002060"/>
          <w:bottom w:val="single" w:sz="4" w:space="0" w:color="002060"/>
          <w:right w:val="single" w:sz="4" w:space="0" w:color="002060"/>
          <w:insideH w:val="single" w:sz="4" w:space="0" w:color="002060"/>
          <w:insideV w:val="single" w:sz="4" w:space="0" w:color="002060"/>
        </w:tcBorders>
        <w:shd w:val="clear" w:color="auto" w:fill="002060"/>
      </w:tcPr>
    </w:tblStylePr>
  </w:style>
  <w:style w:type="character" w:customStyle="1" w:styleId="FooterChar">
    <w:name w:val="Footer Char"/>
    <w:basedOn w:val="DefaultParagraphFont"/>
    <w:link w:val="Footer"/>
    <w:uiPriority w:val="99"/>
    <w:rsid w:val="00776C9D"/>
    <w:rPr>
      <w:rFonts w:ascii="Arial" w:hAnsi="Arial"/>
      <w:sz w:val="16"/>
      <w:lang w:eastAsia="en-US"/>
    </w:rPr>
  </w:style>
  <w:style w:type="paragraph" w:styleId="Revision">
    <w:name w:val="Revision"/>
    <w:hidden/>
    <w:uiPriority w:val="99"/>
    <w:semiHidden/>
    <w:rsid w:val="00B8036A"/>
    <w:rPr>
      <w:sz w:val="24"/>
      <w:lang w:eastAsia="en-US"/>
    </w:rPr>
  </w:style>
  <w:style w:type="paragraph" w:customStyle="1" w:styleId="TableParagraph">
    <w:name w:val="Table Paragraph"/>
    <w:basedOn w:val="Normal"/>
    <w:uiPriority w:val="1"/>
    <w:qFormat/>
    <w:rsid w:val="00892A8C"/>
    <w:pPr>
      <w:widowControl w:val="0"/>
      <w:spacing w:after="0"/>
      <w:jc w:val="left"/>
    </w:pPr>
    <w:rPr>
      <w:rFonts w:asciiTheme="minorHAnsi" w:eastAsiaTheme="minorHAnsi" w:hAnsiTheme="minorHAnsi" w:cstheme="minorBidi"/>
      <w:sz w:val="22"/>
      <w:szCs w:val="22"/>
      <w:lang w:val="en-US"/>
    </w:rPr>
  </w:style>
  <w:style w:type="paragraph" w:customStyle="1" w:styleId="Niveau3">
    <w:name w:val="Niveau 3"/>
    <w:basedOn w:val="Heading3"/>
    <w:link w:val="Niveau3Char"/>
    <w:qFormat/>
    <w:rsid w:val="00A800F6"/>
    <w:pPr>
      <w:numPr>
        <w:ilvl w:val="0"/>
        <w:numId w:val="0"/>
      </w:numPr>
    </w:pPr>
    <w:rPr>
      <w:rFonts w:asciiTheme="minorHAnsi" w:hAnsiTheme="minorHAnsi"/>
      <w:i w:val="0"/>
      <w:u w:val="none"/>
    </w:rPr>
  </w:style>
  <w:style w:type="character" w:customStyle="1" w:styleId="Niveau3Char">
    <w:name w:val="Niveau 3 Char"/>
    <w:basedOn w:val="Heading2Char"/>
    <w:link w:val="Niveau3"/>
    <w:rsid w:val="00A800F6"/>
    <w:rPr>
      <w:rFonts w:asciiTheme="minorHAnsi" w:hAnsiTheme="minorHAnsi"/>
      <w:b w:val="0"/>
      <w:sz w:val="24"/>
      <w:lang w:eastAsia="en-US"/>
    </w:rPr>
  </w:style>
  <w:style w:type="table" w:styleId="GridTable4-Accent1">
    <w:name w:val="Grid Table 4 Accent 1"/>
    <w:basedOn w:val="TableNormal"/>
    <w:uiPriority w:val="49"/>
    <w:rsid w:val="00D80749"/>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PlainTextChar">
    <w:name w:val="Plain Text Char"/>
    <w:basedOn w:val="DefaultParagraphFont"/>
    <w:link w:val="PlainText"/>
    <w:uiPriority w:val="99"/>
    <w:rsid w:val="006D1931"/>
    <w:rPr>
      <w:rFonts w:ascii="Courier New" w:hAnsi="Courier New"/>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58496">
      <w:bodyDiv w:val="1"/>
      <w:marLeft w:val="0"/>
      <w:marRight w:val="0"/>
      <w:marTop w:val="0"/>
      <w:marBottom w:val="0"/>
      <w:divBdr>
        <w:top w:val="none" w:sz="0" w:space="0" w:color="auto"/>
        <w:left w:val="none" w:sz="0" w:space="0" w:color="auto"/>
        <w:bottom w:val="none" w:sz="0" w:space="0" w:color="auto"/>
        <w:right w:val="none" w:sz="0" w:space="0" w:color="auto"/>
      </w:divBdr>
    </w:div>
    <w:div w:id="36703448">
      <w:bodyDiv w:val="1"/>
      <w:marLeft w:val="0"/>
      <w:marRight w:val="0"/>
      <w:marTop w:val="0"/>
      <w:marBottom w:val="0"/>
      <w:divBdr>
        <w:top w:val="none" w:sz="0" w:space="0" w:color="auto"/>
        <w:left w:val="none" w:sz="0" w:space="0" w:color="auto"/>
        <w:bottom w:val="none" w:sz="0" w:space="0" w:color="auto"/>
        <w:right w:val="none" w:sz="0" w:space="0" w:color="auto"/>
      </w:divBdr>
    </w:div>
    <w:div w:id="41946155">
      <w:bodyDiv w:val="1"/>
      <w:marLeft w:val="0"/>
      <w:marRight w:val="0"/>
      <w:marTop w:val="0"/>
      <w:marBottom w:val="0"/>
      <w:divBdr>
        <w:top w:val="none" w:sz="0" w:space="0" w:color="auto"/>
        <w:left w:val="none" w:sz="0" w:space="0" w:color="auto"/>
        <w:bottom w:val="none" w:sz="0" w:space="0" w:color="auto"/>
        <w:right w:val="none" w:sz="0" w:space="0" w:color="auto"/>
      </w:divBdr>
    </w:div>
    <w:div w:id="59720286">
      <w:bodyDiv w:val="1"/>
      <w:marLeft w:val="0"/>
      <w:marRight w:val="0"/>
      <w:marTop w:val="0"/>
      <w:marBottom w:val="0"/>
      <w:divBdr>
        <w:top w:val="none" w:sz="0" w:space="0" w:color="auto"/>
        <w:left w:val="none" w:sz="0" w:space="0" w:color="auto"/>
        <w:bottom w:val="none" w:sz="0" w:space="0" w:color="auto"/>
        <w:right w:val="none" w:sz="0" w:space="0" w:color="auto"/>
      </w:divBdr>
    </w:div>
    <w:div w:id="81951734">
      <w:bodyDiv w:val="1"/>
      <w:marLeft w:val="0"/>
      <w:marRight w:val="0"/>
      <w:marTop w:val="0"/>
      <w:marBottom w:val="0"/>
      <w:divBdr>
        <w:top w:val="none" w:sz="0" w:space="0" w:color="auto"/>
        <w:left w:val="none" w:sz="0" w:space="0" w:color="auto"/>
        <w:bottom w:val="none" w:sz="0" w:space="0" w:color="auto"/>
        <w:right w:val="none" w:sz="0" w:space="0" w:color="auto"/>
      </w:divBdr>
    </w:div>
    <w:div w:id="84039286">
      <w:bodyDiv w:val="1"/>
      <w:marLeft w:val="0"/>
      <w:marRight w:val="0"/>
      <w:marTop w:val="0"/>
      <w:marBottom w:val="0"/>
      <w:divBdr>
        <w:top w:val="none" w:sz="0" w:space="0" w:color="auto"/>
        <w:left w:val="none" w:sz="0" w:space="0" w:color="auto"/>
        <w:bottom w:val="none" w:sz="0" w:space="0" w:color="auto"/>
        <w:right w:val="none" w:sz="0" w:space="0" w:color="auto"/>
      </w:divBdr>
    </w:div>
    <w:div w:id="86536784">
      <w:bodyDiv w:val="1"/>
      <w:marLeft w:val="0"/>
      <w:marRight w:val="0"/>
      <w:marTop w:val="0"/>
      <w:marBottom w:val="0"/>
      <w:divBdr>
        <w:top w:val="none" w:sz="0" w:space="0" w:color="auto"/>
        <w:left w:val="none" w:sz="0" w:space="0" w:color="auto"/>
        <w:bottom w:val="none" w:sz="0" w:space="0" w:color="auto"/>
        <w:right w:val="none" w:sz="0" w:space="0" w:color="auto"/>
      </w:divBdr>
    </w:div>
    <w:div w:id="106852478">
      <w:bodyDiv w:val="1"/>
      <w:marLeft w:val="0"/>
      <w:marRight w:val="0"/>
      <w:marTop w:val="0"/>
      <w:marBottom w:val="0"/>
      <w:divBdr>
        <w:top w:val="none" w:sz="0" w:space="0" w:color="auto"/>
        <w:left w:val="none" w:sz="0" w:space="0" w:color="auto"/>
        <w:bottom w:val="none" w:sz="0" w:space="0" w:color="auto"/>
        <w:right w:val="none" w:sz="0" w:space="0" w:color="auto"/>
      </w:divBdr>
    </w:div>
    <w:div w:id="116334439">
      <w:bodyDiv w:val="1"/>
      <w:marLeft w:val="0"/>
      <w:marRight w:val="0"/>
      <w:marTop w:val="0"/>
      <w:marBottom w:val="0"/>
      <w:divBdr>
        <w:top w:val="none" w:sz="0" w:space="0" w:color="auto"/>
        <w:left w:val="none" w:sz="0" w:space="0" w:color="auto"/>
        <w:bottom w:val="none" w:sz="0" w:space="0" w:color="auto"/>
        <w:right w:val="none" w:sz="0" w:space="0" w:color="auto"/>
      </w:divBdr>
    </w:div>
    <w:div w:id="123694744">
      <w:bodyDiv w:val="1"/>
      <w:marLeft w:val="0"/>
      <w:marRight w:val="0"/>
      <w:marTop w:val="0"/>
      <w:marBottom w:val="0"/>
      <w:divBdr>
        <w:top w:val="none" w:sz="0" w:space="0" w:color="auto"/>
        <w:left w:val="none" w:sz="0" w:space="0" w:color="auto"/>
        <w:bottom w:val="none" w:sz="0" w:space="0" w:color="auto"/>
        <w:right w:val="none" w:sz="0" w:space="0" w:color="auto"/>
      </w:divBdr>
    </w:div>
    <w:div w:id="127361310">
      <w:bodyDiv w:val="1"/>
      <w:marLeft w:val="0"/>
      <w:marRight w:val="0"/>
      <w:marTop w:val="0"/>
      <w:marBottom w:val="0"/>
      <w:divBdr>
        <w:top w:val="none" w:sz="0" w:space="0" w:color="auto"/>
        <w:left w:val="none" w:sz="0" w:space="0" w:color="auto"/>
        <w:bottom w:val="none" w:sz="0" w:space="0" w:color="auto"/>
        <w:right w:val="none" w:sz="0" w:space="0" w:color="auto"/>
      </w:divBdr>
    </w:div>
    <w:div w:id="193227444">
      <w:bodyDiv w:val="1"/>
      <w:marLeft w:val="0"/>
      <w:marRight w:val="0"/>
      <w:marTop w:val="0"/>
      <w:marBottom w:val="0"/>
      <w:divBdr>
        <w:top w:val="single" w:sz="2" w:space="0" w:color="DEDEDE"/>
        <w:left w:val="single" w:sz="6" w:space="0" w:color="DEDEDE"/>
        <w:bottom w:val="single" w:sz="2" w:space="0" w:color="DEDEDE"/>
        <w:right w:val="single" w:sz="6" w:space="0" w:color="DEDEDE"/>
      </w:divBdr>
      <w:divsChild>
        <w:div w:id="2100711336">
          <w:marLeft w:val="0"/>
          <w:marRight w:val="0"/>
          <w:marTop w:val="0"/>
          <w:marBottom w:val="0"/>
          <w:divBdr>
            <w:top w:val="none" w:sz="0" w:space="0" w:color="auto"/>
            <w:left w:val="none" w:sz="0" w:space="0" w:color="auto"/>
            <w:bottom w:val="none" w:sz="0" w:space="0" w:color="auto"/>
            <w:right w:val="none" w:sz="0" w:space="0" w:color="auto"/>
          </w:divBdr>
        </w:div>
      </w:divsChild>
    </w:div>
    <w:div w:id="194581677">
      <w:bodyDiv w:val="1"/>
      <w:marLeft w:val="0"/>
      <w:marRight w:val="0"/>
      <w:marTop w:val="0"/>
      <w:marBottom w:val="0"/>
      <w:divBdr>
        <w:top w:val="none" w:sz="0" w:space="0" w:color="auto"/>
        <w:left w:val="none" w:sz="0" w:space="0" w:color="auto"/>
        <w:bottom w:val="none" w:sz="0" w:space="0" w:color="auto"/>
        <w:right w:val="none" w:sz="0" w:space="0" w:color="auto"/>
      </w:divBdr>
    </w:div>
    <w:div w:id="230120681">
      <w:bodyDiv w:val="1"/>
      <w:marLeft w:val="0"/>
      <w:marRight w:val="0"/>
      <w:marTop w:val="0"/>
      <w:marBottom w:val="0"/>
      <w:divBdr>
        <w:top w:val="none" w:sz="0" w:space="0" w:color="auto"/>
        <w:left w:val="none" w:sz="0" w:space="0" w:color="auto"/>
        <w:bottom w:val="none" w:sz="0" w:space="0" w:color="auto"/>
        <w:right w:val="none" w:sz="0" w:space="0" w:color="auto"/>
      </w:divBdr>
    </w:div>
    <w:div w:id="231811981">
      <w:bodyDiv w:val="1"/>
      <w:marLeft w:val="0"/>
      <w:marRight w:val="0"/>
      <w:marTop w:val="0"/>
      <w:marBottom w:val="0"/>
      <w:divBdr>
        <w:top w:val="none" w:sz="0" w:space="0" w:color="auto"/>
        <w:left w:val="none" w:sz="0" w:space="0" w:color="auto"/>
        <w:bottom w:val="none" w:sz="0" w:space="0" w:color="auto"/>
        <w:right w:val="none" w:sz="0" w:space="0" w:color="auto"/>
      </w:divBdr>
    </w:div>
    <w:div w:id="238098126">
      <w:bodyDiv w:val="1"/>
      <w:marLeft w:val="0"/>
      <w:marRight w:val="0"/>
      <w:marTop w:val="0"/>
      <w:marBottom w:val="0"/>
      <w:divBdr>
        <w:top w:val="none" w:sz="0" w:space="0" w:color="auto"/>
        <w:left w:val="none" w:sz="0" w:space="0" w:color="auto"/>
        <w:bottom w:val="none" w:sz="0" w:space="0" w:color="auto"/>
        <w:right w:val="none" w:sz="0" w:space="0" w:color="auto"/>
      </w:divBdr>
    </w:div>
    <w:div w:id="246961831">
      <w:bodyDiv w:val="1"/>
      <w:marLeft w:val="0"/>
      <w:marRight w:val="0"/>
      <w:marTop w:val="0"/>
      <w:marBottom w:val="0"/>
      <w:divBdr>
        <w:top w:val="none" w:sz="0" w:space="0" w:color="auto"/>
        <w:left w:val="none" w:sz="0" w:space="0" w:color="auto"/>
        <w:bottom w:val="none" w:sz="0" w:space="0" w:color="auto"/>
        <w:right w:val="none" w:sz="0" w:space="0" w:color="auto"/>
      </w:divBdr>
    </w:div>
    <w:div w:id="267541715">
      <w:bodyDiv w:val="1"/>
      <w:marLeft w:val="0"/>
      <w:marRight w:val="0"/>
      <w:marTop w:val="0"/>
      <w:marBottom w:val="0"/>
      <w:divBdr>
        <w:top w:val="none" w:sz="0" w:space="0" w:color="auto"/>
        <w:left w:val="none" w:sz="0" w:space="0" w:color="auto"/>
        <w:bottom w:val="none" w:sz="0" w:space="0" w:color="auto"/>
        <w:right w:val="none" w:sz="0" w:space="0" w:color="auto"/>
      </w:divBdr>
    </w:div>
    <w:div w:id="280235460">
      <w:bodyDiv w:val="1"/>
      <w:marLeft w:val="0"/>
      <w:marRight w:val="0"/>
      <w:marTop w:val="0"/>
      <w:marBottom w:val="0"/>
      <w:divBdr>
        <w:top w:val="single" w:sz="2" w:space="0" w:color="DEDEDE"/>
        <w:left w:val="single" w:sz="6" w:space="0" w:color="DEDEDE"/>
        <w:bottom w:val="single" w:sz="2" w:space="0" w:color="DEDEDE"/>
        <w:right w:val="single" w:sz="6" w:space="0" w:color="DEDEDE"/>
      </w:divBdr>
      <w:divsChild>
        <w:div w:id="928973074">
          <w:marLeft w:val="0"/>
          <w:marRight w:val="0"/>
          <w:marTop w:val="0"/>
          <w:marBottom w:val="0"/>
          <w:divBdr>
            <w:top w:val="none" w:sz="0" w:space="0" w:color="auto"/>
            <w:left w:val="none" w:sz="0" w:space="0" w:color="auto"/>
            <w:bottom w:val="none" w:sz="0" w:space="0" w:color="auto"/>
            <w:right w:val="none" w:sz="0" w:space="0" w:color="auto"/>
          </w:divBdr>
        </w:div>
      </w:divsChild>
    </w:div>
    <w:div w:id="322587531">
      <w:bodyDiv w:val="1"/>
      <w:marLeft w:val="0"/>
      <w:marRight w:val="0"/>
      <w:marTop w:val="0"/>
      <w:marBottom w:val="0"/>
      <w:divBdr>
        <w:top w:val="none" w:sz="0" w:space="0" w:color="auto"/>
        <w:left w:val="none" w:sz="0" w:space="0" w:color="auto"/>
        <w:bottom w:val="none" w:sz="0" w:space="0" w:color="auto"/>
        <w:right w:val="none" w:sz="0" w:space="0" w:color="auto"/>
      </w:divBdr>
    </w:div>
    <w:div w:id="332880760">
      <w:bodyDiv w:val="1"/>
      <w:marLeft w:val="0"/>
      <w:marRight w:val="0"/>
      <w:marTop w:val="0"/>
      <w:marBottom w:val="0"/>
      <w:divBdr>
        <w:top w:val="none" w:sz="0" w:space="0" w:color="auto"/>
        <w:left w:val="none" w:sz="0" w:space="0" w:color="auto"/>
        <w:bottom w:val="none" w:sz="0" w:space="0" w:color="auto"/>
        <w:right w:val="none" w:sz="0" w:space="0" w:color="auto"/>
      </w:divBdr>
      <w:divsChild>
        <w:div w:id="105665252">
          <w:marLeft w:val="360"/>
          <w:marRight w:val="0"/>
          <w:marTop w:val="120"/>
          <w:marBottom w:val="0"/>
          <w:divBdr>
            <w:top w:val="none" w:sz="0" w:space="0" w:color="auto"/>
            <w:left w:val="none" w:sz="0" w:space="0" w:color="auto"/>
            <w:bottom w:val="none" w:sz="0" w:space="0" w:color="auto"/>
            <w:right w:val="none" w:sz="0" w:space="0" w:color="auto"/>
          </w:divBdr>
        </w:div>
        <w:div w:id="164323162">
          <w:marLeft w:val="634"/>
          <w:marRight w:val="0"/>
          <w:marTop w:val="120"/>
          <w:marBottom w:val="0"/>
          <w:divBdr>
            <w:top w:val="none" w:sz="0" w:space="0" w:color="auto"/>
            <w:left w:val="none" w:sz="0" w:space="0" w:color="auto"/>
            <w:bottom w:val="none" w:sz="0" w:space="0" w:color="auto"/>
            <w:right w:val="none" w:sz="0" w:space="0" w:color="auto"/>
          </w:divBdr>
        </w:div>
        <w:div w:id="418328433">
          <w:marLeft w:val="360"/>
          <w:marRight w:val="0"/>
          <w:marTop w:val="120"/>
          <w:marBottom w:val="0"/>
          <w:divBdr>
            <w:top w:val="none" w:sz="0" w:space="0" w:color="auto"/>
            <w:left w:val="none" w:sz="0" w:space="0" w:color="auto"/>
            <w:bottom w:val="none" w:sz="0" w:space="0" w:color="auto"/>
            <w:right w:val="none" w:sz="0" w:space="0" w:color="auto"/>
          </w:divBdr>
        </w:div>
        <w:div w:id="747531830">
          <w:marLeft w:val="360"/>
          <w:marRight w:val="0"/>
          <w:marTop w:val="120"/>
          <w:marBottom w:val="0"/>
          <w:divBdr>
            <w:top w:val="none" w:sz="0" w:space="0" w:color="auto"/>
            <w:left w:val="none" w:sz="0" w:space="0" w:color="auto"/>
            <w:bottom w:val="none" w:sz="0" w:space="0" w:color="auto"/>
            <w:right w:val="none" w:sz="0" w:space="0" w:color="auto"/>
          </w:divBdr>
        </w:div>
      </w:divsChild>
    </w:div>
    <w:div w:id="334769946">
      <w:bodyDiv w:val="1"/>
      <w:marLeft w:val="0"/>
      <w:marRight w:val="0"/>
      <w:marTop w:val="0"/>
      <w:marBottom w:val="0"/>
      <w:divBdr>
        <w:top w:val="none" w:sz="0" w:space="0" w:color="auto"/>
        <w:left w:val="none" w:sz="0" w:space="0" w:color="auto"/>
        <w:bottom w:val="none" w:sz="0" w:space="0" w:color="auto"/>
        <w:right w:val="none" w:sz="0" w:space="0" w:color="auto"/>
      </w:divBdr>
    </w:div>
    <w:div w:id="424614531">
      <w:bodyDiv w:val="1"/>
      <w:marLeft w:val="0"/>
      <w:marRight w:val="0"/>
      <w:marTop w:val="0"/>
      <w:marBottom w:val="0"/>
      <w:divBdr>
        <w:top w:val="none" w:sz="0" w:space="0" w:color="auto"/>
        <w:left w:val="none" w:sz="0" w:space="0" w:color="auto"/>
        <w:bottom w:val="none" w:sz="0" w:space="0" w:color="auto"/>
        <w:right w:val="none" w:sz="0" w:space="0" w:color="auto"/>
      </w:divBdr>
    </w:div>
    <w:div w:id="440299207">
      <w:bodyDiv w:val="1"/>
      <w:marLeft w:val="0"/>
      <w:marRight w:val="0"/>
      <w:marTop w:val="0"/>
      <w:marBottom w:val="0"/>
      <w:divBdr>
        <w:top w:val="none" w:sz="0" w:space="0" w:color="auto"/>
        <w:left w:val="none" w:sz="0" w:space="0" w:color="auto"/>
        <w:bottom w:val="none" w:sz="0" w:space="0" w:color="auto"/>
        <w:right w:val="none" w:sz="0" w:space="0" w:color="auto"/>
      </w:divBdr>
    </w:div>
    <w:div w:id="460196329">
      <w:bodyDiv w:val="1"/>
      <w:marLeft w:val="0"/>
      <w:marRight w:val="0"/>
      <w:marTop w:val="0"/>
      <w:marBottom w:val="0"/>
      <w:divBdr>
        <w:top w:val="none" w:sz="0" w:space="0" w:color="auto"/>
        <w:left w:val="none" w:sz="0" w:space="0" w:color="auto"/>
        <w:bottom w:val="none" w:sz="0" w:space="0" w:color="auto"/>
        <w:right w:val="none" w:sz="0" w:space="0" w:color="auto"/>
      </w:divBdr>
    </w:div>
    <w:div w:id="496851461">
      <w:bodyDiv w:val="1"/>
      <w:marLeft w:val="0"/>
      <w:marRight w:val="0"/>
      <w:marTop w:val="0"/>
      <w:marBottom w:val="0"/>
      <w:divBdr>
        <w:top w:val="none" w:sz="0" w:space="0" w:color="auto"/>
        <w:left w:val="none" w:sz="0" w:space="0" w:color="auto"/>
        <w:bottom w:val="none" w:sz="0" w:space="0" w:color="auto"/>
        <w:right w:val="none" w:sz="0" w:space="0" w:color="auto"/>
      </w:divBdr>
    </w:div>
    <w:div w:id="499127959">
      <w:bodyDiv w:val="1"/>
      <w:marLeft w:val="0"/>
      <w:marRight w:val="0"/>
      <w:marTop w:val="0"/>
      <w:marBottom w:val="0"/>
      <w:divBdr>
        <w:top w:val="none" w:sz="0" w:space="0" w:color="auto"/>
        <w:left w:val="none" w:sz="0" w:space="0" w:color="auto"/>
        <w:bottom w:val="none" w:sz="0" w:space="0" w:color="auto"/>
        <w:right w:val="none" w:sz="0" w:space="0" w:color="auto"/>
      </w:divBdr>
    </w:div>
    <w:div w:id="500699127">
      <w:bodyDiv w:val="1"/>
      <w:marLeft w:val="0"/>
      <w:marRight w:val="0"/>
      <w:marTop w:val="0"/>
      <w:marBottom w:val="0"/>
      <w:divBdr>
        <w:top w:val="none" w:sz="0" w:space="0" w:color="auto"/>
        <w:left w:val="none" w:sz="0" w:space="0" w:color="auto"/>
        <w:bottom w:val="none" w:sz="0" w:space="0" w:color="auto"/>
        <w:right w:val="none" w:sz="0" w:space="0" w:color="auto"/>
      </w:divBdr>
    </w:div>
    <w:div w:id="511340106">
      <w:bodyDiv w:val="1"/>
      <w:marLeft w:val="0"/>
      <w:marRight w:val="0"/>
      <w:marTop w:val="0"/>
      <w:marBottom w:val="0"/>
      <w:divBdr>
        <w:top w:val="none" w:sz="0" w:space="0" w:color="auto"/>
        <w:left w:val="none" w:sz="0" w:space="0" w:color="auto"/>
        <w:bottom w:val="none" w:sz="0" w:space="0" w:color="auto"/>
        <w:right w:val="none" w:sz="0" w:space="0" w:color="auto"/>
      </w:divBdr>
    </w:div>
    <w:div w:id="552885797">
      <w:bodyDiv w:val="1"/>
      <w:marLeft w:val="0"/>
      <w:marRight w:val="0"/>
      <w:marTop w:val="0"/>
      <w:marBottom w:val="0"/>
      <w:divBdr>
        <w:top w:val="none" w:sz="0" w:space="0" w:color="auto"/>
        <w:left w:val="none" w:sz="0" w:space="0" w:color="auto"/>
        <w:bottom w:val="none" w:sz="0" w:space="0" w:color="auto"/>
        <w:right w:val="none" w:sz="0" w:space="0" w:color="auto"/>
      </w:divBdr>
      <w:divsChild>
        <w:div w:id="18819035">
          <w:marLeft w:val="734"/>
          <w:marRight w:val="0"/>
          <w:marTop w:val="120"/>
          <w:marBottom w:val="0"/>
          <w:divBdr>
            <w:top w:val="none" w:sz="0" w:space="0" w:color="auto"/>
            <w:left w:val="none" w:sz="0" w:space="0" w:color="auto"/>
            <w:bottom w:val="none" w:sz="0" w:space="0" w:color="auto"/>
            <w:right w:val="none" w:sz="0" w:space="0" w:color="auto"/>
          </w:divBdr>
        </w:div>
        <w:div w:id="527449869">
          <w:marLeft w:val="734"/>
          <w:marRight w:val="0"/>
          <w:marTop w:val="120"/>
          <w:marBottom w:val="0"/>
          <w:divBdr>
            <w:top w:val="none" w:sz="0" w:space="0" w:color="auto"/>
            <w:left w:val="none" w:sz="0" w:space="0" w:color="auto"/>
            <w:bottom w:val="none" w:sz="0" w:space="0" w:color="auto"/>
            <w:right w:val="none" w:sz="0" w:space="0" w:color="auto"/>
          </w:divBdr>
        </w:div>
        <w:div w:id="683171198">
          <w:marLeft w:val="734"/>
          <w:marRight w:val="0"/>
          <w:marTop w:val="120"/>
          <w:marBottom w:val="0"/>
          <w:divBdr>
            <w:top w:val="none" w:sz="0" w:space="0" w:color="auto"/>
            <w:left w:val="none" w:sz="0" w:space="0" w:color="auto"/>
            <w:bottom w:val="none" w:sz="0" w:space="0" w:color="auto"/>
            <w:right w:val="none" w:sz="0" w:space="0" w:color="auto"/>
          </w:divBdr>
        </w:div>
        <w:div w:id="1342119781">
          <w:marLeft w:val="734"/>
          <w:marRight w:val="0"/>
          <w:marTop w:val="120"/>
          <w:marBottom w:val="0"/>
          <w:divBdr>
            <w:top w:val="none" w:sz="0" w:space="0" w:color="auto"/>
            <w:left w:val="none" w:sz="0" w:space="0" w:color="auto"/>
            <w:bottom w:val="none" w:sz="0" w:space="0" w:color="auto"/>
            <w:right w:val="none" w:sz="0" w:space="0" w:color="auto"/>
          </w:divBdr>
        </w:div>
      </w:divsChild>
    </w:div>
    <w:div w:id="554781320">
      <w:bodyDiv w:val="1"/>
      <w:marLeft w:val="0"/>
      <w:marRight w:val="0"/>
      <w:marTop w:val="0"/>
      <w:marBottom w:val="0"/>
      <w:divBdr>
        <w:top w:val="none" w:sz="0" w:space="0" w:color="auto"/>
        <w:left w:val="none" w:sz="0" w:space="0" w:color="auto"/>
        <w:bottom w:val="none" w:sz="0" w:space="0" w:color="auto"/>
        <w:right w:val="none" w:sz="0" w:space="0" w:color="auto"/>
      </w:divBdr>
    </w:div>
    <w:div w:id="564920685">
      <w:bodyDiv w:val="1"/>
      <w:marLeft w:val="0"/>
      <w:marRight w:val="0"/>
      <w:marTop w:val="0"/>
      <w:marBottom w:val="0"/>
      <w:divBdr>
        <w:top w:val="none" w:sz="0" w:space="0" w:color="auto"/>
        <w:left w:val="none" w:sz="0" w:space="0" w:color="auto"/>
        <w:bottom w:val="none" w:sz="0" w:space="0" w:color="auto"/>
        <w:right w:val="none" w:sz="0" w:space="0" w:color="auto"/>
      </w:divBdr>
    </w:div>
    <w:div w:id="593592089">
      <w:bodyDiv w:val="1"/>
      <w:marLeft w:val="0"/>
      <w:marRight w:val="0"/>
      <w:marTop w:val="0"/>
      <w:marBottom w:val="0"/>
      <w:divBdr>
        <w:top w:val="none" w:sz="0" w:space="0" w:color="auto"/>
        <w:left w:val="none" w:sz="0" w:space="0" w:color="auto"/>
        <w:bottom w:val="none" w:sz="0" w:space="0" w:color="auto"/>
        <w:right w:val="none" w:sz="0" w:space="0" w:color="auto"/>
      </w:divBdr>
      <w:divsChild>
        <w:div w:id="1770193491">
          <w:marLeft w:val="274"/>
          <w:marRight w:val="0"/>
          <w:marTop w:val="0"/>
          <w:marBottom w:val="0"/>
          <w:divBdr>
            <w:top w:val="none" w:sz="0" w:space="0" w:color="auto"/>
            <w:left w:val="none" w:sz="0" w:space="0" w:color="auto"/>
            <w:bottom w:val="none" w:sz="0" w:space="0" w:color="auto"/>
            <w:right w:val="none" w:sz="0" w:space="0" w:color="auto"/>
          </w:divBdr>
        </w:div>
        <w:div w:id="1876890262">
          <w:marLeft w:val="274"/>
          <w:marRight w:val="0"/>
          <w:marTop w:val="0"/>
          <w:marBottom w:val="0"/>
          <w:divBdr>
            <w:top w:val="none" w:sz="0" w:space="0" w:color="auto"/>
            <w:left w:val="none" w:sz="0" w:space="0" w:color="auto"/>
            <w:bottom w:val="none" w:sz="0" w:space="0" w:color="auto"/>
            <w:right w:val="none" w:sz="0" w:space="0" w:color="auto"/>
          </w:divBdr>
        </w:div>
      </w:divsChild>
    </w:div>
    <w:div w:id="618416201">
      <w:bodyDiv w:val="1"/>
      <w:marLeft w:val="0"/>
      <w:marRight w:val="0"/>
      <w:marTop w:val="0"/>
      <w:marBottom w:val="0"/>
      <w:divBdr>
        <w:top w:val="none" w:sz="0" w:space="0" w:color="auto"/>
        <w:left w:val="none" w:sz="0" w:space="0" w:color="auto"/>
        <w:bottom w:val="none" w:sz="0" w:space="0" w:color="auto"/>
        <w:right w:val="none" w:sz="0" w:space="0" w:color="auto"/>
      </w:divBdr>
    </w:div>
    <w:div w:id="632949486">
      <w:bodyDiv w:val="1"/>
      <w:marLeft w:val="0"/>
      <w:marRight w:val="0"/>
      <w:marTop w:val="0"/>
      <w:marBottom w:val="0"/>
      <w:divBdr>
        <w:top w:val="none" w:sz="0" w:space="0" w:color="auto"/>
        <w:left w:val="none" w:sz="0" w:space="0" w:color="auto"/>
        <w:bottom w:val="none" w:sz="0" w:space="0" w:color="auto"/>
        <w:right w:val="none" w:sz="0" w:space="0" w:color="auto"/>
      </w:divBdr>
    </w:div>
    <w:div w:id="635569264">
      <w:bodyDiv w:val="1"/>
      <w:marLeft w:val="0"/>
      <w:marRight w:val="0"/>
      <w:marTop w:val="0"/>
      <w:marBottom w:val="0"/>
      <w:divBdr>
        <w:top w:val="none" w:sz="0" w:space="0" w:color="auto"/>
        <w:left w:val="none" w:sz="0" w:space="0" w:color="auto"/>
        <w:bottom w:val="none" w:sz="0" w:space="0" w:color="auto"/>
        <w:right w:val="none" w:sz="0" w:space="0" w:color="auto"/>
      </w:divBdr>
      <w:divsChild>
        <w:div w:id="858587641">
          <w:marLeft w:val="274"/>
          <w:marRight w:val="0"/>
          <w:marTop w:val="40"/>
          <w:marBottom w:val="40"/>
          <w:divBdr>
            <w:top w:val="none" w:sz="0" w:space="0" w:color="auto"/>
            <w:left w:val="none" w:sz="0" w:space="0" w:color="auto"/>
            <w:bottom w:val="none" w:sz="0" w:space="0" w:color="auto"/>
            <w:right w:val="none" w:sz="0" w:space="0" w:color="auto"/>
          </w:divBdr>
        </w:div>
        <w:div w:id="1013649063">
          <w:marLeft w:val="274"/>
          <w:marRight w:val="0"/>
          <w:marTop w:val="40"/>
          <w:marBottom w:val="40"/>
          <w:divBdr>
            <w:top w:val="none" w:sz="0" w:space="0" w:color="auto"/>
            <w:left w:val="none" w:sz="0" w:space="0" w:color="auto"/>
            <w:bottom w:val="none" w:sz="0" w:space="0" w:color="auto"/>
            <w:right w:val="none" w:sz="0" w:space="0" w:color="auto"/>
          </w:divBdr>
        </w:div>
        <w:div w:id="1034696668">
          <w:marLeft w:val="1080"/>
          <w:marRight w:val="0"/>
          <w:marTop w:val="40"/>
          <w:marBottom w:val="40"/>
          <w:divBdr>
            <w:top w:val="none" w:sz="0" w:space="0" w:color="auto"/>
            <w:left w:val="none" w:sz="0" w:space="0" w:color="auto"/>
            <w:bottom w:val="none" w:sz="0" w:space="0" w:color="auto"/>
            <w:right w:val="none" w:sz="0" w:space="0" w:color="auto"/>
          </w:divBdr>
        </w:div>
        <w:div w:id="1055082626">
          <w:marLeft w:val="1080"/>
          <w:marRight w:val="0"/>
          <w:marTop w:val="40"/>
          <w:marBottom w:val="40"/>
          <w:divBdr>
            <w:top w:val="none" w:sz="0" w:space="0" w:color="auto"/>
            <w:left w:val="none" w:sz="0" w:space="0" w:color="auto"/>
            <w:bottom w:val="none" w:sz="0" w:space="0" w:color="auto"/>
            <w:right w:val="none" w:sz="0" w:space="0" w:color="auto"/>
          </w:divBdr>
        </w:div>
        <w:div w:id="1066144138">
          <w:marLeft w:val="274"/>
          <w:marRight w:val="0"/>
          <w:marTop w:val="40"/>
          <w:marBottom w:val="40"/>
          <w:divBdr>
            <w:top w:val="none" w:sz="0" w:space="0" w:color="auto"/>
            <w:left w:val="none" w:sz="0" w:space="0" w:color="auto"/>
            <w:bottom w:val="none" w:sz="0" w:space="0" w:color="auto"/>
            <w:right w:val="none" w:sz="0" w:space="0" w:color="auto"/>
          </w:divBdr>
        </w:div>
        <w:div w:id="1373185554">
          <w:marLeft w:val="274"/>
          <w:marRight w:val="0"/>
          <w:marTop w:val="40"/>
          <w:marBottom w:val="40"/>
          <w:divBdr>
            <w:top w:val="none" w:sz="0" w:space="0" w:color="auto"/>
            <w:left w:val="none" w:sz="0" w:space="0" w:color="auto"/>
            <w:bottom w:val="none" w:sz="0" w:space="0" w:color="auto"/>
            <w:right w:val="none" w:sz="0" w:space="0" w:color="auto"/>
          </w:divBdr>
        </w:div>
        <w:div w:id="1497262631">
          <w:marLeft w:val="274"/>
          <w:marRight w:val="0"/>
          <w:marTop w:val="40"/>
          <w:marBottom w:val="40"/>
          <w:divBdr>
            <w:top w:val="none" w:sz="0" w:space="0" w:color="auto"/>
            <w:left w:val="none" w:sz="0" w:space="0" w:color="auto"/>
            <w:bottom w:val="none" w:sz="0" w:space="0" w:color="auto"/>
            <w:right w:val="none" w:sz="0" w:space="0" w:color="auto"/>
          </w:divBdr>
        </w:div>
        <w:div w:id="1500271621">
          <w:marLeft w:val="274"/>
          <w:marRight w:val="0"/>
          <w:marTop w:val="40"/>
          <w:marBottom w:val="40"/>
          <w:divBdr>
            <w:top w:val="none" w:sz="0" w:space="0" w:color="auto"/>
            <w:left w:val="none" w:sz="0" w:space="0" w:color="auto"/>
            <w:bottom w:val="none" w:sz="0" w:space="0" w:color="auto"/>
            <w:right w:val="none" w:sz="0" w:space="0" w:color="auto"/>
          </w:divBdr>
        </w:div>
        <w:div w:id="1527132874">
          <w:marLeft w:val="274"/>
          <w:marRight w:val="0"/>
          <w:marTop w:val="40"/>
          <w:marBottom w:val="40"/>
          <w:divBdr>
            <w:top w:val="none" w:sz="0" w:space="0" w:color="auto"/>
            <w:left w:val="none" w:sz="0" w:space="0" w:color="auto"/>
            <w:bottom w:val="none" w:sz="0" w:space="0" w:color="auto"/>
            <w:right w:val="none" w:sz="0" w:space="0" w:color="auto"/>
          </w:divBdr>
        </w:div>
        <w:div w:id="2003894658">
          <w:marLeft w:val="274"/>
          <w:marRight w:val="0"/>
          <w:marTop w:val="40"/>
          <w:marBottom w:val="40"/>
          <w:divBdr>
            <w:top w:val="none" w:sz="0" w:space="0" w:color="auto"/>
            <w:left w:val="none" w:sz="0" w:space="0" w:color="auto"/>
            <w:bottom w:val="none" w:sz="0" w:space="0" w:color="auto"/>
            <w:right w:val="none" w:sz="0" w:space="0" w:color="auto"/>
          </w:divBdr>
        </w:div>
        <w:div w:id="2051563680">
          <w:marLeft w:val="274"/>
          <w:marRight w:val="0"/>
          <w:marTop w:val="40"/>
          <w:marBottom w:val="40"/>
          <w:divBdr>
            <w:top w:val="none" w:sz="0" w:space="0" w:color="auto"/>
            <w:left w:val="none" w:sz="0" w:space="0" w:color="auto"/>
            <w:bottom w:val="none" w:sz="0" w:space="0" w:color="auto"/>
            <w:right w:val="none" w:sz="0" w:space="0" w:color="auto"/>
          </w:divBdr>
        </w:div>
        <w:div w:id="2144611059">
          <w:marLeft w:val="274"/>
          <w:marRight w:val="0"/>
          <w:marTop w:val="40"/>
          <w:marBottom w:val="40"/>
          <w:divBdr>
            <w:top w:val="none" w:sz="0" w:space="0" w:color="auto"/>
            <w:left w:val="none" w:sz="0" w:space="0" w:color="auto"/>
            <w:bottom w:val="none" w:sz="0" w:space="0" w:color="auto"/>
            <w:right w:val="none" w:sz="0" w:space="0" w:color="auto"/>
          </w:divBdr>
        </w:div>
      </w:divsChild>
    </w:div>
    <w:div w:id="639652845">
      <w:bodyDiv w:val="1"/>
      <w:marLeft w:val="0"/>
      <w:marRight w:val="0"/>
      <w:marTop w:val="0"/>
      <w:marBottom w:val="0"/>
      <w:divBdr>
        <w:top w:val="none" w:sz="0" w:space="0" w:color="auto"/>
        <w:left w:val="none" w:sz="0" w:space="0" w:color="auto"/>
        <w:bottom w:val="none" w:sz="0" w:space="0" w:color="auto"/>
        <w:right w:val="none" w:sz="0" w:space="0" w:color="auto"/>
      </w:divBdr>
    </w:div>
    <w:div w:id="653222964">
      <w:bodyDiv w:val="1"/>
      <w:marLeft w:val="0"/>
      <w:marRight w:val="0"/>
      <w:marTop w:val="0"/>
      <w:marBottom w:val="0"/>
      <w:divBdr>
        <w:top w:val="none" w:sz="0" w:space="0" w:color="auto"/>
        <w:left w:val="none" w:sz="0" w:space="0" w:color="auto"/>
        <w:bottom w:val="none" w:sz="0" w:space="0" w:color="auto"/>
        <w:right w:val="none" w:sz="0" w:space="0" w:color="auto"/>
      </w:divBdr>
    </w:div>
    <w:div w:id="658381930">
      <w:bodyDiv w:val="1"/>
      <w:marLeft w:val="0"/>
      <w:marRight w:val="0"/>
      <w:marTop w:val="0"/>
      <w:marBottom w:val="0"/>
      <w:divBdr>
        <w:top w:val="none" w:sz="0" w:space="0" w:color="auto"/>
        <w:left w:val="none" w:sz="0" w:space="0" w:color="auto"/>
        <w:bottom w:val="none" w:sz="0" w:space="0" w:color="auto"/>
        <w:right w:val="none" w:sz="0" w:space="0" w:color="auto"/>
      </w:divBdr>
    </w:div>
    <w:div w:id="677077678">
      <w:bodyDiv w:val="1"/>
      <w:marLeft w:val="0"/>
      <w:marRight w:val="0"/>
      <w:marTop w:val="0"/>
      <w:marBottom w:val="0"/>
      <w:divBdr>
        <w:top w:val="none" w:sz="0" w:space="0" w:color="auto"/>
        <w:left w:val="none" w:sz="0" w:space="0" w:color="auto"/>
        <w:bottom w:val="none" w:sz="0" w:space="0" w:color="auto"/>
        <w:right w:val="none" w:sz="0" w:space="0" w:color="auto"/>
      </w:divBdr>
    </w:div>
    <w:div w:id="694773919">
      <w:bodyDiv w:val="1"/>
      <w:marLeft w:val="0"/>
      <w:marRight w:val="0"/>
      <w:marTop w:val="0"/>
      <w:marBottom w:val="0"/>
      <w:divBdr>
        <w:top w:val="none" w:sz="0" w:space="0" w:color="auto"/>
        <w:left w:val="none" w:sz="0" w:space="0" w:color="auto"/>
        <w:bottom w:val="none" w:sz="0" w:space="0" w:color="auto"/>
        <w:right w:val="none" w:sz="0" w:space="0" w:color="auto"/>
      </w:divBdr>
    </w:div>
    <w:div w:id="726760001">
      <w:bodyDiv w:val="1"/>
      <w:marLeft w:val="0"/>
      <w:marRight w:val="0"/>
      <w:marTop w:val="0"/>
      <w:marBottom w:val="0"/>
      <w:divBdr>
        <w:top w:val="none" w:sz="0" w:space="0" w:color="auto"/>
        <w:left w:val="none" w:sz="0" w:space="0" w:color="auto"/>
        <w:bottom w:val="none" w:sz="0" w:space="0" w:color="auto"/>
        <w:right w:val="none" w:sz="0" w:space="0" w:color="auto"/>
      </w:divBdr>
      <w:divsChild>
        <w:div w:id="111632269">
          <w:marLeft w:val="274"/>
          <w:marRight w:val="0"/>
          <w:marTop w:val="0"/>
          <w:marBottom w:val="0"/>
          <w:divBdr>
            <w:top w:val="none" w:sz="0" w:space="0" w:color="auto"/>
            <w:left w:val="none" w:sz="0" w:space="0" w:color="auto"/>
            <w:bottom w:val="none" w:sz="0" w:space="0" w:color="auto"/>
            <w:right w:val="none" w:sz="0" w:space="0" w:color="auto"/>
          </w:divBdr>
        </w:div>
        <w:div w:id="116795843">
          <w:marLeft w:val="274"/>
          <w:marRight w:val="0"/>
          <w:marTop w:val="0"/>
          <w:marBottom w:val="0"/>
          <w:divBdr>
            <w:top w:val="none" w:sz="0" w:space="0" w:color="auto"/>
            <w:left w:val="none" w:sz="0" w:space="0" w:color="auto"/>
            <w:bottom w:val="none" w:sz="0" w:space="0" w:color="auto"/>
            <w:right w:val="none" w:sz="0" w:space="0" w:color="auto"/>
          </w:divBdr>
        </w:div>
        <w:div w:id="205920399">
          <w:marLeft w:val="274"/>
          <w:marRight w:val="0"/>
          <w:marTop w:val="0"/>
          <w:marBottom w:val="0"/>
          <w:divBdr>
            <w:top w:val="none" w:sz="0" w:space="0" w:color="auto"/>
            <w:left w:val="none" w:sz="0" w:space="0" w:color="auto"/>
            <w:bottom w:val="none" w:sz="0" w:space="0" w:color="auto"/>
            <w:right w:val="none" w:sz="0" w:space="0" w:color="auto"/>
          </w:divBdr>
        </w:div>
        <w:div w:id="614992265">
          <w:marLeft w:val="274"/>
          <w:marRight w:val="0"/>
          <w:marTop w:val="0"/>
          <w:marBottom w:val="0"/>
          <w:divBdr>
            <w:top w:val="none" w:sz="0" w:space="0" w:color="auto"/>
            <w:left w:val="none" w:sz="0" w:space="0" w:color="auto"/>
            <w:bottom w:val="none" w:sz="0" w:space="0" w:color="auto"/>
            <w:right w:val="none" w:sz="0" w:space="0" w:color="auto"/>
          </w:divBdr>
        </w:div>
        <w:div w:id="675376780">
          <w:marLeft w:val="274"/>
          <w:marRight w:val="0"/>
          <w:marTop w:val="0"/>
          <w:marBottom w:val="0"/>
          <w:divBdr>
            <w:top w:val="none" w:sz="0" w:space="0" w:color="auto"/>
            <w:left w:val="none" w:sz="0" w:space="0" w:color="auto"/>
            <w:bottom w:val="none" w:sz="0" w:space="0" w:color="auto"/>
            <w:right w:val="none" w:sz="0" w:space="0" w:color="auto"/>
          </w:divBdr>
        </w:div>
        <w:div w:id="1848590521">
          <w:marLeft w:val="274"/>
          <w:marRight w:val="0"/>
          <w:marTop w:val="0"/>
          <w:marBottom w:val="0"/>
          <w:divBdr>
            <w:top w:val="none" w:sz="0" w:space="0" w:color="auto"/>
            <w:left w:val="none" w:sz="0" w:space="0" w:color="auto"/>
            <w:bottom w:val="none" w:sz="0" w:space="0" w:color="auto"/>
            <w:right w:val="none" w:sz="0" w:space="0" w:color="auto"/>
          </w:divBdr>
        </w:div>
      </w:divsChild>
    </w:div>
    <w:div w:id="753864945">
      <w:bodyDiv w:val="1"/>
      <w:marLeft w:val="0"/>
      <w:marRight w:val="0"/>
      <w:marTop w:val="0"/>
      <w:marBottom w:val="0"/>
      <w:divBdr>
        <w:top w:val="none" w:sz="0" w:space="0" w:color="auto"/>
        <w:left w:val="none" w:sz="0" w:space="0" w:color="auto"/>
        <w:bottom w:val="none" w:sz="0" w:space="0" w:color="auto"/>
        <w:right w:val="none" w:sz="0" w:space="0" w:color="auto"/>
      </w:divBdr>
    </w:div>
    <w:div w:id="754279663">
      <w:bodyDiv w:val="1"/>
      <w:marLeft w:val="0"/>
      <w:marRight w:val="0"/>
      <w:marTop w:val="0"/>
      <w:marBottom w:val="0"/>
      <w:divBdr>
        <w:top w:val="none" w:sz="0" w:space="0" w:color="auto"/>
        <w:left w:val="none" w:sz="0" w:space="0" w:color="auto"/>
        <w:bottom w:val="none" w:sz="0" w:space="0" w:color="auto"/>
        <w:right w:val="none" w:sz="0" w:space="0" w:color="auto"/>
      </w:divBdr>
    </w:div>
    <w:div w:id="764038237">
      <w:bodyDiv w:val="1"/>
      <w:marLeft w:val="0"/>
      <w:marRight w:val="0"/>
      <w:marTop w:val="0"/>
      <w:marBottom w:val="0"/>
      <w:divBdr>
        <w:top w:val="none" w:sz="0" w:space="0" w:color="auto"/>
        <w:left w:val="none" w:sz="0" w:space="0" w:color="auto"/>
        <w:bottom w:val="none" w:sz="0" w:space="0" w:color="auto"/>
        <w:right w:val="none" w:sz="0" w:space="0" w:color="auto"/>
      </w:divBdr>
    </w:div>
    <w:div w:id="796143976">
      <w:bodyDiv w:val="1"/>
      <w:marLeft w:val="0"/>
      <w:marRight w:val="0"/>
      <w:marTop w:val="0"/>
      <w:marBottom w:val="0"/>
      <w:divBdr>
        <w:top w:val="none" w:sz="0" w:space="0" w:color="auto"/>
        <w:left w:val="none" w:sz="0" w:space="0" w:color="auto"/>
        <w:bottom w:val="none" w:sz="0" w:space="0" w:color="auto"/>
        <w:right w:val="none" w:sz="0" w:space="0" w:color="auto"/>
      </w:divBdr>
    </w:div>
    <w:div w:id="802119201">
      <w:bodyDiv w:val="1"/>
      <w:marLeft w:val="0"/>
      <w:marRight w:val="0"/>
      <w:marTop w:val="0"/>
      <w:marBottom w:val="0"/>
      <w:divBdr>
        <w:top w:val="none" w:sz="0" w:space="0" w:color="auto"/>
        <w:left w:val="none" w:sz="0" w:space="0" w:color="auto"/>
        <w:bottom w:val="none" w:sz="0" w:space="0" w:color="auto"/>
        <w:right w:val="none" w:sz="0" w:space="0" w:color="auto"/>
      </w:divBdr>
    </w:div>
    <w:div w:id="812261647">
      <w:bodyDiv w:val="1"/>
      <w:marLeft w:val="0"/>
      <w:marRight w:val="0"/>
      <w:marTop w:val="0"/>
      <w:marBottom w:val="0"/>
      <w:divBdr>
        <w:top w:val="none" w:sz="0" w:space="0" w:color="auto"/>
        <w:left w:val="none" w:sz="0" w:space="0" w:color="auto"/>
        <w:bottom w:val="none" w:sz="0" w:space="0" w:color="auto"/>
        <w:right w:val="none" w:sz="0" w:space="0" w:color="auto"/>
      </w:divBdr>
      <w:divsChild>
        <w:div w:id="534149800">
          <w:marLeft w:val="274"/>
          <w:marRight w:val="0"/>
          <w:marTop w:val="0"/>
          <w:marBottom w:val="0"/>
          <w:divBdr>
            <w:top w:val="none" w:sz="0" w:space="0" w:color="auto"/>
            <w:left w:val="none" w:sz="0" w:space="0" w:color="auto"/>
            <w:bottom w:val="none" w:sz="0" w:space="0" w:color="auto"/>
            <w:right w:val="none" w:sz="0" w:space="0" w:color="auto"/>
          </w:divBdr>
        </w:div>
        <w:div w:id="882250583">
          <w:marLeft w:val="274"/>
          <w:marRight w:val="0"/>
          <w:marTop w:val="0"/>
          <w:marBottom w:val="0"/>
          <w:divBdr>
            <w:top w:val="none" w:sz="0" w:space="0" w:color="auto"/>
            <w:left w:val="none" w:sz="0" w:space="0" w:color="auto"/>
            <w:bottom w:val="none" w:sz="0" w:space="0" w:color="auto"/>
            <w:right w:val="none" w:sz="0" w:space="0" w:color="auto"/>
          </w:divBdr>
        </w:div>
        <w:div w:id="987125374">
          <w:marLeft w:val="274"/>
          <w:marRight w:val="0"/>
          <w:marTop w:val="0"/>
          <w:marBottom w:val="0"/>
          <w:divBdr>
            <w:top w:val="none" w:sz="0" w:space="0" w:color="auto"/>
            <w:left w:val="none" w:sz="0" w:space="0" w:color="auto"/>
            <w:bottom w:val="none" w:sz="0" w:space="0" w:color="auto"/>
            <w:right w:val="none" w:sz="0" w:space="0" w:color="auto"/>
          </w:divBdr>
        </w:div>
      </w:divsChild>
    </w:div>
    <w:div w:id="838232636">
      <w:bodyDiv w:val="1"/>
      <w:marLeft w:val="0"/>
      <w:marRight w:val="0"/>
      <w:marTop w:val="0"/>
      <w:marBottom w:val="0"/>
      <w:divBdr>
        <w:top w:val="none" w:sz="0" w:space="0" w:color="auto"/>
        <w:left w:val="none" w:sz="0" w:space="0" w:color="auto"/>
        <w:bottom w:val="none" w:sz="0" w:space="0" w:color="auto"/>
        <w:right w:val="none" w:sz="0" w:space="0" w:color="auto"/>
      </w:divBdr>
    </w:div>
    <w:div w:id="851606616">
      <w:bodyDiv w:val="1"/>
      <w:marLeft w:val="0"/>
      <w:marRight w:val="0"/>
      <w:marTop w:val="0"/>
      <w:marBottom w:val="0"/>
      <w:divBdr>
        <w:top w:val="none" w:sz="0" w:space="0" w:color="auto"/>
        <w:left w:val="none" w:sz="0" w:space="0" w:color="auto"/>
        <w:bottom w:val="none" w:sz="0" w:space="0" w:color="auto"/>
        <w:right w:val="none" w:sz="0" w:space="0" w:color="auto"/>
      </w:divBdr>
      <w:divsChild>
        <w:div w:id="241333211">
          <w:marLeft w:val="835"/>
          <w:marRight w:val="0"/>
          <w:marTop w:val="40"/>
          <w:marBottom w:val="0"/>
          <w:divBdr>
            <w:top w:val="none" w:sz="0" w:space="0" w:color="auto"/>
            <w:left w:val="none" w:sz="0" w:space="0" w:color="auto"/>
            <w:bottom w:val="none" w:sz="0" w:space="0" w:color="auto"/>
            <w:right w:val="none" w:sz="0" w:space="0" w:color="auto"/>
          </w:divBdr>
        </w:div>
        <w:div w:id="408189802">
          <w:marLeft w:val="274"/>
          <w:marRight w:val="0"/>
          <w:marTop w:val="240"/>
          <w:marBottom w:val="0"/>
          <w:divBdr>
            <w:top w:val="none" w:sz="0" w:space="0" w:color="auto"/>
            <w:left w:val="none" w:sz="0" w:space="0" w:color="auto"/>
            <w:bottom w:val="none" w:sz="0" w:space="0" w:color="auto"/>
            <w:right w:val="none" w:sz="0" w:space="0" w:color="auto"/>
          </w:divBdr>
        </w:div>
        <w:div w:id="490830751">
          <w:marLeft w:val="547"/>
          <w:marRight w:val="0"/>
          <w:marTop w:val="0"/>
          <w:marBottom w:val="0"/>
          <w:divBdr>
            <w:top w:val="none" w:sz="0" w:space="0" w:color="auto"/>
            <w:left w:val="none" w:sz="0" w:space="0" w:color="auto"/>
            <w:bottom w:val="none" w:sz="0" w:space="0" w:color="auto"/>
            <w:right w:val="none" w:sz="0" w:space="0" w:color="auto"/>
          </w:divBdr>
        </w:div>
        <w:div w:id="537670846">
          <w:marLeft w:val="547"/>
          <w:marRight w:val="0"/>
          <w:marTop w:val="0"/>
          <w:marBottom w:val="0"/>
          <w:divBdr>
            <w:top w:val="none" w:sz="0" w:space="0" w:color="auto"/>
            <w:left w:val="none" w:sz="0" w:space="0" w:color="auto"/>
            <w:bottom w:val="none" w:sz="0" w:space="0" w:color="auto"/>
            <w:right w:val="none" w:sz="0" w:space="0" w:color="auto"/>
          </w:divBdr>
        </w:div>
        <w:div w:id="579753544">
          <w:marLeft w:val="835"/>
          <w:marRight w:val="0"/>
          <w:marTop w:val="40"/>
          <w:marBottom w:val="0"/>
          <w:divBdr>
            <w:top w:val="none" w:sz="0" w:space="0" w:color="auto"/>
            <w:left w:val="none" w:sz="0" w:space="0" w:color="auto"/>
            <w:bottom w:val="none" w:sz="0" w:space="0" w:color="auto"/>
            <w:right w:val="none" w:sz="0" w:space="0" w:color="auto"/>
          </w:divBdr>
        </w:div>
        <w:div w:id="641815555">
          <w:marLeft w:val="835"/>
          <w:marRight w:val="0"/>
          <w:marTop w:val="40"/>
          <w:marBottom w:val="0"/>
          <w:divBdr>
            <w:top w:val="none" w:sz="0" w:space="0" w:color="auto"/>
            <w:left w:val="none" w:sz="0" w:space="0" w:color="auto"/>
            <w:bottom w:val="none" w:sz="0" w:space="0" w:color="auto"/>
            <w:right w:val="none" w:sz="0" w:space="0" w:color="auto"/>
          </w:divBdr>
        </w:div>
        <w:div w:id="717974895">
          <w:marLeft w:val="835"/>
          <w:marRight w:val="0"/>
          <w:marTop w:val="40"/>
          <w:marBottom w:val="0"/>
          <w:divBdr>
            <w:top w:val="none" w:sz="0" w:space="0" w:color="auto"/>
            <w:left w:val="none" w:sz="0" w:space="0" w:color="auto"/>
            <w:bottom w:val="none" w:sz="0" w:space="0" w:color="auto"/>
            <w:right w:val="none" w:sz="0" w:space="0" w:color="auto"/>
          </w:divBdr>
        </w:div>
        <w:div w:id="803156125">
          <w:marLeft w:val="274"/>
          <w:marRight w:val="0"/>
          <w:marTop w:val="0"/>
          <w:marBottom w:val="0"/>
          <w:divBdr>
            <w:top w:val="none" w:sz="0" w:space="0" w:color="auto"/>
            <w:left w:val="none" w:sz="0" w:space="0" w:color="auto"/>
            <w:bottom w:val="none" w:sz="0" w:space="0" w:color="auto"/>
            <w:right w:val="none" w:sz="0" w:space="0" w:color="auto"/>
          </w:divBdr>
        </w:div>
        <w:div w:id="881555129">
          <w:marLeft w:val="547"/>
          <w:marRight w:val="0"/>
          <w:marTop w:val="0"/>
          <w:marBottom w:val="0"/>
          <w:divBdr>
            <w:top w:val="none" w:sz="0" w:space="0" w:color="auto"/>
            <w:left w:val="none" w:sz="0" w:space="0" w:color="auto"/>
            <w:bottom w:val="none" w:sz="0" w:space="0" w:color="auto"/>
            <w:right w:val="none" w:sz="0" w:space="0" w:color="auto"/>
          </w:divBdr>
        </w:div>
        <w:div w:id="920259635">
          <w:marLeft w:val="835"/>
          <w:marRight w:val="0"/>
          <w:marTop w:val="40"/>
          <w:marBottom w:val="0"/>
          <w:divBdr>
            <w:top w:val="none" w:sz="0" w:space="0" w:color="auto"/>
            <w:left w:val="none" w:sz="0" w:space="0" w:color="auto"/>
            <w:bottom w:val="none" w:sz="0" w:space="0" w:color="auto"/>
            <w:right w:val="none" w:sz="0" w:space="0" w:color="auto"/>
          </w:divBdr>
        </w:div>
        <w:div w:id="1174148109">
          <w:marLeft w:val="835"/>
          <w:marRight w:val="0"/>
          <w:marTop w:val="40"/>
          <w:marBottom w:val="0"/>
          <w:divBdr>
            <w:top w:val="none" w:sz="0" w:space="0" w:color="auto"/>
            <w:left w:val="none" w:sz="0" w:space="0" w:color="auto"/>
            <w:bottom w:val="none" w:sz="0" w:space="0" w:color="auto"/>
            <w:right w:val="none" w:sz="0" w:space="0" w:color="auto"/>
          </w:divBdr>
        </w:div>
        <w:div w:id="1292130132">
          <w:marLeft w:val="547"/>
          <w:marRight w:val="0"/>
          <w:marTop w:val="0"/>
          <w:marBottom w:val="0"/>
          <w:divBdr>
            <w:top w:val="none" w:sz="0" w:space="0" w:color="auto"/>
            <w:left w:val="none" w:sz="0" w:space="0" w:color="auto"/>
            <w:bottom w:val="none" w:sz="0" w:space="0" w:color="auto"/>
            <w:right w:val="none" w:sz="0" w:space="0" w:color="auto"/>
          </w:divBdr>
        </w:div>
        <w:div w:id="1671981000">
          <w:marLeft w:val="547"/>
          <w:marRight w:val="0"/>
          <w:marTop w:val="0"/>
          <w:marBottom w:val="0"/>
          <w:divBdr>
            <w:top w:val="none" w:sz="0" w:space="0" w:color="auto"/>
            <w:left w:val="none" w:sz="0" w:space="0" w:color="auto"/>
            <w:bottom w:val="none" w:sz="0" w:space="0" w:color="auto"/>
            <w:right w:val="none" w:sz="0" w:space="0" w:color="auto"/>
          </w:divBdr>
        </w:div>
        <w:div w:id="1696610602">
          <w:marLeft w:val="835"/>
          <w:marRight w:val="0"/>
          <w:marTop w:val="40"/>
          <w:marBottom w:val="0"/>
          <w:divBdr>
            <w:top w:val="none" w:sz="0" w:space="0" w:color="auto"/>
            <w:left w:val="none" w:sz="0" w:space="0" w:color="auto"/>
            <w:bottom w:val="none" w:sz="0" w:space="0" w:color="auto"/>
            <w:right w:val="none" w:sz="0" w:space="0" w:color="auto"/>
          </w:divBdr>
        </w:div>
        <w:div w:id="1898861725">
          <w:marLeft w:val="547"/>
          <w:marRight w:val="0"/>
          <w:marTop w:val="0"/>
          <w:marBottom w:val="0"/>
          <w:divBdr>
            <w:top w:val="none" w:sz="0" w:space="0" w:color="auto"/>
            <w:left w:val="none" w:sz="0" w:space="0" w:color="auto"/>
            <w:bottom w:val="none" w:sz="0" w:space="0" w:color="auto"/>
            <w:right w:val="none" w:sz="0" w:space="0" w:color="auto"/>
          </w:divBdr>
        </w:div>
      </w:divsChild>
    </w:div>
    <w:div w:id="865606585">
      <w:bodyDiv w:val="1"/>
      <w:marLeft w:val="0"/>
      <w:marRight w:val="0"/>
      <w:marTop w:val="0"/>
      <w:marBottom w:val="0"/>
      <w:divBdr>
        <w:top w:val="none" w:sz="0" w:space="0" w:color="auto"/>
        <w:left w:val="none" w:sz="0" w:space="0" w:color="auto"/>
        <w:bottom w:val="none" w:sz="0" w:space="0" w:color="auto"/>
        <w:right w:val="none" w:sz="0" w:space="0" w:color="auto"/>
      </w:divBdr>
    </w:div>
    <w:div w:id="870073749">
      <w:bodyDiv w:val="1"/>
      <w:marLeft w:val="0"/>
      <w:marRight w:val="0"/>
      <w:marTop w:val="0"/>
      <w:marBottom w:val="0"/>
      <w:divBdr>
        <w:top w:val="none" w:sz="0" w:space="0" w:color="auto"/>
        <w:left w:val="none" w:sz="0" w:space="0" w:color="auto"/>
        <w:bottom w:val="none" w:sz="0" w:space="0" w:color="auto"/>
        <w:right w:val="none" w:sz="0" w:space="0" w:color="auto"/>
      </w:divBdr>
    </w:div>
    <w:div w:id="897740596">
      <w:bodyDiv w:val="1"/>
      <w:marLeft w:val="0"/>
      <w:marRight w:val="0"/>
      <w:marTop w:val="0"/>
      <w:marBottom w:val="0"/>
      <w:divBdr>
        <w:top w:val="none" w:sz="0" w:space="0" w:color="auto"/>
        <w:left w:val="none" w:sz="0" w:space="0" w:color="auto"/>
        <w:bottom w:val="none" w:sz="0" w:space="0" w:color="auto"/>
        <w:right w:val="none" w:sz="0" w:space="0" w:color="auto"/>
      </w:divBdr>
    </w:div>
    <w:div w:id="915363610">
      <w:bodyDiv w:val="1"/>
      <w:marLeft w:val="0"/>
      <w:marRight w:val="0"/>
      <w:marTop w:val="0"/>
      <w:marBottom w:val="0"/>
      <w:divBdr>
        <w:top w:val="none" w:sz="0" w:space="0" w:color="auto"/>
        <w:left w:val="none" w:sz="0" w:space="0" w:color="auto"/>
        <w:bottom w:val="none" w:sz="0" w:space="0" w:color="auto"/>
        <w:right w:val="none" w:sz="0" w:space="0" w:color="auto"/>
      </w:divBdr>
    </w:div>
    <w:div w:id="948706250">
      <w:bodyDiv w:val="1"/>
      <w:marLeft w:val="0"/>
      <w:marRight w:val="0"/>
      <w:marTop w:val="0"/>
      <w:marBottom w:val="0"/>
      <w:divBdr>
        <w:top w:val="none" w:sz="0" w:space="0" w:color="auto"/>
        <w:left w:val="none" w:sz="0" w:space="0" w:color="auto"/>
        <w:bottom w:val="none" w:sz="0" w:space="0" w:color="auto"/>
        <w:right w:val="none" w:sz="0" w:space="0" w:color="auto"/>
      </w:divBdr>
    </w:div>
    <w:div w:id="959605660">
      <w:bodyDiv w:val="1"/>
      <w:marLeft w:val="0"/>
      <w:marRight w:val="0"/>
      <w:marTop w:val="0"/>
      <w:marBottom w:val="0"/>
      <w:divBdr>
        <w:top w:val="none" w:sz="0" w:space="0" w:color="auto"/>
        <w:left w:val="none" w:sz="0" w:space="0" w:color="auto"/>
        <w:bottom w:val="none" w:sz="0" w:space="0" w:color="auto"/>
        <w:right w:val="none" w:sz="0" w:space="0" w:color="auto"/>
      </w:divBdr>
    </w:div>
    <w:div w:id="965700945">
      <w:bodyDiv w:val="1"/>
      <w:marLeft w:val="0"/>
      <w:marRight w:val="0"/>
      <w:marTop w:val="0"/>
      <w:marBottom w:val="0"/>
      <w:divBdr>
        <w:top w:val="none" w:sz="0" w:space="0" w:color="auto"/>
        <w:left w:val="none" w:sz="0" w:space="0" w:color="auto"/>
        <w:bottom w:val="none" w:sz="0" w:space="0" w:color="auto"/>
        <w:right w:val="none" w:sz="0" w:space="0" w:color="auto"/>
      </w:divBdr>
    </w:div>
    <w:div w:id="992026773">
      <w:bodyDiv w:val="1"/>
      <w:marLeft w:val="0"/>
      <w:marRight w:val="0"/>
      <w:marTop w:val="0"/>
      <w:marBottom w:val="0"/>
      <w:divBdr>
        <w:top w:val="none" w:sz="0" w:space="0" w:color="auto"/>
        <w:left w:val="none" w:sz="0" w:space="0" w:color="auto"/>
        <w:bottom w:val="none" w:sz="0" w:space="0" w:color="auto"/>
        <w:right w:val="none" w:sz="0" w:space="0" w:color="auto"/>
      </w:divBdr>
    </w:div>
    <w:div w:id="1021011559">
      <w:bodyDiv w:val="1"/>
      <w:marLeft w:val="0"/>
      <w:marRight w:val="0"/>
      <w:marTop w:val="0"/>
      <w:marBottom w:val="0"/>
      <w:divBdr>
        <w:top w:val="none" w:sz="0" w:space="0" w:color="auto"/>
        <w:left w:val="none" w:sz="0" w:space="0" w:color="auto"/>
        <w:bottom w:val="none" w:sz="0" w:space="0" w:color="auto"/>
        <w:right w:val="none" w:sz="0" w:space="0" w:color="auto"/>
      </w:divBdr>
    </w:div>
    <w:div w:id="1027364484">
      <w:bodyDiv w:val="1"/>
      <w:marLeft w:val="0"/>
      <w:marRight w:val="0"/>
      <w:marTop w:val="0"/>
      <w:marBottom w:val="0"/>
      <w:divBdr>
        <w:top w:val="none" w:sz="0" w:space="0" w:color="auto"/>
        <w:left w:val="none" w:sz="0" w:space="0" w:color="auto"/>
        <w:bottom w:val="none" w:sz="0" w:space="0" w:color="auto"/>
        <w:right w:val="none" w:sz="0" w:space="0" w:color="auto"/>
      </w:divBdr>
    </w:div>
    <w:div w:id="1034965164">
      <w:bodyDiv w:val="1"/>
      <w:marLeft w:val="0"/>
      <w:marRight w:val="0"/>
      <w:marTop w:val="0"/>
      <w:marBottom w:val="0"/>
      <w:divBdr>
        <w:top w:val="none" w:sz="0" w:space="0" w:color="auto"/>
        <w:left w:val="none" w:sz="0" w:space="0" w:color="auto"/>
        <w:bottom w:val="none" w:sz="0" w:space="0" w:color="auto"/>
        <w:right w:val="none" w:sz="0" w:space="0" w:color="auto"/>
      </w:divBdr>
    </w:div>
    <w:div w:id="1058169789">
      <w:bodyDiv w:val="1"/>
      <w:marLeft w:val="0"/>
      <w:marRight w:val="0"/>
      <w:marTop w:val="0"/>
      <w:marBottom w:val="0"/>
      <w:divBdr>
        <w:top w:val="none" w:sz="0" w:space="0" w:color="auto"/>
        <w:left w:val="none" w:sz="0" w:space="0" w:color="auto"/>
        <w:bottom w:val="none" w:sz="0" w:space="0" w:color="auto"/>
        <w:right w:val="none" w:sz="0" w:space="0" w:color="auto"/>
      </w:divBdr>
    </w:div>
    <w:div w:id="1072704640">
      <w:bodyDiv w:val="1"/>
      <w:marLeft w:val="0"/>
      <w:marRight w:val="0"/>
      <w:marTop w:val="0"/>
      <w:marBottom w:val="0"/>
      <w:divBdr>
        <w:top w:val="none" w:sz="0" w:space="0" w:color="auto"/>
        <w:left w:val="none" w:sz="0" w:space="0" w:color="auto"/>
        <w:bottom w:val="none" w:sz="0" w:space="0" w:color="auto"/>
        <w:right w:val="none" w:sz="0" w:space="0" w:color="auto"/>
      </w:divBdr>
    </w:div>
    <w:div w:id="1084953375">
      <w:bodyDiv w:val="1"/>
      <w:marLeft w:val="0"/>
      <w:marRight w:val="0"/>
      <w:marTop w:val="0"/>
      <w:marBottom w:val="0"/>
      <w:divBdr>
        <w:top w:val="single" w:sz="2" w:space="0" w:color="DEDEDE"/>
        <w:left w:val="single" w:sz="6" w:space="0" w:color="DEDEDE"/>
        <w:bottom w:val="single" w:sz="2" w:space="0" w:color="DEDEDE"/>
        <w:right w:val="single" w:sz="6" w:space="0" w:color="DEDEDE"/>
      </w:divBdr>
      <w:divsChild>
        <w:div w:id="1651323679">
          <w:marLeft w:val="0"/>
          <w:marRight w:val="0"/>
          <w:marTop w:val="0"/>
          <w:marBottom w:val="0"/>
          <w:divBdr>
            <w:top w:val="none" w:sz="0" w:space="0" w:color="auto"/>
            <w:left w:val="none" w:sz="0" w:space="0" w:color="auto"/>
            <w:bottom w:val="none" w:sz="0" w:space="0" w:color="auto"/>
            <w:right w:val="none" w:sz="0" w:space="0" w:color="auto"/>
          </w:divBdr>
        </w:div>
      </w:divsChild>
    </w:div>
    <w:div w:id="1088188812">
      <w:bodyDiv w:val="1"/>
      <w:marLeft w:val="0"/>
      <w:marRight w:val="0"/>
      <w:marTop w:val="0"/>
      <w:marBottom w:val="0"/>
      <w:divBdr>
        <w:top w:val="none" w:sz="0" w:space="0" w:color="auto"/>
        <w:left w:val="none" w:sz="0" w:space="0" w:color="auto"/>
        <w:bottom w:val="none" w:sz="0" w:space="0" w:color="auto"/>
        <w:right w:val="none" w:sz="0" w:space="0" w:color="auto"/>
      </w:divBdr>
    </w:div>
    <w:div w:id="1097138740">
      <w:bodyDiv w:val="1"/>
      <w:marLeft w:val="0"/>
      <w:marRight w:val="0"/>
      <w:marTop w:val="0"/>
      <w:marBottom w:val="0"/>
      <w:divBdr>
        <w:top w:val="none" w:sz="0" w:space="0" w:color="auto"/>
        <w:left w:val="none" w:sz="0" w:space="0" w:color="auto"/>
        <w:bottom w:val="none" w:sz="0" w:space="0" w:color="auto"/>
        <w:right w:val="none" w:sz="0" w:space="0" w:color="auto"/>
      </w:divBdr>
    </w:div>
    <w:div w:id="1099905878">
      <w:bodyDiv w:val="1"/>
      <w:marLeft w:val="0"/>
      <w:marRight w:val="0"/>
      <w:marTop w:val="0"/>
      <w:marBottom w:val="0"/>
      <w:divBdr>
        <w:top w:val="none" w:sz="0" w:space="0" w:color="auto"/>
        <w:left w:val="none" w:sz="0" w:space="0" w:color="auto"/>
        <w:bottom w:val="none" w:sz="0" w:space="0" w:color="auto"/>
        <w:right w:val="none" w:sz="0" w:space="0" w:color="auto"/>
      </w:divBdr>
      <w:divsChild>
        <w:div w:id="1326322643">
          <w:marLeft w:val="446"/>
          <w:marRight w:val="0"/>
          <w:marTop w:val="0"/>
          <w:marBottom w:val="120"/>
          <w:divBdr>
            <w:top w:val="none" w:sz="0" w:space="0" w:color="auto"/>
            <w:left w:val="none" w:sz="0" w:space="0" w:color="auto"/>
            <w:bottom w:val="none" w:sz="0" w:space="0" w:color="auto"/>
            <w:right w:val="none" w:sz="0" w:space="0" w:color="auto"/>
          </w:divBdr>
        </w:div>
        <w:div w:id="1166552145">
          <w:marLeft w:val="446"/>
          <w:marRight w:val="0"/>
          <w:marTop w:val="0"/>
          <w:marBottom w:val="120"/>
          <w:divBdr>
            <w:top w:val="none" w:sz="0" w:space="0" w:color="auto"/>
            <w:left w:val="none" w:sz="0" w:space="0" w:color="auto"/>
            <w:bottom w:val="none" w:sz="0" w:space="0" w:color="auto"/>
            <w:right w:val="none" w:sz="0" w:space="0" w:color="auto"/>
          </w:divBdr>
        </w:div>
      </w:divsChild>
    </w:div>
    <w:div w:id="1105348196">
      <w:bodyDiv w:val="1"/>
      <w:marLeft w:val="0"/>
      <w:marRight w:val="0"/>
      <w:marTop w:val="0"/>
      <w:marBottom w:val="0"/>
      <w:divBdr>
        <w:top w:val="none" w:sz="0" w:space="0" w:color="auto"/>
        <w:left w:val="none" w:sz="0" w:space="0" w:color="auto"/>
        <w:bottom w:val="none" w:sz="0" w:space="0" w:color="auto"/>
        <w:right w:val="none" w:sz="0" w:space="0" w:color="auto"/>
      </w:divBdr>
    </w:div>
    <w:div w:id="1113327691">
      <w:bodyDiv w:val="1"/>
      <w:marLeft w:val="0"/>
      <w:marRight w:val="0"/>
      <w:marTop w:val="0"/>
      <w:marBottom w:val="0"/>
      <w:divBdr>
        <w:top w:val="none" w:sz="0" w:space="0" w:color="auto"/>
        <w:left w:val="none" w:sz="0" w:space="0" w:color="auto"/>
        <w:bottom w:val="none" w:sz="0" w:space="0" w:color="auto"/>
        <w:right w:val="none" w:sz="0" w:space="0" w:color="auto"/>
      </w:divBdr>
    </w:div>
    <w:div w:id="1121845554">
      <w:bodyDiv w:val="1"/>
      <w:marLeft w:val="0"/>
      <w:marRight w:val="0"/>
      <w:marTop w:val="0"/>
      <w:marBottom w:val="0"/>
      <w:divBdr>
        <w:top w:val="none" w:sz="0" w:space="0" w:color="auto"/>
        <w:left w:val="none" w:sz="0" w:space="0" w:color="auto"/>
        <w:bottom w:val="none" w:sz="0" w:space="0" w:color="auto"/>
        <w:right w:val="none" w:sz="0" w:space="0" w:color="auto"/>
      </w:divBdr>
    </w:div>
    <w:div w:id="1149132194">
      <w:bodyDiv w:val="1"/>
      <w:marLeft w:val="0"/>
      <w:marRight w:val="0"/>
      <w:marTop w:val="0"/>
      <w:marBottom w:val="0"/>
      <w:divBdr>
        <w:top w:val="none" w:sz="0" w:space="0" w:color="auto"/>
        <w:left w:val="none" w:sz="0" w:space="0" w:color="auto"/>
        <w:bottom w:val="none" w:sz="0" w:space="0" w:color="auto"/>
        <w:right w:val="none" w:sz="0" w:space="0" w:color="auto"/>
      </w:divBdr>
    </w:div>
    <w:div w:id="1163396566">
      <w:bodyDiv w:val="1"/>
      <w:marLeft w:val="0"/>
      <w:marRight w:val="0"/>
      <w:marTop w:val="0"/>
      <w:marBottom w:val="0"/>
      <w:divBdr>
        <w:top w:val="none" w:sz="0" w:space="0" w:color="auto"/>
        <w:left w:val="none" w:sz="0" w:space="0" w:color="auto"/>
        <w:bottom w:val="none" w:sz="0" w:space="0" w:color="auto"/>
        <w:right w:val="none" w:sz="0" w:space="0" w:color="auto"/>
      </w:divBdr>
      <w:divsChild>
        <w:div w:id="70391818">
          <w:marLeft w:val="360"/>
          <w:marRight w:val="0"/>
          <w:marTop w:val="120"/>
          <w:marBottom w:val="0"/>
          <w:divBdr>
            <w:top w:val="none" w:sz="0" w:space="0" w:color="auto"/>
            <w:left w:val="none" w:sz="0" w:space="0" w:color="auto"/>
            <w:bottom w:val="none" w:sz="0" w:space="0" w:color="auto"/>
            <w:right w:val="none" w:sz="0" w:space="0" w:color="auto"/>
          </w:divBdr>
        </w:div>
        <w:div w:id="234241399">
          <w:marLeft w:val="634"/>
          <w:marRight w:val="0"/>
          <w:marTop w:val="120"/>
          <w:marBottom w:val="0"/>
          <w:divBdr>
            <w:top w:val="none" w:sz="0" w:space="0" w:color="auto"/>
            <w:left w:val="none" w:sz="0" w:space="0" w:color="auto"/>
            <w:bottom w:val="none" w:sz="0" w:space="0" w:color="auto"/>
            <w:right w:val="none" w:sz="0" w:space="0" w:color="auto"/>
          </w:divBdr>
        </w:div>
        <w:div w:id="236551682">
          <w:marLeft w:val="360"/>
          <w:marRight w:val="0"/>
          <w:marTop w:val="120"/>
          <w:marBottom w:val="0"/>
          <w:divBdr>
            <w:top w:val="none" w:sz="0" w:space="0" w:color="auto"/>
            <w:left w:val="none" w:sz="0" w:space="0" w:color="auto"/>
            <w:bottom w:val="none" w:sz="0" w:space="0" w:color="auto"/>
            <w:right w:val="none" w:sz="0" w:space="0" w:color="auto"/>
          </w:divBdr>
        </w:div>
        <w:div w:id="1134520364">
          <w:marLeft w:val="360"/>
          <w:marRight w:val="0"/>
          <w:marTop w:val="120"/>
          <w:marBottom w:val="0"/>
          <w:divBdr>
            <w:top w:val="none" w:sz="0" w:space="0" w:color="auto"/>
            <w:left w:val="none" w:sz="0" w:space="0" w:color="auto"/>
            <w:bottom w:val="none" w:sz="0" w:space="0" w:color="auto"/>
            <w:right w:val="none" w:sz="0" w:space="0" w:color="auto"/>
          </w:divBdr>
        </w:div>
        <w:div w:id="1398474924">
          <w:marLeft w:val="360"/>
          <w:marRight w:val="0"/>
          <w:marTop w:val="120"/>
          <w:marBottom w:val="0"/>
          <w:divBdr>
            <w:top w:val="none" w:sz="0" w:space="0" w:color="auto"/>
            <w:left w:val="none" w:sz="0" w:space="0" w:color="auto"/>
            <w:bottom w:val="none" w:sz="0" w:space="0" w:color="auto"/>
            <w:right w:val="none" w:sz="0" w:space="0" w:color="auto"/>
          </w:divBdr>
        </w:div>
      </w:divsChild>
    </w:div>
    <w:div w:id="1198158118">
      <w:bodyDiv w:val="1"/>
      <w:marLeft w:val="0"/>
      <w:marRight w:val="0"/>
      <w:marTop w:val="0"/>
      <w:marBottom w:val="0"/>
      <w:divBdr>
        <w:top w:val="none" w:sz="0" w:space="0" w:color="auto"/>
        <w:left w:val="none" w:sz="0" w:space="0" w:color="auto"/>
        <w:bottom w:val="none" w:sz="0" w:space="0" w:color="auto"/>
        <w:right w:val="none" w:sz="0" w:space="0" w:color="auto"/>
      </w:divBdr>
    </w:div>
    <w:div w:id="1229807295">
      <w:bodyDiv w:val="1"/>
      <w:marLeft w:val="0"/>
      <w:marRight w:val="0"/>
      <w:marTop w:val="0"/>
      <w:marBottom w:val="0"/>
      <w:divBdr>
        <w:top w:val="none" w:sz="0" w:space="0" w:color="auto"/>
        <w:left w:val="none" w:sz="0" w:space="0" w:color="auto"/>
        <w:bottom w:val="none" w:sz="0" w:space="0" w:color="auto"/>
        <w:right w:val="none" w:sz="0" w:space="0" w:color="auto"/>
      </w:divBdr>
    </w:div>
    <w:div w:id="1269310699">
      <w:bodyDiv w:val="1"/>
      <w:marLeft w:val="0"/>
      <w:marRight w:val="0"/>
      <w:marTop w:val="0"/>
      <w:marBottom w:val="0"/>
      <w:divBdr>
        <w:top w:val="none" w:sz="0" w:space="0" w:color="auto"/>
        <w:left w:val="none" w:sz="0" w:space="0" w:color="auto"/>
        <w:bottom w:val="none" w:sz="0" w:space="0" w:color="auto"/>
        <w:right w:val="none" w:sz="0" w:space="0" w:color="auto"/>
      </w:divBdr>
    </w:div>
    <w:div w:id="1301495785">
      <w:bodyDiv w:val="1"/>
      <w:marLeft w:val="0"/>
      <w:marRight w:val="0"/>
      <w:marTop w:val="0"/>
      <w:marBottom w:val="0"/>
      <w:divBdr>
        <w:top w:val="none" w:sz="0" w:space="0" w:color="auto"/>
        <w:left w:val="none" w:sz="0" w:space="0" w:color="auto"/>
        <w:bottom w:val="none" w:sz="0" w:space="0" w:color="auto"/>
        <w:right w:val="none" w:sz="0" w:space="0" w:color="auto"/>
      </w:divBdr>
    </w:div>
    <w:div w:id="1320841469">
      <w:bodyDiv w:val="1"/>
      <w:marLeft w:val="0"/>
      <w:marRight w:val="0"/>
      <w:marTop w:val="0"/>
      <w:marBottom w:val="0"/>
      <w:divBdr>
        <w:top w:val="none" w:sz="0" w:space="0" w:color="auto"/>
        <w:left w:val="none" w:sz="0" w:space="0" w:color="auto"/>
        <w:bottom w:val="none" w:sz="0" w:space="0" w:color="auto"/>
        <w:right w:val="none" w:sz="0" w:space="0" w:color="auto"/>
      </w:divBdr>
    </w:div>
    <w:div w:id="1321423159">
      <w:bodyDiv w:val="1"/>
      <w:marLeft w:val="0"/>
      <w:marRight w:val="0"/>
      <w:marTop w:val="0"/>
      <w:marBottom w:val="0"/>
      <w:divBdr>
        <w:top w:val="none" w:sz="0" w:space="0" w:color="auto"/>
        <w:left w:val="none" w:sz="0" w:space="0" w:color="auto"/>
        <w:bottom w:val="none" w:sz="0" w:space="0" w:color="auto"/>
        <w:right w:val="none" w:sz="0" w:space="0" w:color="auto"/>
      </w:divBdr>
    </w:div>
    <w:div w:id="1348605935">
      <w:bodyDiv w:val="1"/>
      <w:marLeft w:val="0"/>
      <w:marRight w:val="0"/>
      <w:marTop w:val="0"/>
      <w:marBottom w:val="0"/>
      <w:divBdr>
        <w:top w:val="none" w:sz="0" w:space="0" w:color="auto"/>
        <w:left w:val="none" w:sz="0" w:space="0" w:color="auto"/>
        <w:bottom w:val="none" w:sz="0" w:space="0" w:color="auto"/>
        <w:right w:val="none" w:sz="0" w:space="0" w:color="auto"/>
      </w:divBdr>
    </w:div>
    <w:div w:id="1371108249">
      <w:bodyDiv w:val="1"/>
      <w:marLeft w:val="0"/>
      <w:marRight w:val="0"/>
      <w:marTop w:val="0"/>
      <w:marBottom w:val="0"/>
      <w:divBdr>
        <w:top w:val="none" w:sz="0" w:space="0" w:color="auto"/>
        <w:left w:val="none" w:sz="0" w:space="0" w:color="auto"/>
        <w:bottom w:val="none" w:sz="0" w:space="0" w:color="auto"/>
        <w:right w:val="none" w:sz="0" w:space="0" w:color="auto"/>
      </w:divBdr>
    </w:div>
    <w:div w:id="1379551565">
      <w:bodyDiv w:val="1"/>
      <w:marLeft w:val="0"/>
      <w:marRight w:val="0"/>
      <w:marTop w:val="0"/>
      <w:marBottom w:val="0"/>
      <w:divBdr>
        <w:top w:val="none" w:sz="0" w:space="0" w:color="auto"/>
        <w:left w:val="none" w:sz="0" w:space="0" w:color="auto"/>
        <w:bottom w:val="none" w:sz="0" w:space="0" w:color="auto"/>
        <w:right w:val="none" w:sz="0" w:space="0" w:color="auto"/>
      </w:divBdr>
    </w:div>
    <w:div w:id="1379746419">
      <w:bodyDiv w:val="1"/>
      <w:marLeft w:val="0"/>
      <w:marRight w:val="0"/>
      <w:marTop w:val="0"/>
      <w:marBottom w:val="0"/>
      <w:divBdr>
        <w:top w:val="none" w:sz="0" w:space="0" w:color="auto"/>
        <w:left w:val="none" w:sz="0" w:space="0" w:color="auto"/>
        <w:bottom w:val="none" w:sz="0" w:space="0" w:color="auto"/>
        <w:right w:val="none" w:sz="0" w:space="0" w:color="auto"/>
      </w:divBdr>
    </w:div>
    <w:div w:id="1380322907">
      <w:bodyDiv w:val="1"/>
      <w:marLeft w:val="0"/>
      <w:marRight w:val="0"/>
      <w:marTop w:val="0"/>
      <w:marBottom w:val="0"/>
      <w:divBdr>
        <w:top w:val="none" w:sz="0" w:space="0" w:color="auto"/>
        <w:left w:val="none" w:sz="0" w:space="0" w:color="auto"/>
        <w:bottom w:val="none" w:sz="0" w:space="0" w:color="auto"/>
        <w:right w:val="none" w:sz="0" w:space="0" w:color="auto"/>
      </w:divBdr>
    </w:div>
    <w:div w:id="1380669242">
      <w:bodyDiv w:val="1"/>
      <w:marLeft w:val="0"/>
      <w:marRight w:val="0"/>
      <w:marTop w:val="0"/>
      <w:marBottom w:val="0"/>
      <w:divBdr>
        <w:top w:val="none" w:sz="0" w:space="0" w:color="auto"/>
        <w:left w:val="none" w:sz="0" w:space="0" w:color="auto"/>
        <w:bottom w:val="none" w:sz="0" w:space="0" w:color="auto"/>
        <w:right w:val="none" w:sz="0" w:space="0" w:color="auto"/>
      </w:divBdr>
    </w:div>
    <w:div w:id="1381779293">
      <w:bodyDiv w:val="1"/>
      <w:marLeft w:val="0"/>
      <w:marRight w:val="0"/>
      <w:marTop w:val="0"/>
      <w:marBottom w:val="0"/>
      <w:divBdr>
        <w:top w:val="none" w:sz="0" w:space="0" w:color="auto"/>
        <w:left w:val="none" w:sz="0" w:space="0" w:color="auto"/>
        <w:bottom w:val="none" w:sz="0" w:space="0" w:color="auto"/>
        <w:right w:val="none" w:sz="0" w:space="0" w:color="auto"/>
      </w:divBdr>
      <w:divsChild>
        <w:div w:id="907500336">
          <w:marLeft w:val="547"/>
          <w:marRight w:val="0"/>
          <w:marTop w:val="240"/>
          <w:marBottom w:val="0"/>
          <w:divBdr>
            <w:top w:val="none" w:sz="0" w:space="0" w:color="auto"/>
            <w:left w:val="none" w:sz="0" w:space="0" w:color="auto"/>
            <w:bottom w:val="none" w:sz="0" w:space="0" w:color="auto"/>
            <w:right w:val="none" w:sz="0" w:space="0" w:color="auto"/>
          </w:divBdr>
        </w:div>
        <w:div w:id="940915561">
          <w:marLeft w:val="547"/>
          <w:marRight w:val="0"/>
          <w:marTop w:val="240"/>
          <w:marBottom w:val="0"/>
          <w:divBdr>
            <w:top w:val="none" w:sz="0" w:space="0" w:color="auto"/>
            <w:left w:val="none" w:sz="0" w:space="0" w:color="auto"/>
            <w:bottom w:val="none" w:sz="0" w:space="0" w:color="auto"/>
            <w:right w:val="none" w:sz="0" w:space="0" w:color="auto"/>
          </w:divBdr>
        </w:div>
      </w:divsChild>
    </w:div>
    <w:div w:id="1426607044">
      <w:bodyDiv w:val="1"/>
      <w:marLeft w:val="0"/>
      <w:marRight w:val="0"/>
      <w:marTop w:val="0"/>
      <w:marBottom w:val="0"/>
      <w:divBdr>
        <w:top w:val="none" w:sz="0" w:space="0" w:color="auto"/>
        <w:left w:val="none" w:sz="0" w:space="0" w:color="auto"/>
        <w:bottom w:val="none" w:sz="0" w:space="0" w:color="auto"/>
        <w:right w:val="none" w:sz="0" w:space="0" w:color="auto"/>
      </w:divBdr>
      <w:divsChild>
        <w:div w:id="761729121">
          <w:marLeft w:val="274"/>
          <w:marRight w:val="0"/>
          <w:marTop w:val="120"/>
          <w:marBottom w:val="120"/>
          <w:divBdr>
            <w:top w:val="none" w:sz="0" w:space="0" w:color="auto"/>
            <w:left w:val="none" w:sz="0" w:space="0" w:color="auto"/>
            <w:bottom w:val="none" w:sz="0" w:space="0" w:color="auto"/>
            <w:right w:val="none" w:sz="0" w:space="0" w:color="auto"/>
          </w:divBdr>
        </w:div>
        <w:div w:id="958413632">
          <w:marLeft w:val="274"/>
          <w:marRight w:val="0"/>
          <w:marTop w:val="120"/>
          <w:marBottom w:val="120"/>
          <w:divBdr>
            <w:top w:val="none" w:sz="0" w:space="0" w:color="auto"/>
            <w:left w:val="none" w:sz="0" w:space="0" w:color="auto"/>
            <w:bottom w:val="none" w:sz="0" w:space="0" w:color="auto"/>
            <w:right w:val="none" w:sz="0" w:space="0" w:color="auto"/>
          </w:divBdr>
        </w:div>
        <w:div w:id="1217161237">
          <w:marLeft w:val="274"/>
          <w:marRight w:val="0"/>
          <w:marTop w:val="120"/>
          <w:marBottom w:val="120"/>
          <w:divBdr>
            <w:top w:val="none" w:sz="0" w:space="0" w:color="auto"/>
            <w:left w:val="none" w:sz="0" w:space="0" w:color="auto"/>
            <w:bottom w:val="none" w:sz="0" w:space="0" w:color="auto"/>
            <w:right w:val="none" w:sz="0" w:space="0" w:color="auto"/>
          </w:divBdr>
        </w:div>
        <w:div w:id="1390225809">
          <w:marLeft w:val="274"/>
          <w:marRight w:val="0"/>
          <w:marTop w:val="120"/>
          <w:marBottom w:val="120"/>
          <w:divBdr>
            <w:top w:val="none" w:sz="0" w:space="0" w:color="auto"/>
            <w:left w:val="none" w:sz="0" w:space="0" w:color="auto"/>
            <w:bottom w:val="none" w:sz="0" w:space="0" w:color="auto"/>
            <w:right w:val="none" w:sz="0" w:space="0" w:color="auto"/>
          </w:divBdr>
        </w:div>
        <w:div w:id="1496846443">
          <w:marLeft w:val="547"/>
          <w:marRight w:val="0"/>
          <w:marTop w:val="60"/>
          <w:marBottom w:val="60"/>
          <w:divBdr>
            <w:top w:val="none" w:sz="0" w:space="0" w:color="auto"/>
            <w:left w:val="none" w:sz="0" w:space="0" w:color="auto"/>
            <w:bottom w:val="none" w:sz="0" w:space="0" w:color="auto"/>
            <w:right w:val="none" w:sz="0" w:space="0" w:color="auto"/>
          </w:divBdr>
        </w:div>
        <w:div w:id="1650481121">
          <w:marLeft w:val="547"/>
          <w:marRight w:val="0"/>
          <w:marTop w:val="60"/>
          <w:marBottom w:val="60"/>
          <w:divBdr>
            <w:top w:val="none" w:sz="0" w:space="0" w:color="auto"/>
            <w:left w:val="none" w:sz="0" w:space="0" w:color="auto"/>
            <w:bottom w:val="none" w:sz="0" w:space="0" w:color="auto"/>
            <w:right w:val="none" w:sz="0" w:space="0" w:color="auto"/>
          </w:divBdr>
        </w:div>
        <w:div w:id="1893039697">
          <w:marLeft w:val="547"/>
          <w:marRight w:val="0"/>
          <w:marTop w:val="60"/>
          <w:marBottom w:val="120"/>
          <w:divBdr>
            <w:top w:val="none" w:sz="0" w:space="0" w:color="auto"/>
            <w:left w:val="none" w:sz="0" w:space="0" w:color="auto"/>
            <w:bottom w:val="none" w:sz="0" w:space="0" w:color="auto"/>
            <w:right w:val="none" w:sz="0" w:space="0" w:color="auto"/>
          </w:divBdr>
        </w:div>
      </w:divsChild>
    </w:div>
    <w:div w:id="1428232693">
      <w:bodyDiv w:val="1"/>
      <w:marLeft w:val="0"/>
      <w:marRight w:val="0"/>
      <w:marTop w:val="0"/>
      <w:marBottom w:val="0"/>
      <w:divBdr>
        <w:top w:val="none" w:sz="0" w:space="0" w:color="auto"/>
        <w:left w:val="none" w:sz="0" w:space="0" w:color="auto"/>
        <w:bottom w:val="none" w:sz="0" w:space="0" w:color="auto"/>
        <w:right w:val="none" w:sz="0" w:space="0" w:color="auto"/>
      </w:divBdr>
    </w:div>
    <w:div w:id="1428649665">
      <w:bodyDiv w:val="1"/>
      <w:marLeft w:val="0"/>
      <w:marRight w:val="0"/>
      <w:marTop w:val="0"/>
      <w:marBottom w:val="0"/>
      <w:divBdr>
        <w:top w:val="none" w:sz="0" w:space="0" w:color="auto"/>
        <w:left w:val="none" w:sz="0" w:space="0" w:color="auto"/>
        <w:bottom w:val="none" w:sz="0" w:space="0" w:color="auto"/>
        <w:right w:val="none" w:sz="0" w:space="0" w:color="auto"/>
      </w:divBdr>
    </w:div>
    <w:div w:id="1438983164">
      <w:bodyDiv w:val="1"/>
      <w:marLeft w:val="0"/>
      <w:marRight w:val="0"/>
      <w:marTop w:val="0"/>
      <w:marBottom w:val="0"/>
      <w:divBdr>
        <w:top w:val="none" w:sz="0" w:space="0" w:color="auto"/>
        <w:left w:val="none" w:sz="0" w:space="0" w:color="auto"/>
        <w:bottom w:val="none" w:sz="0" w:space="0" w:color="auto"/>
        <w:right w:val="none" w:sz="0" w:space="0" w:color="auto"/>
      </w:divBdr>
    </w:div>
    <w:div w:id="1451124253">
      <w:bodyDiv w:val="1"/>
      <w:marLeft w:val="0"/>
      <w:marRight w:val="0"/>
      <w:marTop w:val="0"/>
      <w:marBottom w:val="0"/>
      <w:divBdr>
        <w:top w:val="none" w:sz="0" w:space="0" w:color="auto"/>
        <w:left w:val="none" w:sz="0" w:space="0" w:color="auto"/>
        <w:bottom w:val="none" w:sz="0" w:space="0" w:color="auto"/>
        <w:right w:val="none" w:sz="0" w:space="0" w:color="auto"/>
      </w:divBdr>
    </w:div>
    <w:div w:id="1459183306">
      <w:bodyDiv w:val="1"/>
      <w:marLeft w:val="0"/>
      <w:marRight w:val="0"/>
      <w:marTop w:val="0"/>
      <w:marBottom w:val="0"/>
      <w:divBdr>
        <w:top w:val="none" w:sz="0" w:space="0" w:color="auto"/>
        <w:left w:val="none" w:sz="0" w:space="0" w:color="auto"/>
        <w:bottom w:val="none" w:sz="0" w:space="0" w:color="auto"/>
        <w:right w:val="none" w:sz="0" w:space="0" w:color="auto"/>
      </w:divBdr>
    </w:div>
    <w:div w:id="1477841384">
      <w:bodyDiv w:val="1"/>
      <w:marLeft w:val="0"/>
      <w:marRight w:val="0"/>
      <w:marTop w:val="0"/>
      <w:marBottom w:val="0"/>
      <w:divBdr>
        <w:top w:val="none" w:sz="0" w:space="0" w:color="auto"/>
        <w:left w:val="none" w:sz="0" w:space="0" w:color="auto"/>
        <w:bottom w:val="none" w:sz="0" w:space="0" w:color="auto"/>
        <w:right w:val="none" w:sz="0" w:space="0" w:color="auto"/>
      </w:divBdr>
    </w:div>
    <w:div w:id="1496259378">
      <w:bodyDiv w:val="1"/>
      <w:marLeft w:val="0"/>
      <w:marRight w:val="0"/>
      <w:marTop w:val="0"/>
      <w:marBottom w:val="0"/>
      <w:divBdr>
        <w:top w:val="none" w:sz="0" w:space="0" w:color="auto"/>
        <w:left w:val="none" w:sz="0" w:space="0" w:color="auto"/>
        <w:bottom w:val="none" w:sz="0" w:space="0" w:color="auto"/>
        <w:right w:val="none" w:sz="0" w:space="0" w:color="auto"/>
      </w:divBdr>
    </w:div>
    <w:div w:id="1499155509">
      <w:bodyDiv w:val="1"/>
      <w:marLeft w:val="0"/>
      <w:marRight w:val="0"/>
      <w:marTop w:val="0"/>
      <w:marBottom w:val="0"/>
      <w:divBdr>
        <w:top w:val="none" w:sz="0" w:space="0" w:color="auto"/>
        <w:left w:val="none" w:sz="0" w:space="0" w:color="auto"/>
        <w:bottom w:val="none" w:sz="0" w:space="0" w:color="auto"/>
        <w:right w:val="none" w:sz="0" w:space="0" w:color="auto"/>
      </w:divBdr>
      <w:divsChild>
        <w:div w:id="28260902">
          <w:marLeft w:val="360"/>
          <w:marRight w:val="0"/>
          <w:marTop w:val="0"/>
          <w:marBottom w:val="120"/>
          <w:divBdr>
            <w:top w:val="none" w:sz="0" w:space="0" w:color="auto"/>
            <w:left w:val="none" w:sz="0" w:space="0" w:color="auto"/>
            <w:bottom w:val="none" w:sz="0" w:space="0" w:color="auto"/>
            <w:right w:val="none" w:sz="0" w:space="0" w:color="auto"/>
          </w:divBdr>
        </w:div>
        <w:div w:id="889611120">
          <w:marLeft w:val="562"/>
          <w:marRight w:val="0"/>
          <w:marTop w:val="0"/>
          <w:marBottom w:val="120"/>
          <w:divBdr>
            <w:top w:val="none" w:sz="0" w:space="0" w:color="auto"/>
            <w:left w:val="none" w:sz="0" w:space="0" w:color="auto"/>
            <w:bottom w:val="none" w:sz="0" w:space="0" w:color="auto"/>
            <w:right w:val="none" w:sz="0" w:space="0" w:color="auto"/>
          </w:divBdr>
        </w:div>
        <w:div w:id="1614901260">
          <w:marLeft w:val="562"/>
          <w:marRight w:val="0"/>
          <w:marTop w:val="0"/>
          <w:marBottom w:val="120"/>
          <w:divBdr>
            <w:top w:val="none" w:sz="0" w:space="0" w:color="auto"/>
            <w:left w:val="none" w:sz="0" w:space="0" w:color="auto"/>
            <w:bottom w:val="none" w:sz="0" w:space="0" w:color="auto"/>
            <w:right w:val="none" w:sz="0" w:space="0" w:color="auto"/>
          </w:divBdr>
        </w:div>
        <w:div w:id="2067875540">
          <w:marLeft w:val="360"/>
          <w:marRight w:val="0"/>
          <w:marTop w:val="0"/>
          <w:marBottom w:val="120"/>
          <w:divBdr>
            <w:top w:val="none" w:sz="0" w:space="0" w:color="auto"/>
            <w:left w:val="none" w:sz="0" w:space="0" w:color="auto"/>
            <w:bottom w:val="none" w:sz="0" w:space="0" w:color="auto"/>
            <w:right w:val="none" w:sz="0" w:space="0" w:color="auto"/>
          </w:divBdr>
        </w:div>
      </w:divsChild>
    </w:div>
    <w:div w:id="1513908673">
      <w:bodyDiv w:val="1"/>
      <w:marLeft w:val="0"/>
      <w:marRight w:val="0"/>
      <w:marTop w:val="0"/>
      <w:marBottom w:val="0"/>
      <w:divBdr>
        <w:top w:val="none" w:sz="0" w:space="0" w:color="auto"/>
        <w:left w:val="none" w:sz="0" w:space="0" w:color="auto"/>
        <w:bottom w:val="none" w:sz="0" w:space="0" w:color="auto"/>
        <w:right w:val="none" w:sz="0" w:space="0" w:color="auto"/>
      </w:divBdr>
    </w:div>
    <w:div w:id="1516648925">
      <w:bodyDiv w:val="1"/>
      <w:marLeft w:val="0"/>
      <w:marRight w:val="0"/>
      <w:marTop w:val="0"/>
      <w:marBottom w:val="0"/>
      <w:divBdr>
        <w:top w:val="none" w:sz="0" w:space="0" w:color="auto"/>
        <w:left w:val="none" w:sz="0" w:space="0" w:color="auto"/>
        <w:bottom w:val="none" w:sz="0" w:space="0" w:color="auto"/>
        <w:right w:val="none" w:sz="0" w:space="0" w:color="auto"/>
      </w:divBdr>
      <w:divsChild>
        <w:div w:id="584001691">
          <w:marLeft w:val="274"/>
          <w:marRight w:val="0"/>
          <w:marTop w:val="0"/>
          <w:marBottom w:val="0"/>
          <w:divBdr>
            <w:top w:val="none" w:sz="0" w:space="0" w:color="auto"/>
            <w:left w:val="none" w:sz="0" w:space="0" w:color="auto"/>
            <w:bottom w:val="none" w:sz="0" w:space="0" w:color="auto"/>
            <w:right w:val="none" w:sz="0" w:space="0" w:color="auto"/>
          </w:divBdr>
        </w:div>
        <w:div w:id="962342881">
          <w:marLeft w:val="274"/>
          <w:marRight w:val="0"/>
          <w:marTop w:val="0"/>
          <w:marBottom w:val="0"/>
          <w:divBdr>
            <w:top w:val="none" w:sz="0" w:space="0" w:color="auto"/>
            <w:left w:val="none" w:sz="0" w:space="0" w:color="auto"/>
            <w:bottom w:val="none" w:sz="0" w:space="0" w:color="auto"/>
            <w:right w:val="none" w:sz="0" w:space="0" w:color="auto"/>
          </w:divBdr>
        </w:div>
        <w:div w:id="1430153349">
          <w:marLeft w:val="274"/>
          <w:marRight w:val="0"/>
          <w:marTop w:val="0"/>
          <w:marBottom w:val="0"/>
          <w:divBdr>
            <w:top w:val="none" w:sz="0" w:space="0" w:color="auto"/>
            <w:left w:val="none" w:sz="0" w:space="0" w:color="auto"/>
            <w:bottom w:val="none" w:sz="0" w:space="0" w:color="auto"/>
            <w:right w:val="none" w:sz="0" w:space="0" w:color="auto"/>
          </w:divBdr>
        </w:div>
      </w:divsChild>
    </w:div>
    <w:div w:id="1533836304">
      <w:bodyDiv w:val="1"/>
      <w:marLeft w:val="0"/>
      <w:marRight w:val="0"/>
      <w:marTop w:val="0"/>
      <w:marBottom w:val="0"/>
      <w:divBdr>
        <w:top w:val="none" w:sz="0" w:space="0" w:color="auto"/>
        <w:left w:val="none" w:sz="0" w:space="0" w:color="auto"/>
        <w:bottom w:val="none" w:sz="0" w:space="0" w:color="auto"/>
        <w:right w:val="none" w:sz="0" w:space="0" w:color="auto"/>
      </w:divBdr>
    </w:div>
    <w:div w:id="1542471750">
      <w:bodyDiv w:val="1"/>
      <w:marLeft w:val="0"/>
      <w:marRight w:val="0"/>
      <w:marTop w:val="0"/>
      <w:marBottom w:val="0"/>
      <w:divBdr>
        <w:top w:val="none" w:sz="0" w:space="0" w:color="auto"/>
        <w:left w:val="none" w:sz="0" w:space="0" w:color="auto"/>
        <w:bottom w:val="none" w:sz="0" w:space="0" w:color="auto"/>
        <w:right w:val="none" w:sz="0" w:space="0" w:color="auto"/>
      </w:divBdr>
    </w:div>
    <w:div w:id="1546747017">
      <w:bodyDiv w:val="1"/>
      <w:marLeft w:val="0"/>
      <w:marRight w:val="0"/>
      <w:marTop w:val="0"/>
      <w:marBottom w:val="0"/>
      <w:divBdr>
        <w:top w:val="none" w:sz="0" w:space="0" w:color="auto"/>
        <w:left w:val="none" w:sz="0" w:space="0" w:color="auto"/>
        <w:bottom w:val="none" w:sz="0" w:space="0" w:color="auto"/>
        <w:right w:val="none" w:sz="0" w:space="0" w:color="auto"/>
      </w:divBdr>
    </w:div>
    <w:div w:id="1566447238">
      <w:bodyDiv w:val="1"/>
      <w:marLeft w:val="0"/>
      <w:marRight w:val="0"/>
      <w:marTop w:val="0"/>
      <w:marBottom w:val="0"/>
      <w:divBdr>
        <w:top w:val="none" w:sz="0" w:space="0" w:color="auto"/>
        <w:left w:val="none" w:sz="0" w:space="0" w:color="auto"/>
        <w:bottom w:val="none" w:sz="0" w:space="0" w:color="auto"/>
        <w:right w:val="none" w:sz="0" w:space="0" w:color="auto"/>
      </w:divBdr>
    </w:div>
    <w:div w:id="1593968880">
      <w:bodyDiv w:val="1"/>
      <w:marLeft w:val="0"/>
      <w:marRight w:val="0"/>
      <w:marTop w:val="0"/>
      <w:marBottom w:val="0"/>
      <w:divBdr>
        <w:top w:val="none" w:sz="0" w:space="0" w:color="auto"/>
        <w:left w:val="none" w:sz="0" w:space="0" w:color="auto"/>
        <w:bottom w:val="none" w:sz="0" w:space="0" w:color="auto"/>
        <w:right w:val="none" w:sz="0" w:space="0" w:color="auto"/>
      </w:divBdr>
    </w:div>
    <w:div w:id="1597865272">
      <w:bodyDiv w:val="1"/>
      <w:marLeft w:val="0"/>
      <w:marRight w:val="0"/>
      <w:marTop w:val="0"/>
      <w:marBottom w:val="0"/>
      <w:divBdr>
        <w:top w:val="none" w:sz="0" w:space="0" w:color="auto"/>
        <w:left w:val="none" w:sz="0" w:space="0" w:color="auto"/>
        <w:bottom w:val="none" w:sz="0" w:space="0" w:color="auto"/>
        <w:right w:val="none" w:sz="0" w:space="0" w:color="auto"/>
      </w:divBdr>
    </w:div>
    <w:div w:id="1638531563">
      <w:bodyDiv w:val="1"/>
      <w:marLeft w:val="0"/>
      <w:marRight w:val="0"/>
      <w:marTop w:val="0"/>
      <w:marBottom w:val="0"/>
      <w:divBdr>
        <w:top w:val="none" w:sz="0" w:space="0" w:color="auto"/>
        <w:left w:val="none" w:sz="0" w:space="0" w:color="auto"/>
        <w:bottom w:val="none" w:sz="0" w:space="0" w:color="auto"/>
        <w:right w:val="none" w:sz="0" w:space="0" w:color="auto"/>
      </w:divBdr>
    </w:div>
    <w:div w:id="1660038185">
      <w:bodyDiv w:val="1"/>
      <w:marLeft w:val="0"/>
      <w:marRight w:val="0"/>
      <w:marTop w:val="0"/>
      <w:marBottom w:val="0"/>
      <w:divBdr>
        <w:top w:val="none" w:sz="0" w:space="0" w:color="auto"/>
        <w:left w:val="none" w:sz="0" w:space="0" w:color="auto"/>
        <w:bottom w:val="none" w:sz="0" w:space="0" w:color="auto"/>
        <w:right w:val="none" w:sz="0" w:space="0" w:color="auto"/>
      </w:divBdr>
    </w:div>
    <w:div w:id="1662270947">
      <w:bodyDiv w:val="1"/>
      <w:marLeft w:val="0"/>
      <w:marRight w:val="0"/>
      <w:marTop w:val="0"/>
      <w:marBottom w:val="0"/>
      <w:divBdr>
        <w:top w:val="none" w:sz="0" w:space="0" w:color="auto"/>
        <w:left w:val="none" w:sz="0" w:space="0" w:color="auto"/>
        <w:bottom w:val="none" w:sz="0" w:space="0" w:color="auto"/>
        <w:right w:val="none" w:sz="0" w:space="0" w:color="auto"/>
      </w:divBdr>
      <w:divsChild>
        <w:div w:id="627322135">
          <w:marLeft w:val="274"/>
          <w:marRight w:val="0"/>
          <w:marTop w:val="40"/>
          <w:marBottom w:val="40"/>
          <w:divBdr>
            <w:top w:val="none" w:sz="0" w:space="0" w:color="auto"/>
            <w:left w:val="none" w:sz="0" w:space="0" w:color="auto"/>
            <w:bottom w:val="none" w:sz="0" w:space="0" w:color="auto"/>
            <w:right w:val="none" w:sz="0" w:space="0" w:color="auto"/>
          </w:divBdr>
        </w:div>
        <w:div w:id="1728990640">
          <w:marLeft w:val="274"/>
          <w:marRight w:val="0"/>
          <w:marTop w:val="40"/>
          <w:marBottom w:val="40"/>
          <w:divBdr>
            <w:top w:val="none" w:sz="0" w:space="0" w:color="auto"/>
            <w:left w:val="none" w:sz="0" w:space="0" w:color="auto"/>
            <w:bottom w:val="none" w:sz="0" w:space="0" w:color="auto"/>
            <w:right w:val="none" w:sz="0" w:space="0" w:color="auto"/>
          </w:divBdr>
        </w:div>
      </w:divsChild>
    </w:div>
    <w:div w:id="1664968610">
      <w:bodyDiv w:val="1"/>
      <w:marLeft w:val="0"/>
      <w:marRight w:val="0"/>
      <w:marTop w:val="0"/>
      <w:marBottom w:val="0"/>
      <w:divBdr>
        <w:top w:val="none" w:sz="0" w:space="0" w:color="auto"/>
        <w:left w:val="none" w:sz="0" w:space="0" w:color="auto"/>
        <w:bottom w:val="none" w:sz="0" w:space="0" w:color="auto"/>
        <w:right w:val="none" w:sz="0" w:space="0" w:color="auto"/>
      </w:divBdr>
    </w:div>
    <w:div w:id="1673071459">
      <w:bodyDiv w:val="1"/>
      <w:marLeft w:val="0"/>
      <w:marRight w:val="0"/>
      <w:marTop w:val="0"/>
      <w:marBottom w:val="0"/>
      <w:divBdr>
        <w:top w:val="none" w:sz="0" w:space="0" w:color="auto"/>
        <w:left w:val="none" w:sz="0" w:space="0" w:color="auto"/>
        <w:bottom w:val="none" w:sz="0" w:space="0" w:color="auto"/>
        <w:right w:val="none" w:sz="0" w:space="0" w:color="auto"/>
      </w:divBdr>
    </w:div>
    <w:div w:id="1685786619">
      <w:bodyDiv w:val="1"/>
      <w:marLeft w:val="0"/>
      <w:marRight w:val="0"/>
      <w:marTop w:val="0"/>
      <w:marBottom w:val="0"/>
      <w:divBdr>
        <w:top w:val="none" w:sz="0" w:space="0" w:color="auto"/>
        <w:left w:val="none" w:sz="0" w:space="0" w:color="auto"/>
        <w:bottom w:val="none" w:sz="0" w:space="0" w:color="auto"/>
        <w:right w:val="none" w:sz="0" w:space="0" w:color="auto"/>
      </w:divBdr>
    </w:div>
    <w:div w:id="1691375159">
      <w:bodyDiv w:val="1"/>
      <w:marLeft w:val="0"/>
      <w:marRight w:val="0"/>
      <w:marTop w:val="0"/>
      <w:marBottom w:val="0"/>
      <w:divBdr>
        <w:top w:val="none" w:sz="0" w:space="0" w:color="auto"/>
        <w:left w:val="none" w:sz="0" w:space="0" w:color="auto"/>
        <w:bottom w:val="none" w:sz="0" w:space="0" w:color="auto"/>
        <w:right w:val="none" w:sz="0" w:space="0" w:color="auto"/>
      </w:divBdr>
    </w:div>
    <w:div w:id="1701004630">
      <w:bodyDiv w:val="1"/>
      <w:marLeft w:val="0"/>
      <w:marRight w:val="0"/>
      <w:marTop w:val="0"/>
      <w:marBottom w:val="0"/>
      <w:divBdr>
        <w:top w:val="none" w:sz="0" w:space="0" w:color="auto"/>
        <w:left w:val="none" w:sz="0" w:space="0" w:color="auto"/>
        <w:bottom w:val="none" w:sz="0" w:space="0" w:color="auto"/>
        <w:right w:val="none" w:sz="0" w:space="0" w:color="auto"/>
      </w:divBdr>
      <w:divsChild>
        <w:div w:id="40832044">
          <w:marLeft w:val="274"/>
          <w:marRight w:val="0"/>
          <w:marTop w:val="0"/>
          <w:marBottom w:val="0"/>
          <w:divBdr>
            <w:top w:val="none" w:sz="0" w:space="0" w:color="auto"/>
            <w:left w:val="none" w:sz="0" w:space="0" w:color="auto"/>
            <w:bottom w:val="none" w:sz="0" w:space="0" w:color="auto"/>
            <w:right w:val="none" w:sz="0" w:space="0" w:color="auto"/>
          </w:divBdr>
        </w:div>
        <w:div w:id="803353396">
          <w:marLeft w:val="274"/>
          <w:marRight w:val="0"/>
          <w:marTop w:val="0"/>
          <w:marBottom w:val="0"/>
          <w:divBdr>
            <w:top w:val="none" w:sz="0" w:space="0" w:color="auto"/>
            <w:left w:val="none" w:sz="0" w:space="0" w:color="auto"/>
            <w:bottom w:val="none" w:sz="0" w:space="0" w:color="auto"/>
            <w:right w:val="none" w:sz="0" w:space="0" w:color="auto"/>
          </w:divBdr>
        </w:div>
        <w:div w:id="892500694">
          <w:marLeft w:val="274"/>
          <w:marRight w:val="0"/>
          <w:marTop w:val="0"/>
          <w:marBottom w:val="0"/>
          <w:divBdr>
            <w:top w:val="none" w:sz="0" w:space="0" w:color="auto"/>
            <w:left w:val="none" w:sz="0" w:space="0" w:color="auto"/>
            <w:bottom w:val="none" w:sz="0" w:space="0" w:color="auto"/>
            <w:right w:val="none" w:sz="0" w:space="0" w:color="auto"/>
          </w:divBdr>
        </w:div>
        <w:div w:id="928082334">
          <w:marLeft w:val="274"/>
          <w:marRight w:val="0"/>
          <w:marTop w:val="0"/>
          <w:marBottom w:val="0"/>
          <w:divBdr>
            <w:top w:val="none" w:sz="0" w:space="0" w:color="auto"/>
            <w:left w:val="none" w:sz="0" w:space="0" w:color="auto"/>
            <w:bottom w:val="none" w:sz="0" w:space="0" w:color="auto"/>
            <w:right w:val="none" w:sz="0" w:space="0" w:color="auto"/>
          </w:divBdr>
        </w:div>
        <w:div w:id="1790587470">
          <w:marLeft w:val="274"/>
          <w:marRight w:val="0"/>
          <w:marTop w:val="0"/>
          <w:marBottom w:val="0"/>
          <w:divBdr>
            <w:top w:val="none" w:sz="0" w:space="0" w:color="auto"/>
            <w:left w:val="none" w:sz="0" w:space="0" w:color="auto"/>
            <w:bottom w:val="none" w:sz="0" w:space="0" w:color="auto"/>
            <w:right w:val="none" w:sz="0" w:space="0" w:color="auto"/>
          </w:divBdr>
        </w:div>
        <w:div w:id="1892880091">
          <w:marLeft w:val="274"/>
          <w:marRight w:val="0"/>
          <w:marTop w:val="0"/>
          <w:marBottom w:val="0"/>
          <w:divBdr>
            <w:top w:val="none" w:sz="0" w:space="0" w:color="auto"/>
            <w:left w:val="none" w:sz="0" w:space="0" w:color="auto"/>
            <w:bottom w:val="none" w:sz="0" w:space="0" w:color="auto"/>
            <w:right w:val="none" w:sz="0" w:space="0" w:color="auto"/>
          </w:divBdr>
        </w:div>
        <w:div w:id="2050301333">
          <w:marLeft w:val="274"/>
          <w:marRight w:val="0"/>
          <w:marTop w:val="0"/>
          <w:marBottom w:val="0"/>
          <w:divBdr>
            <w:top w:val="none" w:sz="0" w:space="0" w:color="auto"/>
            <w:left w:val="none" w:sz="0" w:space="0" w:color="auto"/>
            <w:bottom w:val="none" w:sz="0" w:space="0" w:color="auto"/>
            <w:right w:val="none" w:sz="0" w:space="0" w:color="auto"/>
          </w:divBdr>
        </w:div>
      </w:divsChild>
    </w:div>
    <w:div w:id="1709066883">
      <w:bodyDiv w:val="1"/>
      <w:marLeft w:val="0"/>
      <w:marRight w:val="0"/>
      <w:marTop w:val="0"/>
      <w:marBottom w:val="0"/>
      <w:divBdr>
        <w:top w:val="none" w:sz="0" w:space="0" w:color="auto"/>
        <w:left w:val="none" w:sz="0" w:space="0" w:color="auto"/>
        <w:bottom w:val="none" w:sz="0" w:space="0" w:color="auto"/>
        <w:right w:val="none" w:sz="0" w:space="0" w:color="auto"/>
      </w:divBdr>
    </w:div>
    <w:div w:id="1744377694">
      <w:bodyDiv w:val="1"/>
      <w:marLeft w:val="0"/>
      <w:marRight w:val="0"/>
      <w:marTop w:val="0"/>
      <w:marBottom w:val="0"/>
      <w:divBdr>
        <w:top w:val="none" w:sz="0" w:space="0" w:color="auto"/>
        <w:left w:val="none" w:sz="0" w:space="0" w:color="auto"/>
        <w:bottom w:val="none" w:sz="0" w:space="0" w:color="auto"/>
        <w:right w:val="none" w:sz="0" w:space="0" w:color="auto"/>
      </w:divBdr>
      <w:divsChild>
        <w:div w:id="397092996">
          <w:marLeft w:val="274"/>
          <w:marRight w:val="0"/>
          <w:marTop w:val="0"/>
          <w:marBottom w:val="0"/>
          <w:divBdr>
            <w:top w:val="none" w:sz="0" w:space="0" w:color="auto"/>
            <w:left w:val="none" w:sz="0" w:space="0" w:color="auto"/>
            <w:bottom w:val="none" w:sz="0" w:space="0" w:color="auto"/>
            <w:right w:val="none" w:sz="0" w:space="0" w:color="auto"/>
          </w:divBdr>
        </w:div>
        <w:div w:id="1830825300">
          <w:marLeft w:val="274"/>
          <w:marRight w:val="0"/>
          <w:marTop w:val="0"/>
          <w:marBottom w:val="0"/>
          <w:divBdr>
            <w:top w:val="none" w:sz="0" w:space="0" w:color="auto"/>
            <w:left w:val="none" w:sz="0" w:space="0" w:color="auto"/>
            <w:bottom w:val="none" w:sz="0" w:space="0" w:color="auto"/>
            <w:right w:val="none" w:sz="0" w:space="0" w:color="auto"/>
          </w:divBdr>
        </w:div>
      </w:divsChild>
    </w:div>
    <w:div w:id="1808277475">
      <w:bodyDiv w:val="1"/>
      <w:marLeft w:val="0"/>
      <w:marRight w:val="0"/>
      <w:marTop w:val="0"/>
      <w:marBottom w:val="0"/>
      <w:divBdr>
        <w:top w:val="none" w:sz="0" w:space="0" w:color="auto"/>
        <w:left w:val="none" w:sz="0" w:space="0" w:color="auto"/>
        <w:bottom w:val="none" w:sz="0" w:space="0" w:color="auto"/>
        <w:right w:val="none" w:sz="0" w:space="0" w:color="auto"/>
      </w:divBdr>
      <w:divsChild>
        <w:div w:id="529758891">
          <w:marLeft w:val="274"/>
          <w:marRight w:val="0"/>
          <w:marTop w:val="0"/>
          <w:marBottom w:val="0"/>
          <w:divBdr>
            <w:top w:val="none" w:sz="0" w:space="0" w:color="auto"/>
            <w:left w:val="none" w:sz="0" w:space="0" w:color="auto"/>
            <w:bottom w:val="none" w:sz="0" w:space="0" w:color="auto"/>
            <w:right w:val="none" w:sz="0" w:space="0" w:color="auto"/>
          </w:divBdr>
        </w:div>
        <w:div w:id="559680491">
          <w:marLeft w:val="274"/>
          <w:marRight w:val="0"/>
          <w:marTop w:val="0"/>
          <w:marBottom w:val="0"/>
          <w:divBdr>
            <w:top w:val="none" w:sz="0" w:space="0" w:color="auto"/>
            <w:left w:val="none" w:sz="0" w:space="0" w:color="auto"/>
            <w:bottom w:val="none" w:sz="0" w:space="0" w:color="auto"/>
            <w:right w:val="none" w:sz="0" w:space="0" w:color="auto"/>
          </w:divBdr>
        </w:div>
        <w:div w:id="665983615">
          <w:marLeft w:val="274"/>
          <w:marRight w:val="0"/>
          <w:marTop w:val="0"/>
          <w:marBottom w:val="0"/>
          <w:divBdr>
            <w:top w:val="none" w:sz="0" w:space="0" w:color="auto"/>
            <w:left w:val="none" w:sz="0" w:space="0" w:color="auto"/>
            <w:bottom w:val="none" w:sz="0" w:space="0" w:color="auto"/>
            <w:right w:val="none" w:sz="0" w:space="0" w:color="auto"/>
          </w:divBdr>
        </w:div>
        <w:div w:id="695468073">
          <w:marLeft w:val="274"/>
          <w:marRight w:val="0"/>
          <w:marTop w:val="0"/>
          <w:marBottom w:val="0"/>
          <w:divBdr>
            <w:top w:val="none" w:sz="0" w:space="0" w:color="auto"/>
            <w:left w:val="none" w:sz="0" w:space="0" w:color="auto"/>
            <w:bottom w:val="none" w:sz="0" w:space="0" w:color="auto"/>
            <w:right w:val="none" w:sz="0" w:space="0" w:color="auto"/>
          </w:divBdr>
        </w:div>
        <w:div w:id="1031733358">
          <w:marLeft w:val="274"/>
          <w:marRight w:val="0"/>
          <w:marTop w:val="0"/>
          <w:marBottom w:val="0"/>
          <w:divBdr>
            <w:top w:val="none" w:sz="0" w:space="0" w:color="auto"/>
            <w:left w:val="none" w:sz="0" w:space="0" w:color="auto"/>
            <w:bottom w:val="none" w:sz="0" w:space="0" w:color="auto"/>
            <w:right w:val="none" w:sz="0" w:space="0" w:color="auto"/>
          </w:divBdr>
        </w:div>
        <w:div w:id="1393893502">
          <w:marLeft w:val="274"/>
          <w:marRight w:val="0"/>
          <w:marTop w:val="0"/>
          <w:marBottom w:val="0"/>
          <w:divBdr>
            <w:top w:val="none" w:sz="0" w:space="0" w:color="auto"/>
            <w:left w:val="none" w:sz="0" w:space="0" w:color="auto"/>
            <w:bottom w:val="none" w:sz="0" w:space="0" w:color="auto"/>
            <w:right w:val="none" w:sz="0" w:space="0" w:color="auto"/>
          </w:divBdr>
        </w:div>
        <w:div w:id="1532525085">
          <w:marLeft w:val="274"/>
          <w:marRight w:val="0"/>
          <w:marTop w:val="0"/>
          <w:marBottom w:val="0"/>
          <w:divBdr>
            <w:top w:val="none" w:sz="0" w:space="0" w:color="auto"/>
            <w:left w:val="none" w:sz="0" w:space="0" w:color="auto"/>
            <w:bottom w:val="none" w:sz="0" w:space="0" w:color="auto"/>
            <w:right w:val="none" w:sz="0" w:space="0" w:color="auto"/>
          </w:divBdr>
        </w:div>
        <w:div w:id="1554537861">
          <w:marLeft w:val="274"/>
          <w:marRight w:val="0"/>
          <w:marTop w:val="0"/>
          <w:marBottom w:val="0"/>
          <w:divBdr>
            <w:top w:val="none" w:sz="0" w:space="0" w:color="auto"/>
            <w:left w:val="none" w:sz="0" w:space="0" w:color="auto"/>
            <w:bottom w:val="none" w:sz="0" w:space="0" w:color="auto"/>
            <w:right w:val="none" w:sz="0" w:space="0" w:color="auto"/>
          </w:divBdr>
        </w:div>
        <w:div w:id="1980916039">
          <w:marLeft w:val="274"/>
          <w:marRight w:val="0"/>
          <w:marTop w:val="0"/>
          <w:marBottom w:val="0"/>
          <w:divBdr>
            <w:top w:val="none" w:sz="0" w:space="0" w:color="auto"/>
            <w:left w:val="none" w:sz="0" w:space="0" w:color="auto"/>
            <w:bottom w:val="none" w:sz="0" w:space="0" w:color="auto"/>
            <w:right w:val="none" w:sz="0" w:space="0" w:color="auto"/>
          </w:divBdr>
        </w:div>
        <w:div w:id="2134589299">
          <w:marLeft w:val="274"/>
          <w:marRight w:val="0"/>
          <w:marTop w:val="0"/>
          <w:marBottom w:val="0"/>
          <w:divBdr>
            <w:top w:val="none" w:sz="0" w:space="0" w:color="auto"/>
            <w:left w:val="none" w:sz="0" w:space="0" w:color="auto"/>
            <w:bottom w:val="none" w:sz="0" w:space="0" w:color="auto"/>
            <w:right w:val="none" w:sz="0" w:space="0" w:color="auto"/>
          </w:divBdr>
        </w:div>
      </w:divsChild>
    </w:div>
    <w:div w:id="1811362987">
      <w:bodyDiv w:val="1"/>
      <w:marLeft w:val="0"/>
      <w:marRight w:val="0"/>
      <w:marTop w:val="0"/>
      <w:marBottom w:val="0"/>
      <w:divBdr>
        <w:top w:val="none" w:sz="0" w:space="0" w:color="auto"/>
        <w:left w:val="none" w:sz="0" w:space="0" w:color="auto"/>
        <w:bottom w:val="none" w:sz="0" w:space="0" w:color="auto"/>
        <w:right w:val="none" w:sz="0" w:space="0" w:color="auto"/>
      </w:divBdr>
    </w:div>
    <w:div w:id="1833180972">
      <w:bodyDiv w:val="1"/>
      <w:marLeft w:val="0"/>
      <w:marRight w:val="0"/>
      <w:marTop w:val="0"/>
      <w:marBottom w:val="0"/>
      <w:divBdr>
        <w:top w:val="none" w:sz="0" w:space="0" w:color="auto"/>
        <w:left w:val="none" w:sz="0" w:space="0" w:color="auto"/>
        <w:bottom w:val="none" w:sz="0" w:space="0" w:color="auto"/>
        <w:right w:val="none" w:sz="0" w:space="0" w:color="auto"/>
      </w:divBdr>
    </w:div>
    <w:div w:id="1835299024">
      <w:bodyDiv w:val="1"/>
      <w:marLeft w:val="0"/>
      <w:marRight w:val="0"/>
      <w:marTop w:val="0"/>
      <w:marBottom w:val="0"/>
      <w:divBdr>
        <w:top w:val="none" w:sz="0" w:space="0" w:color="auto"/>
        <w:left w:val="none" w:sz="0" w:space="0" w:color="auto"/>
        <w:bottom w:val="none" w:sz="0" w:space="0" w:color="auto"/>
        <w:right w:val="none" w:sz="0" w:space="0" w:color="auto"/>
      </w:divBdr>
    </w:div>
    <w:div w:id="1835872782">
      <w:bodyDiv w:val="1"/>
      <w:marLeft w:val="0"/>
      <w:marRight w:val="0"/>
      <w:marTop w:val="0"/>
      <w:marBottom w:val="0"/>
      <w:divBdr>
        <w:top w:val="none" w:sz="0" w:space="0" w:color="auto"/>
        <w:left w:val="none" w:sz="0" w:space="0" w:color="auto"/>
        <w:bottom w:val="none" w:sz="0" w:space="0" w:color="auto"/>
        <w:right w:val="none" w:sz="0" w:space="0" w:color="auto"/>
      </w:divBdr>
    </w:div>
    <w:div w:id="1879657070">
      <w:bodyDiv w:val="1"/>
      <w:marLeft w:val="0"/>
      <w:marRight w:val="0"/>
      <w:marTop w:val="0"/>
      <w:marBottom w:val="0"/>
      <w:divBdr>
        <w:top w:val="none" w:sz="0" w:space="0" w:color="auto"/>
        <w:left w:val="none" w:sz="0" w:space="0" w:color="auto"/>
        <w:bottom w:val="none" w:sz="0" w:space="0" w:color="auto"/>
        <w:right w:val="none" w:sz="0" w:space="0" w:color="auto"/>
      </w:divBdr>
    </w:div>
    <w:div w:id="1889225075">
      <w:bodyDiv w:val="1"/>
      <w:marLeft w:val="0"/>
      <w:marRight w:val="0"/>
      <w:marTop w:val="0"/>
      <w:marBottom w:val="0"/>
      <w:divBdr>
        <w:top w:val="none" w:sz="0" w:space="0" w:color="auto"/>
        <w:left w:val="none" w:sz="0" w:space="0" w:color="auto"/>
        <w:bottom w:val="none" w:sz="0" w:space="0" w:color="auto"/>
        <w:right w:val="none" w:sz="0" w:space="0" w:color="auto"/>
      </w:divBdr>
    </w:div>
    <w:div w:id="1903783936">
      <w:bodyDiv w:val="1"/>
      <w:marLeft w:val="0"/>
      <w:marRight w:val="0"/>
      <w:marTop w:val="0"/>
      <w:marBottom w:val="0"/>
      <w:divBdr>
        <w:top w:val="none" w:sz="0" w:space="0" w:color="auto"/>
        <w:left w:val="none" w:sz="0" w:space="0" w:color="auto"/>
        <w:bottom w:val="none" w:sz="0" w:space="0" w:color="auto"/>
        <w:right w:val="none" w:sz="0" w:space="0" w:color="auto"/>
      </w:divBdr>
    </w:div>
    <w:div w:id="1914660186">
      <w:bodyDiv w:val="1"/>
      <w:marLeft w:val="0"/>
      <w:marRight w:val="0"/>
      <w:marTop w:val="0"/>
      <w:marBottom w:val="0"/>
      <w:divBdr>
        <w:top w:val="none" w:sz="0" w:space="0" w:color="auto"/>
        <w:left w:val="none" w:sz="0" w:space="0" w:color="auto"/>
        <w:bottom w:val="none" w:sz="0" w:space="0" w:color="auto"/>
        <w:right w:val="none" w:sz="0" w:space="0" w:color="auto"/>
      </w:divBdr>
    </w:div>
    <w:div w:id="1916627467">
      <w:bodyDiv w:val="1"/>
      <w:marLeft w:val="0"/>
      <w:marRight w:val="0"/>
      <w:marTop w:val="0"/>
      <w:marBottom w:val="0"/>
      <w:divBdr>
        <w:top w:val="none" w:sz="0" w:space="0" w:color="auto"/>
        <w:left w:val="none" w:sz="0" w:space="0" w:color="auto"/>
        <w:bottom w:val="none" w:sz="0" w:space="0" w:color="auto"/>
        <w:right w:val="none" w:sz="0" w:space="0" w:color="auto"/>
      </w:divBdr>
    </w:div>
    <w:div w:id="1932666738">
      <w:bodyDiv w:val="1"/>
      <w:marLeft w:val="0"/>
      <w:marRight w:val="0"/>
      <w:marTop w:val="0"/>
      <w:marBottom w:val="0"/>
      <w:divBdr>
        <w:top w:val="none" w:sz="0" w:space="0" w:color="auto"/>
        <w:left w:val="none" w:sz="0" w:space="0" w:color="auto"/>
        <w:bottom w:val="none" w:sz="0" w:space="0" w:color="auto"/>
        <w:right w:val="none" w:sz="0" w:space="0" w:color="auto"/>
      </w:divBdr>
    </w:div>
    <w:div w:id="1934625488">
      <w:bodyDiv w:val="1"/>
      <w:marLeft w:val="0"/>
      <w:marRight w:val="0"/>
      <w:marTop w:val="0"/>
      <w:marBottom w:val="0"/>
      <w:divBdr>
        <w:top w:val="none" w:sz="0" w:space="0" w:color="auto"/>
        <w:left w:val="none" w:sz="0" w:space="0" w:color="auto"/>
        <w:bottom w:val="none" w:sz="0" w:space="0" w:color="auto"/>
        <w:right w:val="none" w:sz="0" w:space="0" w:color="auto"/>
      </w:divBdr>
    </w:div>
    <w:div w:id="1934701629">
      <w:bodyDiv w:val="1"/>
      <w:marLeft w:val="0"/>
      <w:marRight w:val="0"/>
      <w:marTop w:val="0"/>
      <w:marBottom w:val="0"/>
      <w:divBdr>
        <w:top w:val="none" w:sz="0" w:space="0" w:color="auto"/>
        <w:left w:val="none" w:sz="0" w:space="0" w:color="auto"/>
        <w:bottom w:val="none" w:sz="0" w:space="0" w:color="auto"/>
        <w:right w:val="none" w:sz="0" w:space="0" w:color="auto"/>
      </w:divBdr>
    </w:div>
    <w:div w:id="1936014073">
      <w:bodyDiv w:val="1"/>
      <w:marLeft w:val="0"/>
      <w:marRight w:val="0"/>
      <w:marTop w:val="0"/>
      <w:marBottom w:val="0"/>
      <w:divBdr>
        <w:top w:val="none" w:sz="0" w:space="0" w:color="auto"/>
        <w:left w:val="none" w:sz="0" w:space="0" w:color="auto"/>
        <w:bottom w:val="none" w:sz="0" w:space="0" w:color="auto"/>
        <w:right w:val="none" w:sz="0" w:space="0" w:color="auto"/>
      </w:divBdr>
    </w:div>
    <w:div w:id="1939362292">
      <w:bodyDiv w:val="1"/>
      <w:marLeft w:val="0"/>
      <w:marRight w:val="0"/>
      <w:marTop w:val="0"/>
      <w:marBottom w:val="0"/>
      <w:divBdr>
        <w:top w:val="none" w:sz="0" w:space="0" w:color="auto"/>
        <w:left w:val="none" w:sz="0" w:space="0" w:color="auto"/>
        <w:bottom w:val="none" w:sz="0" w:space="0" w:color="auto"/>
        <w:right w:val="none" w:sz="0" w:space="0" w:color="auto"/>
      </w:divBdr>
    </w:div>
    <w:div w:id="1962225040">
      <w:bodyDiv w:val="1"/>
      <w:marLeft w:val="0"/>
      <w:marRight w:val="0"/>
      <w:marTop w:val="0"/>
      <w:marBottom w:val="0"/>
      <w:divBdr>
        <w:top w:val="none" w:sz="0" w:space="0" w:color="auto"/>
        <w:left w:val="none" w:sz="0" w:space="0" w:color="auto"/>
        <w:bottom w:val="none" w:sz="0" w:space="0" w:color="auto"/>
        <w:right w:val="none" w:sz="0" w:space="0" w:color="auto"/>
      </w:divBdr>
    </w:div>
    <w:div w:id="1962304880">
      <w:bodyDiv w:val="1"/>
      <w:marLeft w:val="0"/>
      <w:marRight w:val="0"/>
      <w:marTop w:val="0"/>
      <w:marBottom w:val="0"/>
      <w:divBdr>
        <w:top w:val="none" w:sz="0" w:space="0" w:color="auto"/>
        <w:left w:val="none" w:sz="0" w:space="0" w:color="auto"/>
        <w:bottom w:val="none" w:sz="0" w:space="0" w:color="auto"/>
        <w:right w:val="none" w:sz="0" w:space="0" w:color="auto"/>
      </w:divBdr>
    </w:div>
    <w:div w:id="1964192893">
      <w:bodyDiv w:val="1"/>
      <w:marLeft w:val="0"/>
      <w:marRight w:val="0"/>
      <w:marTop w:val="0"/>
      <w:marBottom w:val="0"/>
      <w:divBdr>
        <w:top w:val="none" w:sz="0" w:space="0" w:color="auto"/>
        <w:left w:val="none" w:sz="0" w:space="0" w:color="auto"/>
        <w:bottom w:val="none" w:sz="0" w:space="0" w:color="auto"/>
        <w:right w:val="none" w:sz="0" w:space="0" w:color="auto"/>
      </w:divBdr>
    </w:div>
    <w:div w:id="1985234492">
      <w:bodyDiv w:val="1"/>
      <w:marLeft w:val="0"/>
      <w:marRight w:val="0"/>
      <w:marTop w:val="0"/>
      <w:marBottom w:val="0"/>
      <w:divBdr>
        <w:top w:val="none" w:sz="0" w:space="0" w:color="auto"/>
        <w:left w:val="none" w:sz="0" w:space="0" w:color="auto"/>
        <w:bottom w:val="none" w:sz="0" w:space="0" w:color="auto"/>
        <w:right w:val="none" w:sz="0" w:space="0" w:color="auto"/>
      </w:divBdr>
    </w:div>
    <w:div w:id="2028287787">
      <w:bodyDiv w:val="1"/>
      <w:marLeft w:val="0"/>
      <w:marRight w:val="0"/>
      <w:marTop w:val="0"/>
      <w:marBottom w:val="0"/>
      <w:divBdr>
        <w:top w:val="none" w:sz="0" w:space="0" w:color="auto"/>
        <w:left w:val="none" w:sz="0" w:space="0" w:color="auto"/>
        <w:bottom w:val="none" w:sz="0" w:space="0" w:color="auto"/>
        <w:right w:val="none" w:sz="0" w:space="0" w:color="auto"/>
      </w:divBdr>
    </w:div>
    <w:div w:id="2038502935">
      <w:bodyDiv w:val="1"/>
      <w:marLeft w:val="0"/>
      <w:marRight w:val="0"/>
      <w:marTop w:val="0"/>
      <w:marBottom w:val="0"/>
      <w:divBdr>
        <w:top w:val="none" w:sz="0" w:space="0" w:color="auto"/>
        <w:left w:val="none" w:sz="0" w:space="0" w:color="auto"/>
        <w:bottom w:val="none" w:sz="0" w:space="0" w:color="auto"/>
        <w:right w:val="none" w:sz="0" w:space="0" w:color="auto"/>
      </w:divBdr>
    </w:div>
    <w:div w:id="2067681360">
      <w:bodyDiv w:val="1"/>
      <w:marLeft w:val="0"/>
      <w:marRight w:val="0"/>
      <w:marTop w:val="0"/>
      <w:marBottom w:val="0"/>
      <w:divBdr>
        <w:top w:val="none" w:sz="0" w:space="0" w:color="auto"/>
        <w:left w:val="none" w:sz="0" w:space="0" w:color="auto"/>
        <w:bottom w:val="none" w:sz="0" w:space="0" w:color="auto"/>
        <w:right w:val="none" w:sz="0" w:space="0" w:color="auto"/>
      </w:divBdr>
    </w:div>
    <w:div w:id="2081518645">
      <w:bodyDiv w:val="1"/>
      <w:marLeft w:val="0"/>
      <w:marRight w:val="0"/>
      <w:marTop w:val="0"/>
      <w:marBottom w:val="0"/>
      <w:divBdr>
        <w:top w:val="none" w:sz="0" w:space="0" w:color="auto"/>
        <w:left w:val="none" w:sz="0" w:space="0" w:color="auto"/>
        <w:bottom w:val="none" w:sz="0" w:space="0" w:color="auto"/>
        <w:right w:val="none" w:sz="0" w:space="0" w:color="auto"/>
      </w:divBdr>
    </w:div>
    <w:div w:id="2088839308">
      <w:bodyDiv w:val="1"/>
      <w:marLeft w:val="0"/>
      <w:marRight w:val="0"/>
      <w:marTop w:val="0"/>
      <w:marBottom w:val="0"/>
      <w:divBdr>
        <w:top w:val="none" w:sz="0" w:space="0" w:color="auto"/>
        <w:left w:val="none" w:sz="0" w:space="0" w:color="auto"/>
        <w:bottom w:val="none" w:sz="0" w:space="0" w:color="auto"/>
        <w:right w:val="none" w:sz="0" w:space="0" w:color="auto"/>
      </w:divBdr>
    </w:div>
    <w:div w:id="2113628315">
      <w:bodyDiv w:val="1"/>
      <w:marLeft w:val="0"/>
      <w:marRight w:val="0"/>
      <w:marTop w:val="0"/>
      <w:marBottom w:val="0"/>
      <w:divBdr>
        <w:top w:val="none" w:sz="0" w:space="0" w:color="auto"/>
        <w:left w:val="none" w:sz="0" w:space="0" w:color="auto"/>
        <w:bottom w:val="none" w:sz="0" w:space="0" w:color="auto"/>
        <w:right w:val="none" w:sz="0" w:space="0" w:color="auto"/>
      </w:divBdr>
    </w:div>
    <w:div w:id="2116973313">
      <w:bodyDiv w:val="1"/>
      <w:marLeft w:val="0"/>
      <w:marRight w:val="0"/>
      <w:marTop w:val="0"/>
      <w:marBottom w:val="0"/>
      <w:divBdr>
        <w:top w:val="none" w:sz="0" w:space="0" w:color="auto"/>
        <w:left w:val="none" w:sz="0" w:space="0" w:color="auto"/>
        <w:bottom w:val="none" w:sz="0" w:space="0" w:color="auto"/>
        <w:right w:val="none" w:sz="0" w:space="0" w:color="auto"/>
      </w:divBdr>
    </w:div>
    <w:div w:id="2130122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yperlink" Target="http://localhost:8080/pentaho" TargetMode="External"/><Relationship Id="rId39" Type="http://schemas.openxmlformats.org/officeDocument/2006/relationships/customXml" Target="../customXml/item7.xml"/><Relationship Id="rId21" Type="http://schemas.openxmlformats.org/officeDocument/2006/relationships/image" Target="media/image2.png"/><Relationship Id="rId34" Type="http://schemas.openxmlformats.org/officeDocument/2006/relationships/footer" Target="footer4.xml"/><Relationship Id="rId7"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header" Target="header3.xml"/><Relationship Id="rId25" Type="http://schemas.openxmlformats.org/officeDocument/2006/relationships/chart" Target="charts/chart5.xml"/><Relationship Id="rId33" Type="http://schemas.openxmlformats.org/officeDocument/2006/relationships/header" Target="header4.xml"/><Relationship Id="rId38" Type="http://schemas.openxmlformats.org/officeDocument/2006/relationships/customXml" Target="../customXml/item6.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chart" Target="charts/chart2.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chart" Target="charts/chart4.xml"/><Relationship Id="rId32" Type="http://schemas.openxmlformats.org/officeDocument/2006/relationships/image" Target="media/image9.png"/><Relationship Id="rId37" Type="http://schemas.openxmlformats.org/officeDocument/2006/relationships/theme" Target="theme/theme1.xml"/><Relationship Id="rId40" Type="http://schemas.openxmlformats.org/officeDocument/2006/relationships/customXml" Target="../customXml/item8.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chart" Target="charts/chart3.xml"/><Relationship Id="rId28" Type="http://schemas.openxmlformats.org/officeDocument/2006/relationships/image" Target="media/image5.png"/><Relationship Id="rId36"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chart" Target="charts/chart1.xml"/><Relationship Id="rId31"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DIaLOGIKa\Eurolook\Templates\Eurolook.dotm"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5" Type="http://schemas.openxmlformats.org/officeDocument/2006/relationships/chartUserShapes" Target="../drawings/drawing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2.xml"/><Relationship Id="rId4" Type="http://schemas.openxmlformats.org/officeDocument/2006/relationships/oleObject" Target="file:///C:\Users\P70012\Documents\TRASYS%20PROJECTS\FOSSA-2\The%20final%20Cut\final\Graphs%20for%20deliverables.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1.xlsx"/></Relationships>
</file>

<file path=word/charts/_rels/chart4.xml.rels><?xml version="1.0" encoding="UTF-8" standalone="yes"?>
<Relationships xmlns="http://schemas.openxmlformats.org/package/2006/relationships"><Relationship Id="rId3" Type="http://schemas.openxmlformats.org/officeDocument/2006/relationships/oleObject" Target="file:///C:\Users\P70012\Documents\TRASYS%20PROJECTS\FOSSA-2\The%20final%20Cut\final\Graphs%20for%20deliverabl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dirty="0"/>
              <a:t>Number of software</a:t>
            </a:r>
            <a:r>
              <a:rPr lang="en-US" b="1" baseline="0" dirty="0"/>
              <a:t> </a:t>
            </a:r>
            <a:r>
              <a:rPr lang="en-US" b="1" baseline="0" dirty="0" smtClean="0"/>
              <a:t>items</a:t>
            </a:r>
            <a:r>
              <a:rPr lang="el-GR" b="1" baseline="0" dirty="0" smtClean="0"/>
              <a:t>*</a:t>
            </a:r>
            <a:endParaRPr lang="en-US" b="1" dirty="0"/>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A42-433E-977E-6A72873E099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A42-433E-977E-6A72873E099C}"/>
              </c:ext>
            </c:extLst>
          </c:dPt>
          <c:dLbls>
            <c:dLbl>
              <c:idx val="0"/>
              <c:layout>
                <c:manualLayout>
                  <c:x val="-0.16471762904636919"/>
                  <c:y val="7.2112860892388454E-3"/>
                </c:manualLayout>
              </c:layout>
              <c:tx>
                <c:rich>
                  <a:bodyPr/>
                  <a:lstStyle/>
                  <a:p>
                    <a:fld id="{950F57F5-83B5-4504-A9B7-9BFF3A95778D}" type="VALUE">
                      <a:rPr lang="en-US" b="1"/>
                      <a:pPr/>
                      <a:t>[VALUE]</a:t>
                    </a:fld>
                    <a:r>
                      <a:rPr lang="en-US" baseline="0"/>
                      <a:t> - </a:t>
                    </a:r>
                    <a:fld id="{C9BB185A-A7EB-4C51-BD66-D38B6CB06E32}" type="PERCENTAGE">
                      <a:rPr lang="en-US" b="1" baseline="0"/>
                      <a:pPr/>
                      <a:t>[PERCENTAGE]</a:t>
                    </a:fld>
                    <a:endParaRPr lang="en-US" baseline="0"/>
                  </a:p>
                </c:rich>
              </c:tx>
              <c:showLegendKey val="0"/>
              <c:showVal val="1"/>
              <c:showCatName val="0"/>
              <c:showSerName val="0"/>
              <c:showPercent val="1"/>
              <c:showBubbleSize val="0"/>
              <c:extLst>
                <c:ext xmlns:c15="http://schemas.microsoft.com/office/drawing/2012/chart" uri="{CE6537A1-D6FC-4f65-9D91-7224C49458BB}">
                  <c15:layout/>
                  <c15:dlblFieldTable/>
                  <c15:showDataLabelsRange val="0"/>
                </c:ext>
                <c:ext xmlns:c16="http://schemas.microsoft.com/office/drawing/2014/chart" uri="{C3380CC4-5D6E-409C-BE32-E72D297353CC}">
                  <c16:uniqueId val="{00000001-2A42-433E-977E-6A72873E099C}"/>
                </c:ext>
              </c:extLst>
            </c:dLbl>
            <c:dLbl>
              <c:idx val="1"/>
              <c:layout>
                <c:manualLayout>
                  <c:x val="0.16081988188976384"/>
                  <c:y val="-0.13906167979002626"/>
                </c:manualLayout>
              </c:layout>
              <c:tx>
                <c:rich>
                  <a:bodyPr/>
                  <a:lstStyle/>
                  <a:p>
                    <a:fld id="{8B86D4E5-D104-4A08-8565-B7EEEA4A0335}" type="VALUE">
                      <a:rPr lang="en-US" b="1"/>
                      <a:pPr/>
                      <a:t>[VALUE]</a:t>
                    </a:fld>
                    <a:r>
                      <a:rPr lang="en-US" b="1" baseline="0"/>
                      <a:t> - </a:t>
                    </a:r>
                    <a:fld id="{CEB9EF3F-34DD-4B97-B298-0FE6B28018EA}" type="PERCENTAGE">
                      <a:rPr lang="en-US" b="1" baseline="0"/>
                      <a:pPr/>
                      <a:t>[PERCENTAGE]</a:t>
                    </a:fld>
                    <a:endParaRPr lang="en-US" b="1" baseline="0"/>
                  </a:p>
                </c:rich>
              </c:tx>
              <c:showLegendKey val="0"/>
              <c:showVal val="1"/>
              <c:showCatName val="0"/>
              <c:showSerName val="0"/>
              <c:showPercent val="1"/>
              <c:showBubbleSize val="0"/>
              <c:extLst>
                <c:ext xmlns:c15="http://schemas.microsoft.com/office/drawing/2012/chart" uri="{CE6537A1-D6FC-4f65-9D91-7224C49458BB}">
                  <c15:layout/>
                  <c15:dlblFieldTable/>
                  <c15:showDataLabelsRange val="0"/>
                </c:ext>
                <c:ext xmlns:c16="http://schemas.microsoft.com/office/drawing/2014/chart" uri="{C3380CC4-5D6E-409C-BE32-E72D297353CC}">
                  <c16:uniqueId val="{00000003-2A42-433E-977E-6A72873E099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Sheet1!$A$7:$A$8</c:f>
              <c:strCache>
                <c:ptCount val="2"/>
                <c:pt idx="0">
                  <c:v>Free and open source software</c:v>
                </c:pt>
                <c:pt idx="1">
                  <c:v>Other software</c:v>
                </c:pt>
              </c:strCache>
            </c:strRef>
          </c:cat>
          <c:val>
            <c:numRef>
              <c:f>Sheet1!$B$7:$B$8</c:f>
              <c:numCache>
                <c:formatCode>General</c:formatCode>
                <c:ptCount val="2"/>
                <c:pt idx="0">
                  <c:v>4347</c:v>
                </c:pt>
                <c:pt idx="1">
                  <c:v>5851</c:v>
                </c:pt>
              </c:numCache>
            </c:numRef>
          </c:val>
          <c:extLst>
            <c:ext xmlns:c16="http://schemas.microsoft.com/office/drawing/2014/chart" uri="{C3380CC4-5D6E-409C-BE32-E72D297353CC}">
              <c16:uniqueId val="{00000004-2A42-433E-977E-6A72873E099C}"/>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dirty="0"/>
              <a:t>Number of </a:t>
            </a:r>
            <a:r>
              <a:rPr lang="en-US" b="1" dirty="0" smtClean="0"/>
              <a:t>instances</a:t>
            </a:r>
            <a:r>
              <a:rPr lang="el-GR" b="1" dirty="0" smtClean="0"/>
              <a:t>*</a:t>
            </a:r>
            <a:endParaRPr lang="en-US" b="1" dirty="0"/>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34700612423447075"/>
          <c:y val="0.21541484397783611"/>
          <c:w val="0.34487685914260718"/>
          <c:h val="0.57479476523767858"/>
        </c:manualLayout>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F29-4CF6-963B-3B5D6D78759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F29-4CF6-963B-3B5D6D787595}"/>
              </c:ext>
            </c:extLst>
          </c:dPt>
          <c:dLbls>
            <c:dLbl>
              <c:idx val="0"/>
              <c:layout>
                <c:manualLayout>
                  <c:x val="-0.1125000000000001"/>
                  <c:y val="4.9684007994935622E-2"/>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CFEF648B-1F95-4E75-92F9-F0B96D76A725}" type="VALUE">
                      <a:rPr lang="en-US" b="1"/>
                      <a:pPr>
                        <a:defRPr/>
                      </a:pPr>
                      <a:t>[VALUE]</a:t>
                    </a:fld>
                    <a:r>
                      <a:rPr lang="en-US" baseline="0"/>
                      <a:t>  -  </a:t>
                    </a:r>
                    <a:fld id="{690ADB5D-C784-4B1D-BB81-42F46CC3F0A6}" type="PERCENTAGE">
                      <a:rPr lang="en-US" b="1" baseline="0"/>
                      <a:pPr>
                        <a:defRPr/>
                      </a:pPr>
                      <a:t>[PERCENTAGE]</a:t>
                    </a:fld>
                    <a:endParaRPr lang="en-US" baseline="0"/>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1"/>
              <c:showBubbleSize val="0"/>
              <c:extLst>
                <c:ext xmlns:c15="http://schemas.microsoft.com/office/drawing/2012/chart" uri="{CE6537A1-D6FC-4f65-9D91-7224C49458BB}">
                  <c15:layout>
                    <c:manualLayout>
                      <c:w val="0.27847222222222223"/>
                      <c:h val="0.20452240217940232"/>
                    </c:manualLayout>
                  </c15:layout>
                  <c15:dlblFieldTable/>
                  <c15:showDataLabelsRange val="0"/>
                </c:ext>
                <c:ext xmlns:c16="http://schemas.microsoft.com/office/drawing/2014/chart" uri="{C3380CC4-5D6E-409C-BE32-E72D297353CC}">
                  <c16:uniqueId val="{00000001-CF29-4CF6-963B-3B5D6D787595}"/>
                </c:ext>
              </c:extLst>
            </c:dLbl>
            <c:dLbl>
              <c:idx val="1"/>
              <c:layout>
                <c:manualLayout>
                  <c:x val="0.12916666666666662"/>
                  <c:y val="-0.26415313431349535"/>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758DF163-2BA6-471A-A275-3F07F56BF5B2}" type="VALUE">
                      <a:rPr lang="en-US" b="1"/>
                      <a:pPr>
                        <a:defRPr/>
                      </a:pPr>
                      <a:t>[VALUE]</a:t>
                    </a:fld>
                    <a:r>
                      <a:rPr lang="en-US" b="0" baseline="0"/>
                      <a:t> - </a:t>
                    </a:r>
                    <a:r>
                      <a:rPr lang="en-US" baseline="0"/>
                      <a:t> </a:t>
                    </a:r>
                    <a:fld id="{716A71B5-E012-4040-89F1-3418A0B3CB08}" type="PERCENTAGE">
                      <a:rPr lang="en-US" baseline="0"/>
                      <a:pPr>
                        <a:defRPr/>
                      </a:pPr>
                      <a:t>[PERCENTAGE]</a:t>
                    </a:fld>
                    <a:endParaRPr lang="en-US" baseline="0"/>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1"/>
              <c:showBubbleSize val="0"/>
              <c:extLst>
                <c:ext xmlns:c15="http://schemas.microsoft.com/office/drawing/2012/chart" uri="{CE6537A1-D6FC-4f65-9D91-7224C49458BB}">
                  <c15:layout>
                    <c:manualLayout>
                      <c:w val="0.20902777777777778"/>
                      <c:h val="0.16898148148148148"/>
                    </c:manualLayout>
                  </c15:layout>
                  <c15:dlblFieldTable/>
                  <c15:showDataLabelsRange val="0"/>
                </c:ext>
                <c:ext xmlns:c16="http://schemas.microsoft.com/office/drawing/2014/chart" uri="{C3380CC4-5D6E-409C-BE32-E72D297353CC}">
                  <c16:uniqueId val="{00000003-CF29-4CF6-963B-3B5D6D78759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Free and open source software</c:v>
                </c:pt>
                <c:pt idx="1">
                  <c:v>Other software</c:v>
                </c:pt>
              </c:strCache>
            </c:strRef>
          </c:cat>
          <c:val>
            <c:numRef>
              <c:f>Sheet1!$B$2:$B$3</c:f>
              <c:numCache>
                <c:formatCode>General</c:formatCode>
                <c:ptCount val="2"/>
                <c:pt idx="0">
                  <c:v>6159625</c:v>
                </c:pt>
                <c:pt idx="1">
                  <c:v>35583394</c:v>
                </c:pt>
              </c:numCache>
            </c:numRef>
          </c:val>
          <c:extLst>
            <c:ext xmlns:c16="http://schemas.microsoft.com/office/drawing/2014/chart" uri="{C3380CC4-5D6E-409C-BE32-E72D297353CC}">
              <c16:uniqueId val="{00000004-CF29-4CF6-963B-3B5D6D787595}"/>
            </c:ext>
          </c:extLst>
        </c:ser>
        <c:ser>
          <c:idx val="1"/>
          <c:order val="1"/>
          <c:dPt>
            <c:idx val="0"/>
            <c:bubble3D val="0"/>
            <c:spPr>
              <a:solidFill>
                <a:schemeClr val="accent1"/>
              </a:solidFill>
              <a:ln w="19050">
                <a:solidFill>
                  <a:schemeClr val="lt1"/>
                </a:solidFill>
              </a:ln>
              <a:effectLst/>
            </c:spPr>
            <c:extLst>
              <c:ext xmlns:c16="http://schemas.microsoft.com/office/drawing/2014/chart" uri="{C3380CC4-5D6E-409C-BE32-E72D297353CC}">
                <c16:uniqueId val="{00000006-CF29-4CF6-963B-3B5D6D787595}"/>
              </c:ext>
            </c:extLst>
          </c:dPt>
          <c:cat>
            <c:strRef>
              <c:f>Sheet1!$A$2:$A$3</c:f>
              <c:strCache>
                <c:ptCount val="2"/>
                <c:pt idx="0">
                  <c:v>Free and open source software</c:v>
                </c:pt>
                <c:pt idx="1">
                  <c:v>Other software</c:v>
                </c:pt>
              </c:strCache>
            </c:strRef>
          </c:cat>
          <c:val>
            <c:numRef>
              <c:f>Sheet1!$D$4</c:f>
              <c:numCache>
                <c:formatCode>General</c:formatCode>
                <c:ptCount val="1"/>
              </c:numCache>
            </c:numRef>
          </c:val>
          <c:extLst>
            <c:ext xmlns:c16="http://schemas.microsoft.com/office/drawing/2014/chart" uri="{C3380CC4-5D6E-409C-BE32-E72D297353CC}">
              <c16:uniqueId val="{00000007-CF29-4CF6-963B-3B5D6D787595}"/>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lumMod val="75000"/>
                    <a:lumOff val="25000"/>
                  </a:sysClr>
                </a:solidFill>
                <a:latin typeface="+mn-lt"/>
                <a:ea typeface="+mn-ea"/>
                <a:cs typeface="+mn-cs"/>
              </a:defRPr>
            </a:pPr>
            <a:r>
              <a:rPr lang="en-US" sz="1800" b="1" i="0" baseline="0" dirty="0">
                <a:effectLst/>
              </a:rPr>
              <a:t>NEXUS FOSS Criticality ranking</a:t>
            </a:r>
            <a:endParaRPr lang="en-US" dirty="0">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75000"/>
                    <a:lumOff val="25000"/>
                  </a:sysClr>
                </a:solidFill>
              </a:defRPr>
            </a:pPr>
            <a:endParaRPr lang="en-US" dirty="0"/>
          </a:p>
        </c:rich>
      </c:tx>
      <c:layout>
        <c:manualLayout>
          <c:xMode val="edge"/>
          <c:yMode val="edge"/>
          <c:x val="0.28582230836600037"/>
          <c:y val="1.4925387312290376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lumMod val="75000"/>
                  <a:lumOff val="25000"/>
                </a:sysClr>
              </a:solidFill>
              <a:latin typeface="+mn-lt"/>
              <a:ea typeface="+mn-ea"/>
              <a:cs typeface="+mn-cs"/>
            </a:defRPr>
          </a:pPr>
          <a:endParaRPr lang="en-US"/>
        </a:p>
      </c:txPr>
    </c:title>
    <c:autoTitleDeleted val="0"/>
    <c:plotArea>
      <c:layout/>
      <c:barChart>
        <c:barDir val="bar"/>
        <c:grouping val="stacked"/>
        <c:varyColors val="0"/>
        <c:ser>
          <c:idx val="0"/>
          <c:order val="0"/>
          <c:tx>
            <c:strRef>
              <c:f>Sheet4!$I$5</c:f>
              <c:strCache>
                <c:ptCount val="1"/>
                <c:pt idx="0">
                  <c:v>indexes</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50000"/>
                          <a:lumOff val="50000"/>
                        </a:schemeClr>
                      </a:solidFill>
                    </a:ln>
                    <a:effectLst/>
                  </c:spPr>
                </c15:leaderLines>
              </c:ext>
            </c:extLst>
          </c:dLbls>
          <c:cat>
            <c:strRef>
              <c:f>Sheet4!$H$6:$H$25</c:f>
              <c:strCache>
                <c:ptCount val="20"/>
                <c:pt idx="0">
                  <c:v>joda-time</c:v>
                </c:pt>
                <c:pt idx="1">
                  <c:v>jackson-core</c:v>
                </c:pt>
                <c:pt idx="2">
                  <c:v>aopalliance</c:v>
                </c:pt>
                <c:pt idx="3">
                  <c:v>validation-api</c:v>
                </c:pt>
                <c:pt idx="4">
                  <c:v>javassist</c:v>
                </c:pt>
                <c:pt idx="5">
                  <c:v>guava</c:v>
                </c:pt>
                <c:pt idx="6">
                  <c:v>activation</c:v>
                </c:pt>
                <c:pt idx="7">
                  <c:v>commons-codec</c:v>
                </c:pt>
                <c:pt idx="8">
                  <c:v>jcl-over-slf4j</c:v>
                </c:pt>
                <c:pt idx="9">
                  <c:v>commons-lang3</c:v>
                </c:pt>
                <c:pt idx="10">
                  <c:v>spring-core</c:v>
                </c:pt>
                <c:pt idx="11">
                  <c:v>log4j</c:v>
                </c:pt>
                <c:pt idx="12">
                  <c:v>commons-collections</c:v>
                </c:pt>
                <c:pt idx="13">
                  <c:v>commons-io</c:v>
                </c:pt>
                <c:pt idx="14">
                  <c:v>commons-httpclient</c:v>
                </c:pt>
                <c:pt idx="15">
                  <c:v>httpclient</c:v>
                </c:pt>
                <c:pt idx="16">
                  <c:v>httpcore</c:v>
                </c:pt>
                <c:pt idx="17">
                  <c:v>commons-lang</c:v>
                </c:pt>
                <c:pt idx="18">
                  <c:v>commons-logging</c:v>
                </c:pt>
                <c:pt idx="19">
                  <c:v>slf4j-api</c:v>
                </c:pt>
              </c:strCache>
            </c:strRef>
          </c:cat>
          <c:val>
            <c:numRef>
              <c:f>Sheet4!$I$6:$I$25</c:f>
              <c:numCache>
                <c:formatCode>0.00</c:formatCode>
                <c:ptCount val="20"/>
                <c:pt idx="0">
                  <c:v>0.16100478468899521</c:v>
                </c:pt>
                <c:pt idx="1">
                  <c:v>0.16267942583732059</c:v>
                </c:pt>
                <c:pt idx="2">
                  <c:v>0.16531100478468899</c:v>
                </c:pt>
                <c:pt idx="3">
                  <c:v>0.1674641148325359</c:v>
                </c:pt>
                <c:pt idx="4">
                  <c:v>0.17200956937799045</c:v>
                </c:pt>
                <c:pt idx="5">
                  <c:v>0.17535885167464116</c:v>
                </c:pt>
                <c:pt idx="6">
                  <c:v>0.18421052631578946</c:v>
                </c:pt>
                <c:pt idx="7">
                  <c:v>0.20645933014354068</c:v>
                </c:pt>
                <c:pt idx="8">
                  <c:v>0.21028708133971291</c:v>
                </c:pt>
                <c:pt idx="9">
                  <c:v>0.22057416267942584</c:v>
                </c:pt>
                <c:pt idx="10">
                  <c:v>0.24880382775119619</c:v>
                </c:pt>
                <c:pt idx="11">
                  <c:v>0.25143540669856457</c:v>
                </c:pt>
                <c:pt idx="12">
                  <c:v>0.26339712918660285</c:v>
                </c:pt>
                <c:pt idx="13">
                  <c:v>0.27129186602870814</c:v>
                </c:pt>
                <c:pt idx="14">
                  <c:v>0.27224880382775118</c:v>
                </c:pt>
                <c:pt idx="15">
                  <c:v>0.29401913875598085</c:v>
                </c:pt>
                <c:pt idx="16">
                  <c:v>0.29449760765550242</c:v>
                </c:pt>
                <c:pt idx="17">
                  <c:v>0.29856459330143542</c:v>
                </c:pt>
                <c:pt idx="18">
                  <c:v>0.30382775119617228</c:v>
                </c:pt>
                <c:pt idx="19">
                  <c:v>0.4</c:v>
                </c:pt>
              </c:numCache>
            </c:numRef>
          </c:val>
          <c:extLst>
            <c:ext xmlns:c16="http://schemas.microsoft.com/office/drawing/2014/chart" uri="{C3380CC4-5D6E-409C-BE32-E72D297353CC}">
              <c16:uniqueId val="{00000000-0D0A-40B0-ABE4-054CF24C5B55}"/>
            </c:ext>
          </c:extLst>
        </c:ser>
        <c:dLbls>
          <c:dLblPos val="ctr"/>
          <c:showLegendKey val="0"/>
          <c:showVal val="1"/>
          <c:showCatName val="0"/>
          <c:showSerName val="0"/>
          <c:showPercent val="0"/>
          <c:showBubbleSize val="0"/>
        </c:dLbls>
        <c:gapWidth val="150"/>
        <c:overlap val="100"/>
        <c:axId val="543725104"/>
        <c:axId val="543725496"/>
      </c:barChart>
      <c:catAx>
        <c:axId val="543725104"/>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543725496"/>
        <c:crosses val="autoZero"/>
        <c:auto val="1"/>
        <c:lblAlgn val="ctr"/>
        <c:lblOffset val="100"/>
        <c:noMultiLvlLbl val="0"/>
      </c:catAx>
      <c:valAx>
        <c:axId val="543725496"/>
        <c:scaling>
          <c:orientation val="minMax"/>
        </c:scaling>
        <c:delete val="1"/>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0.00" sourceLinked="1"/>
        <c:majorTickMark val="none"/>
        <c:minorTickMark val="none"/>
        <c:tickLblPos val="nextTo"/>
        <c:crossAx val="543725104"/>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200" b="1" i="0" baseline="0" dirty="0">
                <a:effectLst/>
              </a:rPr>
              <a:t>Average of All categories that indicates overall sustainability of analysed projects</a:t>
            </a:r>
            <a:endParaRPr lang="en-US" sz="1200" dirty="0">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sz="1200" dirty="0"/>
          </a:p>
        </c:rich>
      </c:tx>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stacked"/>
        <c:varyColors val="0"/>
        <c:ser>
          <c:idx val="0"/>
          <c:order val="0"/>
          <c:spPr>
            <a:solidFill>
              <a:schemeClr val="accent1"/>
            </a:solidFill>
            <a:ln>
              <a:noFill/>
            </a:ln>
            <a:effectLst/>
          </c:spPr>
          <c:invertIfNegative val="0"/>
          <c:cat>
            <c:strRef>
              <c:f>Sheet2!$A$27:$W$27</c:f>
              <c:strCache>
                <c:ptCount val="23"/>
                <c:pt idx="0">
                  <c:v>firefox</c:v>
                </c:pt>
                <c:pt idx="1">
                  <c:v>VLC</c:v>
                </c:pt>
                <c:pt idx="2">
                  <c:v>7-Zip</c:v>
                </c:pt>
                <c:pt idx="3">
                  <c:v>Java{TM} Platform SE binary</c:v>
                </c:pt>
                <c:pt idx="4">
                  <c:v>Calibre </c:v>
                </c:pt>
                <c:pt idx="5">
                  <c:v>XULRunner </c:v>
                </c:pt>
                <c:pt idx="6">
                  <c:v>kernel</c:v>
                </c:pt>
                <c:pt idx="7">
                  <c:v>python</c:v>
                </c:pt>
                <c:pt idx="8">
                  <c:v>GCC</c:v>
                </c:pt>
                <c:pt idx="9">
                  <c:v>perl</c:v>
                </c:pt>
                <c:pt idx="10">
                  <c:v>glibc</c:v>
                </c:pt>
                <c:pt idx="11">
                  <c:v>bzip2</c:v>
                </c:pt>
                <c:pt idx="12">
                  <c:v>openssl</c:v>
                </c:pt>
                <c:pt idx="13">
                  <c:v>passwd</c:v>
                </c:pt>
                <c:pt idx="14">
                  <c:v>Info-ZIP</c:v>
                </c:pt>
                <c:pt idx="15">
                  <c:v>qt</c:v>
                </c:pt>
                <c:pt idx="16">
                  <c:v>nspr &amp; nss</c:v>
                </c:pt>
                <c:pt idx="17">
                  <c:v>Gecko SDK</c:v>
                </c:pt>
                <c:pt idx="18">
                  <c:v>libstdc++</c:v>
                </c:pt>
                <c:pt idx="19">
                  <c:v>Notepad++</c:v>
                </c:pt>
                <c:pt idx="20">
                  <c:v>libXau</c:v>
                </c:pt>
                <c:pt idx="21">
                  <c:v>rpm</c:v>
                </c:pt>
                <c:pt idx="22">
                  <c:v>sqlite</c:v>
                </c:pt>
              </c:strCache>
            </c:strRef>
          </c:cat>
          <c:val>
            <c:numRef>
              <c:f>Sheet2!$A$28:$W$28</c:f>
              <c:numCache>
                <c:formatCode>General</c:formatCode>
                <c:ptCount val="23"/>
                <c:pt idx="0">
                  <c:v>0.7615238095238096</c:v>
                </c:pt>
                <c:pt idx="1">
                  <c:v>0.54505555555555552</c:v>
                </c:pt>
                <c:pt idx="2">
                  <c:v>0.2845793650793651</c:v>
                </c:pt>
                <c:pt idx="3">
                  <c:v>0.73688888888888882</c:v>
                </c:pt>
                <c:pt idx="4">
                  <c:v>0.34358730158730161</c:v>
                </c:pt>
                <c:pt idx="5">
                  <c:v>0.36547619047619045</c:v>
                </c:pt>
                <c:pt idx="6">
                  <c:v>0.56315079365079368</c:v>
                </c:pt>
                <c:pt idx="7">
                  <c:v>0.71116666666666672</c:v>
                </c:pt>
                <c:pt idx="8">
                  <c:v>0.6483888888888889</c:v>
                </c:pt>
                <c:pt idx="9">
                  <c:v>0.69450000000000001</c:v>
                </c:pt>
                <c:pt idx="10">
                  <c:v>0.48088888888888892</c:v>
                </c:pt>
                <c:pt idx="11">
                  <c:v>0.2605555555555556</c:v>
                </c:pt>
                <c:pt idx="12">
                  <c:v>0.42803174603174599</c:v>
                </c:pt>
                <c:pt idx="13">
                  <c:v>0.14027777777777778</c:v>
                </c:pt>
                <c:pt idx="14">
                  <c:v>0.14033333333333334</c:v>
                </c:pt>
                <c:pt idx="15">
                  <c:v>0.29305555555555557</c:v>
                </c:pt>
                <c:pt idx="16">
                  <c:v>0.41466666666666668</c:v>
                </c:pt>
                <c:pt idx="17">
                  <c:v>0.21344444444444444</c:v>
                </c:pt>
                <c:pt idx="18">
                  <c:v>0.16788888888888889</c:v>
                </c:pt>
                <c:pt idx="19">
                  <c:v>0.2697222222222222</c:v>
                </c:pt>
                <c:pt idx="20">
                  <c:v>0.21538888888888888</c:v>
                </c:pt>
                <c:pt idx="21">
                  <c:v>0.22072222222222224</c:v>
                </c:pt>
                <c:pt idx="22">
                  <c:v>0.32450000000000001</c:v>
                </c:pt>
              </c:numCache>
            </c:numRef>
          </c:val>
          <c:extLst>
            <c:ext xmlns:c16="http://schemas.microsoft.com/office/drawing/2014/chart" uri="{C3380CC4-5D6E-409C-BE32-E72D297353CC}">
              <c16:uniqueId val="{00000000-89BD-46BC-85D3-771F6868DBF5}"/>
            </c:ext>
          </c:extLst>
        </c:ser>
        <c:dLbls>
          <c:showLegendKey val="0"/>
          <c:showVal val="0"/>
          <c:showCatName val="0"/>
          <c:showSerName val="0"/>
          <c:showPercent val="0"/>
          <c:showBubbleSize val="0"/>
        </c:dLbls>
        <c:gapWidth val="150"/>
        <c:overlap val="100"/>
        <c:axId val="593826472"/>
        <c:axId val="593825296"/>
      </c:barChart>
      <c:catAx>
        <c:axId val="593826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3825296"/>
        <c:crosses val="autoZero"/>
        <c:auto val="1"/>
        <c:lblAlgn val="ctr"/>
        <c:lblOffset val="100"/>
        <c:noMultiLvlLbl val="0"/>
      </c:catAx>
      <c:valAx>
        <c:axId val="593825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38264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cap="none" spc="20" baseline="0">
                <a:solidFill>
                  <a:sysClr val="windowText" lastClr="000000">
                    <a:lumMod val="50000"/>
                    <a:lumOff val="50000"/>
                  </a:sysClr>
                </a:solidFill>
                <a:latin typeface="+mn-lt"/>
                <a:ea typeface="+mn-ea"/>
                <a:cs typeface="+mn-cs"/>
              </a:defRPr>
            </a:pPr>
            <a:r>
              <a:rPr lang="en-US" sz="1200" b="1" i="0" baseline="0">
                <a:effectLst/>
              </a:rPr>
              <a:t>Average of all categories that indicates overall sustainability of analysed projects inventoried in NEXUS software repository</a:t>
            </a:r>
            <a:endParaRPr lang="en-US" sz="1200">
              <a:effectLst/>
            </a:endParaRPr>
          </a:p>
        </c:rich>
      </c:tx>
      <c:layout>
        <c:manualLayout>
          <c:xMode val="edge"/>
          <c:yMode val="edge"/>
          <c:x val="0.10997609527902187"/>
          <c:y val="3.4516765285996058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cap="none" spc="20" baseline="0">
              <a:solidFill>
                <a:sysClr val="windowText" lastClr="000000">
                  <a:lumMod val="50000"/>
                  <a:lumOff val="50000"/>
                </a:sysClr>
              </a:solidFill>
              <a:latin typeface="+mn-lt"/>
              <a:ea typeface="+mn-ea"/>
              <a:cs typeface="+mn-cs"/>
            </a:defRPr>
          </a:pPr>
          <a:endParaRPr lang="en-US"/>
        </a:p>
      </c:txPr>
    </c:title>
    <c:autoTitleDeleted val="0"/>
    <c:plotArea>
      <c:layout>
        <c:manualLayout>
          <c:layoutTarget val="inner"/>
          <c:xMode val="edge"/>
          <c:yMode val="edge"/>
          <c:x val="6.5425634295713034E-2"/>
          <c:y val="0.19432888597258677"/>
          <c:w val="0.89568547681539812"/>
          <c:h val="0.40251531058617673"/>
        </c:manualLayout>
      </c:layout>
      <c:barChart>
        <c:barDir val="col"/>
        <c:grouping val="stack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cat>
            <c:strRef>
              <c:f>Sheet2!$A$1:$T$1</c:f>
              <c:strCache>
                <c:ptCount val="20"/>
                <c:pt idx="0">
                  <c:v>slf4j-api</c:v>
                </c:pt>
                <c:pt idx="1">
                  <c:v>commons-logging</c:v>
                </c:pt>
                <c:pt idx="2">
                  <c:v>commons-lang</c:v>
                </c:pt>
                <c:pt idx="3">
                  <c:v>commons-collections</c:v>
                </c:pt>
                <c:pt idx="4">
                  <c:v>log4j</c:v>
                </c:pt>
                <c:pt idx="5">
                  <c:v>commons-io</c:v>
                </c:pt>
                <c:pt idx="6">
                  <c:v>spring-core</c:v>
                </c:pt>
                <c:pt idx="7">
                  <c:v>jcl-over-slf4j</c:v>
                </c:pt>
                <c:pt idx="8">
                  <c:v>commons-codec</c:v>
                </c:pt>
                <c:pt idx="9">
                  <c:v>javassist</c:v>
                </c:pt>
                <c:pt idx="10">
                  <c:v>aopalliance</c:v>
                </c:pt>
                <c:pt idx="11">
                  <c:v>validation-api</c:v>
                </c:pt>
                <c:pt idx="12">
                  <c:v>commons-beanutils</c:v>
                </c:pt>
                <c:pt idx="13">
                  <c:v>guava</c:v>
                </c:pt>
                <c:pt idx="14">
                  <c:v>dom4j</c:v>
                </c:pt>
                <c:pt idx="15">
                  <c:v>joda-time</c:v>
                </c:pt>
                <c:pt idx="16">
                  <c:v>jackson-core</c:v>
                </c:pt>
                <c:pt idx="17">
                  <c:v>jackson-databind</c:v>
                </c:pt>
                <c:pt idx="18">
                  <c:v>slf4j-log4j12</c:v>
                </c:pt>
                <c:pt idx="19">
                  <c:v>stax-api</c:v>
                </c:pt>
              </c:strCache>
            </c:strRef>
          </c:cat>
          <c:val>
            <c:numRef>
              <c:f>Sheet2!$A$2:$T$2</c:f>
              <c:numCache>
                <c:formatCode>General</c:formatCode>
                <c:ptCount val="20"/>
                <c:pt idx="0">
                  <c:v>0.38580952380952382</c:v>
                </c:pt>
                <c:pt idx="1">
                  <c:v>0.46933333333333332</c:v>
                </c:pt>
                <c:pt idx="2">
                  <c:v>0.5126666666666666</c:v>
                </c:pt>
                <c:pt idx="3">
                  <c:v>0.52155555555555555</c:v>
                </c:pt>
                <c:pt idx="4">
                  <c:v>0.5143333333333332</c:v>
                </c:pt>
                <c:pt idx="5">
                  <c:v>0.47266666666666662</c:v>
                </c:pt>
                <c:pt idx="6">
                  <c:v>0.59087301587301588</c:v>
                </c:pt>
                <c:pt idx="7">
                  <c:v>0.1806190476190476</c:v>
                </c:pt>
                <c:pt idx="8">
                  <c:v>0.52961111111111114</c:v>
                </c:pt>
                <c:pt idx="9">
                  <c:v>0.47696825396825399</c:v>
                </c:pt>
                <c:pt idx="10">
                  <c:v>0.18790476190476188</c:v>
                </c:pt>
                <c:pt idx="11">
                  <c:v>0.43884126984126981</c:v>
                </c:pt>
                <c:pt idx="12">
                  <c:v>0.42433333333333328</c:v>
                </c:pt>
                <c:pt idx="13">
                  <c:v>0.60799206349206347</c:v>
                </c:pt>
                <c:pt idx="14">
                  <c:v>0.45221428571428568</c:v>
                </c:pt>
                <c:pt idx="15">
                  <c:v>0.50284126984126987</c:v>
                </c:pt>
                <c:pt idx="16">
                  <c:v>0.39221428571428579</c:v>
                </c:pt>
                <c:pt idx="17">
                  <c:v>0.37971428571428573</c:v>
                </c:pt>
                <c:pt idx="18">
                  <c:v>0.38580952380952382</c:v>
                </c:pt>
                <c:pt idx="19">
                  <c:v>0.18938888888888891</c:v>
                </c:pt>
              </c:numCache>
            </c:numRef>
          </c:val>
          <c:extLst>
            <c:ext xmlns:c16="http://schemas.microsoft.com/office/drawing/2014/chart" uri="{C3380CC4-5D6E-409C-BE32-E72D297353CC}">
              <c16:uniqueId val="{00000000-4002-4425-81A6-5DAB31838BAF}"/>
            </c:ext>
          </c:extLst>
        </c:ser>
        <c:dLbls>
          <c:showLegendKey val="0"/>
          <c:showVal val="0"/>
          <c:showCatName val="0"/>
          <c:showSerName val="0"/>
          <c:showPercent val="0"/>
          <c:showBubbleSize val="0"/>
        </c:dLbls>
        <c:gapWidth val="150"/>
        <c:overlap val="100"/>
        <c:axId val="593822160"/>
        <c:axId val="593826080"/>
      </c:barChart>
      <c:catAx>
        <c:axId val="593822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593826080"/>
        <c:crosses val="autoZero"/>
        <c:auto val="1"/>
        <c:lblAlgn val="ctr"/>
        <c:lblOffset val="100"/>
        <c:noMultiLvlLbl val="0"/>
      </c:catAx>
      <c:valAx>
        <c:axId val="593826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5938221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00">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01">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drawings/drawing1.xml><?xml version="1.0" encoding="utf-8"?>
<c:userShapes xmlns:c="http://schemas.openxmlformats.org/drawingml/2006/chart">
  <cdr:relSizeAnchor xmlns:cdr="http://schemas.openxmlformats.org/drawingml/2006/chartDrawing">
    <cdr:from>
      <cdr:x>0.685</cdr:x>
      <cdr:y>0.78538</cdr:y>
    </cdr:from>
    <cdr:to>
      <cdr:x>1</cdr:x>
      <cdr:y>1</cdr:y>
    </cdr:to>
    <cdr:sp macro="" textlink="">
      <cdr:nvSpPr>
        <cdr:cNvPr id="2" name="TextBox 1"/>
        <cdr:cNvSpPr txBox="1"/>
      </cdr:nvSpPr>
      <cdr:spPr>
        <a:xfrm xmlns:a="http://schemas.openxmlformats.org/drawingml/2006/main">
          <a:off x="3131820" y="2154455"/>
          <a:ext cx="1440180" cy="58874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dirty="0"/>
            <a:t>Total </a:t>
          </a:r>
          <a:r>
            <a:rPr lang="en-US" sz="1100" dirty="0" smtClean="0"/>
            <a:t>: 10,198</a:t>
          </a:r>
          <a:endParaRPr lang="en-US" sz="1100" dirty="0"/>
        </a:p>
      </cdr:txBody>
    </cdr:sp>
  </cdr:relSizeAnchor>
</c:userShapes>
</file>

<file path=word/drawings/drawing2.xml><?xml version="1.0" encoding="utf-8"?>
<c:userShapes xmlns:c="http://schemas.openxmlformats.org/drawingml/2006/chart">
  <cdr:relSizeAnchor xmlns:cdr="http://schemas.openxmlformats.org/drawingml/2006/chartDrawing">
    <cdr:from>
      <cdr:x>0.745</cdr:x>
      <cdr:y>0.24792</cdr:y>
    </cdr:from>
    <cdr:to>
      <cdr:x>0.86333</cdr:x>
      <cdr:y>0.38366</cdr:y>
    </cdr:to>
    <cdr:sp macro="" textlink="">
      <cdr:nvSpPr>
        <cdr:cNvPr id="2" name="TextBox 1"/>
        <cdr:cNvSpPr txBox="1"/>
      </cdr:nvSpPr>
      <cdr:spPr>
        <a:xfrm xmlns:a="http://schemas.openxmlformats.org/drawingml/2006/main">
          <a:off x="3406140" y="681990"/>
          <a:ext cx="541020" cy="37338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0.685</cdr:x>
      <cdr:y>0.78948</cdr:y>
    </cdr:from>
    <cdr:to>
      <cdr:x>1</cdr:x>
      <cdr:y>1</cdr:y>
    </cdr:to>
    <cdr:sp macro="" textlink="">
      <cdr:nvSpPr>
        <cdr:cNvPr id="3" name="TextBox 2"/>
        <cdr:cNvSpPr txBox="1"/>
      </cdr:nvSpPr>
      <cdr:spPr>
        <a:xfrm xmlns:a="http://schemas.openxmlformats.org/drawingml/2006/main">
          <a:off x="3370422" y="2219844"/>
          <a:ext cx="1549902" cy="591936"/>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dirty="0"/>
            <a:t>Total : </a:t>
          </a:r>
          <a:r>
            <a:rPr lang="en-US" sz="1100" dirty="0" smtClean="0"/>
            <a:t>41,743.019  </a:t>
          </a:r>
          <a:endParaRPr lang="en-US" sz="1100" dirty="0"/>
        </a:p>
      </cdr:txBody>
    </cdr:sp>
  </cdr:relSizeAnchor>
  <cdr:relSizeAnchor xmlns:cdr="http://schemas.openxmlformats.org/drawingml/2006/chartDrawing">
    <cdr:from>
      <cdr:x>0.00506</cdr:x>
      <cdr:y>0.93892</cdr:y>
    </cdr:from>
    <cdr:to>
      <cdr:x>0.98643</cdr:x>
      <cdr:y>1</cdr:y>
    </cdr:to>
    <cdr:sp macro="" textlink="">
      <cdr:nvSpPr>
        <cdr:cNvPr id="4" name="TextBox 1"/>
        <cdr:cNvSpPr txBox="1"/>
      </cdr:nvSpPr>
      <cdr:spPr>
        <a:xfrm xmlns:a="http://schemas.openxmlformats.org/drawingml/2006/main">
          <a:off x="20916" y="2344903"/>
          <a:ext cx="4056836" cy="152552"/>
        </a:xfrm>
        <a:prstGeom xmlns:a="http://schemas.openxmlformats.org/drawingml/2006/main" prst="rect">
          <a:avLst/>
        </a:prstGeom>
        <a:noFill xmlns:a="http://schemas.openxmlformats.org/drawingml/2006/main"/>
      </cdr:spPr>
      <cdr:txBody>
        <a:bodyPr xmlns:a="http://schemas.openxmlformats.org/drawingml/2006/main" wrap="square" rtlCol="0">
          <a:no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800" b="0" dirty="0" smtClean="0">
              <a:solidFill>
                <a:schemeClr val="tx1"/>
              </a:solidFill>
              <a:latin typeface="Calibri Light" panose="020F0302020204030204" pitchFamily="34" charset="0"/>
              <a:cs typeface="Calibri Light" panose="020F0302020204030204" pitchFamily="34" charset="0"/>
            </a:rPr>
            <a:t>* Only software items above 20 instances are counted</a:t>
          </a:r>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E0AF7BA09A64D65B138C4ACC96E3E69"/>
        <w:category>
          <w:name w:val="General"/>
          <w:gallery w:val="placeholder"/>
        </w:category>
        <w:types>
          <w:type w:val="bbPlcHdr"/>
        </w:types>
        <w:behaviors>
          <w:behavior w:val="content"/>
        </w:behaviors>
        <w:guid w:val="{6D135D8F-22D6-4AF3-83A2-01D1BB145317}"/>
      </w:docPartPr>
      <w:docPartBody>
        <w:p w:rsidR="00027967" w:rsidRDefault="00B301CD" w:rsidP="00B301CD">
          <w:pPr>
            <w:pStyle w:val="2E0AF7BA09A64D65B138C4ACC96E3E69"/>
          </w:pPr>
          <w:r>
            <w:rPr>
              <w:rStyle w:val="PlaceholderText"/>
            </w:rPr>
            <w:t>[Issue Date]</w:t>
          </w:r>
        </w:p>
      </w:docPartBody>
    </w:docPart>
    <w:docPart>
      <w:docPartPr>
        <w:name w:val="7E9AFDF7F5614FD48A09FC04ECAF60A0"/>
        <w:category>
          <w:name w:val="General"/>
          <w:gallery w:val="placeholder"/>
        </w:category>
        <w:types>
          <w:type w:val="bbPlcHdr"/>
        </w:types>
        <w:behaviors>
          <w:behavior w:val="content"/>
        </w:behaviors>
        <w:guid w:val="{8CA0DFE9-2391-4371-B0C8-ED1681C42E44}"/>
      </w:docPartPr>
      <w:docPartBody>
        <w:p w:rsidR="00027967" w:rsidRDefault="00B301CD" w:rsidP="00B301CD">
          <w:pPr>
            <w:pStyle w:val="7E9AFDF7F5614FD48A09FC04ECAF60A0"/>
          </w:pPr>
          <w:r w:rsidRPr="003F55B6">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20500000000000000"/>
    <w:charset w:val="00"/>
    <w:family w:val="roman"/>
    <w:pitch w:val="variable"/>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2"/>
  </w:compat>
  <w:rsids>
    <w:rsidRoot w:val="00932BAA"/>
    <w:rsid w:val="000051DE"/>
    <w:rsid w:val="000236EE"/>
    <w:rsid w:val="00027967"/>
    <w:rsid w:val="00032B98"/>
    <w:rsid w:val="00034805"/>
    <w:rsid w:val="00057133"/>
    <w:rsid w:val="00071434"/>
    <w:rsid w:val="00076DD9"/>
    <w:rsid w:val="000A4996"/>
    <w:rsid w:val="000C5AD9"/>
    <w:rsid w:val="000C6779"/>
    <w:rsid w:val="000D47B4"/>
    <w:rsid w:val="000F125B"/>
    <w:rsid w:val="00120A31"/>
    <w:rsid w:val="0016753E"/>
    <w:rsid w:val="0018260B"/>
    <w:rsid w:val="001A4ADD"/>
    <w:rsid w:val="001B1523"/>
    <w:rsid w:val="001C5987"/>
    <w:rsid w:val="001F513F"/>
    <w:rsid w:val="00202988"/>
    <w:rsid w:val="00203BCD"/>
    <w:rsid w:val="002237FB"/>
    <w:rsid w:val="00253F67"/>
    <w:rsid w:val="0025739C"/>
    <w:rsid w:val="00290F1E"/>
    <w:rsid w:val="002A0C1C"/>
    <w:rsid w:val="002D7749"/>
    <w:rsid w:val="00310D6F"/>
    <w:rsid w:val="00364E36"/>
    <w:rsid w:val="003A2FA7"/>
    <w:rsid w:val="003E1F91"/>
    <w:rsid w:val="003E70EC"/>
    <w:rsid w:val="004076FD"/>
    <w:rsid w:val="00412585"/>
    <w:rsid w:val="004311AB"/>
    <w:rsid w:val="004505F4"/>
    <w:rsid w:val="004535BF"/>
    <w:rsid w:val="004D731E"/>
    <w:rsid w:val="004E4CBE"/>
    <w:rsid w:val="004E5ADD"/>
    <w:rsid w:val="0050737C"/>
    <w:rsid w:val="005815FA"/>
    <w:rsid w:val="00597CD8"/>
    <w:rsid w:val="005A2887"/>
    <w:rsid w:val="005A79F2"/>
    <w:rsid w:val="005B44CB"/>
    <w:rsid w:val="005B7E2B"/>
    <w:rsid w:val="005C4862"/>
    <w:rsid w:val="005E2404"/>
    <w:rsid w:val="00611383"/>
    <w:rsid w:val="00611DDB"/>
    <w:rsid w:val="00617F63"/>
    <w:rsid w:val="00641EF1"/>
    <w:rsid w:val="00662E2C"/>
    <w:rsid w:val="00674447"/>
    <w:rsid w:val="00690B7E"/>
    <w:rsid w:val="006D4979"/>
    <w:rsid w:val="006F1E58"/>
    <w:rsid w:val="00706E19"/>
    <w:rsid w:val="0073470E"/>
    <w:rsid w:val="0073664D"/>
    <w:rsid w:val="00740B62"/>
    <w:rsid w:val="00745F8A"/>
    <w:rsid w:val="00764566"/>
    <w:rsid w:val="007654EB"/>
    <w:rsid w:val="00771C0A"/>
    <w:rsid w:val="00786D73"/>
    <w:rsid w:val="007B50AA"/>
    <w:rsid w:val="00821307"/>
    <w:rsid w:val="00833B96"/>
    <w:rsid w:val="00852042"/>
    <w:rsid w:val="00865244"/>
    <w:rsid w:val="00866A3D"/>
    <w:rsid w:val="00870E48"/>
    <w:rsid w:val="00913604"/>
    <w:rsid w:val="00932BAA"/>
    <w:rsid w:val="00932CF1"/>
    <w:rsid w:val="00A031F7"/>
    <w:rsid w:val="00A45E7D"/>
    <w:rsid w:val="00A4710F"/>
    <w:rsid w:val="00A53327"/>
    <w:rsid w:val="00A73CE1"/>
    <w:rsid w:val="00A84115"/>
    <w:rsid w:val="00AB3C37"/>
    <w:rsid w:val="00AC7EDB"/>
    <w:rsid w:val="00B1392E"/>
    <w:rsid w:val="00B20F72"/>
    <w:rsid w:val="00B301CD"/>
    <w:rsid w:val="00B665C1"/>
    <w:rsid w:val="00B85DDF"/>
    <w:rsid w:val="00B93577"/>
    <w:rsid w:val="00C125C6"/>
    <w:rsid w:val="00C442E9"/>
    <w:rsid w:val="00C872E6"/>
    <w:rsid w:val="00C9703B"/>
    <w:rsid w:val="00CA3C1D"/>
    <w:rsid w:val="00D82BD0"/>
    <w:rsid w:val="00D91630"/>
    <w:rsid w:val="00D91721"/>
    <w:rsid w:val="00DF3F5F"/>
    <w:rsid w:val="00E40F08"/>
    <w:rsid w:val="00E4542B"/>
    <w:rsid w:val="00E740D6"/>
    <w:rsid w:val="00EA1369"/>
    <w:rsid w:val="00EA51A3"/>
    <w:rsid w:val="00EC117C"/>
    <w:rsid w:val="00EE6D3C"/>
    <w:rsid w:val="00F01F2B"/>
    <w:rsid w:val="00F124A9"/>
    <w:rsid w:val="00F1678B"/>
    <w:rsid w:val="00F2040D"/>
    <w:rsid w:val="00F56A80"/>
    <w:rsid w:val="00F62DFF"/>
    <w:rsid w:val="00FB0AB0"/>
    <w:rsid w:val="00FD2FC5"/>
    <w:rsid w:val="00FD562B"/>
    <w:rsid w:val="00FD590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EC117C"/>
    <w:rPr>
      <w:color w:val="808080"/>
    </w:rPr>
  </w:style>
  <w:style w:type="paragraph" w:customStyle="1" w:styleId="47F27EDF93414B978D3FA07E69FD2805">
    <w:name w:val="47F27EDF93414B978D3FA07E69FD2805"/>
    <w:rsid w:val="00932BAA"/>
  </w:style>
  <w:style w:type="paragraph" w:customStyle="1" w:styleId="48E0BF6D9C224633967904CFD523E1E1">
    <w:name w:val="48E0BF6D9C224633967904CFD523E1E1"/>
    <w:rsid w:val="00932BAA"/>
  </w:style>
  <w:style w:type="paragraph" w:customStyle="1" w:styleId="A35BA98B4A214F4CB3F60FB4D0039AFD">
    <w:name w:val="A35BA98B4A214F4CB3F60FB4D0039AFD"/>
    <w:rsid w:val="00932BAA"/>
  </w:style>
  <w:style w:type="paragraph" w:customStyle="1" w:styleId="06E6E1E59F184DC89AC8116DCFF080FE">
    <w:name w:val="06E6E1E59F184DC89AC8116DCFF080FE"/>
    <w:rsid w:val="00932BAA"/>
  </w:style>
  <w:style w:type="paragraph" w:customStyle="1" w:styleId="C18FF86956334CD6A1D5ED3BDE2B5540">
    <w:name w:val="C18FF86956334CD6A1D5ED3BDE2B5540"/>
    <w:rsid w:val="00932BAA"/>
  </w:style>
  <w:style w:type="paragraph" w:customStyle="1" w:styleId="EF013627488848F7BF1465AAFF84C6AA">
    <w:name w:val="EF013627488848F7BF1465AAFF84C6AA"/>
    <w:rsid w:val="00932BAA"/>
  </w:style>
  <w:style w:type="paragraph" w:customStyle="1" w:styleId="0B202AE29E5C4DE7B75981BA9D01D86F">
    <w:name w:val="0B202AE29E5C4DE7B75981BA9D01D86F"/>
    <w:rsid w:val="00932BAA"/>
  </w:style>
  <w:style w:type="paragraph" w:customStyle="1" w:styleId="646A05676D824CE9961E8B974AD2AF43">
    <w:name w:val="646A05676D824CE9961E8B974AD2AF43"/>
    <w:rsid w:val="00932BAA"/>
  </w:style>
  <w:style w:type="paragraph" w:customStyle="1" w:styleId="6266C9BF22C642D3BB370D38E9368667">
    <w:name w:val="6266C9BF22C642D3BB370D38E9368667"/>
    <w:rsid w:val="00932BAA"/>
  </w:style>
  <w:style w:type="paragraph" w:customStyle="1" w:styleId="E843C8EE0B324B1C81281CCA47F8BCBB">
    <w:name w:val="E843C8EE0B324B1C81281CCA47F8BCBB"/>
    <w:rsid w:val="00932BAA"/>
  </w:style>
  <w:style w:type="paragraph" w:customStyle="1" w:styleId="38F5CD71DABF4F799C6D1A24E7D97741">
    <w:name w:val="38F5CD71DABF4F799C6D1A24E7D97741"/>
    <w:rsid w:val="00932BAA"/>
  </w:style>
  <w:style w:type="paragraph" w:customStyle="1" w:styleId="0A7B91644BAD486CA602CD4F04A5672D">
    <w:name w:val="0A7B91644BAD486CA602CD4F04A5672D"/>
    <w:rsid w:val="00932BAA"/>
  </w:style>
  <w:style w:type="paragraph" w:customStyle="1" w:styleId="DC2A69520B4644068A48C632F228C9D3">
    <w:name w:val="DC2A69520B4644068A48C632F228C9D3"/>
    <w:rsid w:val="00932BAA"/>
  </w:style>
  <w:style w:type="paragraph" w:customStyle="1" w:styleId="447F0A76A12149C6BDD9B7CF93D69EC3">
    <w:name w:val="447F0A76A12149C6BDD9B7CF93D69EC3"/>
    <w:rsid w:val="00932BAA"/>
  </w:style>
  <w:style w:type="paragraph" w:customStyle="1" w:styleId="1E05C0AF051242978892CE8391E9258C">
    <w:name w:val="1E05C0AF051242978892CE8391E9258C"/>
    <w:rsid w:val="00932BAA"/>
  </w:style>
  <w:style w:type="paragraph" w:customStyle="1" w:styleId="3517778488824BF18F5CE198161811C5">
    <w:name w:val="3517778488824BF18F5CE198161811C5"/>
    <w:rsid w:val="00932BAA"/>
  </w:style>
  <w:style w:type="paragraph" w:customStyle="1" w:styleId="17B0C32751514CB3B205F515A71E75B3">
    <w:name w:val="17B0C32751514CB3B205F515A71E75B3"/>
    <w:rsid w:val="00932BAA"/>
  </w:style>
  <w:style w:type="paragraph" w:customStyle="1" w:styleId="BE5168B5705341AA8DF397A52AE7F2D4">
    <w:name w:val="BE5168B5705341AA8DF397A52AE7F2D4"/>
    <w:rsid w:val="00932BAA"/>
  </w:style>
  <w:style w:type="paragraph" w:customStyle="1" w:styleId="8505AA6B048A4DBDA57B6120252B96A6">
    <w:name w:val="8505AA6B048A4DBDA57B6120252B96A6"/>
    <w:rsid w:val="00932BAA"/>
  </w:style>
  <w:style w:type="paragraph" w:customStyle="1" w:styleId="6DF8BA21A17B4C1FB912813C5857FD07">
    <w:name w:val="6DF8BA21A17B4C1FB912813C5857FD07"/>
    <w:rsid w:val="00932BAA"/>
  </w:style>
  <w:style w:type="paragraph" w:customStyle="1" w:styleId="53B3335485F4453299B4722E44847EFF">
    <w:name w:val="53B3335485F4453299B4722E44847EFF"/>
    <w:rsid w:val="00932BAA"/>
  </w:style>
  <w:style w:type="paragraph" w:customStyle="1" w:styleId="EC01B9A92B564D23873C69371BF9C7C7">
    <w:name w:val="EC01B9A92B564D23873C69371BF9C7C7"/>
    <w:rsid w:val="00932BAA"/>
  </w:style>
  <w:style w:type="paragraph" w:customStyle="1" w:styleId="552F12B8D1C24689BD346BE84486C7BB">
    <w:name w:val="552F12B8D1C24689BD346BE84486C7BB"/>
    <w:rsid w:val="00932BAA"/>
  </w:style>
  <w:style w:type="paragraph" w:customStyle="1" w:styleId="0F264ABEE6B64DA98F80C0F60FAA4422">
    <w:name w:val="0F264ABEE6B64DA98F80C0F60FAA4422"/>
    <w:rsid w:val="00932BAA"/>
  </w:style>
  <w:style w:type="paragraph" w:customStyle="1" w:styleId="3AF620C979F543D481272264EE313919">
    <w:name w:val="3AF620C979F543D481272264EE313919"/>
    <w:rsid w:val="00932BAA"/>
  </w:style>
  <w:style w:type="paragraph" w:customStyle="1" w:styleId="29D4B573258B4F79B31332E414C27951">
    <w:name w:val="29D4B573258B4F79B31332E414C27951"/>
    <w:rsid w:val="00932BAA"/>
  </w:style>
  <w:style w:type="paragraph" w:customStyle="1" w:styleId="4788B9DBA36D4D038929272C85AE0A69">
    <w:name w:val="4788B9DBA36D4D038929272C85AE0A69"/>
    <w:rsid w:val="00932BAA"/>
  </w:style>
  <w:style w:type="paragraph" w:customStyle="1" w:styleId="6193C1CB80A641F488BC894576480D8A">
    <w:name w:val="6193C1CB80A641F488BC894576480D8A"/>
    <w:rsid w:val="00932BAA"/>
  </w:style>
  <w:style w:type="paragraph" w:customStyle="1" w:styleId="6ADDF31B85F641B99981D8CF97162C19">
    <w:name w:val="6ADDF31B85F641B99981D8CF97162C19"/>
    <w:rsid w:val="00932BAA"/>
  </w:style>
  <w:style w:type="paragraph" w:customStyle="1" w:styleId="CFEF1A7753DA490AA8841C3EB530EE25">
    <w:name w:val="CFEF1A7753DA490AA8841C3EB530EE25"/>
    <w:rsid w:val="00932BAA"/>
  </w:style>
  <w:style w:type="paragraph" w:customStyle="1" w:styleId="7D243A54A33E46B798C6EE4F53551F0F">
    <w:name w:val="7D243A54A33E46B798C6EE4F53551F0F"/>
    <w:rsid w:val="00932BAA"/>
  </w:style>
  <w:style w:type="paragraph" w:customStyle="1" w:styleId="5E47C7856E844C00BF532430729637A5">
    <w:name w:val="5E47C7856E844C00BF532430729637A5"/>
    <w:rsid w:val="00932BAA"/>
  </w:style>
  <w:style w:type="paragraph" w:customStyle="1" w:styleId="8E5937D7805F4AB08CDC13B107005207">
    <w:name w:val="8E5937D7805F4AB08CDC13B107005207"/>
    <w:rsid w:val="00932BAA"/>
  </w:style>
  <w:style w:type="paragraph" w:customStyle="1" w:styleId="51FB1EB8480D46F898EB884C220071FB">
    <w:name w:val="51FB1EB8480D46F898EB884C220071FB"/>
    <w:rsid w:val="00932BAA"/>
  </w:style>
  <w:style w:type="paragraph" w:customStyle="1" w:styleId="8505AA6B048A4DBDA57B6120252B96A61">
    <w:name w:val="8505AA6B048A4DBDA57B6120252B96A61"/>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53B3335485F4453299B4722E44847EFF1">
    <w:name w:val="53B3335485F4453299B4722E44847EFF1"/>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3AF620C979F543D481272264EE3139191">
    <w:name w:val="3AF620C979F543D481272264EE3139191"/>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29D4B573258B4F79B31332E414C279511">
    <w:name w:val="29D4B573258B4F79B31332E414C279511"/>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4788B9DBA36D4D038929272C85AE0A691">
    <w:name w:val="4788B9DBA36D4D038929272C85AE0A691"/>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6193C1CB80A641F488BC894576480D8A1">
    <w:name w:val="6193C1CB80A641F488BC894576480D8A1"/>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6ADDF31B85F641B99981D8CF97162C191">
    <w:name w:val="6ADDF31B85F641B99981D8CF97162C191"/>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CFEF1A7753DA490AA8841C3EB530EE251">
    <w:name w:val="CFEF1A7753DA490AA8841C3EB530EE251"/>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3517778488824BF18F5CE198161811C51">
    <w:name w:val="3517778488824BF18F5CE198161811C51"/>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995C0A74776447228E2BACF4F17CD049">
    <w:name w:val="995C0A74776447228E2BACF4F17CD049"/>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8505AA6B048A4DBDA57B6120252B96A62">
    <w:name w:val="8505AA6B048A4DBDA57B6120252B96A62"/>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53B3335485F4453299B4722E44847EFF2">
    <w:name w:val="53B3335485F4453299B4722E44847EFF2"/>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3AF620C979F543D481272264EE3139192">
    <w:name w:val="3AF620C979F543D481272264EE3139192"/>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29D4B573258B4F79B31332E414C279512">
    <w:name w:val="29D4B573258B4F79B31332E414C279512"/>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4788B9DBA36D4D038929272C85AE0A692">
    <w:name w:val="4788B9DBA36D4D038929272C85AE0A692"/>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8505AA6B048A4DBDA57B6120252B96A63">
    <w:name w:val="8505AA6B048A4DBDA57B6120252B96A63"/>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53B3335485F4453299B4722E44847EFF3">
    <w:name w:val="53B3335485F4453299B4722E44847EFF3"/>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3AF620C979F543D481272264EE3139193">
    <w:name w:val="3AF620C979F543D481272264EE3139193"/>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29D4B573258B4F79B31332E414C279513">
    <w:name w:val="29D4B573258B4F79B31332E414C279513"/>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4788B9DBA36D4D038929272C85AE0A693">
    <w:name w:val="4788B9DBA36D4D038929272C85AE0A693"/>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8505AA6B048A4DBDA57B6120252B96A64">
    <w:name w:val="8505AA6B048A4DBDA57B6120252B96A64"/>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53B3335485F4453299B4722E44847EFF4">
    <w:name w:val="53B3335485F4453299B4722E44847EFF4"/>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3AF620C979F543D481272264EE3139194">
    <w:name w:val="3AF620C979F543D481272264EE3139194"/>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29D4B573258B4F79B31332E414C279514">
    <w:name w:val="29D4B573258B4F79B31332E414C279514"/>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4788B9DBA36D4D038929272C85AE0A694">
    <w:name w:val="4788B9DBA36D4D038929272C85AE0A694"/>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8505AA6B048A4DBDA57B6120252B96A65">
    <w:name w:val="8505AA6B048A4DBDA57B6120252B96A65"/>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53B3335485F4453299B4722E44847EFF5">
    <w:name w:val="53B3335485F4453299B4722E44847EFF5"/>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3AF620C979F543D481272264EE3139195">
    <w:name w:val="3AF620C979F543D481272264EE3139195"/>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29D4B573258B4F79B31332E414C279515">
    <w:name w:val="29D4B573258B4F79B31332E414C279515"/>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4788B9DBA36D4D038929272C85AE0A695">
    <w:name w:val="4788B9DBA36D4D038929272C85AE0A695"/>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8505AA6B048A4DBDA57B6120252B96A66">
    <w:name w:val="8505AA6B048A4DBDA57B6120252B96A66"/>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53B3335485F4453299B4722E44847EFF6">
    <w:name w:val="53B3335485F4453299B4722E44847EFF6"/>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3AF620C979F543D481272264EE3139196">
    <w:name w:val="3AF620C979F543D481272264EE3139196"/>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29D4B573258B4F79B31332E414C279516">
    <w:name w:val="29D4B573258B4F79B31332E414C279516"/>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4788B9DBA36D4D038929272C85AE0A696">
    <w:name w:val="4788B9DBA36D4D038929272C85AE0A696"/>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6193C1CB80A641F488BC894576480D8A2">
    <w:name w:val="6193C1CB80A641F488BC894576480D8A2"/>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6ADDF31B85F641B99981D8CF97162C192">
    <w:name w:val="6ADDF31B85F641B99981D8CF97162C192"/>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CFEF1A7753DA490AA8841C3EB530EE252">
    <w:name w:val="CFEF1A7753DA490AA8841C3EB530EE252"/>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3517778488824BF18F5CE198161811C52">
    <w:name w:val="3517778488824BF18F5CE198161811C52"/>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995C0A74776447228E2BACF4F17CD0491">
    <w:name w:val="995C0A74776447228E2BACF4F17CD0491"/>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8505AA6B048A4DBDA57B6120252B96A67">
    <w:name w:val="8505AA6B048A4DBDA57B6120252B96A67"/>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53B3335485F4453299B4722E44847EFF7">
    <w:name w:val="53B3335485F4453299B4722E44847EFF7"/>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3AF620C979F543D481272264EE3139197">
    <w:name w:val="3AF620C979F543D481272264EE3139197"/>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29D4B573258B4F79B31332E414C279517">
    <w:name w:val="29D4B573258B4F79B31332E414C279517"/>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4788B9DBA36D4D038929272C85AE0A697">
    <w:name w:val="4788B9DBA36D4D038929272C85AE0A697"/>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6193C1CB80A641F488BC894576480D8A3">
    <w:name w:val="6193C1CB80A641F488BC894576480D8A3"/>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6ADDF31B85F641B99981D8CF97162C193">
    <w:name w:val="6ADDF31B85F641B99981D8CF97162C193"/>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CFEF1A7753DA490AA8841C3EB530EE253">
    <w:name w:val="CFEF1A7753DA490AA8841C3EB530EE253"/>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8505AA6B048A4DBDA57B6120252B96A68">
    <w:name w:val="8505AA6B048A4DBDA57B6120252B96A68"/>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53B3335485F4453299B4722E44847EFF8">
    <w:name w:val="53B3335485F4453299B4722E44847EFF8"/>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3AF620C979F543D481272264EE3139198">
    <w:name w:val="3AF620C979F543D481272264EE3139198"/>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29D4B573258B4F79B31332E414C279518">
    <w:name w:val="29D4B573258B4F79B31332E414C279518"/>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4788B9DBA36D4D038929272C85AE0A698">
    <w:name w:val="4788B9DBA36D4D038929272C85AE0A698"/>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6193C1CB80A641F488BC894576480D8A4">
    <w:name w:val="6193C1CB80A641F488BC894576480D8A4"/>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6ADDF31B85F641B99981D8CF97162C194">
    <w:name w:val="6ADDF31B85F641B99981D8CF97162C194"/>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CFEF1A7753DA490AA8841C3EB530EE254">
    <w:name w:val="CFEF1A7753DA490AA8841C3EB530EE254"/>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8505AA6B048A4DBDA57B6120252B96A69">
    <w:name w:val="8505AA6B048A4DBDA57B6120252B96A69"/>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53B3335485F4453299B4722E44847EFF9">
    <w:name w:val="53B3335485F4453299B4722E44847EFF9"/>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3AF620C979F543D481272264EE3139199">
    <w:name w:val="3AF620C979F543D481272264EE3139199"/>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29D4B573258B4F79B31332E414C279519">
    <w:name w:val="29D4B573258B4F79B31332E414C279519"/>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4788B9DBA36D4D038929272C85AE0A699">
    <w:name w:val="4788B9DBA36D4D038929272C85AE0A699"/>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6193C1CB80A641F488BC894576480D8A5">
    <w:name w:val="6193C1CB80A641F488BC894576480D8A5"/>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6ADDF31B85F641B99981D8CF97162C195">
    <w:name w:val="6ADDF31B85F641B99981D8CF97162C195"/>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CFEF1A7753DA490AA8841C3EB530EE255">
    <w:name w:val="CFEF1A7753DA490AA8841C3EB530EE255"/>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8505AA6B048A4DBDA57B6120252B96A610">
    <w:name w:val="8505AA6B048A4DBDA57B6120252B96A610"/>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53B3335485F4453299B4722E44847EFF10">
    <w:name w:val="53B3335485F4453299B4722E44847EFF10"/>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3AF620C979F543D481272264EE31391910">
    <w:name w:val="3AF620C979F543D481272264EE31391910"/>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29D4B573258B4F79B31332E414C2795110">
    <w:name w:val="29D4B573258B4F79B31332E414C2795110"/>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4788B9DBA36D4D038929272C85AE0A6910">
    <w:name w:val="4788B9DBA36D4D038929272C85AE0A6910"/>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6193C1CB80A641F488BC894576480D8A6">
    <w:name w:val="6193C1CB80A641F488BC894576480D8A6"/>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6ADDF31B85F641B99981D8CF97162C196">
    <w:name w:val="6ADDF31B85F641B99981D8CF97162C196"/>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CFEF1A7753DA490AA8841C3EB530EE256">
    <w:name w:val="CFEF1A7753DA490AA8841C3EB530EE256"/>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8505AA6B048A4DBDA57B6120252B96A611">
    <w:name w:val="8505AA6B048A4DBDA57B6120252B96A611"/>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53B3335485F4453299B4722E44847EFF11">
    <w:name w:val="53B3335485F4453299B4722E44847EFF11"/>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3AF620C979F543D481272264EE31391911">
    <w:name w:val="3AF620C979F543D481272264EE31391911"/>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29D4B573258B4F79B31332E414C2795111">
    <w:name w:val="29D4B573258B4F79B31332E414C2795111"/>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4788B9DBA36D4D038929272C85AE0A6911">
    <w:name w:val="4788B9DBA36D4D038929272C85AE0A6911"/>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6193C1CB80A641F488BC894576480D8A7">
    <w:name w:val="6193C1CB80A641F488BC894576480D8A7"/>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6ADDF31B85F641B99981D8CF97162C197">
    <w:name w:val="6ADDF31B85F641B99981D8CF97162C197"/>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CFEF1A7753DA490AA8841C3EB530EE257">
    <w:name w:val="CFEF1A7753DA490AA8841C3EB530EE257"/>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3517778488824BF18F5CE198161811C53">
    <w:name w:val="3517778488824BF18F5CE198161811C53"/>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995C0A74776447228E2BACF4F17CD0492">
    <w:name w:val="995C0A74776447228E2BACF4F17CD0492"/>
    <w:rsid w:val="00AC7EDB"/>
    <w:pPr>
      <w:spacing w:after="120" w:line="240" w:lineRule="auto"/>
      <w:jc w:val="both"/>
    </w:pPr>
    <w:rPr>
      <w:rFonts w:ascii="Times New Roman" w:eastAsia="Times New Roman" w:hAnsi="Times New Roman" w:cs="Times New Roman"/>
      <w:sz w:val="24"/>
      <w:szCs w:val="20"/>
      <w:lang w:eastAsia="en-US"/>
    </w:rPr>
  </w:style>
  <w:style w:type="paragraph" w:customStyle="1" w:styleId="F5394D31E3BC4BC2BC723FBEF0F2D7F6">
    <w:name w:val="F5394D31E3BC4BC2BC723FBEF0F2D7F6"/>
    <w:rsid w:val="00B301CD"/>
  </w:style>
  <w:style w:type="paragraph" w:customStyle="1" w:styleId="001A41C69776429E8EA127A1C1F6CB65">
    <w:name w:val="001A41C69776429E8EA127A1C1F6CB65"/>
    <w:rsid w:val="00B301CD"/>
  </w:style>
  <w:style w:type="paragraph" w:customStyle="1" w:styleId="609EC3586F0D48E0AB457498580C2C6D">
    <w:name w:val="609EC3586F0D48E0AB457498580C2C6D"/>
    <w:rsid w:val="00B301CD"/>
  </w:style>
  <w:style w:type="paragraph" w:customStyle="1" w:styleId="2E0AF7BA09A64D65B138C4ACC96E3E69">
    <w:name w:val="2E0AF7BA09A64D65B138C4ACC96E3E69"/>
    <w:rsid w:val="00B301CD"/>
  </w:style>
  <w:style w:type="paragraph" w:customStyle="1" w:styleId="59A528183BCB4ACB9109C71F804C8080">
    <w:name w:val="59A528183BCB4ACB9109C71F804C8080"/>
    <w:rsid w:val="00B301CD"/>
  </w:style>
  <w:style w:type="paragraph" w:customStyle="1" w:styleId="7E9AFDF7F5614FD48A09FC04ECAF60A0">
    <w:name w:val="7E9AFDF7F5614FD48A09FC04ECAF60A0"/>
    <w:rsid w:val="00B301CD"/>
  </w:style>
  <w:style w:type="paragraph" w:customStyle="1" w:styleId="C14E45376FBB442EB94B187AC56EAA9D">
    <w:name w:val="C14E45376FBB442EB94B187AC56EAA9D"/>
    <w:rsid w:val="00B301CD"/>
  </w:style>
  <w:style w:type="paragraph" w:customStyle="1" w:styleId="9E820021DB09469884FF85232C57C065">
    <w:name w:val="9E820021DB09469884FF85232C57C065"/>
    <w:rsid w:val="00B301CD"/>
  </w:style>
  <w:style w:type="paragraph" w:customStyle="1" w:styleId="B217929D8AC240529494D32D676333B1">
    <w:name w:val="B217929D8AC240529494D32D676333B1"/>
    <w:rsid w:val="00B301CD"/>
  </w:style>
  <w:style w:type="paragraph" w:customStyle="1" w:styleId="F1703AC199164C439C708DEAC0EAAB23">
    <w:name w:val="F1703AC199164C439C708DEAC0EAAB23"/>
    <w:rsid w:val="00B301CD"/>
  </w:style>
  <w:style w:type="paragraph" w:customStyle="1" w:styleId="23189C0D6A1C4A11A7A2595BDDE1EFE5">
    <w:name w:val="23189C0D6A1C4A11A7A2595BDDE1EFE5"/>
    <w:rsid w:val="00DF3F5F"/>
  </w:style>
  <w:style w:type="paragraph" w:customStyle="1" w:styleId="B2CE47F0DB794709AFB0C1555A401CBB">
    <w:name w:val="B2CE47F0DB794709AFB0C1555A401CBB"/>
    <w:rsid w:val="00DF3F5F"/>
  </w:style>
  <w:style w:type="paragraph" w:customStyle="1" w:styleId="BB79CD39688D44D2B3BDA665C4AB2A48">
    <w:name w:val="BB79CD39688D44D2B3BDA665C4AB2A48"/>
    <w:rsid w:val="00DF3F5F"/>
  </w:style>
  <w:style w:type="paragraph" w:customStyle="1" w:styleId="45A20F03CD334A5C93387B28BAED55F9">
    <w:name w:val="45A20F03CD334A5C93387B28BAED55F9"/>
    <w:rsid w:val="00DF3F5F"/>
  </w:style>
  <w:style w:type="paragraph" w:customStyle="1" w:styleId="58735773775F48568C976D63807137D7">
    <w:name w:val="58735773775F48568C976D63807137D7"/>
    <w:rsid w:val="00DF3F5F"/>
  </w:style>
  <w:style w:type="paragraph" w:customStyle="1" w:styleId="1F2566DD01424DDCA6B8D9726EF1836A">
    <w:name w:val="1F2566DD01424DDCA6B8D9726EF1836A"/>
    <w:rsid w:val="00DF3F5F"/>
  </w:style>
  <w:style w:type="paragraph" w:customStyle="1" w:styleId="F3B3C9AD8D5C421EB195A7329DF08562">
    <w:name w:val="F3B3C9AD8D5C421EB195A7329DF08562"/>
    <w:rsid w:val="00E740D6"/>
    <w:pPr>
      <w:spacing w:after="160" w:line="259" w:lineRule="auto"/>
    </w:pPr>
    <w:rPr>
      <w:lang w:val="it-IT" w:eastAsia="it-IT"/>
    </w:rPr>
  </w:style>
  <w:style w:type="paragraph" w:customStyle="1" w:styleId="4BA437CFC4814D67BF9839CA2BC78AFC">
    <w:name w:val="4BA437CFC4814D67BF9839CA2BC78AFC"/>
    <w:rsid w:val="00EC117C"/>
    <w:pPr>
      <w:spacing w:after="160" w:line="259" w:lineRule="auto"/>
    </w:pPr>
  </w:style>
  <w:style w:type="paragraph" w:customStyle="1" w:styleId="833E986A8E2F485EAF4B0ACCC8E88674">
    <w:name w:val="833E986A8E2F485EAF4B0ACCC8E88674"/>
    <w:rsid w:val="00EC117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overPageProperties xmlns="http://schemas.microsoft.com/office/2006/coverPageProps">
  <PublishDate>2020-05-08T00:00:00</PublishDate>
  <Abstract>PM² Template V.2.0.2</Abstract>
  <CompanyAddress/>
  <CompanyPhone/>
  <CompanyFax/>
  <CompanyEmail/>
</CoverPageProperties>
</file>

<file path=customXml/item2.xml><?xml version="1.0" encoding="utf-8"?>
<Texts>
  <SecurityPersonalData>Personal data</SecurityPersonalData>
  <SecurityPharma>Pharma investigations</SecurityPharma>
  <MarkingUntilText>UNTIL</MarkingUntilText>
  <LabelPictureSeq>Picture {SEQ Picture \* ARABIC } – </LabelPictureSeq>
  <SecurityMediationServiceMatter>Mediation service</SecurityMediationServiceMatter>
  <SecurityEconomyAndFinance>Economy and finance</SecurityEconomyAndFinance>
  <TechPropsPublic>Public:</TechPropsPublic>
  <FooterFax>Fax</FooterFax>
  <TechPropsAuthors>Authors:</TechPropsAuthors>
  <FooterOffice>Office:</FooterOffice>
  <SecurityOlafInvestigations>OLAF investigations</SecurityOlafInvestigations>
  <TechHistory>Document History</TechHistory>
  <TechPropsApproved>Approved by:</TechPropsApproved>
  <SensitiveHandling>Handling instructions for SENSITIVE information are given at https://europa.eu/!db43PX</SensitiveHandling>
  <SecurityOlafSpecialHandling>OLAF investigations</SecurityOlafSpecialHandling>
  <SecurityPersonal>Personal</SecurityPersonal>
  <CourtProceduralDocuments>Court procedural documents</CourtProceduralDocuments>
  <TechPropsVersion>Version:</TechPropsVersion>
  <TechPropsRevised>Revised by:</TechPropsRevised>
  <OrgaRoot>EUROPEAN COMMISSION</OrgaRoot>
  <TechHistoryComment>Comment</TechHistoryComment>
  <TechPropsDate>Date:</TechPropsDate>
  <Contact>Contact:</Contact>
  <SensitiveLabel>Sensitive</SensitiveLabel>
  <SpecialHandlingLabel>Special Handling</SpecialHandlingLabel>
  <SecurityInvestigationsDisciplinary>Investigations and disciplinary matters</SecurityInvestigationsDisciplinary>
  <SecurityCompOperations>COMP Operations</SecurityCompOperations>
  <SecurityEuSatellite>EU satellite navigation matters</SecurityEuSatellite>
  <SecurityReleasable>RELEASABLE TO:</SecurityReleasable>
  <AddresseeTo>To:</AddresseeTo>
  <TechPropsRefno>Reference Number:</TechPropsRefno>
  <SecurityStaffMatter>Staff matter</SecurityStaffMatter>
  <SecurityOpinionLegalService>Opinion of the Legal Service</SecurityOpinionLegalService>
  <SpecialHandlingFootnote>Special handling instructions are given at https://europa.eu/!db43PX</SpecialHandlingFootnote>
  <SecurityEtsSensitive>ETS</SecurityEtsSensitive>
  <SecurityEtsCritical>ETS Critical</SecurityEtsCritical>
  <SecurityCompSpecial>COMP</SecurityCompSpecial>
  <LabelSource>Source</LabelSource>
  <Table>Table </Table>
  <SecurityPharmaSpecial>Pharma investigations</SecurityPharmaSpecial>
  <Figure>Figure </Figure>
  <TOCHeading>Table of Contents</TOCHeading>
  <TechHistoryDate>Date</TechHistoryDate>
  <AddressFooterBrussels>Commission européenne/Europese Commissie, 1049 Bruxelles/Brussel, BELGIQUE/BELGIË - Tel. +32 22991111</AddressFooterBrussels>
  <SecurityIasOperations>IAS operations</SecurityIasOperations>
  <TechHistoryCreatedBy>Document created by</TechHistoryCreatedBy>
  <FooterPhone>Tel. direct line</FooterPhone>
  <SecuritySecurityMatter>Security matter</SecuritySecurityMatter>
  <SecurityPersonalDataHandling>Shall only be communicated on a need to know basis pursuant to Regulation (EC) No 45/2001. Where e-mail is used, this must be encrypted using SECEM.</SecurityPersonalDataHandling>
  <TechHistoryVersion>Version</TechHistoryVersion>
  <TechFooterDated>dated</TechFooterDated>
  <TLPAmber>TLP: Amber</TLPAmber>
  <SecurityMedicalSecret>Medical secret</SecurityMedicalSecret>
  <TechFooterVersion>Document Version</TechFooterVersion>
  <Contacts>Contacts:</Contacts>
  <SecurityEmbargo>Embargo until</SecurityEmbargo>
  <DateFormatShort>dd/MM/yyyy</DateFormatShort>
  <DateFormatLong>d MMMM yyyy</DateFormatLong>
</Texts>
</file>

<file path=customXml/item3.xml><?xml version="1.0" encoding="utf-8"?>
<Author Role="Creator">
  <Id>3b98f5d0-5d52-4f09-a7f5-adfa89a64ed8</Id>
  <Names>
    <Latin>
      <FirstName>Marek</FirstName>
      <LastName>PRZYBYSZEWSKI</LastName>
    </Latin>
    <Greek>
      <FirstName/>
      <LastName/>
    </Greek>
    <Cyrillic>
      <FirstName/>
      <LastName/>
    </Cyrillic>
    <DocumentScript>
      <FirstName>Marek</FirstName>
      <LastName>PRZYBYSZEWSKI</LastName>
      <FullName>Marek PRZYBYSZEWSKI</FullName>
    </DocumentScript>
  </Names>
  <Initials>MP</Initials>
  <Gender>m</Gender>
  <Email>Marek.PRZYBYSZEWSKI@ec.europa.eu</Email>
  <Service>DIGIT.B.3.002</Service>
  <Function ShowInSignature="true"/>
  <WebAddress/>
  <InheritedWebAddress>WebAddress</InheritedWebAddress>
  <OrgaEntity1>
    <Id>73116184-eb6b-4986-9e7c-e18835628ba1</Id>
    <LogicalLevel>1</LogicalLevel>
    <Name>DIGIT</Name>
    <HeadLine1>DIRECTORATE-GENERAL INFORMATICS</HeadLine1>
    <HeadLine2/>
    <PrimaryAddressId>1264fb81-f6bb-475e-9f9d-a937d3be6ee2</PrimaryAddressId>
    <SecondaryAddressId>f03b5801-04c9-4931-aa17-c6d6c70bc579</SecondaryAddressId>
    <WebAddress>WebAddress</WebAddress>
    <InheritedWebAddress>WebAddress</InheritedWebAddress>
    <ShowInHeader>true</ShowInHeader>
  </OrgaEntity1>
  <OrgaEntity2>
    <Id>2b83aea0-5772-46bf-a969-40894bec12cb</Id>
    <LogicalLevel>2</LogicalLevel>
    <Name>DIGIT.B</Name>
    <HeadLine1>Directorate B - Digital Business Solutions</HeadLine1>
    <HeadLine2/>
    <PrimaryAddressId>f03b5801-04c9-4931-aa17-c6d6c70bc579</PrimaryAddressId>
    <SecondaryAddressId>1264fb81-f6bb-475e-9f9d-a937d3be6ee2</SecondaryAddressId>
    <WebAddress/>
    <InheritedWebAddress>WebAddress</InheritedWebAddress>
    <ShowInHeader>true</ShowInHeader>
  </OrgaEntity2>
  <OrgaEntity3>
    <Id>ae8aa615-f4c3-4bf6-a4a0-1c435c115421</Id>
    <LogicalLevel>3</LogicalLevel>
    <Name>DIGIT.B.3</Name>
    <HeadLine1>DIGIT B3 - Reusable Solutions</HeadLine1>
    <HeadLine2/>
    <PrimaryAddressId>f03b5801-04c9-4931-aa17-c6d6c70bc579</PrimaryAddressId>
    <SecondaryAddressId>1264fb81-f6bb-475e-9f9d-a937d3be6ee2</SecondaryAddressId>
    <WebAddress/>
    <InheritedWebAddress>WebAddress</InheritedWebAddress>
    <ShowInHeader>true</ShowInHeader>
  </OrgaEntity3>
  <Addresses>
    <Address>
      <Id>f03b5801-04c9-4931-aa17-c6d6c70bc579</Id>
      <Name>Brussels</Name>
      <PhoneNumberPrefix>+32 229 </PhoneNumberPrefix>
      <Location>Brussels,</Location>
      <Footer>Commission européenne/Europese Commissie, 1049 Bruxelles/Brussel, BELGIQUE/BELGIË - Tel. +32 22991111</Footer>
    </Address>
    <Address>
      <Id>1264fb81-f6bb-475e-9f9d-a937d3be6ee2</Id>
      <Name>Luxembourg</Name>
      <PhoneNumberPrefix>+352 4301</PhoneNumberPrefix>
      <Location>Luxembourg,</Location>
      <Footer>Commission européenne, 2920 Luxembourg, LUXEMBOURG - Tel. +352 43011</Footer>
    </Address>
  </Addresses>
  <JobAssignmentId/>
  <MainWorkplace IsMain="true">
    <AddressId>f03b5801-04c9-4931-aa17-c6d6c70bc579</AddressId>
    <Fax/>
    <Phone>+32 229 99638</Phone>
    <Office>MO15 04/P034</Office>
  </MainWorkplace>
  <Workplaces>
    <Workplace IsMain="false">
      <AddressId>1264fb81-f6bb-475e-9f9d-a937d3be6ee2</AddressId>
      <Fax/>
      <Phone/>
      <Office/>
    </Workplace>
    <Workplace IsMain="true">
      <AddressId>f03b5801-04c9-4931-aa17-c6d6c70bc579</AddressId>
      <Fax/>
      <Phone>+32 229 99638</Phone>
      <Office>MO15 04/P034</Office>
    </Workplace>
  </Workplaces>
</Author>
</file>

<file path=customXml/item4.xml><?xml version="1.0" encoding="utf-8"?>
<EurolookProperties>
  <ProductCustomizationId/>
  <Created>
    <Version>4.1</Version>
    <Date>2019-04-10T11:21:30</Date>
    <Language>EN</Language>
  </Created>
  <Edited>
    <Version>10.0.40769.0</Version>
    <Date>2020-05-08T20:03:36</Date>
  </Edited>
  <DocumentModel>
    <Id>34954475-997f-4cb0-a95b-7f65298f3d8c</Id>
    <Name>Report (long)</Name>
  </DocumentModel>
  <DocumentDate>2008-06-25T00:00:00</DocumentDate>
  <DocumentVersion/>
  <CompatibilityMode>Eurolook4X</CompatibilityMode>
  <Address/>
</Eurolook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ct:contentTypeSchema xmlns:ct="http://schemas.microsoft.com/office/2006/metadata/contentType" xmlns:ma="http://schemas.microsoft.com/office/2006/metadata/properties/metaAttributes" ct:_="" ma:_="" ma:contentTypeName="Documento" ma:contentTypeID="0x0101007332AC3B87DEC046855C8ABDD6FB6DBF" ma:contentTypeVersion="11" ma:contentTypeDescription="Creare un nuovo documento." ma:contentTypeScope="" ma:versionID="6b4f024a53e3215c1999164bbc6f11c8">
  <xsd:schema xmlns:xsd="http://www.w3.org/2001/XMLSchema" xmlns:xs="http://www.w3.org/2001/XMLSchema" xmlns:p="http://schemas.microsoft.com/office/2006/metadata/properties" xmlns:ns2="a9f11be3-0efa-4f1b-881a-961758b37dba" targetNamespace="http://schemas.microsoft.com/office/2006/metadata/properties" ma:root="true" ma:fieldsID="38a0c608530e390f6f5b825110ac1187" ns2:_="">
    <xsd:import namespace="a9f11be3-0efa-4f1b-881a-961758b37db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Numero" minOccurs="0"/>
                <xsd:element ref="ns2:lcf76f155ced4ddcb4097134ff3c332f" minOccurs="0"/>
                <xsd:element ref="ns2:MediaServiceDateTaken"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f11be3-0efa-4f1b-881a-961758b37d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Numero" ma:index="12" nillable="true" ma:displayName="Numero" ma:format="Dropdown" ma:internalName="Numero" ma:percentage="FALSE">
      <xsd:simpleType>
        <xsd:restriction base="dms:Number"/>
      </xsd:simpleType>
    </xsd:element>
    <xsd:element name="lcf76f155ced4ddcb4097134ff3c332f" ma:index="14" nillable="true" ma:taxonomy="true" ma:internalName="lcf76f155ced4ddcb4097134ff3c332f" ma:taxonomyFieldName="MediaServiceImageTags" ma:displayName="Tag immagine" ma:readOnly="false" ma:fieldId="{5cf76f15-5ced-4ddc-b409-7134ff3c332f}" ma:taxonomyMulti="true" ma:sspId="0682759c-2ba5-4153-8aa6-117e4bb28b4f"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mso-contentType ?>
<FormTemplates xmlns="http://schemas.microsoft.com/sharepoint/v3/contenttype/forms">
  <Display>DocumentLibraryForm</Display>
  <Edit>DocumentLibraryForm</Edit>
  <New>DocumentLibraryForm</New>
</FormTemplates>
</file>

<file path=customXml/item8.xml><?xml version="1.0" encoding="utf-8"?>
<p:properties xmlns:p="http://schemas.microsoft.com/office/2006/metadata/properties" xmlns:xsi="http://www.w3.org/2001/XMLSchema-instance" xmlns:pc="http://schemas.microsoft.com/office/infopath/2007/PartnerControls">
  <documentManagement>
    <Numero xmlns="a9f11be3-0efa-4f1b-881a-961758b37dba" xsi:nil="true"/>
    <lcf76f155ced4ddcb4097134ff3c332f xmlns="a9f11be3-0efa-4f1b-881a-961758b37db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65B939-EE62-41B4-90A5-19BF352AF0E9}">
  <ds:schemaRefs/>
</ds:datastoreItem>
</file>

<file path=customXml/itemProps3.xml><?xml version="1.0" encoding="utf-8"?>
<ds:datastoreItem xmlns:ds="http://schemas.openxmlformats.org/officeDocument/2006/customXml" ds:itemID="{0AE637F5-6670-4FE8-89E5-BDD2BF5FD578}">
  <ds:schemaRefs/>
</ds:datastoreItem>
</file>

<file path=customXml/itemProps4.xml><?xml version="1.0" encoding="utf-8"?>
<ds:datastoreItem xmlns:ds="http://schemas.openxmlformats.org/officeDocument/2006/customXml" ds:itemID="{20E25D39-B3FC-466B-9CB9-AF66FC322A39}">
  <ds:schemaRefs/>
</ds:datastoreItem>
</file>

<file path=customXml/itemProps5.xml><?xml version="1.0" encoding="utf-8"?>
<ds:datastoreItem xmlns:ds="http://schemas.openxmlformats.org/officeDocument/2006/customXml" ds:itemID="{ACAAC674-54C4-4F5E-9A18-D15E29E37DE1}">
  <ds:schemaRefs>
    <ds:schemaRef ds:uri="http://schemas.openxmlformats.org/officeDocument/2006/bibliography"/>
  </ds:schemaRefs>
</ds:datastoreItem>
</file>

<file path=customXml/itemProps6.xml><?xml version="1.0" encoding="utf-8"?>
<ds:datastoreItem xmlns:ds="http://schemas.openxmlformats.org/officeDocument/2006/customXml" ds:itemID="{38CABCB6-BDAC-47FB-9EFE-3001312C9AFB}"/>
</file>

<file path=customXml/itemProps7.xml><?xml version="1.0" encoding="utf-8"?>
<ds:datastoreItem xmlns:ds="http://schemas.openxmlformats.org/officeDocument/2006/customXml" ds:itemID="{70F1EA4D-38D2-4DE7-B3E2-F52F2D230E9F}"/>
</file>

<file path=customXml/itemProps8.xml><?xml version="1.0" encoding="utf-8"?>
<ds:datastoreItem xmlns:ds="http://schemas.openxmlformats.org/officeDocument/2006/customXml" ds:itemID="{D9FF5BAF-FEB1-430A-804D-EFF3ED1B99D5}"/>
</file>

<file path=docProps/app.xml><?xml version="1.0" encoding="utf-8"?>
<Properties xmlns="http://schemas.openxmlformats.org/officeDocument/2006/extended-properties" xmlns:vt="http://schemas.openxmlformats.org/officeDocument/2006/docPropsVTypes">
  <Template>Eurolook.dotm</Template>
  <TotalTime>691</TotalTime>
  <Pages>19</Pages>
  <Words>2874</Words>
  <Characters>17092</Characters>
  <Application>Microsoft Office Word</Application>
  <DocSecurity>0</DocSecurity>
  <PresentationFormat>Microsoft Word 10.0</PresentationFormat>
  <Lines>712</Lines>
  <Paragraphs>539</Paragraphs>
  <ScaleCrop>false</ScaleCrop>
  <HeadingPairs>
    <vt:vector size="8" baseType="variant">
      <vt:variant>
        <vt:lpstr>Title</vt:lpstr>
      </vt:variant>
      <vt:variant>
        <vt:i4>1</vt:i4>
      </vt:variant>
      <vt:variant>
        <vt:lpstr>Titre</vt:lpstr>
      </vt:variant>
      <vt:variant>
        <vt:i4>1</vt:i4>
      </vt:variant>
      <vt:variant>
        <vt:lpstr>Titolo</vt:lpstr>
      </vt:variant>
      <vt:variant>
        <vt:i4>1</vt:i4>
      </vt:variant>
      <vt:variant>
        <vt:lpstr>Título</vt:lpstr>
      </vt:variant>
      <vt:variant>
        <vt:i4>1</vt:i4>
      </vt:variant>
    </vt:vector>
  </HeadingPairs>
  <TitlesOfParts>
    <vt:vector size="4" baseType="lpstr">
      <vt:lpstr>Project Progress Report</vt:lpstr>
      <vt:lpstr>Project Progress Report</vt:lpstr>
      <vt:lpstr>Project Progress Report</vt:lpstr>
      <vt:lpstr>Project Progress Report</vt:lpstr>
    </vt:vector>
  </TitlesOfParts>
  <Company>European Commission</Company>
  <LinksUpToDate>false</LinksUpToDate>
  <CharactersWithSpaces>19427</CharactersWithSpaces>
  <SharedDoc>false</SharedDoc>
  <HLinks>
    <vt:vector size="6" baseType="variant">
      <vt:variant>
        <vt:i4>5832804</vt:i4>
      </vt:variant>
      <vt:variant>
        <vt:i4>3</vt:i4>
      </vt:variant>
      <vt:variant>
        <vt:i4>0</vt:i4>
      </vt:variant>
      <vt:variant>
        <vt:i4>5</vt:i4>
      </vt:variant>
      <vt:variant>
        <vt:lpwstr>mailto:DIGIT-METHODO@ec.europa.eu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Progress Report</dc:title>
  <dc:subject>EU-FOSSA 2 - SR80</dc:subject>
  <dc:creator>Ioannis.Oikonomou@nrb.be</dc:creator>
  <cp:keywords>Periodic Progress Report</cp:keywords>
  <dc:description/>
  <cp:lastModifiedBy>ARORA Saranjit Singh (DIGIT-EXT)</cp:lastModifiedBy>
  <cp:revision>117</cp:revision>
  <cp:lastPrinted>2020-05-08T18:01:00Z</cp:lastPrinted>
  <dcterms:created xsi:type="dcterms:W3CDTF">2019-06-25T11:34:00Z</dcterms:created>
  <dcterms:modified xsi:type="dcterms:W3CDTF">2020-05-08T18:03:00Z</dcterms:modified>
  <cp:category>Internal</cp:category>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Version">
    <vt:lpwstr>4.1.5.13</vt:lpwstr>
  </property>
  <property fmtid="{D5CDD505-2E9C-101B-9397-08002B2CF9AE}" pid="3" name="EurolookVersion">
    <vt:lpwstr>4.1</vt:lpwstr>
  </property>
  <property fmtid="{D5CDD505-2E9C-101B-9397-08002B2CF9AE}" pid="4" name="DocID_EU">
    <vt:lpwstr> </vt:lpwstr>
  </property>
  <property fmtid="{D5CDD505-2E9C-101B-9397-08002B2CF9AE}" pid="5" name="Created using">
    <vt:lpwstr>Word</vt:lpwstr>
  </property>
  <property fmtid="{D5CDD505-2E9C-101B-9397-08002B2CF9AE}" pid="6" name="Formatting">
    <vt:lpwstr>4.1</vt:lpwstr>
  </property>
  <property fmtid="{D5CDD505-2E9C-101B-9397-08002B2CF9AE}" pid="7" name="Document Date">
    <vt:filetime>2008-06-24T22:00:00Z</vt:filetime>
  </property>
  <property fmtid="{D5CDD505-2E9C-101B-9397-08002B2CF9AE}" pid="8" name="Version">
    <vt:i4>0</vt:i4>
  </property>
  <property fmtid="{D5CDD505-2E9C-101B-9397-08002B2CF9AE}" pid="9" name="Revision">
    <vt:i4>0</vt:i4>
  </property>
  <property fmtid="{D5CDD505-2E9C-101B-9397-08002B2CF9AE}" pid="10" name="Revised by">
    <vt:lpwstr> </vt:lpwstr>
  </property>
  <property fmtid="{D5CDD505-2E9C-101B-9397-08002B2CF9AE}" pid="11" name="Approved by">
    <vt:lpwstr> </vt:lpwstr>
  </property>
  <property fmtid="{D5CDD505-2E9C-101B-9397-08002B2CF9AE}" pid="12" name="Public">
    <vt:lpwstr> </vt:lpwstr>
  </property>
  <property fmtid="{D5CDD505-2E9C-101B-9397-08002B2CF9AE}" pid="13" name="Reference Number">
    <vt:lpwstr> </vt:lpwstr>
  </property>
  <property fmtid="{D5CDD505-2E9C-101B-9397-08002B2CF9AE}" pid="14" name="Publisher">
    <vt:lpwstr> </vt:lpwstr>
  </property>
  <property fmtid="{D5CDD505-2E9C-101B-9397-08002B2CF9AE}" pid="15" name="elTOC">
    <vt:i4>2</vt:i4>
  </property>
  <property fmtid="{D5CDD505-2E9C-101B-9397-08002B2CF9AE}" pid="16" name="elHist">
    <vt:i4>2</vt:i4>
  </property>
  <property fmtid="{D5CDD505-2E9C-101B-9397-08002B2CF9AE}" pid="17" name="elRoman">
    <vt:i4>0</vt:i4>
  </property>
  <property fmtid="{D5CDD505-2E9C-101B-9397-08002B2CF9AE}" pid="18" name="elPPublic">
    <vt:i4>1</vt:i4>
  </property>
  <property fmtid="{D5CDD505-2E9C-101B-9397-08002B2CF9AE}" pid="19" name="elPRefNum">
    <vt:i4>1</vt:i4>
  </property>
  <property fmtid="{D5CDD505-2E9C-101B-9397-08002B2CF9AE}" pid="20" name="Last edited using">
    <vt:lpwstr>EL 4.6 Build 50000</vt:lpwstr>
  </property>
  <property fmtid="{D5CDD505-2E9C-101B-9397-08002B2CF9AE}" pid="21" name="EL_Author">
    <vt:lpwstr>Christopher Borrelly</vt:lpwstr>
  </property>
  <property fmtid="{D5CDD505-2E9C-101B-9397-08002B2CF9AE}" pid="22" name="Type">
    <vt:lpwstr>Eurolook Technic &amp; Quality</vt:lpwstr>
  </property>
  <property fmtid="{D5CDD505-2E9C-101B-9397-08002B2CF9AE}" pid="23" name="Language">
    <vt:lpwstr>EN</vt:lpwstr>
  </property>
  <property fmtid="{D5CDD505-2E9C-101B-9397-08002B2CF9AE}" pid="24" name="EL_Language">
    <vt:lpwstr>EN</vt:lpwstr>
  </property>
  <property fmtid="{D5CDD505-2E9C-101B-9397-08002B2CF9AE}" pid="25" name="ELDocType">
    <vt:lpwstr>tech.dot</vt:lpwstr>
  </property>
  <property fmtid="{D5CDD505-2E9C-101B-9397-08002B2CF9AE}" pid="26" name="ContentTypeId">
    <vt:lpwstr>0x0101007332AC3B87DEC046855C8ABDD6FB6DBF</vt:lpwstr>
  </property>
</Properties>
</file>