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A32" w:rsidRPr="006C5D9B" w:rsidRDefault="00B370E7">
      <w:pPr>
        <w:rPr>
          <w:b/>
        </w:rPr>
      </w:pPr>
      <w:r>
        <w:rPr>
          <w:b/>
        </w:rPr>
        <w:t xml:space="preserve">HOT SPOTS B2.3 </w:t>
      </w:r>
    </w:p>
    <w:p w:rsidR="00750A32" w:rsidRPr="006C5D9B" w:rsidRDefault="00750A32"/>
    <w:p w:rsidR="00750A32" w:rsidRPr="006C5D9B" w:rsidRDefault="00750A32">
      <w:r w:rsidRPr="00C4697B">
        <w:rPr>
          <w:b/>
        </w:rPr>
        <w:t>Chain</w:t>
      </w:r>
      <w:r w:rsidRPr="006C5D9B">
        <w:t xml:space="preserve">: </w:t>
      </w:r>
      <w:proofErr w:type="spellStart"/>
      <w:r w:rsidR="00B370E7">
        <w:t>Homeoffice</w:t>
      </w:r>
      <w:proofErr w:type="spellEnd"/>
      <w:r w:rsidR="00B370E7">
        <w:t xml:space="preserve"> product furniture</w:t>
      </w:r>
    </w:p>
    <w:p w:rsidR="00750A32" w:rsidRPr="006C5D9B" w:rsidRDefault="00750A32">
      <w:r w:rsidRPr="00C4697B">
        <w:rPr>
          <w:b/>
        </w:rPr>
        <w:t xml:space="preserve">Name or code of </w:t>
      </w:r>
      <w:r w:rsidR="00331534" w:rsidRPr="00C4697B">
        <w:rPr>
          <w:b/>
        </w:rPr>
        <w:t>company</w:t>
      </w:r>
      <w:r w:rsidRPr="006C5D9B">
        <w:t xml:space="preserve"> (please follow the code assigned in the PEF summary):</w:t>
      </w:r>
      <w:r w:rsidR="00817BE3">
        <w:t xml:space="preserve"> </w:t>
      </w:r>
      <w:proofErr w:type="spellStart"/>
      <w:r w:rsidR="00817BE3">
        <w:t>Unifor</w:t>
      </w:r>
      <w:proofErr w:type="spellEnd"/>
    </w:p>
    <w:p w:rsidR="00750A32" w:rsidRPr="006C5D9B" w:rsidRDefault="00750A32">
      <w:r w:rsidRPr="00C4697B">
        <w:rPr>
          <w:b/>
        </w:rPr>
        <w:t>Functional unit</w:t>
      </w:r>
      <w:r w:rsidRPr="006C5D9B">
        <w:t>:</w:t>
      </w:r>
      <w:r w:rsidR="00B370E7">
        <w:t xml:space="preserve"> </w:t>
      </w:r>
      <w:r w:rsidR="009D1768">
        <w:t xml:space="preserve">MDL </w:t>
      </w:r>
      <w:proofErr w:type="spellStart"/>
      <w:r w:rsidR="009D1768">
        <w:t>Laminato</w:t>
      </w:r>
      <w:proofErr w:type="spellEnd"/>
    </w:p>
    <w:p w:rsidR="00750A32" w:rsidRDefault="00750A32"/>
    <w:p w:rsidR="00515A4C" w:rsidRDefault="00515A4C"/>
    <w:p w:rsidR="00515A4C" w:rsidRDefault="00515A4C"/>
    <w:p w:rsidR="00C4697B" w:rsidRPr="006C5D9B" w:rsidRDefault="00C4697B"/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2263"/>
        <w:gridCol w:w="2268"/>
        <w:gridCol w:w="2835"/>
        <w:gridCol w:w="2127"/>
      </w:tblGrid>
      <w:tr w:rsidR="00331534" w:rsidRPr="006C5D9B" w:rsidTr="006C5D9B">
        <w:trPr>
          <w:trHeight w:val="624"/>
        </w:trPr>
        <w:tc>
          <w:tcPr>
            <w:tcW w:w="9493" w:type="dxa"/>
            <w:gridSpan w:val="4"/>
            <w:vAlign w:val="center"/>
          </w:tcPr>
          <w:p w:rsidR="00331534" w:rsidRPr="006C5D9B" w:rsidRDefault="00331534" w:rsidP="00331534">
            <w:pPr>
              <w:jc w:val="center"/>
              <w:rPr>
                <w:b/>
                <w:sz w:val="24"/>
                <w:szCs w:val="24"/>
              </w:rPr>
            </w:pPr>
            <w:r w:rsidRPr="006C5D9B">
              <w:rPr>
                <w:b/>
                <w:sz w:val="24"/>
                <w:szCs w:val="24"/>
              </w:rPr>
              <w:t>List of main hot spots</w:t>
            </w:r>
          </w:p>
        </w:tc>
      </w:tr>
      <w:tr w:rsidR="00750A32" w:rsidRPr="006C5D9B" w:rsidTr="006C5D9B">
        <w:trPr>
          <w:trHeight w:val="624"/>
        </w:trPr>
        <w:tc>
          <w:tcPr>
            <w:tcW w:w="2263" w:type="dxa"/>
            <w:vAlign w:val="center"/>
          </w:tcPr>
          <w:p w:rsidR="00750A32" w:rsidRPr="006C5D9B" w:rsidRDefault="0068289D" w:rsidP="006F0FB1">
            <w:pPr>
              <w:rPr>
                <w:b/>
              </w:rPr>
            </w:pPr>
            <w:r w:rsidRPr="006C5D9B">
              <w:rPr>
                <w:b/>
              </w:rPr>
              <w:t>Relevant Impact Categories</w:t>
            </w:r>
          </w:p>
        </w:tc>
        <w:tc>
          <w:tcPr>
            <w:tcW w:w="2268" w:type="dxa"/>
            <w:vAlign w:val="center"/>
          </w:tcPr>
          <w:p w:rsidR="00750A32" w:rsidRPr="006C5D9B" w:rsidRDefault="006C5D9B" w:rsidP="006C5D9B">
            <w:pPr>
              <w:jc w:val="center"/>
              <w:rPr>
                <w:b/>
              </w:rPr>
            </w:pPr>
            <w:r w:rsidRPr="006C5D9B">
              <w:rPr>
                <w:b/>
              </w:rPr>
              <w:t>Contribution to overall normalised and weight impact</w:t>
            </w:r>
          </w:p>
        </w:tc>
        <w:tc>
          <w:tcPr>
            <w:tcW w:w="2835" w:type="dxa"/>
            <w:vAlign w:val="center"/>
          </w:tcPr>
          <w:p w:rsidR="00750A32" w:rsidRPr="006C5D9B" w:rsidRDefault="006C5D9B" w:rsidP="006C5D9B">
            <w:pPr>
              <w:jc w:val="center"/>
              <w:rPr>
                <w:b/>
              </w:rPr>
            </w:pPr>
            <w:r w:rsidRPr="006C5D9B">
              <w:rPr>
                <w:b/>
              </w:rPr>
              <w:t>Relevant Processes</w:t>
            </w:r>
          </w:p>
        </w:tc>
        <w:tc>
          <w:tcPr>
            <w:tcW w:w="2127" w:type="dxa"/>
            <w:vAlign w:val="center"/>
          </w:tcPr>
          <w:p w:rsidR="00750A32" w:rsidRPr="006C5D9B" w:rsidRDefault="006C5D9B" w:rsidP="006C5D9B">
            <w:pPr>
              <w:jc w:val="center"/>
            </w:pPr>
            <w:r w:rsidRPr="006C5D9B">
              <w:rPr>
                <w:b/>
              </w:rPr>
              <w:t xml:space="preserve">Contribution to overall </w:t>
            </w:r>
            <w:r>
              <w:rPr>
                <w:b/>
              </w:rPr>
              <w:t xml:space="preserve">characterized </w:t>
            </w:r>
            <w:r w:rsidRPr="006C5D9B">
              <w:rPr>
                <w:b/>
              </w:rPr>
              <w:t>impact</w:t>
            </w:r>
          </w:p>
        </w:tc>
      </w:tr>
      <w:tr w:rsidR="005B25FB" w:rsidRPr="006C5D9B" w:rsidTr="002127C7">
        <w:trPr>
          <w:trHeight w:val="1318"/>
        </w:trPr>
        <w:tc>
          <w:tcPr>
            <w:tcW w:w="2263" w:type="dxa"/>
            <w:vMerge w:val="restart"/>
            <w:vAlign w:val="center"/>
          </w:tcPr>
          <w:p w:rsidR="005B25FB" w:rsidRPr="006C5D9B" w:rsidRDefault="005B25FB" w:rsidP="006F0FB1">
            <w:pPr>
              <w:rPr>
                <w:b/>
              </w:rPr>
            </w:pPr>
            <w:r>
              <w:rPr>
                <w:b/>
              </w:rPr>
              <w:t>Mineral, Fossil e Ren Resource Depletion</w:t>
            </w:r>
          </w:p>
        </w:tc>
        <w:tc>
          <w:tcPr>
            <w:tcW w:w="2268" w:type="dxa"/>
            <w:vMerge w:val="restart"/>
            <w:vAlign w:val="center"/>
          </w:tcPr>
          <w:p w:rsidR="005B25FB" w:rsidRPr="006C5D9B" w:rsidRDefault="005B25FB" w:rsidP="006C5D9B">
            <w:pPr>
              <w:jc w:val="center"/>
            </w:pPr>
            <w:r>
              <w:t>49,2%</w:t>
            </w:r>
          </w:p>
        </w:tc>
        <w:tc>
          <w:tcPr>
            <w:tcW w:w="2835" w:type="dxa"/>
            <w:vAlign w:val="center"/>
          </w:tcPr>
          <w:p w:rsidR="005B25FB" w:rsidRPr="005B25FB" w:rsidRDefault="005B25FB" w:rsidP="005B25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A</w:t>
            </w:r>
            <w:r w:rsidRPr="005B25F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luminum-machining components</w:t>
            </w:r>
          </w:p>
          <w:p w:rsidR="005B25FB" w:rsidRPr="002127C7" w:rsidRDefault="005B25FB" w:rsidP="005B25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127" w:type="dxa"/>
            <w:vAlign w:val="center"/>
          </w:tcPr>
          <w:p w:rsidR="005B25FB" w:rsidRPr="002127C7" w:rsidRDefault="005B25FB" w:rsidP="006C5D9B">
            <w:pPr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51%</w:t>
            </w:r>
          </w:p>
        </w:tc>
      </w:tr>
      <w:tr w:rsidR="005B25FB" w:rsidRPr="006C5D9B" w:rsidTr="005B25FB">
        <w:trPr>
          <w:trHeight w:val="1088"/>
        </w:trPr>
        <w:tc>
          <w:tcPr>
            <w:tcW w:w="2263" w:type="dxa"/>
            <w:vMerge/>
            <w:vAlign w:val="center"/>
          </w:tcPr>
          <w:p w:rsidR="005B25FB" w:rsidRDefault="005B25FB" w:rsidP="006F0FB1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5B25FB" w:rsidRDefault="005B25FB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5B25FB" w:rsidRPr="005B25FB" w:rsidRDefault="005B25FB" w:rsidP="005B25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S</w:t>
            </w:r>
            <w:r w:rsidRPr="005B25F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upport-processing steel components</w:t>
            </w:r>
          </w:p>
          <w:p w:rsidR="005B25FB" w:rsidRDefault="005B25FB" w:rsidP="005B25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127" w:type="dxa"/>
            <w:vAlign w:val="center"/>
          </w:tcPr>
          <w:p w:rsidR="005B25FB" w:rsidRDefault="005B25FB" w:rsidP="006C5D9B">
            <w:pPr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22%</w:t>
            </w:r>
          </w:p>
        </w:tc>
      </w:tr>
      <w:tr w:rsidR="005B25FB" w:rsidRPr="006C5D9B" w:rsidTr="005B25FB">
        <w:trPr>
          <w:trHeight w:val="341"/>
        </w:trPr>
        <w:tc>
          <w:tcPr>
            <w:tcW w:w="2263" w:type="dxa"/>
            <w:vMerge/>
            <w:vAlign w:val="center"/>
          </w:tcPr>
          <w:p w:rsidR="005B25FB" w:rsidRDefault="005B25FB" w:rsidP="006F0FB1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5B25FB" w:rsidRDefault="005B25FB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5B25FB" w:rsidRPr="002127C7" w:rsidRDefault="005B25FB" w:rsidP="005B25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A</w:t>
            </w:r>
            <w:r w:rsidRPr="002127C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luminum-matter components</w:t>
            </w:r>
          </w:p>
          <w:p w:rsidR="005B25FB" w:rsidRDefault="005B25FB" w:rsidP="005B25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127" w:type="dxa"/>
            <w:vAlign w:val="center"/>
          </w:tcPr>
          <w:p w:rsidR="005B25FB" w:rsidRDefault="005B25FB" w:rsidP="006C5D9B">
            <w:pPr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11%</w:t>
            </w:r>
          </w:p>
        </w:tc>
      </w:tr>
      <w:tr w:rsidR="006C5D9B" w:rsidRPr="006C5D9B" w:rsidTr="006C5D9B">
        <w:trPr>
          <w:trHeight w:val="312"/>
        </w:trPr>
        <w:tc>
          <w:tcPr>
            <w:tcW w:w="2263" w:type="dxa"/>
            <w:vMerge w:val="restart"/>
            <w:vAlign w:val="center"/>
          </w:tcPr>
          <w:p w:rsidR="006C5D9B" w:rsidRPr="006C5D9B" w:rsidRDefault="006C5D9B" w:rsidP="006F0FB1">
            <w:pPr>
              <w:rPr>
                <w:b/>
              </w:rPr>
            </w:pPr>
            <w:r w:rsidRPr="00643DBB">
              <w:rPr>
                <w:b/>
              </w:rPr>
              <w:t>Particulate Matter</w:t>
            </w:r>
          </w:p>
        </w:tc>
        <w:tc>
          <w:tcPr>
            <w:tcW w:w="2268" w:type="dxa"/>
            <w:vMerge w:val="restart"/>
            <w:vAlign w:val="center"/>
          </w:tcPr>
          <w:p w:rsidR="006C5D9B" w:rsidRPr="00643DBB" w:rsidRDefault="00817BE3" w:rsidP="006C5D9B">
            <w:pPr>
              <w:jc w:val="center"/>
            </w:pPr>
            <w:r>
              <w:t>15</w:t>
            </w:r>
            <w:r w:rsidR="009D1768">
              <w:t>.4</w:t>
            </w:r>
            <w:r>
              <w:t>%</w:t>
            </w:r>
          </w:p>
        </w:tc>
        <w:tc>
          <w:tcPr>
            <w:tcW w:w="2835" w:type="dxa"/>
            <w:vAlign w:val="center"/>
          </w:tcPr>
          <w:p w:rsidR="002127C7" w:rsidRPr="002127C7" w:rsidRDefault="002127C7" w:rsidP="0021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A</w:t>
            </w:r>
            <w:r w:rsidRPr="002127C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luminum-matter components</w:t>
            </w:r>
          </w:p>
          <w:p w:rsidR="006C5D9B" w:rsidRPr="006C5D9B" w:rsidRDefault="006C5D9B" w:rsidP="0021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  <w:tc>
          <w:tcPr>
            <w:tcW w:w="2127" w:type="dxa"/>
            <w:vAlign w:val="center"/>
          </w:tcPr>
          <w:p w:rsidR="006C5D9B" w:rsidRPr="006C5D9B" w:rsidRDefault="005B25FB" w:rsidP="006C5D9B">
            <w:pPr>
              <w:jc w:val="center"/>
            </w:pPr>
            <w:r>
              <w:t>71%</w:t>
            </w:r>
          </w:p>
        </w:tc>
      </w:tr>
      <w:tr w:rsidR="00817BE3" w:rsidRPr="006C5D9B" w:rsidTr="003F1269">
        <w:trPr>
          <w:trHeight w:val="729"/>
        </w:trPr>
        <w:tc>
          <w:tcPr>
            <w:tcW w:w="2263" w:type="dxa"/>
            <w:vMerge/>
            <w:vAlign w:val="center"/>
          </w:tcPr>
          <w:p w:rsidR="00817BE3" w:rsidRPr="006C5D9B" w:rsidRDefault="00817BE3" w:rsidP="006F0FB1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817BE3" w:rsidRDefault="00817BE3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817BE3" w:rsidRPr="00817BE3" w:rsidRDefault="00817BE3" w:rsidP="00817B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A</w:t>
            </w:r>
            <w:r w:rsidRPr="00817BE3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luminum-machining components</w:t>
            </w:r>
          </w:p>
          <w:p w:rsidR="00817BE3" w:rsidRPr="006C5D9B" w:rsidRDefault="00817BE3" w:rsidP="00817B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  <w:tc>
          <w:tcPr>
            <w:tcW w:w="2127" w:type="dxa"/>
            <w:vAlign w:val="center"/>
          </w:tcPr>
          <w:p w:rsidR="00817BE3" w:rsidRPr="006C5D9B" w:rsidRDefault="005B25FB" w:rsidP="006C5D9B">
            <w:pPr>
              <w:jc w:val="center"/>
            </w:pPr>
            <w:r>
              <w:t>11%</w:t>
            </w:r>
          </w:p>
        </w:tc>
      </w:tr>
      <w:tr w:rsidR="00C4697B" w:rsidRPr="006C5D9B" w:rsidTr="006C5D9B">
        <w:trPr>
          <w:trHeight w:val="312"/>
        </w:trPr>
        <w:tc>
          <w:tcPr>
            <w:tcW w:w="2263" w:type="dxa"/>
            <w:vMerge w:val="restart"/>
            <w:vAlign w:val="center"/>
          </w:tcPr>
          <w:p w:rsidR="00C4697B" w:rsidRPr="006C5D9B" w:rsidRDefault="005B25FB" w:rsidP="006C5D9B">
            <w:pPr>
              <w:rPr>
                <w:b/>
              </w:rPr>
            </w:pPr>
            <w:r>
              <w:rPr>
                <w:b/>
              </w:rPr>
              <w:t>Climate change, fossil</w:t>
            </w:r>
          </w:p>
        </w:tc>
        <w:tc>
          <w:tcPr>
            <w:tcW w:w="2268" w:type="dxa"/>
            <w:vMerge w:val="restart"/>
            <w:vAlign w:val="center"/>
          </w:tcPr>
          <w:p w:rsidR="00C4697B" w:rsidRDefault="005B25FB" w:rsidP="006C5D9B">
            <w:pPr>
              <w:jc w:val="center"/>
            </w:pPr>
            <w:r>
              <w:t>6,</w:t>
            </w:r>
            <w:r w:rsidR="009D1768">
              <w:t>4</w:t>
            </w:r>
            <w:r w:rsidR="00817BE3">
              <w:t>%</w:t>
            </w:r>
          </w:p>
        </w:tc>
        <w:tc>
          <w:tcPr>
            <w:tcW w:w="2835" w:type="dxa"/>
            <w:vAlign w:val="center"/>
          </w:tcPr>
          <w:p w:rsidR="00C4697B" w:rsidRPr="002127C7" w:rsidRDefault="00C4697B" w:rsidP="0021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A</w:t>
            </w:r>
            <w:r w:rsidRPr="002127C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luminum-matter components</w:t>
            </w:r>
          </w:p>
          <w:p w:rsidR="00C4697B" w:rsidRDefault="00C4697B" w:rsidP="0021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  <w:tc>
          <w:tcPr>
            <w:tcW w:w="2127" w:type="dxa"/>
            <w:vAlign w:val="center"/>
          </w:tcPr>
          <w:p w:rsidR="00C4697B" w:rsidRDefault="005B25FB" w:rsidP="006C5D9B">
            <w:pPr>
              <w:jc w:val="center"/>
            </w:pPr>
            <w:r>
              <w:t>70%</w:t>
            </w:r>
          </w:p>
        </w:tc>
      </w:tr>
      <w:tr w:rsidR="00817BE3" w:rsidRPr="006C5D9B" w:rsidTr="00825C27">
        <w:trPr>
          <w:trHeight w:val="956"/>
        </w:trPr>
        <w:tc>
          <w:tcPr>
            <w:tcW w:w="2263" w:type="dxa"/>
            <w:vMerge/>
            <w:vAlign w:val="center"/>
          </w:tcPr>
          <w:p w:rsidR="00817BE3" w:rsidRDefault="00817BE3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817BE3" w:rsidRDefault="00817BE3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817BE3" w:rsidRPr="00817BE3" w:rsidRDefault="00817BE3" w:rsidP="00817B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A</w:t>
            </w:r>
            <w:r w:rsidRPr="00817BE3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luminum-machining components</w:t>
            </w:r>
          </w:p>
          <w:p w:rsidR="00817BE3" w:rsidRPr="00643DBB" w:rsidRDefault="00817BE3" w:rsidP="00817B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127" w:type="dxa"/>
            <w:vAlign w:val="center"/>
          </w:tcPr>
          <w:p w:rsidR="00817BE3" w:rsidRDefault="005B25FB" w:rsidP="006C5D9B">
            <w:pPr>
              <w:jc w:val="center"/>
            </w:pPr>
            <w:r>
              <w:t>12%</w:t>
            </w:r>
          </w:p>
        </w:tc>
      </w:tr>
      <w:tr w:rsidR="00C4697B" w:rsidRPr="006C5D9B" w:rsidTr="006C5D9B">
        <w:trPr>
          <w:trHeight w:val="312"/>
        </w:trPr>
        <w:tc>
          <w:tcPr>
            <w:tcW w:w="2263" w:type="dxa"/>
            <w:vMerge w:val="restart"/>
            <w:vAlign w:val="center"/>
          </w:tcPr>
          <w:p w:rsidR="00C4697B" w:rsidRDefault="005B25FB" w:rsidP="006C5D9B">
            <w:pPr>
              <w:rPr>
                <w:b/>
              </w:rPr>
            </w:pPr>
            <w:r>
              <w:rPr>
                <w:b/>
              </w:rPr>
              <w:t>Acidification</w:t>
            </w:r>
          </w:p>
        </w:tc>
        <w:tc>
          <w:tcPr>
            <w:tcW w:w="2268" w:type="dxa"/>
            <w:vMerge w:val="restart"/>
            <w:vAlign w:val="center"/>
          </w:tcPr>
          <w:p w:rsidR="00C4697B" w:rsidRDefault="005B25FB" w:rsidP="006C5D9B">
            <w:pPr>
              <w:jc w:val="center"/>
            </w:pPr>
            <w:r>
              <w:t>4%</w:t>
            </w:r>
          </w:p>
        </w:tc>
        <w:tc>
          <w:tcPr>
            <w:tcW w:w="2835" w:type="dxa"/>
            <w:vAlign w:val="center"/>
          </w:tcPr>
          <w:p w:rsidR="00C4697B" w:rsidRPr="002127C7" w:rsidRDefault="00C4697B" w:rsidP="00C469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A</w:t>
            </w:r>
            <w:r w:rsidRPr="002127C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luminum-matter components</w:t>
            </w:r>
          </w:p>
          <w:p w:rsidR="00C4697B" w:rsidRPr="00B370E7" w:rsidRDefault="00C4697B" w:rsidP="00643D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</w:p>
          <w:p w:rsidR="00C4697B" w:rsidRDefault="00C4697B" w:rsidP="00B370E7">
            <w:pPr>
              <w:jc w:val="center"/>
            </w:pPr>
          </w:p>
        </w:tc>
        <w:tc>
          <w:tcPr>
            <w:tcW w:w="2127" w:type="dxa"/>
            <w:vAlign w:val="center"/>
          </w:tcPr>
          <w:p w:rsidR="00C4697B" w:rsidRDefault="005B25FB" w:rsidP="006C5D9B">
            <w:pPr>
              <w:jc w:val="center"/>
            </w:pPr>
            <w:r>
              <w:t>69%</w:t>
            </w:r>
          </w:p>
        </w:tc>
      </w:tr>
      <w:tr w:rsidR="00817BE3" w:rsidRPr="006C5D9B" w:rsidTr="00311F33">
        <w:trPr>
          <w:trHeight w:val="1235"/>
        </w:trPr>
        <w:tc>
          <w:tcPr>
            <w:tcW w:w="2263" w:type="dxa"/>
            <w:vMerge/>
            <w:vAlign w:val="center"/>
          </w:tcPr>
          <w:p w:rsidR="00817BE3" w:rsidRDefault="00817BE3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817BE3" w:rsidRDefault="00817BE3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817BE3" w:rsidRPr="00817BE3" w:rsidRDefault="00817BE3" w:rsidP="00817B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A</w:t>
            </w:r>
            <w:r w:rsidRPr="00817BE3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luminum-machining components</w:t>
            </w:r>
          </w:p>
          <w:p w:rsidR="00817BE3" w:rsidRDefault="00817BE3" w:rsidP="00817B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  <w:tc>
          <w:tcPr>
            <w:tcW w:w="2127" w:type="dxa"/>
            <w:vAlign w:val="center"/>
          </w:tcPr>
          <w:p w:rsidR="00817BE3" w:rsidRDefault="005B25FB" w:rsidP="006C5D9B">
            <w:pPr>
              <w:jc w:val="center"/>
            </w:pPr>
            <w:r>
              <w:t>13%</w:t>
            </w:r>
            <w:bookmarkStart w:id="0" w:name="_GoBack"/>
            <w:bookmarkEnd w:id="0"/>
          </w:p>
        </w:tc>
      </w:tr>
    </w:tbl>
    <w:p w:rsidR="00750A32" w:rsidRPr="006C5D9B" w:rsidRDefault="00750A32"/>
    <w:p w:rsidR="00750A32" w:rsidRPr="006C5D9B" w:rsidRDefault="00750A32"/>
    <w:sectPr w:rsidR="00750A32" w:rsidRPr="006C5D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75E"/>
    <w:rsid w:val="000A7517"/>
    <w:rsid w:val="001534AF"/>
    <w:rsid w:val="001E4301"/>
    <w:rsid w:val="002127C7"/>
    <w:rsid w:val="002E23C5"/>
    <w:rsid w:val="0033075E"/>
    <w:rsid w:val="00331534"/>
    <w:rsid w:val="0035251F"/>
    <w:rsid w:val="00463E73"/>
    <w:rsid w:val="004A2A46"/>
    <w:rsid w:val="004B1108"/>
    <w:rsid w:val="00515A4C"/>
    <w:rsid w:val="005B25FB"/>
    <w:rsid w:val="0064134B"/>
    <w:rsid w:val="00643DBB"/>
    <w:rsid w:val="006701C3"/>
    <w:rsid w:val="0068289D"/>
    <w:rsid w:val="00690121"/>
    <w:rsid w:val="006C5D9B"/>
    <w:rsid w:val="00750A32"/>
    <w:rsid w:val="00817BE3"/>
    <w:rsid w:val="008464A2"/>
    <w:rsid w:val="009D1768"/>
    <w:rsid w:val="00B13576"/>
    <w:rsid w:val="00B370E7"/>
    <w:rsid w:val="00C4697B"/>
    <w:rsid w:val="00F8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50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50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32AC3B87DEC046855C8ABDD6FB6DBF" ma:contentTypeVersion="4" ma:contentTypeDescription="Creare un nuovo documento." ma:contentTypeScope="" ma:versionID="a93d89b490217e3c113cfd04f1fee688">
  <xsd:schema xmlns:xsd="http://www.w3.org/2001/XMLSchema" xmlns:xs="http://www.w3.org/2001/XMLSchema" xmlns:p="http://schemas.microsoft.com/office/2006/metadata/properties" xmlns:ns2="a9f11be3-0efa-4f1b-881a-961758b37dba" targetNamespace="http://schemas.microsoft.com/office/2006/metadata/properties" ma:root="true" ma:fieldsID="21d9acdc7c97ed0ca737cdc80f5fe165" ns2:_="">
    <xsd:import namespace="a9f11be3-0efa-4f1b-881a-961758b37d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11be3-0efa-4f1b-881a-961758b3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80A617-8FAD-4F2E-893E-E75AF27426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83762D-A94E-409E-8A86-B7732B3C508A}"/>
</file>

<file path=customXml/itemProps3.xml><?xml version="1.0" encoding="utf-8"?>
<ds:datastoreItem xmlns:ds="http://schemas.openxmlformats.org/officeDocument/2006/customXml" ds:itemID="{677F3C30-33D4-483B-A38A-28C7EA0D1406}"/>
</file>

<file path=customXml/itemProps4.xml><?xml version="1.0" encoding="utf-8"?>
<ds:datastoreItem xmlns:ds="http://schemas.openxmlformats.org/officeDocument/2006/customXml" ds:itemID="{399321E1-6B78-42E0-A9E5-BE3FDBCBF9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Ufficio Ambiente</cp:lastModifiedBy>
  <cp:revision>2</cp:revision>
  <dcterms:created xsi:type="dcterms:W3CDTF">2019-03-22T11:42:00Z</dcterms:created>
  <dcterms:modified xsi:type="dcterms:W3CDTF">2019-03-22T11:42:00Z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0x0101007332AC3B87DEC046855C8ABDD6FB6DBF</vt:lpwstr>
  </property>
</Properties>
</file>