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40636" w14:textId="77777777" w:rsidR="00F45AD2" w:rsidRDefault="00F45AD2">
      <w:pPr>
        <w:pStyle w:val="Standard"/>
        <w:rPr>
          <w:rFonts w:hint="eastAsia"/>
        </w:rPr>
      </w:pPr>
    </w:p>
    <w:p w14:paraId="73BF05C1" w14:textId="77777777" w:rsidR="00F45AD2" w:rsidRDefault="00000000">
      <w:pPr>
        <w:pStyle w:val="Standard"/>
        <w:widowControl w:val="0"/>
        <w:autoSpaceDE w:val="0"/>
        <w:jc w:val="center"/>
        <w:rPr>
          <w:rFonts w:ascii="Calibri" w:hAnsi="Calibri" w:cs="Calibri"/>
          <w:b/>
          <w:bCs/>
          <w:sz w:val="30"/>
          <w:szCs w:val="30"/>
        </w:rPr>
      </w:pPr>
      <w:r>
        <w:rPr>
          <w:rFonts w:ascii="Calibri" w:hAnsi="Calibri" w:cs="Calibri"/>
          <w:b/>
          <w:bCs/>
          <w:sz w:val="30"/>
          <w:szCs w:val="30"/>
        </w:rPr>
        <w:t>INSTRUMENTO PARTICULAR DE CONTRATO DE LOCAÇÃO DE IMÓVEL</w:t>
      </w:r>
    </w:p>
    <w:p w14:paraId="024CA98A" w14:textId="77777777" w:rsidR="00F45AD2" w:rsidRDefault="00F45AD2">
      <w:pPr>
        <w:pStyle w:val="Standard"/>
        <w:widowControl w:val="0"/>
        <w:autoSpaceDE w:val="0"/>
        <w:jc w:val="center"/>
        <w:rPr>
          <w:rFonts w:ascii="Calibri" w:hAnsi="Calibri" w:cs="Calibri"/>
          <w:b/>
          <w:bCs/>
        </w:rPr>
      </w:pPr>
    </w:p>
    <w:p w14:paraId="5210C050" w14:textId="77777777" w:rsidR="00F45AD2" w:rsidRDefault="00000000">
      <w:pPr>
        <w:pStyle w:val="Standard"/>
        <w:widowControl w:val="0"/>
        <w:autoSpaceDE w:val="0"/>
        <w:jc w:val="both"/>
        <w:rPr>
          <w:rFonts w:hint="eastAsia"/>
        </w:rPr>
      </w:pPr>
      <w:r>
        <w:rPr>
          <w:rFonts w:ascii="Calibri" w:hAnsi="Calibri" w:cs="Calibri"/>
          <w:b/>
          <w:bCs/>
          <w:sz w:val="22"/>
          <w:szCs w:val="22"/>
        </w:rPr>
        <w:t xml:space="preserve">ADMINISTRADORA: </w:t>
      </w:r>
      <w:r>
        <w:rPr>
          <w:rFonts w:ascii="Calibri" w:hAnsi="Calibri" w:cs="Calibri"/>
          <w:sz w:val="22"/>
          <w:szCs w:val="22"/>
        </w:rPr>
        <w:t>NEVES PARTICIPAÇÕES - EIRELI</w:t>
      </w:r>
    </w:p>
    <w:p w14:paraId="67AEAB35" w14:textId="77777777" w:rsidR="00F45AD2" w:rsidRDefault="00000000">
      <w:pPr>
        <w:pStyle w:val="Standard"/>
        <w:widowControl w:val="0"/>
        <w:autoSpaceDE w:val="0"/>
        <w:jc w:val="both"/>
        <w:rPr>
          <w:rFonts w:hint="eastAsia"/>
        </w:rPr>
      </w:pPr>
      <w:r>
        <w:rPr>
          <w:rFonts w:ascii="Calibri" w:hAnsi="Calibri" w:cs="Calibri"/>
          <w:b/>
          <w:bCs/>
          <w:sz w:val="22"/>
          <w:szCs w:val="22"/>
        </w:rPr>
        <w:t>LOCADOR(A):</w:t>
      </w:r>
      <w:r>
        <w:rPr>
          <w:rFonts w:ascii="Calibri" w:hAnsi="Calibri" w:cs="Calibri"/>
          <w:sz w:val="22"/>
          <w:szCs w:val="22"/>
        </w:rPr>
        <w:t xml:space="preserve"> PERILO SILVA NEVES</w:t>
      </w:r>
    </w:p>
    <w:p w14:paraId="32EB018C" w14:textId="77777777" w:rsidR="00F45AD2" w:rsidRDefault="00000000">
      <w:pPr>
        <w:pStyle w:val="Standard"/>
        <w:widowControl w:val="0"/>
        <w:autoSpaceDE w:val="0"/>
        <w:jc w:val="both"/>
        <w:rPr>
          <w:rFonts w:hint="eastAsia"/>
        </w:rPr>
      </w:pPr>
      <w:r>
        <w:rPr>
          <w:rFonts w:ascii="Calibri" w:hAnsi="Calibri" w:cs="Calibri"/>
          <w:b/>
          <w:bCs/>
          <w:sz w:val="22"/>
          <w:szCs w:val="22"/>
        </w:rPr>
        <w:t xml:space="preserve">LOCATÁRIO(A): </w:t>
      </w:r>
      <w:bookmarkStart w:id="0" w:name="_Hlk114666162"/>
      <w:r>
        <w:rPr>
          <w:rFonts w:ascii="Calibri" w:hAnsi="Calibri" w:cs="Calibri"/>
          <w:sz w:val="22"/>
          <w:szCs w:val="22"/>
        </w:rPr>
        <w:t xml:space="preserve">LABCHRIS – LAB. DE ANÁLISES E DIAG. PO IMAGEM EIRELLI </w:t>
      </w:r>
      <w:bookmarkEnd w:id="0"/>
    </w:p>
    <w:p w14:paraId="7CA723E9" w14:textId="77777777" w:rsidR="00F45AD2" w:rsidRDefault="00000000">
      <w:pPr>
        <w:pStyle w:val="Standard"/>
        <w:widowControl w:val="0"/>
        <w:autoSpaceDE w:val="0"/>
        <w:jc w:val="both"/>
        <w:rPr>
          <w:rFonts w:hint="eastAsia"/>
        </w:rPr>
      </w:pPr>
      <w:r>
        <w:rPr>
          <w:rFonts w:ascii="Calibri" w:hAnsi="Calibri" w:cs="Calibri"/>
          <w:b/>
          <w:bCs/>
          <w:sz w:val="22"/>
          <w:szCs w:val="22"/>
        </w:rPr>
        <w:t xml:space="preserve">VIGÊNCIA DO CONTRATO: </w:t>
      </w:r>
      <w:r>
        <w:rPr>
          <w:rFonts w:ascii="Calibri" w:hAnsi="Calibri" w:cs="Calibri"/>
          <w:sz w:val="22"/>
          <w:szCs w:val="22"/>
        </w:rPr>
        <w:t>12</w:t>
      </w:r>
      <w:r>
        <w:rPr>
          <w:rFonts w:ascii="Calibri" w:hAnsi="Calibri" w:cs="Calibri"/>
          <w:color w:val="222222"/>
          <w:sz w:val="22"/>
          <w:szCs w:val="22"/>
        </w:rPr>
        <w:t xml:space="preserve"> (doze) meses. Início 20/08/2022 à 20/08/2023</w:t>
      </w:r>
    </w:p>
    <w:p w14:paraId="3319897F" w14:textId="77777777" w:rsidR="00F45AD2" w:rsidRDefault="00000000">
      <w:pPr>
        <w:pStyle w:val="Standard"/>
        <w:widowControl w:val="0"/>
        <w:autoSpaceDE w:val="0"/>
        <w:jc w:val="both"/>
        <w:rPr>
          <w:rFonts w:hint="eastAsia"/>
        </w:rPr>
      </w:pPr>
      <w:r>
        <w:rPr>
          <w:rFonts w:ascii="Calibri" w:hAnsi="Calibri" w:cs="Calibri"/>
          <w:b/>
          <w:bCs/>
          <w:sz w:val="22"/>
          <w:szCs w:val="22"/>
        </w:rPr>
        <w:t xml:space="preserve">VALOR INICIAL DO ALUGUEL: </w:t>
      </w:r>
      <w:r>
        <w:rPr>
          <w:rFonts w:ascii="Calibri" w:hAnsi="Calibri" w:cs="Calibri"/>
          <w:sz w:val="22"/>
          <w:szCs w:val="22"/>
        </w:rPr>
        <w:t>R$ 1.383,00 (Um mil trezentos e oitenta e três reais)</w:t>
      </w:r>
    </w:p>
    <w:p w14:paraId="75BC9DAF" w14:textId="77777777" w:rsidR="00F45AD2" w:rsidRDefault="00F45AD2">
      <w:pPr>
        <w:pStyle w:val="Standard"/>
        <w:widowControl w:val="0"/>
        <w:autoSpaceDE w:val="0"/>
        <w:jc w:val="both"/>
        <w:rPr>
          <w:rFonts w:ascii="Calibri" w:hAnsi="Calibri" w:cs="Calibri"/>
          <w:sz w:val="22"/>
          <w:szCs w:val="22"/>
        </w:rPr>
      </w:pPr>
    </w:p>
    <w:p w14:paraId="5FFA2687" w14:textId="77777777" w:rsidR="00F45AD2" w:rsidRDefault="00000000">
      <w:pPr>
        <w:pStyle w:val="Standard"/>
        <w:widowControl w:val="0"/>
        <w:autoSpaceDE w:val="0"/>
        <w:jc w:val="both"/>
        <w:rPr>
          <w:rFonts w:hint="eastAsia"/>
        </w:rPr>
      </w:pPr>
      <w:r>
        <w:rPr>
          <w:rFonts w:ascii="Calibri" w:hAnsi="Calibri" w:cs="Calibri"/>
          <w:b/>
          <w:sz w:val="22"/>
          <w:szCs w:val="22"/>
          <w:u w:val="single"/>
        </w:rPr>
        <w:t>LOCADOR</w:t>
      </w:r>
      <w:r>
        <w:rPr>
          <w:rFonts w:ascii="Calibri" w:hAnsi="Calibri" w:cs="Calibri"/>
          <w:b/>
          <w:sz w:val="22"/>
          <w:szCs w:val="22"/>
        </w:rPr>
        <w:t xml:space="preserve">: </w:t>
      </w:r>
      <w:r>
        <w:rPr>
          <w:rFonts w:ascii="Calibri" w:hAnsi="Calibri" w:cs="Calibri"/>
          <w:b/>
          <w:sz w:val="22"/>
          <w:szCs w:val="22"/>
          <w:u w:val="single"/>
        </w:rPr>
        <w:t>PERILO SILVA NEVES</w:t>
      </w:r>
      <w:r>
        <w:rPr>
          <w:rFonts w:ascii="Calibri" w:hAnsi="Calibri" w:cs="Calibri"/>
          <w:sz w:val="22"/>
          <w:szCs w:val="22"/>
        </w:rPr>
        <w:t xml:space="preserve">, brasileiro, casado, empresário, CPF nº 213.347.733-00, RG nº 2000002142350 SSP/CE residente e domiciliado na Rua Padre Apoliano, Nº 211, Cidade do Marco – </w:t>
      </w:r>
      <w:proofErr w:type="spellStart"/>
      <w:r>
        <w:rPr>
          <w:rFonts w:ascii="Calibri" w:hAnsi="Calibri" w:cs="Calibri"/>
          <w:sz w:val="22"/>
          <w:szCs w:val="22"/>
        </w:rPr>
        <w:t>Ce</w:t>
      </w:r>
      <w:proofErr w:type="spellEnd"/>
      <w:r>
        <w:rPr>
          <w:rFonts w:ascii="Calibri" w:hAnsi="Calibri" w:cs="Calibri"/>
          <w:sz w:val="22"/>
          <w:szCs w:val="22"/>
        </w:rPr>
        <w:t>, CEP nº 62.560-000.</w:t>
      </w:r>
    </w:p>
    <w:p w14:paraId="1AA4EEE0" w14:textId="77777777" w:rsidR="00F45AD2" w:rsidRDefault="00F45AD2">
      <w:pPr>
        <w:pStyle w:val="Standard"/>
        <w:widowControl w:val="0"/>
        <w:autoSpaceDE w:val="0"/>
        <w:jc w:val="both"/>
        <w:rPr>
          <w:rFonts w:ascii="Calibri" w:hAnsi="Calibri" w:cs="Calibri"/>
          <w:b/>
          <w:sz w:val="22"/>
          <w:szCs w:val="22"/>
          <w:u w:val="single"/>
        </w:rPr>
      </w:pPr>
    </w:p>
    <w:p w14:paraId="446CB515" w14:textId="77777777" w:rsidR="00F45AD2" w:rsidRDefault="00000000">
      <w:pPr>
        <w:pStyle w:val="Standard"/>
        <w:widowControl w:val="0"/>
        <w:autoSpaceDE w:val="0"/>
        <w:jc w:val="both"/>
        <w:rPr>
          <w:rFonts w:hint="eastAsia"/>
        </w:rPr>
      </w:pPr>
      <w:r>
        <w:rPr>
          <w:rFonts w:ascii="Calibri" w:hAnsi="Calibri" w:cs="Calibri"/>
          <w:b/>
          <w:sz w:val="22"/>
          <w:szCs w:val="22"/>
          <w:u w:val="single"/>
        </w:rPr>
        <w:t>LOCATÁRIO</w:t>
      </w:r>
      <w:r>
        <w:rPr>
          <w:rFonts w:ascii="Calibri" w:hAnsi="Calibri" w:cs="Calibri"/>
          <w:sz w:val="22"/>
          <w:szCs w:val="22"/>
        </w:rPr>
        <w:t>:</w:t>
      </w:r>
      <w:r>
        <w:rPr>
          <w:rFonts w:ascii="Calibri" w:hAnsi="Calibri" w:cs="Calibri"/>
          <w:b/>
          <w:bCs/>
          <w:sz w:val="22"/>
          <w:szCs w:val="22"/>
          <w:u w:val="single"/>
        </w:rPr>
        <w:t xml:space="preserve"> LABCHRIS – LAB DE ANALISES</w:t>
      </w:r>
      <w:r>
        <w:rPr>
          <w:rFonts w:ascii="Calibri" w:eastAsia="Times New Roman" w:hAnsi="Calibri" w:cs="Calibri"/>
          <w:b/>
          <w:bCs/>
          <w:sz w:val="22"/>
          <w:szCs w:val="22"/>
          <w:u w:val="single"/>
          <w:lang w:bidi="ar-SA"/>
        </w:rPr>
        <w:t>,</w:t>
      </w:r>
      <w:r>
        <w:rPr>
          <w:rFonts w:ascii="Calibri" w:hAnsi="Calibri" w:cs="Calibri"/>
          <w:b/>
          <w:bCs/>
          <w:sz w:val="22"/>
          <w:szCs w:val="22"/>
          <w:u w:val="single"/>
          <w:lang w:bidi="he-IL"/>
        </w:rPr>
        <w:t xml:space="preserve"> pessoa jurídica, </w:t>
      </w:r>
      <w:r>
        <w:rPr>
          <w:rFonts w:ascii="Calibri" w:eastAsia="Times New Roman" w:hAnsi="Calibri" w:cs="Calibri"/>
          <w:sz w:val="22"/>
          <w:szCs w:val="22"/>
          <w:lang w:bidi="he-IL"/>
        </w:rPr>
        <w:t>inscrita no CNPJ n° 19.461.739/0001-29, localizada na Rua Parsifal Barroso n° 280, Centro, Marco -CE, cep: 62.560-000; Neste ato representada por seu sócio(a) proprietário(a</w:t>
      </w:r>
      <w:bookmarkStart w:id="1" w:name="_Hlk114666338"/>
      <w:r>
        <w:rPr>
          <w:rFonts w:ascii="Calibri" w:eastAsia="Times New Roman" w:hAnsi="Calibri" w:cs="Calibri"/>
          <w:sz w:val="22"/>
          <w:szCs w:val="22"/>
          <w:lang w:bidi="he-IL"/>
        </w:rPr>
        <w:t>):</w:t>
      </w:r>
      <w:r>
        <w:rPr>
          <w:rFonts w:ascii="Calibri" w:eastAsia="Times New Roman" w:hAnsi="Calibri" w:cs="Calibri"/>
          <w:b/>
          <w:bCs/>
          <w:sz w:val="22"/>
          <w:szCs w:val="22"/>
          <w:lang w:bidi="he-IL"/>
        </w:rPr>
        <w:t xml:space="preserve"> </w:t>
      </w:r>
      <w:r>
        <w:rPr>
          <w:rFonts w:ascii="Calibri" w:eastAsia="Times New Roman" w:hAnsi="Calibri" w:cs="Calibri"/>
          <w:b/>
          <w:bCs/>
          <w:sz w:val="22"/>
          <w:szCs w:val="22"/>
          <w:u w:val="single"/>
          <w:lang w:bidi="he-IL"/>
        </w:rPr>
        <w:t>ANA BEATRIZ DE ALEXANDRIA LEAL VASCONCELOS</w:t>
      </w:r>
      <w:r>
        <w:rPr>
          <w:rFonts w:ascii="Calibri" w:eastAsia="Times New Roman" w:hAnsi="Calibri" w:cs="Calibri"/>
          <w:sz w:val="22"/>
          <w:szCs w:val="22"/>
          <w:lang w:bidi="he-IL"/>
        </w:rPr>
        <w:t xml:space="preserve">, Brasileiro(a), </w:t>
      </w:r>
      <w:proofErr w:type="spellStart"/>
      <w:r>
        <w:rPr>
          <w:rFonts w:ascii="Calibri" w:eastAsia="Times New Roman" w:hAnsi="Calibri" w:cs="Calibri"/>
          <w:sz w:val="22"/>
          <w:szCs w:val="22"/>
          <w:lang w:bidi="he-IL"/>
        </w:rPr>
        <w:t>solterira</w:t>
      </w:r>
      <w:proofErr w:type="spellEnd"/>
      <w:r>
        <w:rPr>
          <w:rFonts w:ascii="Calibri" w:eastAsia="Times New Roman" w:hAnsi="Calibri" w:cs="Calibri"/>
          <w:sz w:val="22"/>
          <w:szCs w:val="22"/>
          <w:lang w:bidi="he-IL"/>
        </w:rPr>
        <w:t>(o), maior, universitária, residente e domiciliado Residente e domiciliada na Rua Padre Apoliano N°179, Bairro Centro, Marco – CE, cep:62.560-000, portador(a) do RG de nº 2330161 e inscrito no CPF de nº 00864969481</w:t>
      </w:r>
      <w:r>
        <w:rPr>
          <w:rFonts w:ascii="Calibri" w:eastAsia="Times New Roman" w:hAnsi="Calibri" w:cs="Calibri"/>
          <w:color w:val="222222"/>
          <w:sz w:val="22"/>
          <w:szCs w:val="22"/>
          <w:lang w:bidi="he-IL"/>
        </w:rPr>
        <w:t>.</w:t>
      </w:r>
      <w:bookmarkEnd w:id="1"/>
    </w:p>
    <w:p w14:paraId="196BB8D4" w14:textId="77777777" w:rsidR="00F45AD2" w:rsidRDefault="00F45AD2">
      <w:pPr>
        <w:pStyle w:val="Standard"/>
        <w:widowControl w:val="0"/>
        <w:autoSpaceDE w:val="0"/>
        <w:jc w:val="both"/>
        <w:rPr>
          <w:rFonts w:ascii="Calibri" w:hAnsi="Calibri" w:cs="Calibri"/>
          <w:sz w:val="22"/>
          <w:szCs w:val="22"/>
          <w:lang w:bidi="he-IL"/>
        </w:rPr>
      </w:pPr>
    </w:p>
    <w:p w14:paraId="549E5A75" w14:textId="77777777" w:rsidR="00F45AD2" w:rsidRDefault="00000000">
      <w:pPr>
        <w:pStyle w:val="Standard"/>
        <w:widowControl w:val="0"/>
        <w:autoSpaceDE w:val="0"/>
        <w:jc w:val="both"/>
        <w:rPr>
          <w:rFonts w:hint="eastAsia"/>
        </w:rPr>
      </w:pPr>
      <w:r>
        <w:rPr>
          <w:rFonts w:ascii="Calibri" w:hAnsi="Calibri" w:cs="Calibri"/>
          <w:b/>
          <w:sz w:val="22"/>
          <w:szCs w:val="22"/>
          <w:u w:val="single"/>
          <w:lang w:bidi="he-IL"/>
        </w:rPr>
        <w:t>ADMINISTRADORA</w:t>
      </w:r>
      <w:r>
        <w:rPr>
          <w:rFonts w:ascii="Calibri" w:hAnsi="Calibri" w:cs="Calibri"/>
          <w:sz w:val="22"/>
          <w:szCs w:val="22"/>
          <w:lang w:bidi="he-IL"/>
        </w:rPr>
        <w:t>:</w:t>
      </w:r>
      <w:r>
        <w:rPr>
          <w:rFonts w:ascii="Calibri" w:hAnsi="Calibri" w:cs="Calibri"/>
          <w:b/>
          <w:bCs/>
          <w:sz w:val="22"/>
          <w:szCs w:val="22"/>
          <w:u w:val="single"/>
          <w:lang w:bidi="he-IL"/>
        </w:rPr>
        <w:t xml:space="preserve"> NEVES PARTICIPAÇÕES EIRELI, </w:t>
      </w:r>
      <w:r>
        <w:rPr>
          <w:rFonts w:ascii="Calibri" w:hAnsi="Calibri" w:cs="Calibri"/>
          <w:sz w:val="22"/>
          <w:szCs w:val="22"/>
          <w:lang w:bidi="he-IL"/>
        </w:rPr>
        <w:t xml:space="preserve">pessoa jurídica, inscrita no CNPJ 27.860.631/0001-63, situada à ROD BR 403, 219, Unidade 201, </w:t>
      </w:r>
      <w:r>
        <w:rPr>
          <w:rFonts w:ascii="Calibri" w:hAnsi="Calibri"/>
          <w:sz w:val="22"/>
          <w:szCs w:val="22"/>
        </w:rPr>
        <w:t>Triângulo do Marco, Marco-Ceará, CEP: 62.560-000, neste</w:t>
      </w:r>
      <w:r>
        <w:rPr>
          <w:rFonts w:ascii="Calibri" w:hAnsi="Calibri" w:cs="Calibri"/>
          <w:sz w:val="22"/>
          <w:szCs w:val="22"/>
          <w:lang w:bidi="he-IL"/>
        </w:rPr>
        <w:t xml:space="preserve"> ato representada por seu sócio proprietário, Perilo Silva Neves, brasileiro, casado, empresário, CPF nº 213.347.733-00, RG nº 2000002142350 SSP/CE residente e domiciliado na Rua Padre Apoliano, nº 211, Centro, Cidade do Marco – </w:t>
      </w:r>
      <w:proofErr w:type="spellStart"/>
      <w:r>
        <w:rPr>
          <w:rFonts w:ascii="Calibri" w:hAnsi="Calibri" w:cs="Calibri"/>
          <w:sz w:val="22"/>
          <w:szCs w:val="22"/>
          <w:lang w:bidi="he-IL"/>
        </w:rPr>
        <w:t>Ce</w:t>
      </w:r>
      <w:proofErr w:type="spellEnd"/>
      <w:r>
        <w:rPr>
          <w:rFonts w:ascii="Calibri" w:hAnsi="Calibri" w:cs="Calibri"/>
          <w:sz w:val="22"/>
          <w:szCs w:val="22"/>
          <w:lang w:bidi="he-IL"/>
        </w:rPr>
        <w:t>, CEP nº 62.560-000.</w:t>
      </w:r>
    </w:p>
    <w:p w14:paraId="5A01123E" w14:textId="77777777" w:rsidR="00F45AD2" w:rsidRDefault="00000000">
      <w:pPr>
        <w:pStyle w:val="Standard"/>
        <w:widowControl w:val="0"/>
        <w:autoSpaceDE w:val="0"/>
        <w:jc w:val="both"/>
        <w:rPr>
          <w:rFonts w:ascii="Calibri" w:eastAsia="Calibri" w:hAnsi="Calibri" w:cs="Calibri"/>
          <w:sz w:val="22"/>
          <w:szCs w:val="22"/>
          <w:lang w:bidi="he-IL"/>
        </w:rPr>
      </w:pPr>
      <w:r>
        <w:rPr>
          <w:rFonts w:ascii="Calibri" w:eastAsia="Calibri" w:hAnsi="Calibri" w:cs="Calibri"/>
          <w:sz w:val="22"/>
          <w:szCs w:val="22"/>
          <w:lang w:bidi="he-IL"/>
        </w:rPr>
        <w:t xml:space="preserve"> </w:t>
      </w:r>
    </w:p>
    <w:p w14:paraId="7625C942" w14:textId="77777777" w:rsidR="00F45AD2" w:rsidRDefault="00000000">
      <w:pPr>
        <w:pStyle w:val="Standard"/>
        <w:widowControl w:val="0"/>
        <w:autoSpaceDE w:val="0"/>
        <w:jc w:val="both"/>
        <w:rPr>
          <w:rFonts w:hint="eastAsia"/>
        </w:rPr>
      </w:pPr>
      <w:r>
        <w:rPr>
          <w:rFonts w:ascii="Calibri" w:hAnsi="Calibri" w:cs="Calibri"/>
          <w:b/>
          <w:sz w:val="22"/>
          <w:szCs w:val="22"/>
          <w:u w:val="single"/>
        </w:rPr>
        <w:t>FIADOR</w:t>
      </w:r>
      <w:r>
        <w:rPr>
          <w:rFonts w:ascii="Calibri" w:hAnsi="Calibri" w:cs="Calibri"/>
          <w:b/>
          <w:sz w:val="22"/>
          <w:szCs w:val="22"/>
        </w:rPr>
        <w:t>:</w:t>
      </w:r>
      <w:r>
        <w:rPr>
          <w:rFonts w:ascii="Calibri" w:hAnsi="Calibri" w:cs="Calibri"/>
          <w:sz w:val="22"/>
          <w:szCs w:val="22"/>
          <w:lang w:bidi="he-IL"/>
        </w:rPr>
        <w:t xml:space="preserve"> </w:t>
      </w:r>
      <w:r>
        <w:rPr>
          <w:rFonts w:ascii="Calibri" w:hAnsi="Calibri" w:cs="Calibri"/>
          <w:b/>
          <w:bCs/>
          <w:sz w:val="22"/>
          <w:szCs w:val="22"/>
          <w:u w:val="single"/>
          <w:lang w:bidi="he-IL"/>
        </w:rPr>
        <w:t>JOSÉ RICARDO COÊLHO SILVA,</w:t>
      </w:r>
      <w:r>
        <w:rPr>
          <w:rFonts w:ascii="Calibri" w:hAnsi="Calibri" w:cs="Calibri"/>
          <w:sz w:val="22"/>
          <w:szCs w:val="22"/>
          <w:lang w:bidi="he-IL"/>
        </w:rPr>
        <w:t xml:space="preserve"> brasileiro, divorciado, enfermeiro auditor, CPF n° 071.432.493-00, RG n° 459966-2 SSP/CE, residente e domiciliado na Rua Joaquim Lima, n°699, Apto 304, Centro, Cidade de Fortaleza</w:t>
      </w:r>
      <w:r>
        <w:rPr>
          <w:rFonts w:ascii="Calibri" w:hAnsi="Calibri"/>
          <w:sz w:val="22"/>
          <w:szCs w:val="22"/>
        </w:rPr>
        <w:t xml:space="preserve">, Ceará, CEP: 60.175-005,  </w:t>
      </w:r>
    </w:p>
    <w:p w14:paraId="22A6E908" w14:textId="77777777" w:rsidR="00F45AD2" w:rsidRDefault="00F45AD2">
      <w:pPr>
        <w:pStyle w:val="Standard"/>
        <w:widowControl w:val="0"/>
        <w:autoSpaceDE w:val="0"/>
        <w:jc w:val="both"/>
        <w:rPr>
          <w:rFonts w:ascii="Calibri" w:hAnsi="Calibri" w:cs="Calibri"/>
          <w:sz w:val="22"/>
          <w:szCs w:val="22"/>
        </w:rPr>
      </w:pPr>
    </w:p>
    <w:p w14:paraId="78469BB7" w14:textId="77777777" w:rsidR="00F45AD2" w:rsidRDefault="00000000">
      <w:pPr>
        <w:pStyle w:val="Standard"/>
        <w:widowControl w:val="0"/>
        <w:autoSpaceDE w:val="0"/>
        <w:jc w:val="both"/>
        <w:rPr>
          <w:rFonts w:ascii="Calibri" w:hAnsi="Calibri" w:cs="Calibri"/>
          <w:sz w:val="22"/>
          <w:szCs w:val="22"/>
        </w:rPr>
      </w:pPr>
      <w:r>
        <w:rPr>
          <w:rFonts w:ascii="Calibri" w:hAnsi="Calibri" w:cs="Calibri"/>
          <w:sz w:val="22"/>
          <w:szCs w:val="22"/>
        </w:rPr>
        <w:t>Através do presente Instrumento Particular de Contrato de Locação de Imóvel e na melhor forma de direito, as partes signatárias, devidamente supra qualificadas, LOCADOR e LOCATÁRIA, têm justo, contratado e perfeitamente convencionado, as cláusulas e condições reciprocamente outorgam-se, comprometendo-se em mantê-las firmes e valiosas, tudo conforme os termos a seguir enunciados.</w:t>
      </w:r>
    </w:p>
    <w:p w14:paraId="47D0A415" w14:textId="77777777" w:rsidR="00F45AD2" w:rsidRDefault="00F45AD2">
      <w:pPr>
        <w:pStyle w:val="Standard"/>
        <w:widowControl w:val="0"/>
        <w:autoSpaceDE w:val="0"/>
        <w:jc w:val="both"/>
        <w:rPr>
          <w:rFonts w:ascii="Calibri" w:hAnsi="Calibri" w:cs="Calibri"/>
          <w:sz w:val="22"/>
          <w:szCs w:val="22"/>
        </w:rPr>
      </w:pPr>
    </w:p>
    <w:p w14:paraId="2A3382FC" w14:textId="77777777" w:rsidR="00F45AD2" w:rsidRDefault="00000000">
      <w:pPr>
        <w:pStyle w:val="Standard"/>
        <w:widowControl w:val="0"/>
        <w:autoSpaceDE w:val="0"/>
        <w:jc w:val="both"/>
        <w:rPr>
          <w:rFonts w:ascii="Calibri" w:hAnsi="Calibri" w:cs="Calibri"/>
          <w:b/>
          <w:bCs/>
          <w:sz w:val="22"/>
          <w:szCs w:val="22"/>
          <w:u w:val="single"/>
        </w:rPr>
      </w:pPr>
      <w:r>
        <w:rPr>
          <w:rFonts w:ascii="Calibri" w:hAnsi="Calibri" w:cs="Calibri"/>
          <w:b/>
          <w:bCs/>
          <w:sz w:val="22"/>
          <w:szCs w:val="22"/>
          <w:u w:val="single"/>
        </w:rPr>
        <w:t>CLÁUSULA 1ª – DO IMÓVEL</w:t>
      </w:r>
    </w:p>
    <w:p w14:paraId="1534D0B8" w14:textId="77777777" w:rsidR="00F45AD2" w:rsidRDefault="00F45AD2">
      <w:pPr>
        <w:pStyle w:val="Standard"/>
        <w:widowControl w:val="0"/>
        <w:autoSpaceDE w:val="0"/>
        <w:jc w:val="both"/>
        <w:rPr>
          <w:rFonts w:ascii="Calibri" w:hAnsi="Calibri" w:cs="Calibri"/>
          <w:b/>
          <w:bCs/>
          <w:sz w:val="22"/>
          <w:szCs w:val="22"/>
          <w:u w:val="single"/>
        </w:rPr>
      </w:pPr>
    </w:p>
    <w:p w14:paraId="2637EE26" w14:textId="77777777" w:rsidR="00F45AD2" w:rsidRDefault="00000000">
      <w:pPr>
        <w:widowControl w:val="0"/>
        <w:autoSpaceDE w:val="0"/>
        <w:ind w:firstLine="709"/>
        <w:jc w:val="both"/>
        <w:rPr>
          <w:rFonts w:hint="eastAsia"/>
        </w:rPr>
      </w:pPr>
      <w:r>
        <w:rPr>
          <w:rFonts w:ascii="Calibri" w:hAnsi="Calibri" w:cs="Calibri"/>
          <w:sz w:val="22"/>
          <w:szCs w:val="22"/>
        </w:rPr>
        <w:t>O objeto do presente instrumento é a locação de Duas Salas Comerciais de propriedade do LOCADOR, localizadas na Rua 30 de Julho N°765, no Bairro Centro, na cidade de Marco – CE, cep: 62.560-000.</w:t>
      </w:r>
    </w:p>
    <w:p w14:paraId="4AB7F056" w14:textId="77777777" w:rsidR="00F45AD2" w:rsidRDefault="00F45AD2">
      <w:pPr>
        <w:pStyle w:val="Standard"/>
        <w:widowControl w:val="0"/>
        <w:autoSpaceDE w:val="0"/>
        <w:jc w:val="both"/>
        <w:rPr>
          <w:rFonts w:ascii="Calibri" w:hAnsi="Calibri" w:cs="Calibri"/>
          <w:sz w:val="22"/>
          <w:szCs w:val="22"/>
        </w:rPr>
      </w:pPr>
    </w:p>
    <w:p w14:paraId="0D8BE67E" w14:textId="77777777" w:rsidR="00F45AD2" w:rsidRDefault="00000000">
      <w:pPr>
        <w:pStyle w:val="Standard"/>
        <w:widowControl w:val="0"/>
        <w:numPr>
          <w:ilvl w:val="0"/>
          <w:numId w:val="1"/>
        </w:numPr>
        <w:autoSpaceDE w:val="0"/>
        <w:ind w:left="0" w:firstLine="0"/>
        <w:jc w:val="both"/>
        <w:rPr>
          <w:rFonts w:ascii="Calibri" w:hAnsi="Calibri" w:cs="Calibri"/>
          <w:sz w:val="22"/>
          <w:szCs w:val="22"/>
        </w:rPr>
      </w:pPr>
      <w:r>
        <w:rPr>
          <w:rFonts w:ascii="Calibri" w:hAnsi="Calibri" w:cs="Calibri"/>
          <w:sz w:val="22"/>
          <w:szCs w:val="22"/>
        </w:rPr>
        <w:t xml:space="preserve">O LOCATÁRIO confessa que recebeu o imóvel acima descrito no estado de conservação, limpeza e nas </w:t>
      </w:r>
      <w:r>
        <w:rPr>
          <w:rFonts w:ascii="Calibri" w:hAnsi="Calibri" w:cs="Calibri"/>
          <w:sz w:val="22"/>
          <w:szCs w:val="22"/>
        </w:rPr>
        <w:lastRenderedPageBreak/>
        <w:t>condições gerais discriminadas no TERMO DE VISTORIA DE ENTRADA, em anexo, parte integrante deste instrumento.</w:t>
      </w:r>
    </w:p>
    <w:p w14:paraId="4B161BAE" w14:textId="77777777" w:rsidR="00F45AD2" w:rsidRDefault="00F45AD2">
      <w:pPr>
        <w:pStyle w:val="Standard"/>
        <w:widowControl w:val="0"/>
        <w:autoSpaceDE w:val="0"/>
        <w:jc w:val="both"/>
        <w:rPr>
          <w:rFonts w:ascii="Calibri" w:hAnsi="Calibri" w:cs="Calibri"/>
          <w:sz w:val="22"/>
          <w:szCs w:val="22"/>
        </w:rPr>
      </w:pPr>
    </w:p>
    <w:p w14:paraId="2A30CCFC" w14:textId="77777777" w:rsidR="00F45AD2" w:rsidRDefault="00000000">
      <w:pPr>
        <w:pStyle w:val="Standard"/>
        <w:widowControl w:val="0"/>
        <w:autoSpaceDE w:val="0"/>
        <w:jc w:val="both"/>
        <w:rPr>
          <w:rFonts w:ascii="Calibri" w:hAnsi="Calibri" w:cs="Calibri"/>
          <w:b/>
          <w:bCs/>
          <w:sz w:val="22"/>
          <w:szCs w:val="22"/>
          <w:u w:val="single"/>
        </w:rPr>
      </w:pPr>
      <w:r>
        <w:rPr>
          <w:rFonts w:ascii="Calibri" w:hAnsi="Calibri" w:cs="Calibri"/>
          <w:b/>
          <w:bCs/>
          <w:sz w:val="22"/>
          <w:szCs w:val="22"/>
          <w:u w:val="single"/>
        </w:rPr>
        <w:t>CLÁUSULA 2ª – DA UTILIZAÇÃO DO IMÓVEL</w:t>
      </w:r>
    </w:p>
    <w:p w14:paraId="2D34B32B" w14:textId="77777777" w:rsidR="00F45AD2" w:rsidRDefault="00F45AD2">
      <w:pPr>
        <w:pStyle w:val="Standard"/>
        <w:widowControl w:val="0"/>
        <w:autoSpaceDE w:val="0"/>
        <w:jc w:val="both"/>
        <w:rPr>
          <w:rFonts w:ascii="Calibri" w:hAnsi="Calibri" w:cs="Calibri"/>
          <w:sz w:val="22"/>
          <w:szCs w:val="22"/>
          <w:u w:val="single"/>
        </w:rPr>
      </w:pPr>
    </w:p>
    <w:p w14:paraId="59CA475F" w14:textId="77777777" w:rsidR="00F45AD2" w:rsidRDefault="00000000">
      <w:pPr>
        <w:pStyle w:val="Standard"/>
        <w:widowControl w:val="0"/>
        <w:numPr>
          <w:ilvl w:val="0"/>
          <w:numId w:val="2"/>
        </w:numPr>
        <w:autoSpaceDE w:val="0"/>
        <w:ind w:left="0" w:firstLine="0"/>
        <w:jc w:val="both"/>
        <w:rPr>
          <w:rFonts w:hint="eastAsia"/>
        </w:rPr>
      </w:pPr>
      <w:r>
        <w:rPr>
          <w:rFonts w:ascii="Calibri" w:hAnsi="Calibri" w:cs="Calibri"/>
          <w:sz w:val="22"/>
          <w:szCs w:val="22"/>
        </w:rPr>
        <w:t xml:space="preserve">A presente locação destina-se, restritivamente, ao uso </w:t>
      </w:r>
      <w:r>
        <w:rPr>
          <w:rFonts w:ascii="Calibri" w:hAnsi="Calibri" w:cs="Calibri"/>
          <w:b/>
          <w:bCs/>
          <w:sz w:val="22"/>
          <w:szCs w:val="22"/>
        </w:rPr>
        <w:t>Comercial</w:t>
      </w:r>
      <w:r>
        <w:rPr>
          <w:rFonts w:ascii="Calibri" w:hAnsi="Calibri" w:cs="Calibri"/>
          <w:sz w:val="22"/>
          <w:szCs w:val="22"/>
        </w:rPr>
        <w:t xml:space="preserve">, no que tange ao ponto do imóvel, ficando proibido ao LOCATÁRIO(A), utilizá-lo de forma diferente do previsto, salvo autorização expressa do </w:t>
      </w:r>
      <w:r>
        <w:rPr>
          <w:rFonts w:ascii="Calibri" w:hAnsi="Calibri" w:cs="Calibri"/>
          <w:b/>
          <w:bCs/>
          <w:sz w:val="22"/>
          <w:szCs w:val="22"/>
        </w:rPr>
        <w:t>LOCADOR.</w:t>
      </w:r>
    </w:p>
    <w:p w14:paraId="4020DDAE" w14:textId="77777777" w:rsidR="00F45AD2" w:rsidRDefault="00F45AD2">
      <w:pPr>
        <w:pStyle w:val="Standard"/>
        <w:widowControl w:val="0"/>
        <w:autoSpaceDE w:val="0"/>
        <w:jc w:val="both"/>
        <w:rPr>
          <w:rFonts w:ascii="Calibri" w:hAnsi="Calibri" w:cs="Calibri"/>
          <w:b/>
          <w:bCs/>
          <w:sz w:val="22"/>
          <w:szCs w:val="22"/>
        </w:rPr>
      </w:pPr>
    </w:p>
    <w:p w14:paraId="47E531B4" w14:textId="77777777" w:rsidR="00F45AD2" w:rsidRDefault="00000000">
      <w:pPr>
        <w:pStyle w:val="Standard"/>
        <w:widowControl w:val="0"/>
        <w:numPr>
          <w:ilvl w:val="0"/>
          <w:numId w:val="2"/>
        </w:numPr>
        <w:autoSpaceDE w:val="0"/>
        <w:ind w:left="0" w:firstLine="0"/>
        <w:jc w:val="both"/>
        <w:rPr>
          <w:rFonts w:ascii="Calibri" w:hAnsi="Calibri" w:cs="Calibri"/>
          <w:sz w:val="22"/>
          <w:szCs w:val="22"/>
        </w:rPr>
      </w:pPr>
      <w:r>
        <w:rPr>
          <w:rFonts w:ascii="Calibri" w:hAnsi="Calibri" w:cs="Calibri"/>
          <w:sz w:val="22"/>
          <w:szCs w:val="22"/>
        </w:rPr>
        <w:t>O(A) LOCATÁRIO(A) não poderá, sem o consentimento prévio e expresso do LOCADOR, ceder, transferir, emprestar ou sublocar, no todo ou em parte, o imóvel locado;</w:t>
      </w:r>
    </w:p>
    <w:p w14:paraId="3EB0A9E5" w14:textId="77777777" w:rsidR="00F45AD2" w:rsidRDefault="00F45AD2">
      <w:pPr>
        <w:pStyle w:val="Standard"/>
        <w:widowControl w:val="0"/>
        <w:autoSpaceDE w:val="0"/>
        <w:jc w:val="both"/>
        <w:rPr>
          <w:rFonts w:ascii="Calibri" w:hAnsi="Calibri" w:cs="Calibri"/>
          <w:sz w:val="22"/>
          <w:szCs w:val="22"/>
        </w:rPr>
      </w:pPr>
    </w:p>
    <w:p w14:paraId="1A72986D" w14:textId="77777777" w:rsidR="00F45AD2" w:rsidRDefault="00000000">
      <w:pPr>
        <w:pStyle w:val="Standard"/>
        <w:widowControl w:val="0"/>
        <w:numPr>
          <w:ilvl w:val="0"/>
          <w:numId w:val="2"/>
        </w:numPr>
        <w:autoSpaceDE w:val="0"/>
        <w:ind w:left="0" w:firstLine="0"/>
        <w:jc w:val="both"/>
        <w:rPr>
          <w:rFonts w:ascii="Calibri" w:hAnsi="Calibri" w:cs="Calibri"/>
          <w:sz w:val="22"/>
          <w:szCs w:val="22"/>
        </w:rPr>
      </w:pPr>
      <w:r>
        <w:rPr>
          <w:rFonts w:ascii="Calibri" w:hAnsi="Calibri" w:cs="Calibri"/>
          <w:sz w:val="22"/>
          <w:szCs w:val="22"/>
        </w:rPr>
        <w:t>O(A) LOCATÁRIO(A) somente poderá transferir o imóvel objeto deste contrato para terceiros, com a prévia e expressa anuência do LOCADOR, condicionado, ainda, a aprovação do cadastro do novo pretendente na ADMINISTRADORA e o pagamento da taxa de transferência correspondente a 10% (dez por cento) do valor do aluguel;</w:t>
      </w:r>
    </w:p>
    <w:p w14:paraId="394E4618" w14:textId="77777777" w:rsidR="00F45AD2" w:rsidRDefault="00F45AD2">
      <w:pPr>
        <w:pStyle w:val="Standard"/>
        <w:widowControl w:val="0"/>
        <w:autoSpaceDE w:val="0"/>
        <w:jc w:val="both"/>
        <w:rPr>
          <w:rFonts w:ascii="Calibri" w:hAnsi="Calibri" w:cs="Calibri"/>
          <w:sz w:val="22"/>
          <w:szCs w:val="22"/>
        </w:rPr>
      </w:pPr>
    </w:p>
    <w:p w14:paraId="0AE3DEEA" w14:textId="77777777" w:rsidR="00F45AD2" w:rsidRDefault="00000000">
      <w:pPr>
        <w:pStyle w:val="Standard"/>
        <w:widowControl w:val="0"/>
        <w:numPr>
          <w:ilvl w:val="0"/>
          <w:numId w:val="2"/>
        </w:numPr>
        <w:autoSpaceDE w:val="0"/>
        <w:ind w:left="0" w:firstLine="0"/>
        <w:jc w:val="both"/>
        <w:rPr>
          <w:rFonts w:ascii="Calibri" w:hAnsi="Calibri" w:cs="Calibri"/>
          <w:sz w:val="22"/>
          <w:szCs w:val="22"/>
        </w:rPr>
      </w:pPr>
      <w:r>
        <w:rPr>
          <w:rFonts w:ascii="Calibri" w:hAnsi="Calibri" w:cs="Calibri"/>
          <w:sz w:val="22"/>
          <w:szCs w:val="22"/>
        </w:rPr>
        <w:t>Caso o(a) LOCATÁRIO(A) realize sem a anuência do LOCADOR qualquer das condutas previstas no item “b” desta Cláusula, incorrerá em infração contratual, passível da aplicação de multa, nos termos deste instrumento;</w:t>
      </w:r>
    </w:p>
    <w:p w14:paraId="62EB6277" w14:textId="77777777" w:rsidR="00F45AD2" w:rsidRDefault="00F45AD2">
      <w:pPr>
        <w:pStyle w:val="Standard"/>
        <w:widowControl w:val="0"/>
        <w:autoSpaceDE w:val="0"/>
        <w:jc w:val="both"/>
        <w:rPr>
          <w:rFonts w:ascii="Calibri" w:hAnsi="Calibri" w:cs="Calibri"/>
          <w:sz w:val="22"/>
          <w:szCs w:val="22"/>
        </w:rPr>
      </w:pPr>
    </w:p>
    <w:p w14:paraId="7B2D568E" w14:textId="77777777" w:rsidR="00F45AD2" w:rsidRDefault="00000000">
      <w:pPr>
        <w:pStyle w:val="Standard"/>
        <w:widowControl w:val="0"/>
        <w:numPr>
          <w:ilvl w:val="0"/>
          <w:numId w:val="2"/>
        </w:numPr>
        <w:autoSpaceDE w:val="0"/>
        <w:ind w:left="0" w:firstLine="0"/>
        <w:jc w:val="both"/>
        <w:rPr>
          <w:rFonts w:ascii="Calibri" w:hAnsi="Calibri" w:cs="Calibri"/>
          <w:sz w:val="22"/>
          <w:szCs w:val="22"/>
        </w:rPr>
      </w:pPr>
      <w:r>
        <w:rPr>
          <w:rFonts w:ascii="Calibri" w:hAnsi="Calibri" w:cs="Calibri"/>
          <w:sz w:val="22"/>
          <w:szCs w:val="22"/>
        </w:rPr>
        <w:t>Em caso de locação não residencial, o(a) LOCATÁRIO(A), afirma ter analisado a Lei de zoneamento da cidade e/ou convenção de condomínio do imóvel que deseja locar, responsabilizando-se por qualquer impedimento quanto ao uso para o fim pretendido, ciente de que eventual impedimento legal não constituirá motivo para a rescisão deste Contrato.</w:t>
      </w:r>
    </w:p>
    <w:p w14:paraId="155E71EF" w14:textId="77777777" w:rsidR="00F45AD2" w:rsidRDefault="00F45AD2">
      <w:pPr>
        <w:pStyle w:val="Standard"/>
        <w:widowControl w:val="0"/>
        <w:autoSpaceDE w:val="0"/>
        <w:jc w:val="both"/>
        <w:rPr>
          <w:rFonts w:ascii="Calibri" w:hAnsi="Calibri" w:cs="Calibri"/>
          <w:sz w:val="22"/>
          <w:szCs w:val="22"/>
        </w:rPr>
      </w:pPr>
    </w:p>
    <w:p w14:paraId="6345AA79" w14:textId="77777777" w:rsidR="00F45AD2" w:rsidRDefault="00000000">
      <w:pPr>
        <w:pStyle w:val="Standard"/>
        <w:widowControl w:val="0"/>
        <w:autoSpaceDE w:val="0"/>
        <w:jc w:val="both"/>
        <w:rPr>
          <w:rFonts w:hint="eastAsia"/>
        </w:rPr>
      </w:pPr>
      <w:r>
        <w:rPr>
          <w:rFonts w:ascii="Calibri" w:hAnsi="Calibri" w:cs="Calibri"/>
          <w:b/>
          <w:bCs/>
          <w:sz w:val="22"/>
          <w:szCs w:val="22"/>
          <w:u w:val="single"/>
        </w:rPr>
        <w:t>CLÁUSULA 3ª – DO ALUGUEL</w:t>
      </w:r>
    </w:p>
    <w:p w14:paraId="02A9DD32" w14:textId="77777777" w:rsidR="00F45AD2" w:rsidRDefault="00F45AD2">
      <w:pPr>
        <w:pStyle w:val="Standard"/>
        <w:widowControl w:val="0"/>
        <w:autoSpaceDE w:val="0"/>
        <w:jc w:val="both"/>
        <w:rPr>
          <w:rFonts w:ascii="Calibri" w:hAnsi="Calibri" w:cs="Calibri"/>
          <w:b/>
          <w:bCs/>
          <w:sz w:val="22"/>
          <w:szCs w:val="22"/>
          <w:u w:val="single"/>
        </w:rPr>
      </w:pPr>
    </w:p>
    <w:p w14:paraId="49977698" w14:textId="77777777" w:rsidR="00F45AD2" w:rsidRDefault="00000000">
      <w:pPr>
        <w:pStyle w:val="Standard"/>
        <w:widowControl w:val="0"/>
        <w:numPr>
          <w:ilvl w:val="0"/>
          <w:numId w:val="3"/>
        </w:numPr>
        <w:autoSpaceDE w:val="0"/>
        <w:ind w:left="0" w:firstLine="0"/>
        <w:jc w:val="both"/>
        <w:rPr>
          <w:rFonts w:hint="eastAsia"/>
        </w:rPr>
      </w:pPr>
      <w:r>
        <w:rPr>
          <w:rFonts w:ascii="Calibri" w:hAnsi="Calibri" w:cs="Calibri"/>
          <w:sz w:val="22"/>
          <w:szCs w:val="22"/>
        </w:rPr>
        <w:t xml:space="preserve">Fica livremente convencionado e aceito por ambas as partes o pagamento mensal do aluguel no valor de </w:t>
      </w:r>
      <w:r>
        <w:rPr>
          <w:rFonts w:ascii="Calibri" w:hAnsi="Calibri" w:cs="Calibri"/>
          <w:b/>
          <w:sz w:val="22"/>
          <w:szCs w:val="22"/>
          <w:u w:val="single"/>
        </w:rPr>
        <w:t>R$ 1.383,00 (Um mil trezentos e oitenta e três reais).</w:t>
      </w:r>
    </w:p>
    <w:p w14:paraId="52AD7E3C" w14:textId="77777777" w:rsidR="00F45AD2" w:rsidRDefault="00F45AD2">
      <w:pPr>
        <w:pStyle w:val="Standard"/>
        <w:widowControl w:val="0"/>
        <w:autoSpaceDE w:val="0"/>
        <w:jc w:val="both"/>
        <w:rPr>
          <w:rFonts w:ascii="Calibri" w:hAnsi="Calibri" w:cs="Calibri"/>
          <w:sz w:val="22"/>
          <w:szCs w:val="22"/>
        </w:rPr>
      </w:pPr>
    </w:p>
    <w:p w14:paraId="64D0AC8B" w14:textId="77777777" w:rsidR="00F45AD2" w:rsidRDefault="00000000">
      <w:pPr>
        <w:pStyle w:val="Standard"/>
        <w:widowControl w:val="0"/>
        <w:numPr>
          <w:ilvl w:val="0"/>
          <w:numId w:val="3"/>
        </w:numPr>
        <w:autoSpaceDE w:val="0"/>
        <w:ind w:left="0" w:firstLine="0"/>
        <w:jc w:val="both"/>
        <w:rPr>
          <w:rFonts w:hint="eastAsia"/>
        </w:rPr>
      </w:pPr>
      <w:r>
        <w:rPr>
          <w:rFonts w:ascii="Calibri" w:hAnsi="Calibri" w:cs="Calibri"/>
          <w:sz w:val="22"/>
          <w:szCs w:val="22"/>
        </w:rPr>
        <w:t xml:space="preserve">O primeiro pagamento da mensalidade deverá ser realizado até o dia 20/09/2022, sendo referente ao período do mês vencido de 20/08/2022 a 20/09/2022 (30 dias) e os demais pagamentos todos os dias </w:t>
      </w:r>
      <w:r>
        <w:rPr>
          <w:rFonts w:ascii="Calibri" w:hAnsi="Calibri" w:cs="Calibri"/>
          <w:b/>
          <w:bCs/>
          <w:sz w:val="22"/>
          <w:szCs w:val="22"/>
        </w:rPr>
        <w:t>20º</w:t>
      </w:r>
      <w:r>
        <w:rPr>
          <w:rFonts w:ascii="Calibri" w:hAnsi="Calibri" w:cs="Calibri"/>
          <w:sz w:val="22"/>
          <w:szCs w:val="22"/>
        </w:rPr>
        <w:t xml:space="preserve"> (vinte) dos meses subsequentes, devendo ser feitos por meio dos boletos bancários que serão enviados pela ADMINISTRADORA;</w:t>
      </w:r>
    </w:p>
    <w:p w14:paraId="34784E27" w14:textId="77777777" w:rsidR="00F45AD2" w:rsidRDefault="00F45AD2">
      <w:pPr>
        <w:pStyle w:val="Standard"/>
        <w:widowControl w:val="0"/>
        <w:autoSpaceDE w:val="0"/>
        <w:jc w:val="both"/>
        <w:rPr>
          <w:rFonts w:ascii="Calibri" w:hAnsi="Calibri" w:cs="Calibri"/>
          <w:sz w:val="22"/>
          <w:szCs w:val="22"/>
          <w:shd w:val="clear" w:color="auto" w:fill="FFFF00"/>
        </w:rPr>
      </w:pPr>
    </w:p>
    <w:p w14:paraId="065AF91A" w14:textId="77777777" w:rsidR="00F45AD2" w:rsidRDefault="00000000">
      <w:pPr>
        <w:pStyle w:val="Standard"/>
        <w:widowControl w:val="0"/>
        <w:numPr>
          <w:ilvl w:val="0"/>
          <w:numId w:val="3"/>
        </w:numPr>
        <w:autoSpaceDE w:val="0"/>
        <w:ind w:left="0" w:firstLine="0"/>
        <w:jc w:val="both"/>
        <w:rPr>
          <w:rFonts w:ascii="Calibri" w:hAnsi="Calibri" w:cs="Calibri"/>
          <w:sz w:val="22"/>
          <w:szCs w:val="22"/>
        </w:rPr>
      </w:pPr>
      <w:r>
        <w:rPr>
          <w:rFonts w:ascii="Calibri" w:hAnsi="Calibri" w:cs="Calibri"/>
          <w:sz w:val="22"/>
          <w:szCs w:val="22"/>
        </w:rPr>
        <w:t>Caso o(a) LOCATÁRIO(A) deseje realizar a mudança da data de vencimento do aluguel, deverá encaminhar solicitação escrita à ADMINISTRADORA, acompanhada do devido comprovante de mudança de data de pagamento, nos termos da legislação em vigor.;</w:t>
      </w:r>
    </w:p>
    <w:p w14:paraId="6B130022" w14:textId="77777777" w:rsidR="00F45AD2" w:rsidRDefault="00F45AD2">
      <w:pPr>
        <w:pStyle w:val="Standard"/>
        <w:widowControl w:val="0"/>
        <w:autoSpaceDE w:val="0"/>
        <w:jc w:val="both"/>
        <w:rPr>
          <w:rFonts w:ascii="Calibri" w:hAnsi="Calibri" w:cs="Calibri"/>
          <w:sz w:val="22"/>
          <w:szCs w:val="22"/>
        </w:rPr>
      </w:pPr>
    </w:p>
    <w:p w14:paraId="52F90034" w14:textId="77777777" w:rsidR="00F45AD2" w:rsidRDefault="00000000">
      <w:pPr>
        <w:pStyle w:val="Standard"/>
        <w:widowControl w:val="0"/>
        <w:numPr>
          <w:ilvl w:val="0"/>
          <w:numId w:val="3"/>
        </w:numPr>
        <w:autoSpaceDE w:val="0"/>
        <w:ind w:left="0" w:firstLine="0"/>
        <w:jc w:val="both"/>
        <w:rPr>
          <w:rFonts w:ascii="Calibri" w:hAnsi="Calibri" w:cs="Calibri"/>
          <w:sz w:val="22"/>
          <w:szCs w:val="22"/>
        </w:rPr>
      </w:pPr>
      <w:r>
        <w:rPr>
          <w:rFonts w:ascii="Calibri" w:hAnsi="Calibri" w:cs="Calibri"/>
          <w:sz w:val="22"/>
          <w:szCs w:val="22"/>
        </w:rPr>
        <w:t xml:space="preserve">Em nenhuma hipótese serão aceitos cheques ou qualquer outra forma de pagamento não prevista </w:t>
      </w:r>
      <w:r>
        <w:rPr>
          <w:rFonts w:ascii="Calibri" w:hAnsi="Calibri" w:cs="Calibri"/>
          <w:sz w:val="22"/>
          <w:szCs w:val="22"/>
        </w:rPr>
        <w:lastRenderedPageBreak/>
        <w:t>expressamente no Contrato, ficando sem poder liberatório quaisquer pagamentos efetuados fora das condições ora estipuladas;</w:t>
      </w:r>
    </w:p>
    <w:p w14:paraId="35899B71" w14:textId="77777777" w:rsidR="00F45AD2" w:rsidRDefault="00F45AD2">
      <w:pPr>
        <w:pStyle w:val="Standard"/>
        <w:widowControl w:val="0"/>
        <w:autoSpaceDE w:val="0"/>
        <w:jc w:val="both"/>
        <w:rPr>
          <w:rFonts w:ascii="Calibri" w:hAnsi="Calibri" w:cs="Calibri"/>
          <w:sz w:val="22"/>
          <w:szCs w:val="22"/>
        </w:rPr>
      </w:pPr>
    </w:p>
    <w:p w14:paraId="7B1CFBA3" w14:textId="77777777" w:rsidR="00F45AD2" w:rsidRDefault="00000000">
      <w:pPr>
        <w:pStyle w:val="Standard"/>
        <w:widowControl w:val="0"/>
        <w:numPr>
          <w:ilvl w:val="0"/>
          <w:numId w:val="3"/>
        </w:numPr>
        <w:autoSpaceDE w:val="0"/>
        <w:ind w:left="0" w:firstLine="0"/>
        <w:jc w:val="both"/>
        <w:rPr>
          <w:rFonts w:ascii="Calibri" w:hAnsi="Calibri" w:cs="Calibri"/>
          <w:sz w:val="22"/>
          <w:szCs w:val="22"/>
        </w:rPr>
      </w:pPr>
      <w:r>
        <w:rPr>
          <w:rFonts w:ascii="Calibri" w:hAnsi="Calibri" w:cs="Calibri"/>
          <w:sz w:val="22"/>
          <w:szCs w:val="22"/>
        </w:rPr>
        <w:t>O aluguel pactuado nesta cláusula será reajustado ANUALMENTE de acordo com o Índice Geral de Preço de Mercado – IGPM do mês de aniversário do contrato. Na falta do aludido indexador, na sua extinção ou se por algum motivo, tornar-se impraticável sua aplicação, os aluguéis passarão a ser reajustados pelo INPC ou por outro indicador autorizado pela legislação em vigor, sem qualquer prejuízo ao direito de revisão.  Fica, desde já, autorizado o reajuste em período menor do que o aqui estabelecido, caso Lei posterior assim autorize;</w:t>
      </w:r>
    </w:p>
    <w:p w14:paraId="21EEA842" w14:textId="77777777" w:rsidR="00F45AD2" w:rsidRDefault="00F45AD2">
      <w:pPr>
        <w:pStyle w:val="Standard"/>
        <w:widowControl w:val="0"/>
        <w:autoSpaceDE w:val="0"/>
        <w:jc w:val="both"/>
        <w:rPr>
          <w:rFonts w:ascii="Calibri" w:hAnsi="Calibri" w:cs="Calibri"/>
          <w:sz w:val="22"/>
          <w:szCs w:val="22"/>
        </w:rPr>
      </w:pPr>
    </w:p>
    <w:p w14:paraId="5BB9B22F" w14:textId="77777777" w:rsidR="00F45AD2" w:rsidRDefault="00000000">
      <w:pPr>
        <w:pStyle w:val="Standard"/>
        <w:widowControl w:val="0"/>
        <w:numPr>
          <w:ilvl w:val="0"/>
          <w:numId w:val="3"/>
        </w:numPr>
        <w:autoSpaceDE w:val="0"/>
        <w:ind w:left="0" w:firstLine="0"/>
        <w:jc w:val="both"/>
        <w:rPr>
          <w:rFonts w:ascii="Calibri" w:hAnsi="Calibri" w:cs="Calibri"/>
          <w:sz w:val="22"/>
          <w:szCs w:val="22"/>
        </w:rPr>
      </w:pPr>
      <w:r>
        <w:rPr>
          <w:rFonts w:ascii="Calibri" w:hAnsi="Calibri" w:cs="Calibri"/>
          <w:sz w:val="22"/>
          <w:szCs w:val="22"/>
        </w:rPr>
        <w:t>O valor do aluguel poderá ser revisado a qualquer tempo, caso ocorra a desfasagem do valor do aluguel em relação aos valores praticados no mercado e seja necessária à sua adequação, nos termos do Art. 18 da Lei 8.245/91 ou, ainda, nos termos do Art. 19 da mesma Lei;</w:t>
      </w:r>
    </w:p>
    <w:p w14:paraId="7DF5967A" w14:textId="77777777" w:rsidR="00F45AD2" w:rsidRDefault="00F45AD2">
      <w:pPr>
        <w:pStyle w:val="Standard"/>
        <w:widowControl w:val="0"/>
        <w:autoSpaceDE w:val="0"/>
        <w:jc w:val="both"/>
        <w:rPr>
          <w:rFonts w:ascii="Calibri" w:hAnsi="Calibri" w:cs="Calibri"/>
          <w:sz w:val="22"/>
          <w:szCs w:val="22"/>
        </w:rPr>
      </w:pPr>
    </w:p>
    <w:p w14:paraId="519ACB9E" w14:textId="77777777" w:rsidR="00F45AD2" w:rsidRDefault="00000000">
      <w:pPr>
        <w:pStyle w:val="Standard"/>
        <w:widowControl w:val="0"/>
        <w:numPr>
          <w:ilvl w:val="0"/>
          <w:numId w:val="3"/>
        </w:numPr>
        <w:autoSpaceDE w:val="0"/>
        <w:ind w:left="0" w:firstLine="0"/>
        <w:jc w:val="both"/>
        <w:rPr>
          <w:rFonts w:ascii="Calibri" w:hAnsi="Calibri" w:cs="Calibri"/>
          <w:sz w:val="22"/>
          <w:szCs w:val="22"/>
        </w:rPr>
      </w:pPr>
      <w:r>
        <w:rPr>
          <w:rFonts w:ascii="Calibri" w:hAnsi="Calibri" w:cs="Calibri"/>
          <w:sz w:val="22"/>
          <w:szCs w:val="22"/>
        </w:rPr>
        <w:t>O(A) LOCATÁRIO(A) fica ciente de que as taxas de condomínio que eventualmente recaírem sobre o imóvel são reajustados e variam de acordo com as normas de convenção condominial, podendo sofrer alteração do valor durante a vigência do contrato de locação;</w:t>
      </w:r>
    </w:p>
    <w:p w14:paraId="3A824BA2" w14:textId="77777777" w:rsidR="00F45AD2" w:rsidRDefault="00F45AD2">
      <w:pPr>
        <w:pStyle w:val="Standard"/>
        <w:widowControl w:val="0"/>
        <w:autoSpaceDE w:val="0"/>
        <w:jc w:val="both"/>
        <w:rPr>
          <w:rFonts w:ascii="Calibri" w:hAnsi="Calibri" w:cs="Calibri"/>
          <w:sz w:val="22"/>
          <w:szCs w:val="22"/>
        </w:rPr>
      </w:pPr>
    </w:p>
    <w:p w14:paraId="339C5A86" w14:textId="77777777" w:rsidR="00F45AD2" w:rsidRDefault="00000000">
      <w:pPr>
        <w:pStyle w:val="Standard"/>
        <w:widowControl w:val="0"/>
        <w:autoSpaceDE w:val="0"/>
        <w:jc w:val="both"/>
        <w:rPr>
          <w:rFonts w:hint="eastAsia"/>
        </w:rPr>
      </w:pPr>
      <w:r>
        <w:rPr>
          <w:rFonts w:ascii="Calibri" w:hAnsi="Calibri" w:cs="Calibri"/>
          <w:b/>
          <w:bCs/>
          <w:sz w:val="22"/>
          <w:szCs w:val="22"/>
          <w:u w:val="single"/>
        </w:rPr>
        <w:t>CLÁUSULA 4ª – DA INADIMPLÊNCIA</w:t>
      </w:r>
    </w:p>
    <w:p w14:paraId="104983E6" w14:textId="77777777" w:rsidR="00F45AD2" w:rsidRDefault="00F45AD2">
      <w:pPr>
        <w:pStyle w:val="Standard"/>
        <w:widowControl w:val="0"/>
        <w:autoSpaceDE w:val="0"/>
        <w:jc w:val="both"/>
        <w:rPr>
          <w:rFonts w:ascii="Calibri" w:hAnsi="Calibri" w:cs="Calibri"/>
          <w:b/>
          <w:bCs/>
          <w:sz w:val="22"/>
          <w:szCs w:val="22"/>
          <w:u w:val="single"/>
        </w:rPr>
      </w:pPr>
    </w:p>
    <w:p w14:paraId="6F55D163" w14:textId="77777777" w:rsidR="00F45AD2" w:rsidRDefault="00000000">
      <w:pPr>
        <w:pStyle w:val="Standard"/>
        <w:widowControl w:val="0"/>
        <w:numPr>
          <w:ilvl w:val="0"/>
          <w:numId w:val="4"/>
        </w:numPr>
        <w:autoSpaceDE w:val="0"/>
        <w:ind w:left="0" w:firstLine="0"/>
        <w:jc w:val="both"/>
        <w:rPr>
          <w:rFonts w:hint="eastAsia"/>
        </w:rPr>
      </w:pPr>
      <w:r>
        <w:rPr>
          <w:rFonts w:ascii="Calibri" w:hAnsi="Calibri" w:cs="Calibri"/>
          <w:sz w:val="22"/>
          <w:szCs w:val="22"/>
        </w:rPr>
        <w:t xml:space="preserve">O atraso no pagamento do aluguel acrescentará sobre o seu valor uma multa de 10% (dez por cento), juros de mora de 1% (um por cento) ao mês e atualização monetária a serem pagos pelo(a) LOCATÁRIO(A), quando a efetivação do pagamento do aluguel correspondente. O atraso no pagamento do aluguel acarretará </w:t>
      </w:r>
      <w:proofErr w:type="gramStart"/>
      <w:r>
        <w:rPr>
          <w:rFonts w:ascii="Calibri" w:hAnsi="Calibri" w:cs="Calibri"/>
          <w:sz w:val="22"/>
          <w:szCs w:val="22"/>
        </w:rPr>
        <w:t>no</w:t>
      </w:r>
      <w:proofErr w:type="gramEnd"/>
      <w:r>
        <w:rPr>
          <w:rFonts w:ascii="Calibri" w:hAnsi="Calibri" w:cs="Calibri"/>
          <w:sz w:val="22"/>
          <w:szCs w:val="22"/>
        </w:rPr>
        <w:t xml:space="preserve"> envio de cobranças extrajudiciais; bem como em demandas judiciais, com o pagamento das custas processuais e honorários de sucumbência por parte do(a) LOCATÁRIO(A);</w:t>
      </w:r>
    </w:p>
    <w:p w14:paraId="4A4EC411" w14:textId="77777777" w:rsidR="00F45AD2" w:rsidRDefault="00F45AD2">
      <w:pPr>
        <w:pStyle w:val="Standard"/>
        <w:widowControl w:val="0"/>
        <w:autoSpaceDE w:val="0"/>
        <w:jc w:val="both"/>
        <w:rPr>
          <w:rFonts w:ascii="Calibri" w:hAnsi="Calibri" w:cs="Calibri"/>
          <w:sz w:val="22"/>
          <w:szCs w:val="22"/>
        </w:rPr>
      </w:pPr>
    </w:p>
    <w:p w14:paraId="4AC498D1" w14:textId="77777777" w:rsidR="00F45AD2" w:rsidRDefault="00000000">
      <w:pPr>
        <w:pStyle w:val="Standard"/>
        <w:widowControl w:val="0"/>
        <w:numPr>
          <w:ilvl w:val="0"/>
          <w:numId w:val="4"/>
        </w:numPr>
        <w:autoSpaceDE w:val="0"/>
        <w:ind w:left="0" w:firstLine="0"/>
        <w:jc w:val="both"/>
        <w:rPr>
          <w:rFonts w:ascii="Calibri" w:hAnsi="Calibri" w:cs="Calibri"/>
          <w:sz w:val="22"/>
          <w:szCs w:val="22"/>
        </w:rPr>
      </w:pPr>
      <w:r>
        <w:rPr>
          <w:rFonts w:ascii="Calibri" w:hAnsi="Calibri" w:cs="Calibri"/>
          <w:sz w:val="22"/>
          <w:szCs w:val="22"/>
        </w:rPr>
        <w:t>Em caso de pagamento por meio de boleto bancário fornecido pela ADMINISTRADORA, o(a) LOCATÁRIO(A) terá o prazo de 30 (trinta) dias após a data de vencimento da carência para realizar o pagamento utilizando o mesmo título, devidamente atualizado, através da página de internet do Banco. Após esse prazo, deverá dirigir-se à ADMINISTRADORA para realização de pagamento que deverá ser somente em espécie;</w:t>
      </w:r>
    </w:p>
    <w:p w14:paraId="73275F31" w14:textId="77777777" w:rsidR="00F45AD2" w:rsidRDefault="00F45AD2">
      <w:pPr>
        <w:pStyle w:val="Standard"/>
        <w:widowControl w:val="0"/>
        <w:autoSpaceDE w:val="0"/>
        <w:jc w:val="both"/>
        <w:rPr>
          <w:rFonts w:ascii="Calibri" w:hAnsi="Calibri" w:cs="Calibri"/>
          <w:sz w:val="22"/>
          <w:szCs w:val="22"/>
        </w:rPr>
      </w:pPr>
    </w:p>
    <w:p w14:paraId="487BCFC3" w14:textId="77777777" w:rsidR="00F45AD2" w:rsidRDefault="00000000">
      <w:pPr>
        <w:pStyle w:val="Standard"/>
        <w:widowControl w:val="0"/>
        <w:numPr>
          <w:ilvl w:val="0"/>
          <w:numId w:val="4"/>
        </w:numPr>
        <w:autoSpaceDE w:val="0"/>
        <w:ind w:left="0" w:firstLine="0"/>
        <w:jc w:val="both"/>
        <w:rPr>
          <w:rFonts w:ascii="Calibri" w:hAnsi="Calibri" w:cs="Calibri"/>
          <w:sz w:val="22"/>
          <w:szCs w:val="22"/>
        </w:rPr>
      </w:pPr>
      <w:r>
        <w:rPr>
          <w:rFonts w:ascii="Calibri" w:hAnsi="Calibri" w:cs="Calibri"/>
          <w:sz w:val="22"/>
          <w:szCs w:val="22"/>
        </w:rPr>
        <w:t xml:space="preserve">Caso esteja alguma parcela de aluguel em aberto, fica facultado ao LOCADOR a imediata interposição da competente AÇÃO DE DESPEJO, bem como a inscrição do nome do devedor nos Órgãos de Proteção ao Crédito (SPC, </w:t>
      </w:r>
      <w:proofErr w:type="gramStart"/>
      <w:r>
        <w:rPr>
          <w:rFonts w:ascii="Calibri" w:hAnsi="Calibri" w:cs="Calibri"/>
          <w:sz w:val="22"/>
          <w:szCs w:val="22"/>
        </w:rPr>
        <w:t>SERASA, etc.</w:t>
      </w:r>
      <w:proofErr w:type="gramEnd"/>
      <w:r>
        <w:rPr>
          <w:rFonts w:ascii="Calibri" w:hAnsi="Calibri" w:cs="Calibri"/>
          <w:sz w:val="22"/>
          <w:szCs w:val="22"/>
        </w:rPr>
        <w:t>) independente de aviso pelo LOCADOR ou pela ADMINISTRADORA;</w:t>
      </w:r>
    </w:p>
    <w:p w14:paraId="50DE5A82" w14:textId="77777777" w:rsidR="00F45AD2" w:rsidRDefault="00F45AD2">
      <w:pPr>
        <w:pStyle w:val="Standard"/>
        <w:widowControl w:val="0"/>
        <w:autoSpaceDE w:val="0"/>
        <w:jc w:val="both"/>
        <w:rPr>
          <w:rFonts w:ascii="Calibri" w:hAnsi="Calibri" w:cs="Calibri"/>
          <w:sz w:val="22"/>
          <w:szCs w:val="22"/>
        </w:rPr>
      </w:pPr>
    </w:p>
    <w:p w14:paraId="7D4311ED" w14:textId="77777777" w:rsidR="00F45AD2" w:rsidRDefault="00000000">
      <w:pPr>
        <w:pStyle w:val="Standard"/>
        <w:widowControl w:val="0"/>
        <w:numPr>
          <w:ilvl w:val="0"/>
          <w:numId w:val="4"/>
        </w:numPr>
        <w:autoSpaceDE w:val="0"/>
        <w:ind w:left="0" w:firstLine="0"/>
        <w:jc w:val="both"/>
        <w:rPr>
          <w:rFonts w:ascii="Calibri" w:hAnsi="Calibri" w:cs="Calibri"/>
          <w:sz w:val="22"/>
          <w:szCs w:val="22"/>
        </w:rPr>
      </w:pPr>
      <w:r>
        <w:rPr>
          <w:rFonts w:ascii="Calibri" w:hAnsi="Calibri" w:cs="Calibri"/>
          <w:sz w:val="22"/>
          <w:szCs w:val="22"/>
        </w:rPr>
        <w:t>Fica, desde já, acordado que o LOCADOR tem penhor legal sobre todos os móveis que vierem a guarnecer o imóvel ora locado, nos termos do Art. 1.467 do Código Civil;</w:t>
      </w:r>
    </w:p>
    <w:p w14:paraId="1113B619" w14:textId="77777777" w:rsidR="00F45AD2" w:rsidRDefault="00F45AD2">
      <w:pPr>
        <w:pStyle w:val="Standard"/>
        <w:widowControl w:val="0"/>
        <w:autoSpaceDE w:val="0"/>
        <w:jc w:val="both"/>
        <w:rPr>
          <w:rFonts w:ascii="Calibri" w:hAnsi="Calibri" w:cs="Calibri"/>
          <w:b/>
          <w:bCs/>
          <w:sz w:val="22"/>
          <w:szCs w:val="22"/>
          <w:u w:val="single"/>
        </w:rPr>
      </w:pPr>
    </w:p>
    <w:p w14:paraId="3C3DA071" w14:textId="77777777" w:rsidR="00F45AD2" w:rsidRDefault="00000000">
      <w:pPr>
        <w:pStyle w:val="Standard"/>
        <w:widowControl w:val="0"/>
        <w:numPr>
          <w:ilvl w:val="0"/>
          <w:numId w:val="4"/>
        </w:numPr>
        <w:autoSpaceDE w:val="0"/>
        <w:ind w:left="0" w:firstLine="0"/>
        <w:jc w:val="both"/>
        <w:rPr>
          <w:rFonts w:ascii="Calibri" w:hAnsi="Calibri" w:cs="Calibri"/>
          <w:sz w:val="22"/>
          <w:szCs w:val="22"/>
        </w:rPr>
      </w:pPr>
      <w:r>
        <w:rPr>
          <w:rFonts w:ascii="Calibri" w:hAnsi="Calibri" w:cs="Calibri"/>
          <w:sz w:val="22"/>
          <w:szCs w:val="22"/>
        </w:rPr>
        <w:t xml:space="preserve">Será considerada infração contratual a repetição no atraso de qualquer dos encargos inerentes à locação, INCLUSIVE DO ALUGUEL, por mais de 03 (três) vezes, consecutivas ou não, durante a vigência deste </w:t>
      </w:r>
      <w:r>
        <w:rPr>
          <w:rFonts w:ascii="Calibri" w:hAnsi="Calibri" w:cs="Calibri"/>
          <w:sz w:val="22"/>
          <w:szCs w:val="22"/>
        </w:rPr>
        <w:lastRenderedPageBreak/>
        <w:t>instrumento, mesmo feito com os adicionais pactuados, podendo ensejar na rescisão do contrato e denúncia da locação, além da aplicação de multa pelo descumprimento contratual;</w:t>
      </w:r>
    </w:p>
    <w:p w14:paraId="2340F435" w14:textId="77777777" w:rsidR="00F45AD2" w:rsidRDefault="00F45AD2">
      <w:pPr>
        <w:pStyle w:val="Standard"/>
        <w:widowControl w:val="0"/>
        <w:autoSpaceDE w:val="0"/>
        <w:jc w:val="both"/>
        <w:rPr>
          <w:rFonts w:ascii="Calibri" w:hAnsi="Calibri" w:cs="Calibri"/>
          <w:sz w:val="22"/>
          <w:szCs w:val="22"/>
        </w:rPr>
      </w:pPr>
    </w:p>
    <w:p w14:paraId="0DE550FA" w14:textId="77777777" w:rsidR="00F45AD2" w:rsidRDefault="00000000">
      <w:pPr>
        <w:pStyle w:val="Standard"/>
        <w:widowControl w:val="0"/>
        <w:autoSpaceDE w:val="0"/>
        <w:jc w:val="both"/>
        <w:rPr>
          <w:rFonts w:hint="eastAsia"/>
        </w:rPr>
      </w:pPr>
      <w:r>
        <w:rPr>
          <w:rFonts w:ascii="Calibri" w:hAnsi="Calibri" w:cs="Calibri"/>
          <w:b/>
          <w:bCs/>
          <w:sz w:val="22"/>
          <w:szCs w:val="22"/>
          <w:u w:val="single"/>
        </w:rPr>
        <w:t>CLÁUSULA 5ª – DOS PRAZOS</w:t>
      </w:r>
    </w:p>
    <w:p w14:paraId="31603161" w14:textId="77777777" w:rsidR="00F45AD2" w:rsidRDefault="00F45AD2">
      <w:pPr>
        <w:pStyle w:val="Standard"/>
        <w:widowControl w:val="0"/>
        <w:autoSpaceDE w:val="0"/>
        <w:jc w:val="both"/>
        <w:rPr>
          <w:rFonts w:ascii="Calibri" w:hAnsi="Calibri" w:cs="Calibri"/>
          <w:b/>
          <w:bCs/>
          <w:sz w:val="22"/>
          <w:szCs w:val="22"/>
          <w:u w:val="single"/>
        </w:rPr>
      </w:pPr>
    </w:p>
    <w:p w14:paraId="525336AC" w14:textId="77777777" w:rsidR="00F45AD2" w:rsidRDefault="00000000">
      <w:pPr>
        <w:pStyle w:val="Standard"/>
        <w:widowControl w:val="0"/>
        <w:numPr>
          <w:ilvl w:val="0"/>
          <w:numId w:val="5"/>
        </w:numPr>
        <w:autoSpaceDE w:val="0"/>
        <w:ind w:left="0" w:firstLine="0"/>
        <w:jc w:val="both"/>
        <w:rPr>
          <w:rFonts w:hint="eastAsia"/>
        </w:rPr>
      </w:pPr>
      <w:r>
        <w:rPr>
          <w:rFonts w:ascii="Calibri" w:hAnsi="Calibri" w:cs="Calibri"/>
          <w:sz w:val="22"/>
          <w:szCs w:val="22"/>
          <w:shd w:val="clear" w:color="auto" w:fill="C0C0C0"/>
        </w:rPr>
        <w:t>O prazo de locação é de 12 (doze) meses, tendo início em 20 de Agosto de 2022 à 20  de Agosto de 2023, data em que, caso não haja renovação expressa do contrato, o(a) LOCATÁRIO(A) se obriga a restituir o imóvel locado inteiramente desocupado e em perfeito estado de conservação e limpeza, com a apresentação dos comprovantes de quitações de IPTU, Taxa de Ocupação, Condomínio, Água e Energia, com seus respectivos consumos finais, bem como a apresentação de protocolo de desligamento destes, respondendo, ainda, pelos prejuízos e danos causados ao imóvel, nos termos deste Contrato;</w:t>
      </w:r>
    </w:p>
    <w:p w14:paraId="5D65358E" w14:textId="77777777" w:rsidR="00F45AD2" w:rsidRDefault="00F45AD2">
      <w:pPr>
        <w:pStyle w:val="Standard"/>
        <w:widowControl w:val="0"/>
        <w:autoSpaceDE w:val="0"/>
        <w:jc w:val="both"/>
        <w:rPr>
          <w:rFonts w:ascii="Calibri" w:hAnsi="Calibri" w:cs="Calibri"/>
          <w:sz w:val="22"/>
          <w:szCs w:val="22"/>
        </w:rPr>
      </w:pPr>
    </w:p>
    <w:p w14:paraId="0EC476F5" w14:textId="77777777" w:rsidR="00F45AD2" w:rsidRDefault="00000000">
      <w:pPr>
        <w:pStyle w:val="Standard"/>
        <w:widowControl w:val="0"/>
        <w:autoSpaceDE w:val="0"/>
        <w:jc w:val="both"/>
        <w:rPr>
          <w:rFonts w:hint="eastAsia"/>
        </w:rPr>
      </w:pPr>
      <w:r>
        <w:rPr>
          <w:rFonts w:ascii="Calibri" w:hAnsi="Calibri" w:cs="Calibri"/>
          <w:b/>
          <w:bCs/>
          <w:sz w:val="22"/>
          <w:szCs w:val="22"/>
          <w:u w:val="single"/>
        </w:rPr>
        <w:t>CLÁUSULA 6ª – DA CONSERVAÇÃO DO IMÓVEL</w:t>
      </w:r>
    </w:p>
    <w:p w14:paraId="22145DD6" w14:textId="77777777" w:rsidR="00F45AD2" w:rsidRDefault="00F45AD2">
      <w:pPr>
        <w:pStyle w:val="Standard"/>
        <w:widowControl w:val="0"/>
        <w:autoSpaceDE w:val="0"/>
        <w:jc w:val="both"/>
        <w:rPr>
          <w:rFonts w:ascii="Calibri" w:hAnsi="Calibri" w:cs="Calibri"/>
          <w:b/>
          <w:bCs/>
          <w:sz w:val="22"/>
          <w:szCs w:val="22"/>
          <w:u w:val="single"/>
        </w:rPr>
      </w:pPr>
    </w:p>
    <w:p w14:paraId="0260A380" w14:textId="77777777" w:rsidR="00F45AD2" w:rsidRDefault="00000000">
      <w:pPr>
        <w:pStyle w:val="Standard"/>
        <w:widowControl w:val="0"/>
        <w:numPr>
          <w:ilvl w:val="0"/>
          <w:numId w:val="6"/>
        </w:numPr>
        <w:autoSpaceDE w:val="0"/>
        <w:ind w:left="0" w:firstLine="0"/>
        <w:jc w:val="both"/>
        <w:rPr>
          <w:rFonts w:ascii="Calibri" w:hAnsi="Calibri" w:cs="Calibri"/>
          <w:sz w:val="22"/>
          <w:szCs w:val="22"/>
        </w:rPr>
      </w:pPr>
      <w:r>
        <w:rPr>
          <w:rFonts w:ascii="Calibri" w:hAnsi="Calibri" w:cs="Calibri"/>
          <w:sz w:val="22"/>
          <w:szCs w:val="22"/>
        </w:rPr>
        <w:t>O(A) LOCATÁRIO(A) declara ter conferido o Termo de Vistoria de Entrada no imóvel objeto desta locação, inclusive seus pertences (se houver), recebendo-o no estado em que se encontra descrito no termo e comprometendo-se a devolvê-lo da mesma forma, no pleno funcionamento de seus pertences, sem qualquer direito de retenção indenização ou compensação, pelos gastos que eventualmente tenha de efetuar para dar cumprimento as estas obrigações;</w:t>
      </w:r>
    </w:p>
    <w:p w14:paraId="506D2749" w14:textId="77777777" w:rsidR="00F45AD2" w:rsidRDefault="00F45AD2">
      <w:pPr>
        <w:pStyle w:val="Standard"/>
        <w:widowControl w:val="0"/>
        <w:autoSpaceDE w:val="0"/>
        <w:jc w:val="both"/>
        <w:rPr>
          <w:rFonts w:ascii="Calibri" w:hAnsi="Calibri" w:cs="Calibri"/>
          <w:sz w:val="22"/>
          <w:szCs w:val="22"/>
        </w:rPr>
      </w:pPr>
    </w:p>
    <w:p w14:paraId="068907CC" w14:textId="77777777" w:rsidR="00F45AD2" w:rsidRDefault="00000000">
      <w:pPr>
        <w:pStyle w:val="Standard"/>
        <w:widowControl w:val="0"/>
        <w:numPr>
          <w:ilvl w:val="0"/>
          <w:numId w:val="6"/>
        </w:numPr>
        <w:autoSpaceDE w:val="0"/>
        <w:ind w:left="0" w:firstLine="0"/>
        <w:jc w:val="both"/>
        <w:rPr>
          <w:rFonts w:ascii="Calibri" w:hAnsi="Calibri" w:cs="Calibri"/>
          <w:sz w:val="22"/>
          <w:szCs w:val="22"/>
        </w:rPr>
      </w:pPr>
      <w:r>
        <w:rPr>
          <w:rFonts w:ascii="Calibri" w:hAnsi="Calibri" w:cs="Calibri"/>
          <w:sz w:val="22"/>
          <w:szCs w:val="22"/>
        </w:rPr>
        <w:t>Encontrando o(a) LOCATÁRIO(A) regularidade ou irregularidade no imóvel locado, que não conste no Termo de Vistoria de Entrada, estas deverão ser ressalvadas por escrito no prazo de até 10 (dez) dias úteis do recebimento das chaves e do controle do portão elétrico (se houver), em documento com fotos datadas, a ser assinado por ambas as partes. Comprovadas as informações, o documento passará a integrar o presente Contrato de Locação;</w:t>
      </w:r>
    </w:p>
    <w:p w14:paraId="51FCD348" w14:textId="77777777" w:rsidR="00F45AD2" w:rsidRDefault="00F45AD2">
      <w:pPr>
        <w:pStyle w:val="Standard"/>
        <w:widowControl w:val="0"/>
        <w:autoSpaceDE w:val="0"/>
        <w:jc w:val="both"/>
        <w:rPr>
          <w:rFonts w:ascii="Calibri" w:hAnsi="Calibri" w:cs="Calibri"/>
          <w:sz w:val="22"/>
          <w:szCs w:val="22"/>
        </w:rPr>
      </w:pPr>
    </w:p>
    <w:p w14:paraId="6B425782" w14:textId="77777777" w:rsidR="00F45AD2" w:rsidRDefault="00000000">
      <w:pPr>
        <w:pStyle w:val="Standard"/>
        <w:widowControl w:val="0"/>
        <w:numPr>
          <w:ilvl w:val="0"/>
          <w:numId w:val="6"/>
        </w:numPr>
        <w:autoSpaceDE w:val="0"/>
        <w:ind w:left="0" w:firstLine="0"/>
        <w:jc w:val="both"/>
        <w:rPr>
          <w:rFonts w:hint="eastAsia"/>
        </w:rPr>
      </w:pPr>
      <w:r>
        <w:rPr>
          <w:rFonts w:ascii="Calibri" w:hAnsi="Calibri" w:cs="Calibri"/>
          <w:sz w:val="22"/>
          <w:szCs w:val="22"/>
        </w:rPr>
        <w:t>Durante a vigência do presente contrato, caso venham a ser verificados, a quaisquer tempos, estragos nas dependências ou pertences do imóvel, o LOCADOR notificará o(a) LOCATÁRIO(A) para proceder os reparos necessários, desde que seja de responsabilidade deste(a), no prazo de 10(dez) dias. Não sendo iniciadas as obras neste prazo, poderá o LOCADOR mandar efetuá-las, por pessoas ou empresas de sua livre escolha, a cobrar do(a) LOCATÁRIO(A) e dos FIADORES (se houver) o custo das reparações, com acréscimo de 10% (dez por cento), a título de taxa de administração, na mesma data de vencimento do aluguel e demais encargos da locação do mês da ocorrência;</w:t>
      </w:r>
    </w:p>
    <w:p w14:paraId="6B23F4B5" w14:textId="77777777" w:rsidR="00F45AD2" w:rsidRDefault="00F45AD2">
      <w:pPr>
        <w:pStyle w:val="Standard"/>
        <w:widowControl w:val="0"/>
        <w:autoSpaceDE w:val="0"/>
        <w:jc w:val="both"/>
        <w:rPr>
          <w:rFonts w:ascii="Calibri" w:hAnsi="Calibri" w:cs="Calibri"/>
          <w:sz w:val="22"/>
          <w:szCs w:val="22"/>
        </w:rPr>
      </w:pPr>
    </w:p>
    <w:p w14:paraId="5D6FC5E7" w14:textId="77777777" w:rsidR="00F45AD2" w:rsidRDefault="00000000">
      <w:pPr>
        <w:pStyle w:val="Standard"/>
        <w:widowControl w:val="0"/>
        <w:numPr>
          <w:ilvl w:val="0"/>
          <w:numId w:val="6"/>
        </w:numPr>
        <w:autoSpaceDE w:val="0"/>
        <w:ind w:left="0" w:firstLine="0"/>
        <w:jc w:val="both"/>
        <w:rPr>
          <w:rFonts w:ascii="Calibri" w:hAnsi="Calibri" w:cs="Calibri"/>
          <w:sz w:val="22"/>
          <w:szCs w:val="22"/>
        </w:rPr>
      </w:pPr>
      <w:r>
        <w:rPr>
          <w:rFonts w:ascii="Calibri" w:hAnsi="Calibri" w:cs="Calibri"/>
          <w:sz w:val="22"/>
          <w:szCs w:val="22"/>
        </w:rPr>
        <w:t>Em caso de existir no terreno do imóvel locado árvores frutíferas ou não, estas não poderão ser cortadas, em hipótese alguma, sem o consentimento prévio e escrito do LOCADOR, o qual autoriza, desde já, que sejam realizadas periodicamente as podas necessárias;</w:t>
      </w:r>
    </w:p>
    <w:p w14:paraId="24081C64" w14:textId="77777777" w:rsidR="00F45AD2" w:rsidRDefault="00F45AD2">
      <w:pPr>
        <w:pStyle w:val="Standard"/>
        <w:widowControl w:val="0"/>
        <w:autoSpaceDE w:val="0"/>
        <w:jc w:val="both"/>
        <w:rPr>
          <w:rFonts w:ascii="Calibri" w:hAnsi="Calibri" w:cs="Calibri"/>
          <w:sz w:val="22"/>
          <w:szCs w:val="22"/>
        </w:rPr>
      </w:pPr>
    </w:p>
    <w:p w14:paraId="6635EA43" w14:textId="77777777" w:rsidR="00F45AD2" w:rsidRDefault="00000000">
      <w:pPr>
        <w:pStyle w:val="Standard"/>
        <w:widowControl w:val="0"/>
        <w:numPr>
          <w:ilvl w:val="0"/>
          <w:numId w:val="6"/>
        </w:numPr>
        <w:autoSpaceDE w:val="0"/>
        <w:ind w:left="0" w:firstLine="0"/>
        <w:jc w:val="both"/>
        <w:rPr>
          <w:rFonts w:ascii="Calibri" w:hAnsi="Calibri" w:cs="Calibri"/>
          <w:sz w:val="22"/>
          <w:szCs w:val="22"/>
        </w:rPr>
      </w:pPr>
      <w:r>
        <w:rPr>
          <w:rFonts w:ascii="Calibri" w:hAnsi="Calibri" w:cs="Calibri"/>
          <w:sz w:val="22"/>
          <w:szCs w:val="22"/>
        </w:rPr>
        <w:t xml:space="preserve">O(A) LOCATÁRIO(A) deverá, por conta própria, providenciar os reparos necessários para manutenção, limpeza, funcionamento e conservação de todas as peças do imóvel, tais como: fechaduras, trancas, louças, metais, torneiras, registros, esgotos, tomadas, interruptores, válvulas de descargas, piso, portas, janelas, </w:t>
      </w:r>
      <w:r>
        <w:rPr>
          <w:rFonts w:ascii="Calibri" w:hAnsi="Calibri" w:cs="Calibri"/>
          <w:sz w:val="22"/>
          <w:szCs w:val="22"/>
        </w:rPr>
        <w:lastRenderedPageBreak/>
        <w:t xml:space="preserve">caixas </w:t>
      </w:r>
      <w:proofErr w:type="gramStart"/>
      <w:r>
        <w:rPr>
          <w:rFonts w:ascii="Calibri" w:hAnsi="Calibri" w:cs="Calibri"/>
          <w:sz w:val="22"/>
          <w:szCs w:val="22"/>
        </w:rPr>
        <w:t>d’ água</w:t>
      </w:r>
      <w:proofErr w:type="gramEnd"/>
      <w:r>
        <w:rPr>
          <w:rFonts w:ascii="Calibri" w:hAnsi="Calibri" w:cs="Calibri"/>
          <w:sz w:val="22"/>
          <w:szCs w:val="22"/>
        </w:rPr>
        <w:t xml:space="preserve">, portões, vidros, telhados, sanitários, limpeza periódica de fossas, caixas d’água e demais itens de uso diário. O(A) LOCATÁRIO(A) deve atentar para os furos nos revestimentos do imóvel, utilizando material adequado, bem como furar nos rejuntes, evitando a perda dos revestimentos. Os furos que danificarem os revestimentos (piso e parede) acarretarão </w:t>
      </w:r>
      <w:proofErr w:type="gramStart"/>
      <w:r>
        <w:rPr>
          <w:rFonts w:ascii="Calibri" w:hAnsi="Calibri" w:cs="Calibri"/>
          <w:sz w:val="22"/>
          <w:szCs w:val="22"/>
        </w:rPr>
        <w:t>na</w:t>
      </w:r>
      <w:proofErr w:type="gramEnd"/>
      <w:r>
        <w:rPr>
          <w:rFonts w:ascii="Calibri" w:hAnsi="Calibri" w:cs="Calibri"/>
          <w:sz w:val="22"/>
          <w:szCs w:val="22"/>
        </w:rPr>
        <w:t xml:space="preserve"> substituição, pelo(a) LOCATÁRIO(A), da(s) peça(s) danificada(s);</w:t>
      </w:r>
    </w:p>
    <w:p w14:paraId="3D69068C" w14:textId="77777777" w:rsidR="00F45AD2" w:rsidRDefault="00F45AD2">
      <w:pPr>
        <w:pStyle w:val="Standard"/>
        <w:widowControl w:val="0"/>
        <w:autoSpaceDE w:val="0"/>
        <w:jc w:val="both"/>
        <w:rPr>
          <w:rFonts w:ascii="Calibri" w:hAnsi="Calibri" w:cs="Calibri"/>
          <w:sz w:val="22"/>
          <w:szCs w:val="22"/>
        </w:rPr>
      </w:pPr>
    </w:p>
    <w:p w14:paraId="012D0C85" w14:textId="77777777" w:rsidR="00F45AD2" w:rsidRDefault="00000000">
      <w:pPr>
        <w:pStyle w:val="Standard"/>
        <w:widowControl w:val="0"/>
        <w:numPr>
          <w:ilvl w:val="0"/>
          <w:numId w:val="6"/>
        </w:numPr>
        <w:autoSpaceDE w:val="0"/>
        <w:ind w:left="0" w:firstLine="0"/>
        <w:jc w:val="both"/>
        <w:rPr>
          <w:rFonts w:ascii="Calibri" w:hAnsi="Calibri" w:cs="Calibri"/>
          <w:sz w:val="22"/>
          <w:szCs w:val="22"/>
        </w:rPr>
      </w:pPr>
      <w:r>
        <w:rPr>
          <w:rFonts w:ascii="Calibri" w:hAnsi="Calibri" w:cs="Calibri"/>
          <w:sz w:val="22"/>
          <w:szCs w:val="22"/>
        </w:rPr>
        <w:t>Obriga-se ainda o(a) LOCATÁRIO(A), a satisfazer todas as exigências dos Poderes Públicos a que der causa e a não fazer modificações, transformações, instalações, adaptações, obras ou benfeitorias, inclusive colocação de luminosos, placas, letreiros ou cartazes no imóvel, sem prévia e expressa autorização do LOCADOR;</w:t>
      </w:r>
    </w:p>
    <w:p w14:paraId="3845EDC2" w14:textId="77777777" w:rsidR="00F45AD2" w:rsidRDefault="00F45AD2">
      <w:pPr>
        <w:pStyle w:val="Standard"/>
        <w:widowControl w:val="0"/>
        <w:autoSpaceDE w:val="0"/>
        <w:jc w:val="both"/>
        <w:rPr>
          <w:rFonts w:ascii="Calibri" w:hAnsi="Calibri" w:cs="Calibri"/>
          <w:sz w:val="22"/>
          <w:szCs w:val="22"/>
        </w:rPr>
      </w:pPr>
    </w:p>
    <w:p w14:paraId="6DBF0218" w14:textId="77777777" w:rsidR="00F45AD2" w:rsidRDefault="00000000">
      <w:pPr>
        <w:pStyle w:val="Standard"/>
        <w:widowControl w:val="0"/>
        <w:numPr>
          <w:ilvl w:val="0"/>
          <w:numId w:val="6"/>
        </w:numPr>
        <w:autoSpaceDE w:val="0"/>
        <w:ind w:left="0" w:firstLine="0"/>
        <w:jc w:val="both"/>
        <w:rPr>
          <w:rFonts w:ascii="Calibri" w:hAnsi="Calibri" w:cs="Calibri"/>
          <w:sz w:val="22"/>
          <w:szCs w:val="22"/>
        </w:rPr>
      </w:pPr>
      <w:r>
        <w:rPr>
          <w:rFonts w:ascii="Calibri" w:hAnsi="Calibri" w:cs="Calibri"/>
          <w:sz w:val="22"/>
          <w:szCs w:val="22"/>
        </w:rPr>
        <w:t xml:space="preserve">Fica o(a) LOCATÁRIO(A) responsável pela manutenção e/ou eventual recuperação do telhado do imóvel, necessária para sanar qualquer vazamento (goteira) ou infiltração identificada. A responsabilidade será do LOCADOR somente se o problema ocorrer na primeira chuva do primeiro inverno imediatamente posterior à data de início do presente contrato, caso o problema não tenha sido causado pela má utilização e/ou falta de observação dos cuidados necessários quando da instalação de equipamentos (antenas, </w:t>
      </w:r>
      <w:proofErr w:type="gramStart"/>
      <w:r>
        <w:rPr>
          <w:rFonts w:ascii="Calibri" w:hAnsi="Calibri" w:cs="Calibri"/>
          <w:sz w:val="22"/>
          <w:szCs w:val="22"/>
        </w:rPr>
        <w:t>ar condicionado</w:t>
      </w:r>
      <w:proofErr w:type="gramEnd"/>
      <w:r>
        <w:rPr>
          <w:rFonts w:ascii="Calibri" w:hAnsi="Calibri" w:cs="Calibri"/>
          <w:sz w:val="22"/>
          <w:szCs w:val="22"/>
        </w:rPr>
        <w:t xml:space="preserve">, internet, </w:t>
      </w:r>
      <w:proofErr w:type="gramStart"/>
      <w:r>
        <w:rPr>
          <w:rFonts w:ascii="Calibri" w:hAnsi="Calibri" w:cs="Calibri"/>
          <w:sz w:val="22"/>
          <w:szCs w:val="22"/>
        </w:rPr>
        <w:t xml:space="preserve">telefone, </w:t>
      </w:r>
      <w:proofErr w:type="spellStart"/>
      <w:r>
        <w:rPr>
          <w:rFonts w:ascii="Calibri" w:hAnsi="Calibri" w:cs="Calibri"/>
          <w:sz w:val="22"/>
          <w:szCs w:val="22"/>
        </w:rPr>
        <w:t>etc</w:t>
      </w:r>
      <w:proofErr w:type="spellEnd"/>
      <w:proofErr w:type="gramEnd"/>
      <w:r>
        <w:rPr>
          <w:rFonts w:ascii="Calibri" w:hAnsi="Calibri" w:cs="Calibri"/>
          <w:sz w:val="22"/>
          <w:szCs w:val="22"/>
        </w:rPr>
        <w:t>) mesmo que tal serviço tenha sido efetuado por terceiros;</w:t>
      </w:r>
    </w:p>
    <w:p w14:paraId="53C0371F" w14:textId="77777777" w:rsidR="00F45AD2" w:rsidRDefault="00F45AD2">
      <w:pPr>
        <w:pStyle w:val="Standard"/>
        <w:widowControl w:val="0"/>
        <w:autoSpaceDE w:val="0"/>
        <w:jc w:val="both"/>
        <w:rPr>
          <w:rFonts w:ascii="Calibri" w:hAnsi="Calibri" w:cs="Calibri"/>
          <w:sz w:val="22"/>
          <w:szCs w:val="22"/>
        </w:rPr>
      </w:pPr>
    </w:p>
    <w:p w14:paraId="100F8964" w14:textId="77777777" w:rsidR="00F45AD2" w:rsidRDefault="00000000">
      <w:pPr>
        <w:pStyle w:val="Standard"/>
        <w:widowControl w:val="0"/>
        <w:numPr>
          <w:ilvl w:val="0"/>
          <w:numId w:val="6"/>
        </w:numPr>
        <w:autoSpaceDE w:val="0"/>
        <w:ind w:left="0" w:firstLine="0"/>
        <w:jc w:val="both"/>
        <w:rPr>
          <w:rFonts w:hint="eastAsia"/>
        </w:rPr>
      </w:pPr>
      <w:r>
        <w:rPr>
          <w:rFonts w:ascii="Calibri" w:hAnsi="Calibri" w:cs="Calibri"/>
          <w:sz w:val="22"/>
          <w:szCs w:val="22"/>
        </w:rPr>
        <w:t>O(A) LOCATÁRIO(A) não poderá, em qualquer hipótese, realizar a instalação de antenas, ar condicionador ou quaisquer outros aparelhos/equipamentos no telhado do imóvel sem a prévia comunicação e autorização do LOCADOR, sob pena de ficar inteiramente responsável por qualquer dano ou goteira que venha a ser identificado;</w:t>
      </w:r>
    </w:p>
    <w:p w14:paraId="3F166EBC" w14:textId="77777777" w:rsidR="00F45AD2" w:rsidRDefault="00F45AD2">
      <w:pPr>
        <w:pStyle w:val="Standard"/>
        <w:widowControl w:val="0"/>
        <w:autoSpaceDE w:val="0"/>
        <w:jc w:val="both"/>
        <w:rPr>
          <w:rFonts w:ascii="Calibri" w:hAnsi="Calibri" w:cs="Calibri"/>
          <w:sz w:val="22"/>
          <w:szCs w:val="22"/>
        </w:rPr>
      </w:pPr>
    </w:p>
    <w:p w14:paraId="5AA2FEFB" w14:textId="77777777" w:rsidR="00F45AD2" w:rsidRDefault="00000000">
      <w:pPr>
        <w:pStyle w:val="Standard"/>
        <w:widowControl w:val="0"/>
        <w:autoSpaceDE w:val="0"/>
        <w:jc w:val="both"/>
        <w:rPr>
          <w:rFonts w:hint="eastAsia"/>
        </w:rPr>
      </w:pPr>
      <w:r>
        <w:rPr>
          <w:rFonts w:ascii="Calibri" w:hAnsi="Calibri" w:cs="Calibri"/>
          <w:b/>
          <w:bCs/>
          <w:sz w:val="22"/>
          <w:szCs w:val="22"/>
          <w:u w:val="single"/>
        </w:rPr>
        <w:t>CLÁUSULA 7ª – DEVERES DO(A) LOCATÁRIO(A)</w:t>
      </w:r>
    </w:p>
    <w:p w14:paraId="3A1CD779" w14:textId="77777777" w:rsidR="00F45AD2" w:rsidRDefault="00F45AD2">
      <w:pPr>
        <w:pStyle w:val="Standard"/>
        <w:widowControl w:val="0"/>
        <w:autoSpaceDE w:val="0"/>
        <w:jc w:val="both"/>
        <w:rPr>
          <w:rFonts w:ascii="Calibri" w:hAnsi="Calibri" w:cs="Calibri"/>
          <w:b/>
          <w:bCs/>
          <w:sz w:val="22"/>
          <w:szCs w:val="22"/>
          <w:u w:val="single"/>
        </w:rPr>
      </w:pPr>
    </w:p>
    <w:p w14:paraId="7F831332" w14:textId="77777777" w:rsidR="00F45AD2" w:rsidRDefault="00000000">
      <w:pPr>
        <w:pStyle w:val="Standard"/>
        <w:widowControl w:val="0"/>
        <w:numPr>
          <w:ilvl w:val="0"/>
          <w:numId w:val="7"/>
        </w:numPr>
        <w:autoSpaceDE w:val="0"/>
        <w:ind w:left="0" w:firstLine="0"/>
        <w:jc w:val="both"/>
        <w:rPr>
          <w:rFonts w:hint="eastAsia"/>
        </w:rPr>
      </w:pPr>
      <w:r>
        <w:rPr>
          <w:rFonts w:ascii="Calibri" w:hAnsi="Calibri" w:cs="Calibri"/>
          <w:sz w:val="22"/>
          <w:szCs w:val="22"/>
        </w:rPr>
        <w:t>Compete ao (à) LOCATÁRIO(A) pagas às concessionárias de serviços públicos as contas de Água, Gás, Luz e Taxas de Bombeiros, bem como as Taxas Condominiais que recaem sobre o imóvel locado, apresentado os respectivos recibos à ADMINISTRADORA sempre que por esta for solicitado. No caso de inadimplência do(a) LOCATÁRIO(A), obrigando o LOCADOR a efetuar diretamente o pagamento de tais despesas , estas lhe serão reembolsadas pelo valor total pago, ou seja, com as multas e majorações estabelecidas nas mesmas, acrescido de 10% (dez por cento) a título de perdas e danos, desde já pré-fixados e, juros de 1% (um por cento) ao mês, ambos calculados sobre o valor total dos pagamentos efetuados pelo LOCADOR, além de sujeitar o(a) LOCATÁRIO (A) e o(s) fiador (es)  (se houver) às demais consequências previstas neste contrato ou em lei;</w:t>
      </w:r>
    </w:p>
    <w:p w14:paraId="628467FD" w14:textId="77777777" w:rsidR="00F45AD2" w:rsidRDefault="00F45AD2">
      <w:pPr>
        <w:pStyle w:val="Standard"/>
        <w:widowControl w:val="0"/>
        <w:autoSpaceDE w:val="0"/>
        <w:jc w:val="both"/>
        <w:rPr>
          <w:rFonts w:ascii="Calibri" w:hAnsi="Calibri" w:cs="Calibri"/>
          <w:sz w:val="22"/>
          <w:szCs w:val="22"/>
        </w:rPr>
      </w:pPr>
    </w:p>
    <w:p w14:paraId="0C963472" w14:textId="77777777" w:rsidR="00F45AD2" w:rsidRDefault="00000000">
      <w:pPr>
        <w:pStyle w:val="Standard"/>
        <w:widowControl w:val="0"/>
        <w:numPr>
          <w:ilvl w:val="0"/>
          <w:numId w:val="7"/>
        </w:numPr>
        <w:autoSpaceDE w:val="0"/>
        <w:ind w:left="0" w:firstLine="0"/>
        <w:jc w:val="both"/>
        <w:rPr>
          <w:rFonts w:ascii="Calibri" w:hAnsi="Calibri" w:cs="Calibri"/>
          <w:sz w:val="22"/>
          <w:szCs w:val="22"/>
        </w:rPr>
      </w:pPr>
      <w:r>
        <w:rPr>
          <w:rFonts w:ascii="Calibri" w:hAnsi="Calibri" w:cs="Calibri"/>
          <w:sz w:val="22"/>
          <w:szCs w:val="22"/>
        </w:rPr>
        <w:t>O(A) LOCATÁRIO(A) declara estar ciente de que a entrega das chaves e do controle do portão elétrico (se houver) do imóvel somente serão realizadas após a formalização e assinatura deste Contrato de Locação, bem como tendo sido apresentados os devidos protocolos do pedido de ligação nova ou de religação em nome do(a) LOCATÁRIO(A), ou comprovante de transferência para o nome deste, se for o caso, o que deverá ocorrer no prazo máximo de 10 (dez) dias, sob pena de incorrer em multa por infração contratual e imediata rescisão deste instrumento;</w:t>
      </w:r>
    </w:p>
    <w:p w14:paraId="7966C397" w14:textId="77777777" w:rsidR="00F45AD2" w:rsidRDefault="00F45AD2">
      <w:pPr>
        <w:pStyle w:val="Standard"/>
        <w:widowControl w:val="0"/>
        <w:autoSpaceDE w:val="0"/>
        <w:jc w:val="both"/>
        <w:rPr>
          <w:rFonts w:ascii="Calibri" w:hAnsi="Calibri" w:cs="Calibri"/>
          <w:sz w:val="22"/>
          <w:szCs w:val="22"/>
        </w:rPr>
      </w:pPr>
    </w:p>
    <w:p w14:paraId="766A7150" w14:textId="77777777" w:rsidR="00F45AD2" w:rsidRDefault="00000000">
      <w:pPr>
        <w:pStyle w:val="Standard"/>
        <w:widowControl w:val="0"/>
        <w:numPr>
          <w:ilvl w:val="0"/>
          <w:numId w:val="7"/>
        </w:numPr>
        <w:autoSpaceDE w:val="0"/>
        <w:ind w:left="0" w:firstLine="0"/>
        <w:jc w:val="both"/>
        <w:rPr>
          <w:rFonts w:hint="eastAsia"/>
        </w:rPr>
      </w:pPr>
      <w:r>
        <w:rPr>
          <w:rFonts w:ascii="Calibri" w:hAnsi="Calibri" w:cs="Calibri"/>
          <w:sz w:val="22"/>
          <w:szCs w:val="22"/>
        </w:rPr>
        <w:lastRenderedPageBreak/>
        <w:t>Em caso do(a) LOCATÁRIO(A) não realizar a mudança descrita no item anterior, efetuar a ligação de forma irregular ou por conta própria, ou, ainda, violar ou deixar violar os lacres de segurança dos equipamentos, instalados pelas concessionárias, bem como se praticar qualquer outra conduta considerada irregular pela ENEL ou CAGECE, ficará obrigado a arcar com todas as multas, indenizações e/ou reparação de danos eventualmente impostas, ainda que os débitos tenham sido lançados em nome de terceiros, desde que a constatação do dano tenha ocorrido durante a vigência deste contrato ou posteriormente, se o ato que ensejou a aplicação da penalidade tiver ocorrido durante o período em que o(a) LOCATÁRIO(A) estava ocupando o imóvel;</w:t>
      </w:r>
    </w:p>
    <w:p w14:paraId="6C89F4D5" w14:textId="77777777" w:rsidR="00F45AD2" w:rsidRDefault="00F45AD2">
      <w:pPr>
        <w:pStyle w:val="Standard"/>
        <w:widowControl w:val="0"/>
        <w:autoSpaceDE w:val="0"/>
        <w:jc w:val="both"/>
        <w:rPr>
          <w:rFonts w:ascii="Calibri" w:hAnsi="Calibri" w:cs="Calibri"/>
          <w:sz w:val="22"/>
          <w:szCs w:val="22"/>
        </w:rPr>
      </w:pPr>
    </w:p>
    <w:p w14:paraId="03828971" w14:textId="77777777" w:rsidR="00F45AD2" w:rsidRDefault="00000000">
      <w:pPr>
        <w:pStyle w:val="Standard"/>
        <w:widowControl w:val="0"/>
        <w:numPr>
          <w:ilvl w:val="0"/>
          <w:numId w:val="7"/>
        </w:numPr>
        <w:autoSpaceDE w:val="0"/>
        <w:ind w:left="0" w:firstLine="0"/>
        <w:jc w:val="both"/>
        <w:rPr>
          <w:rFonts w:hint="eastAsia"/>
        </w:rPr>
      </w:pPr>
      <w:r>
        <w:rPr>
          <w:rFonts w:ascii="Calibri" w:hAnsi="Calibri" w:cs="Calibri"/>
          <w:sz w:val="22"/>
          <w:szCs w:val="22"/>
        </w:rPr>
        <w:t>Ao término do contrato de locação, o(a) LOCATÁRIO(A) deverá pagar o consumo final, assim como solicitar certidões negativas de débitos, e seus respectivos protocolos de desligamentos de fornecimento de energia e água (se houver) e apresentá-los à ADMINISTRADORA;</w:t>
      </w:r>
    </w:p>
    <w:p w14:paraId="41DF637B" w14:textId="77777777" w:rsidR="00F45AD2" w:rsidRDefault="00F45AD2">
      <w:pPr>
        <w:pStyle w:val="Standard"/>
        <w:widowControl w:val="0"/>
        <w:autoSpaceDE w:val="0"/>
        <w:jc w:val="both"/>
        <w:rPr>
          <w:rFonts w:ascii="Calibri" w:hAnsi="Calibri" w:cs="Calibri"/>
          <w:sz w:val="22"/>
          <w:szCs w:val="22"/>
        </w:rPr>
      </w:pPr>
    </w:p>
    <w:p w14:paraId="31F83EB3" w14:textId="77777777" w:rsidR="00F45AD2" w:rsidRDefault="00000000">
      <w:pPr>
        <w:pStyle w:val="Standard"/>
        <w:widowControl w:val="0"/>
        <w:numPr>
          <w:ilvl w:val="0"/>
          <w:numId w:val="7"/>
        </w:numPr>
        <w:autoSpaceDE w:val="0"/>
        <w:ind w:left="0" w:firstLine="0"/>
        <w:jc w:val="both"/>
        <w:rPr>
          <w:rFonts w:ascii="Calibri" w:hAnsi="Calibri" w:cs="Calibri"/>
          <w:sz w:val="22"/>
          <w:szCs w:val="22"/>
        </w:rPr>
      </w:pPr>
      <w:r>
        <w:rPr>
          <w:rFonts w:ascii="Calibri" w:hAnsi="Calibri" w:cs="Calibri"/>
          <w:sz w:val="22"/>
          <w:szCs w:val="22"/>
        </w:rPr>
        <w:t>Os valores do IPTU e/ou Taxas de Ocupação deverão ser quitados juntamente com o pagamento do aluguel. Na hipótese do carnê de IPTU e/ou Taxa de Ocupação ser entregue no endereço do imóvel locado, o(a) LOCATÁRIO(A) obriga-se a apresentar à ADMINISTRADORA cópia do carnê/recibo de cobrança, no prazo de até 05 (cinco) dias após a data de recebimento, para que esta, por sua vez, realize a cobrança nos moldes aqui previstos, sob pena de responder pelas multas e majorações daí resultantes. O pagamento do IPTU e/ou taxa de ocupação é de responsabilidade do(a) LOCATÁRIO(A) e do(s) FIADOR(ES) (se houver);</w:t>
      </w:r>
    </w:p>
    <w:p w14:paraId="1B8A2AC7" w14:textId="77777777" w:rsidR="00F45AD2" w:rsidRDefault="00F45AD2">
      <w:pPr>
        <w:pStyle w:val="Standard"/>
        <w:widowControl w:val="0"/>
        <w:autoSpaceDE w:val="0"/>
        <w:jc w:val="both"/>
        <w:rPr>
          <w:rFonts w:ascii="Calibri" w:hAnsi="Calibri" w:cs="Calibri"/>
          <w:sz w:val="22"/>
          <w:szCs w:val="22"/>
        </w:rPr>
      </w:pPr>
    </w:p>
    <w:p w14:paraId="1E97CE4A" w14:textId="77777777" w:rsidR="00F45AD2" w:rsidRDefault="00000000">
      <w:pPr>
        <w:pStyle w:val="Standard"/>
        <w:widowControl w:val="0"/>
        <w:numPr>
          <w:ilvl w:val="0"/>
          <w:numId w:val="7"/>
        </w:numPr>
        <w:autoSpaceDE w:val="0"/>
        <w:ind w:left="0" w:firstLine="0"/>
        <w:jc w:val="both"/>
        <w:rPr>
          <w:rFonts w:ascii="Calibri" w:hAnsi="Calibri" w:cs="Calibri"/>
          <w:sz w:val="22"/>
          <w:szCs w:val="22"/>
        </w:rPr>
      </w:pPr>
      <w:r>
        <w:rPr>
          <w:rFonts w:ascii="Calibri" w:hAnsi="Calibri" w:cs="Calibri"/>
          <w:sz w:val="22"/>
          <w:szCs w:val="22"/>
        </w:rPr>
        <w:t>No caso de a locação ocorrer em prédio onde exista mais de um inquilino, mesmo existindo condomínio regularmente instituído ou não, o(a) LOCATÁRIO(A), de logo, se obriga, sob pena de rescisão deste contrato, a acatar todas as normas condominiais, bem como as contidas no REGIMENTO INTERNO do edifício, que de logo entram em vigor, como se aqui estivessem transcritas.</w:t>
      </w:r>
    </w:p>
    <w:p w14:paraId="40D1B6FD" w14:textId="77777777" w:rsidR="00F45AD2" w:rsidRDefault="00F45AD2">
      <w:pPr>
        <w:pStyle w:val="Standard"/>
        <w:widowControl w:val="0"/>
        <w:autoSpaceDE w:val="0"/>
        <w:jc w:val="both"/>
        <w:rPr>
          <w:rFonts w:ascii="Calibri" w:hAnsi="Calibri" w:cs="Calibri"/>
          <w:sz w:val="22"/>
          <w:szCs w:val="22"/>
        </w:rPr>
      </w:pPr>
    </w:p>
    <w:p w14:paraId="4865D40A" w14:textId="77777777" w:rsidR="00F45AD2" w:rsidRDefault="00000000">
      <w:pPr>
        <w:pStyle w:val="Standard"/>
        <w:widowControl w:val="0"/>
        <w:autoSpaceDE w:val="0"/>
        <w:jc w:val="both"/>
        <w:rPr>
          <w:rFonts w:hint="eastAsia"/>
        </w:rPr>
      </w:pPr>
      <w:r>
        <w:rPr>
          <w:rFonts w:ascii="Calibri" w:hAnsi="Calibri" w:cs="Calibri"/>
          <w:b/>
          <w:bCs/>
          <w:sz w:val="22"/>
          <w:szCs w:val="22"/>
          <w:u w:val="single"/>
        </w:rPr>
        <w:t>CLÁUSULA 8ª – DAS BENFEITORIAS</w:t>
      </w:r>
    </w:p>
    <w:p w14:paraId="05844C18" w14:textId="77777777" w:rsidR="00F45AD2" w:rsidRDefault="00F45AD2">
      <w:pPr>
        <w:pStyle w:val="Standard"/>
        <w:widowControl w:val="0"/>
        <w:autoSpaceDE w:val="0"/>
        <w:jc w:val="both"/>
        <w:rPr>
          <w:rFonts w:ascii="Calibri" w:hAnsi="Calibri" w:cs="Calibri"/>
          <w:b/>
          <w:bCs/>
          <w:sz w:val="22"/>
          <w:szCs w:val="22"/>
          <w:u w:val="single"/>
        </w:rPr>
      </w:pPr>
    </w:p>
    <w:p w14:paraId="3F67DAA2" w14:textId="77777777" w:rsidR="00F45AD2" w:rsidRDefault="00000000">
      <w:pPr>
        <w:pStyle w:val="Standard"/>
        <w:widowControl w:val="0"/>
        <w:numPr>
          <w:ilvl w:val="0"/>
          <w:numId w:val="8"/>
        </w:numPr>
        <w:autoSpaceDE w:val="0"/>
        <w:ind w:left="0" w:firstLine="0"/>
        <w:jc w:val="both"/>
        <w:rPr>
          <w:rFonts w:hint="eastAsia"/>
        </w:rPr>
      </w:pPr>
      <w:r>
        <w:rPr>
          <w:rFonts w:ascii="Calibri" w:hAnsi="Calibri" w:cs="Calibri"/>
          <w:sz w:val="22"/>
          <w:szCs w:val="22"/>
        </w:rPr>
        <w:t>Caso o(a) LOCATÁRIO(A), queira realizar alguma intervenção, instalação, adaptação, acessão ou benfeitoria no imóvel, mesmo que útil ou necessária, deverá elaborar projeto arquitetônico descritivo desta(s) intervenção (</w:t>
      </w:r>
      <w:proofErr w:type="spellStart"/>
      <w:r>
        <w:rPr>
          <w:rFonts w:ascii="Calibri" w:hAnsi="Calibri" w:cs="Calibri"/>
          <w:sz w:val="22"/>
          <w:szCs w:val="22"/>
        </w:rPr>
        <w:t>ões</w:t>
      </w:r>
      <w:proofErr w:type="spellEnd"/>
      <w:r>
        <w:rPr>
          <w:rFonts w:ascii="Calibri" w:hAnsi="Calibri" w:cs="Calibri"/>
          <w:sz w:val="22"/>
          <w:szCs w:val="22"/>
        </w:rPr>
        <w:t>) e apresentar ao LOCADOR, para que este manifeste sua aprovação ou indique alguma ressalva.</w:t>
      </w:r>
    </w:p>
    <w:p w14:paraId="0E3B4F3F" w14:textId="77777777" w:rsidR="00F45AD2" w:rsidRDefault="00F45AD2">
      <w:pPr>
        <w:pStyle w:val="Standard"/>
        <w:widowControl w:val="0"/>
        <w:autoSpaceDE w:val="0"/>
        <w:jc w:val="both"/>
        <w:rPr>
          <w:rFonts w:ascii="Calibri" w:hAnsi="Calibri" w:cs="Calibri"/>
          <w:sz w:val="22"/>
          <w:szCs w:val="22"/>
        </w:rPr>
      </w:pPr>
    </w:p>
    <w:p w14:paraId="145BE7ED" w14:textId="77777777" w:rsidR="00F45AD2" w:rsidRDefault="00000000">
      <w:pPr>
        <w:pStyle w:val="Standard"/>
        <w:widowControl w:val="0"/>
        <w:numPr>
          <w:ilvl w:val="0"/>
          <w:numId w:val="8"/>
        </w:numPr>
        <w:autoSpaceDE w:val="0"/>
        <w:ind w:left="0" w:firstLine="0"/>
        <w:jc w:val="both"/>
        <w:rPr>
          <w:rFonts w:ascii="Calibri" w:hAnsi="Calibri" w:cs="Calibri"/>
          <w:sz w:val="22"/>
          <w:szCs w:val="22"/>
        </w:rPr>
      </w:pPr>
      <w:r>
        <w:rPr>
          <w:rFonts w:ascii="Calibri" w:hAnsi="Calibri" w:cs="Calibri"/>
          <w:sz w:val="22"/>
          <w:szCs w:val="22"/>
        </w:rPr>
        <w:t>O(A) LOCATÁRIO(A) renuncia expressamente a qualquer direito em virtude de todas e quaisquer benfeitorias aplicadas, seja úteis, necessárias ou voluptuárias, bem como, ao final do contrato, fica ciente de que estas, caso autorizado pelo LOCADOR, se incorporarão ao imóvel, não conferindo-lhe qualquer direito a indenização;</w:t>
      </w:r>
    </w:p>
    <w:p w14:paraId="24DD1FE1" w14:textId="77777777" w:rsidR="00F45AD2" w:rsidRDefault="00F45AD2">
      <w:pPr>
        <w:pStyle w:val="Standard"/>
        <w:widowControl w:val="0"/>
        <w:autoSpaceDE w:val="0"/>
        <w:jc w:val="both"/>
        <w:rPr>
          <w:rFonts w:ascii="Calibri" w:hAnsi="Calibri" w:cs="Calibri"/>
          <w:sz w:val="22"/>
          <w:szCs w:val="22"/>
        </w:rPr>
      </w:pPr>
    </w:p>
    <w:p w14:paraId="521CB7BB" w14:textId="77777777" w:rsidR="00F45AD2" w:rsidRDefault="00000000">
      <w:pPr>
        <w:pStyle w:val="Standard"/>
        <w:widowControl w:val="0"/>
        <w:numPr>
          <w:ilvl w:val="0"/>
          <w:numId w:val="8"/>
        </w:numPr>
        <w:autoSpaceDE w:val="0"/>
        <w:ind w:left="0" w:firstLine="0"/>
        <w:jc w:val="both"/>
        <w:rPr>
          <w:rFonts w:ascii="Calibri" w:hAnsi="Calibri" w:cs="Calibri"/>
          <w:sz w:val="22"/>
          <w:szCs w:val="22"/>
        </w:rPr>
      </w:pPr>
      <w:r>
        <w:rPr>
          <w:rFonts w:ascii="Calibri" w:hAnsi="Calibri" w:cs="Calibri"/>
          <w:sz w:val="22"/>
          <w:szCs w:val="22"/>
        </w:rPr>
        <w:t>Fica a cargo do(a) LOCATÁRIO(A) todas as despesas referentes a qualquer obra ou benfeitorias a ser realizada no imóvel, bem como os custos necessários para a contratação de profissionais, impostos municipais, estaduais e federais, além de taxas de regularização e alvarás porventura necessários junto aos órgãos públicos, conselhos e sindicato competentes;</w:t>
      </w:r>
    </w:p>
    <w:p w14:paraId="32C1553B" w14:textId="77777777" w:rsidR="00F45AD2" w:rsidRDefault="00F45AD2">
      <w:pPr>
        <w:pStyle w:val="Standard"/>
        <w:widowControl w:val="0"/>
        <w:autoSpaceDE w:val="0"/>
        <w:jc w:val="both"/>
        <w:rPr>
          <w:rFonts w:ascii="Calibri" w:hAnsi="Calibri" w:cs="Calibri"/>
          <w:sz w:val="22"/>
          <w:szCs w:val="22"/>
        </w:rPr>
      </w:pPr>
    </w:p>
    <w:p w14:paraId="3DEF792C" w14:textId="77777777" w:rsidR="00F45AD2" w:rsidRDefault="00000000">
      <w:pPr>
        <w:pStyle w:val="Standard"/>
        <w:widowControl w:val="0"/>
        <w:numPr>
          <w:ilvl w:val="0"/>
          <w:numId w:val="8"/>
        </w:numPr>
        <w:autoSpaceDE w:val="0"/>
        <w:ind w:left="0" w:firstLine="0"/>
        <w:jc w:val="both"/>
        <w:rPr>
          <w:rFonts w:ascii="Calibri" w:hAnsi="Calibri" w:cs="Calibri"/>
          <w:sz w:val="22"/>
          <w:szCs w:val="22"/>
        </w:rPr>
      </w:pPr>
      <w:r>
        <w:rPr>
          <w:rFonts w:ascii="Calibri" w:hAnsi="Calibri" w:cs="Calibri"/>
          <w:sz w:val="22"/>
          <w:szCs w:val="22"/>
        </w:rPr>
        <w:t>Por ocasião da desocupação do imóvel, o LOCADOR procederá ou mandará proceder a vistoria, a fim de constatar se o imóvel está sendo entregue em perfeito estado de conservação, indicando se tem ou não interesse que as benfeitorias eventualmente realizadas permaneçam no imóvel, ficando o(a) LOCATÁRIO(A) obrigado(a) a reparar os estragos que foram verificados, proceder à pintura geral do imóvel ou indenizar o LOCADOR pelos danos ocorridos.</w:t>
      </w:r>
    </w:p>
    <w:p w14:paraId="2708646D" w14:textId="77777777" w:rsidR="00F45AD2" w:rsidRDefault="00F45AD2">
      <w:pPr>
        <w:pStyle w:val="Standard"/>
        <w:widowControl w:val="0"/>
        <w:autoSpaceDE w:val="0"/>
        <w:jc w:val="both"/>
        <w:rPr>
          <w:rFonts w:ascii="Calibri" w:hAnsi="Calibri" w:cs="Calibri"/>
          <w:sz w:val="22"/>
          <w:szCs w:val="22"/>
        </w:rPr>
      </w:pPr>
    </w:p>
    <w:p w14:paraId="08018277" w14:textId="77777777" w:rsidR="00F45AD2" w:rsidRDefault="00000000">
      <w:pPr>
        <w:pStyle w:val="Standard"/>
        <w:widowControl w:val="0"/>
        <w:autoSpaceDE w:val="0"/>
        <w:jc w:val="both"/>
        <w:rPr>
          <w:rFonts w:hint="eastAsia"/>
        </w:rPr>
      </w:pPr>
      <w:r>
        <w:rPr>
          <w:rFonts w:ascii="Calibri" w:hAnsi="Calibri" w:cs="Calibri"/>
          <w:b/>
          <w:bCs/>
          <w:sz w:val="22"/>
          <w:szCs w:val="22"/>
          <w:u w:val="single"/>
        </w:rPr>
        <w:t>CLÁUSULA 9ª – DA RESCISÃO E MULTA CONTRATUAL</w:t>
      </w:r>
    </w:p>
    <w:p w14:paraId="3CF6D30B" w14:textId="77777777" w:rsidR="00F45AD2" w:rsidRDefault="00F45AD2">
      <w:pPr>
        <w:pStyle w:val="Standard"/>
        <w:widowControl w:val="0"/>
        <w:autoSpaceDE w:val="0"/>
        <w:jc w:val="both"/>
        <w:rPr>
          <w:rFonts w:ascii="Calibri" w:hAnsi="Calibri" w:cs="Calibri"/>
          <w:b/>
          <w:bCs/>
          <w:sz w:val="22"/>
          <w:szCs w:val="22"/>
          <w:u w:val="single"/>
        </w:rPr>
      </w:pPr>
    </w:p>
    <w:p w14:paraId="640B0F3B" w14:textId="77777777" w:rsidR="00F45AD2" w:rsidRDefault="00000000">
      <w:pPr>
        <w:pStyle w:val="Standard"/>
        <w:widowControl w:val="0"/>
        <w:numPr>
          <w:ilvl w:val="0"/>
          <w:numId w:val="9"/>
        </w:numPr>
        <w:autoSpaceDE w:val="0"/>
        <w:ind w:left="0" w:firstLine="0"/>
        <w:jc w:val="both"/>
        <w:rPr>
          <w:rFonts w:hint="eastAsia"/>
        </w:rPr>
      </w:pPr>
      <w:r>
        <w:rPr>
          <w:rFonts w:ascii="Calibri" w:hAnsi="Calibri" w:cs="Calibri"/>
          <w:sz w:val="22"/>
          <w:szCs w:val="22"/>
        </w:rPr>
        <w:t>A presente locação poderá ser rescindida a qualquer tempo por justa causa pelo LOCADOR no caso de infração pelo(a) LOCATÁRIO(A) de qualquer das cláusulas contratuais, aplicando-se a multa indenizatória prevista no item seguinte e sem que isto implique em qualquer ônus pecuniário ao(a) LOCADOR;</w:t>
      </w:r>
    </w:p>
    <w:p w14:paraId="17543A28" w14:textId="77777777" w:rsidR="00F45AD2" w:rsidRDefault="00F45AD2">
      <w:pPr>
        <w:pStyle w:val="Standard"/>
        <w:widowControl w:val="0"/>
        <w:autoSpaceDE w:val="0"/>
        <w:jc w:val="both"/>
        <w:rPr>
          <w:rFonts w:ascii="Calibri" w:hAnsi="Calibri" w:cs="Calibri"/>
          <w:sz w:val="22"/>
          <w:szCs w:val="22"/>
        </w:rPr>
      </w:pPr>
    </w:p>
    <w:p w14:paraId="1547BD57" w14:textId="77777777" w:rsidR="00F45AD2" w:rsidRDefault="00000000">
      <w:pPr>
        <w:pStyle w:val="Standard"/>
        <w:widowControl w:val="0"/>
        <w:numPr>
          <w:ilvl w:val="0"/>
          <w:numId w:val="9"/>
        </w:numPr>
        <w:autoSpaceDE w:val="0"/>
        <w:ind w:left="0" w:firstLine="0"/>
        <w:jc w:val="both"/>
        <w:rPr>
          <w:rFonts w:hint="eastAsia"/>
        </w:rPr>
      </w:pPr>
      <w:r>
        <w:rPr>
          <w:rFonts w:ascii="Calibri" w:hAnsi="Calibri" w:cs="Calibri"/>
          <w:sz w:val="22"/>
          <w:szCs w:val="22"/>
        </w:rPr>
        <w:t xml:space="preserve">No caso de rescisão da locação por vontade unilateral do(a) LOCATÁRIO(A), este pagará multa indenizatória equivalente a 10% (dez por cento) do valor do(s) aluguel (eis) que permanecem em aberto </w:t>
      </w:r>
      <w:proofErr w:type="gramStart"/>
      <w:r>
        <w:rPr>
          <w:rFonts w:ascii="Calibri" w:hAnsi="Calibri" w:cs="Calibri"/>
          <w:sz w:val="22"/>
          <w:szCs w:val="22"/>
        </w:rPr>
        <w:t>até  a</w:t>
      </w:r>
      <w:proofErr w:type="gramEnd"/>
      <w:r>
        <w:rPr>
          <w:rFonts w:ascii="Calibri" w:hAnsi="Calibri" w:cs="Calibri"/>
          <w:sz w:val="22"/>
          <w:szCs w:val="22"/>
        </w:rPr>
        <w:t xml:space="preserve"> data final da vigência do presente Instrumento;</w:t>
      </w:r>
    </w:p>
    <w:p w14:paraId="7C377DE8" w14:textId="77777777" w:rsidR="00F45AD2" w:rsidRDefault="00F45AD2">
      <w:pPr>
        <w:pStyle w:val="Standard"/>
        <w:widowControl w:val="0"/>
        <w:autoSpaceDE w:val="0"/>
        <w:jc w:val="both"/>
        <w:rPr>
          <w:rFonts w:ascii="Calibri" w:hAnsi="Calibri" w:cs="Calibri"/>
          <w:sz w:val="22"/>
          <w:szCs w:val="22"/>
        </w:rPr>
      </w:pPr>
    </w:p>
    <w:p w14:paraId="77E61C2C" w14:textId="77777777" w:rsidR="00F45AD2" w:rsidRDefault="00000000">
      <w:pPr>
        <w:pStyle w:val="Standard"/>
        <w:widowControl w:val="0"/>
        <w:numPr>
          <w:ilvl w:val="0"/>
          <w:numId w:val="9"/>
        </w:numPr>
        <w:autoSpaceDE w:val="0"/>
        <w:ind w:left="0" w:firstLine="0"/>
        <w:jc w:val="both"/>
        <w:rPr>
          <w:rFonts w:ascii="Calibri" w:hAnsi="Calibri" w:cs="Calibri"/>
          <w:sz w:val="22"/>
          <w:szCs w:val="22"/>
        </w:rPr>
      </w:pPr>
      <w:r>
        <w:rPr>
          <w:rFonts w:ascii="Calibri" w:hAnsi="Calibri" w:cs="Calibri"/>
          <w:sz w:val="22"/>
          <w:szCs w:val="22"/>
        </w:rPr>
        <w:t>Em qualquer das hipóteses anteriores ou ao final do contrato, obriga-se o(a) LOCATÁRIO(A), a apresentar o imóvel, completamente vazio e desembaraçado de pessoas e objetos, à ADMINISTRADORA, devendo estar em condições imediatas de ser vistoriado, ficando à disposição do LOCADOR;</w:t>
      </w:r>
    </w:p>
    <w:p w14:paraId="51D3BD98" w14:textId="77777777" w:rsidR="00F45AD2" w:rsidRDefault="00F45AD2">
      <w:pPr>
        <w:pStyle w:val="Standard"/>
        <w:widowControl w:val="0"/>
        <w:autoSpaceDE w:val="0"/>
        <w:jc w:val="both"/>
        <w:rPr>
          <w:rFonts w:ascii="Calibri" w:hAnsi="Calibri" w:cs="Calibri"/>
          <w:sz w:val="22"/>
          <w:szCs w:val="22"/>
        </w:rPr>
      </w:pPr>
    </w:p>
    <w:p w14:paraId="431D4291" w14:textId="77777777" w:rsidR="00F45AD2" w:rsidRDefault="00000000">
      <w:pPr>
        <w:pStyle w:val="Standard"/>
        <w:widowControl w:val="0"/>
        <w:numPr>
          <w:ilvl w:val="0"/>
          <w:numId w:val="9"/>
        </w:numPr>
        <w:autoSpaceDE w:val="0"/>
        <w:ind w:left="0" w:firstLine="0"/>
        <w:jc w:val="both"/>
        <w:rPr>
          <w:rFonts w:hint="eastAsia"/>
        </w:rPr>
      </w:pPr>
      <w:r>
        <w:rPr>
          <w:rFonts w:ascii="Calibri" w:hAnsi="Calibri" w:cs="Calibri"/>
          <w:sz w:val="22"/>
          <w:szCs w:val="22"/>
        </w:rPr>
        <w:t>Fica convencionado que a restituição das chaves e do controle do portão elétrico (se houver) à ADMINISTRADORA, somente ocorrerá estando o imóvel em perfeitas condições de uso e com os fornecimentos de energia e água (se houver) devidamente desligados e quitados junto às empresas fornecedoras. Havendo necessidade de obras, reparos ou quaisquer outros procedimentos, a devolução das chaves e do controle do portão elétrico (se houver) do imóvel somente será aceita pela ADMINISTRADORA depois de concluídas e por ela aprovadas;</w:t>
      </w:r>
    </w:p>
    <w:p w14:paraId="548F800D" w14:textId="77777777" w:rsidR="00F45AD2" w:rsidRDefault="00F45AD2">
      <w:pPr>
        <w:pStyle w:val="Standard"/>
        <w:widowControl w:val="0"/>
        <w:autoSpaceDE w:val="0"/>
        <w:jc w:val="both"/>
        <w:rPr>
          <w:rFonts w:ascii="Calibri" w:hAnsi="Calibri" w:cs="Calibri"/>
          <w:sz w:val="22"/>
          <w:szCs w:val="22"/>
        </w:rPr>
      </w:pPr>
    </w:p>
    <w:p w14:paraId="20306896" w14:textId="77777777" w:rsidR="00F45AD2" w:rsidRDefault="00000000">
      <w:pPr>
        <w:pStyle w:val="Standard"/>
        <w:widowControl w:val="0"/>
        <w:numPr>
          <w:ilvl w:val="0"/>
          <w:numId w:val="9"/>
        </w:numPr>
        <w:autoSpaceDE w:val="0"/>
        <w:ind w:left="0" w:firstLine="0"/>
        <w:jc w:val="both"/>
        <w:rPr>
          <w:rFonts w:ascii="Calibri" w:hAnsi="Calibri" w:cs="Calibri"/>
          <w:sz w:val="22"/>
          <w:szCs w:val="22"/>
        </w:rPr>
      </w:pPr>
      <w:r>
        <w:rPr>
          <w:rFonts w:ascii="Calibri" w:hAnsi="Calibri" w:cs="Calibri"/>
          <w:sz w:val="22"/>
          <w:szCs w:val="22"/>
        </w:rPr>
        <w:t>Para que seja considerada finalizada a locação e o termo de rescisão contratual seja elaborado, o(a) LOCATÁRIO(A) deverá ter comunicado sua intenção de rescindir o contrato com antecedência mínima de 30 (trinta) dias e cumulativamente apresente:</w:t>
      </w:r>
    </w:p>
    <w:p w14:paraId="7C29119D" w14:textId="77777777" w:rsidR="00F45AD2" w:rsidRDefault="00000000">
      <w:pPr>
        <w:pStyle w:val="Standard"/>
        <w:widowControl w:val="0"/>
        <w:autoSpaceDE w:val="0"/>
        <w:ind w:left="1134"/>
        <w:jc w:val="both"/>
        <w:rPr>
          <w:rFonts w:ascii="Calibri" w:hAnsi="Calibri" w:cs="Calibri"/>
          <w:sz w:val="22"/>
          <w:szCs w:val="22"/>
        </w:rPr>
      </w:pPr>
      <w:r>
        <w:rPr>
          <w:rFonts w:ascii="Calibri" w:hAnsi="Calibri" w:cs="Calibri"/>
          <w:sz w:val="22"/>
          <w:szCs w:val="22"/>
        </w:rPr>
        <w:t>e.1) Comprovante de desligamento do fornecimento de energia e água (se houver) e da inexistência de débitos junto à CAGECE e ENEL (certidões negativas);</w:t>
      </w:r>
    </w:p>
    <w:p w14:paraId="4E95AD0B" w14:textId="77777777" w:rsidR="00F45AD2" w:rsidRDefault="00000000">
      <w:pPr>
        <w:pStyle w:val="Standard"/>
        <w:widowControl w:val="0"/>
        <w:autoSpaceDE w:val="0"/>
        <w:ind w:left="1134"/>
        <w:jc w:val="both"/>
        <w:rPr>
          <w:rFonts w:ascii="Calibri" w:hAnsi="Calibri" w:cs="Calibri"/>
          <w:sz w:val="22"/>
          <w:szCs w:val="22"/>
        </w:rPr>
      </w:pPr>
      <w:r>
        <w:rPr>
          <w:rFonts w:ascii="Calibri" w:hAnsi="Calibri" w:cs="Calibri"/>
          <w:sz w:val="22"/>
          <w:szCs w:val="22"/>
        </w:rPr>
        <w:t>e.2) Comprovante de pagamento dos resíduos e taxas gerados pelo desligamento do fornecimento de energia e água (se houver);</w:t>
      </w:r>
    </w:p>
    <w:p w14:paraId="5F1C6652" w14:textId="77777777" w:rsidR="00F45AD2" w:rsidRDefault="00000000">
      <w:pPr>
        <w:pStyle w:val="Standard"/>
        <w:widowControl w:val="0"/>
        <w:autoSpaceDE w:val="0"/>
        <w:ind w:left="1134"/>
        <w:jc w:val="both"/>
        <w:rPr>
          <w:rFonts w:ascii="Calibri" w:hAnsi="Calibri" w:cs="Calibri"/>
          <w:sz w:val="22"/>
          <w:szCs w:val="22"/>
        </w:rPr>
      </w:pPr>
      <w:r>
        <w:rPr>
          <w:rFonts w:ascii="Calibri" w:hAnsi="Calibri" w:cs="Calibri"/>
          <w:sz w:val="22"/>
          <w:szCs w:val="22"/>
        </w:rPr>
        <w:t>e.3) Comprovante de quitação do IPTU e condomínio (se houver);</w:t>
      </w:r>
    </w:p>
    <w:p w14:paraId="5F8E4422" w14:textId="77777777" w:rsidR="00F45AD2" w:rsidRDefault="00000000">
      <w:pPr>
        <w:pStyle w:val="Standard"/>
        <w:widowControl w:val="0"/>
        <w:autoSpaceDE w:val="0"/>
        <w:ind w:left="1134"/>
        <w:jc w:val="both"/>
        <w:rPr>
          <w:rFonts w:ascii="Calibri" w:hAnsi="Calibri" w:cs="Calibri"/>
          <w:sz w:val="22"/>
          <w:szCs w:val="22"/>
        </w:rPr>
      </w:pPr>
      <w:r>
        <w:rPr>
          <w:rFonts w:ascii="Calibri" w:hAnsi="Calibri" w:cs="Calibri"/>
          <w:sz w:val="22"/>
          <w:szCs w:val="22"/>
        </w:rPr>
        <w:t xml:space="preserve">e.4) Termo de vistoria de devolução realizado pela ADMINISTRADORA, atestando a regularidade do imóvel ou comprovação de pagamento dos reparos </w:t>
      </w:r>
      <w:proofErr w:type="spellStart"/>
      <w:r>
        <w:rPr>
          <w:rFonts w:ascii="Calibri" w:hAnsi="Calibri" w:cs="Calibri"/>
          <w:sz w:val="22"/>
          <w:szCs w:val="22"/>
        </w:rPr>
        <w:t>á</w:t>
      </w:r>
      <w:proofErr w:type="spellEnd"/>
      <w:r>
        <w:rPr>
          <w:rFonts w:ascii="Calibri" w:hAnsi="Calibri" w:cs="Calibri"/>
          <w:sz w:val="22"/>
          <w:szCs w:val="22"/>
        </w:rPr>
        <w:t xml:space="preserve"> ADMINISTRADORA;</w:t>
      </w:r>
    </w:p>
    <w:p w14:paraId="6FD8BF37" w14:textId="77777777" w:rsidR="00F45AD2" w:rsidRDefault="00F45AD2">
      <w:pPr>
        <w:pStyle w:val="Standard"/>
        <w:widowControl w:val="0"/>
        <w:autoSpaceDE w:val="0"/>
        <w:ind w:left="1134"/>
        <w:jc w:val="both"/>
        <w:rPr>
          <w:rFonts w:ascii="Calibri" w:hAnsi="Calibri" w:cs="Calibri"/>
          <w:sz w:val="22"/>
          <w:szCs w:val="22"/>
        </w:rPr>
      </w:pPr>
    </w:p>
    <w:p w14:paraId="692C8C47" w14:textId="77777777" w:rsidR="00F45AD2" w:rsidRDefault="00000000">
      <w:pPr>
        <w:pStyle w:val="Standard"/>
        <w:widowControl w:val="0"/>
        <w:numPr>
          <w:ilvl w:val="0"/>
          <w:numId w:val="10"/>
        </w:numPr>
        <w:autoSpaceDE w:val="0"/>
        <w:ind w:left="0" w:firstLine="0"/>
        <w:jc w:val="both"/>
        <w:rPr>
          <w:rFonts w:ascii="Calibri" w:hAnsi="Calibri" w:cs="Calibri"/>
          <w:sz w:val="22"/>
          <w:szCs w:val="22"/>
        </w:rPr>
      </w:pPr>
      <w:r>
        <w:rPr>
          <w:rFonts w:ascii="Calibri" w:hAnsi="Calibri" w:cs="Calibri"/>
          <w:sz w:val="22"/>
          <w:szCs w:val="22"/>
        </w:rPr>
        <w:t xml:space="preserve">Ao tomar ciência do termo vistoria final, fica o(a) LOCATÁRIO(A) e o(s) FIADOR(ES) (se houver), obrigado (a) (s) a executar (em) as obras e reparos porventura apurados. Omitindo-se o(a) LOCATÁRIO(A) no </w:t>
      </w:r>
      <w:r>
        <w:rPr>
          <w:rFonts w:ascii="Calibri" w:hAnsi="Calibri" w:cs="Calibri"/>
          <w:sz w:val="22"/>
          <w:szCs w:val="22"/>
        </w:rPr>
        <w:lastRenderedPageBreak/>
        <w:t>prazo de 10 (dez) dias a contar do recebimento do Termo de Vistoria Final, este reputar-se-á incontestável, ficando autorizado o LOCADOR a executar as obras que se fizerem necessárias, cobrando-as do(a) LOCATÁRIO(A) e do(s) FIADOR(ES) (se houver);</w:t>
      </w:r>
    </w:p>
    <w:p w14:paraId="6D0E5DD3" w14:textId="77777777" w:rsidR="00F45AD2" w:rsidRDefault="00F45AD2">
      <w:pPr>
        <w:pStyle w:val="Standard"/>
        <w:widowControl w:val="0"/>
        <w:autoSpaceDE w:val="0"/>
        <w:jc w:val="both"/>
        <w:rPr>
          <w:rFonts w:ascii="Calibri" w:hAnsi="Calibri" w:cs="Calibri"/>
          <w:sz w:val="22"/>
          <w:szCs w:val="22"/>
        </w:rPr>
      </w:pPr>
    </w:p>
    <w:p w14:paraId="5B326648" w14:textId="77777777" w:rsidR="00F45AD2" w:rsidRDefault="00000000">
      <w:pPr>
        <w:pStyle w:val="Standard"/>
        <w:widowControl w:val="0"/>
        <w:numPr>
          <w:ilvl w:val="0"/>
          <w:numId w:val="10"/>
        </w:numPr>
        <w:autoSpaceDE w:val="0"/>
        <w:ind w:left="0" w:firstLine="0"/>
        <w:jc w:val="both"/>
        <w:rPr>
          <w:rFonts w:ascii="Calibri" w:hAnsi="Calibri" w:cs="Calibri"/>
          <w:sz w:val="22"/>
          <w:szCs w:val="22"/>
        </w:rPr>
      </w:pPr>
      <w:r>
        <w:rPr>
          <w:rFonts w:ascii="Calibri" w:hAnsi="Calibri" w:cs="Calibri"/>
          <w:sz w:val="22"/>
          <w:szCs w:val="22"/>
        </w:rPr>
        <w:t>O(A) LOCATÁRIO(A) e o(s) FIADOR(ES) (se houver) obrigam-se a pagar as indenizações e ou despesas apuradas na vistoria extrajudicial, necessárias à reposição do imóvel no estado de perfeita habitabilidade, servindo o laudo, o orçamento e o comprovante de pagamento da execução das obras, como documento hábil para promover a cobrança judicial;</w:t>
      </w:r>
    </w:p>
    <w:p w14:paraId="378AB119" w14:textId="77777777" w:rsidR="00F45AD2" w:rsidRDefault="00F45AD2">
      <w:pPr>
        <w:pStyle w:val="Standard"/>
        <w:widowControl w:val="0"/>
        <w:autoSpaceDE w:val="0"/>
        <w:jc w:val="both"/>
        <w:rPr>
          <w:rFonts w:ascii="Calibri" w:hAnsi="Calibri" w:cs="Calibri"/>
          <w:sz w:val="22"/>
          <w:szCs w:val="22"/>
        </w:rPr>
      </w:pPr>
    </w:p>
    <w:p w14:paraId="5EB8D6DC" w14:textId="77777777" w:rsidR="00F45AD2" w:rsidRDefault="00000000">
      <w:pPr>
        <w:pStyle w:val="Standard"/>
        <w:widowControl w:val="0"/>
        <w:numPr>
          <w:ilvl w:val="0"/>
          <w:numId w:val="10"/>
        </w:numPr>
        <w:autoSpaceDE w:val="0"/>
        <w:ind w:left="0" w:firstLine="0"/>
        <w:jc w:val="both"/>
        <w:rPr>
          <w:rFonts w:ascii="Calibri" w:hAnsi="Calibri" w:cs="Calibri"/>
          <w:sz w:val="22"/>
          <w:szCs w:val="22"/>
        </w:rPr>
      </w:pPr>
      <w:r>
        <w:rPr>
          <w:rFonts w:ascii="Calibri" w:hAnsi="Calibri" w:cs="Calibri"/>
          <w:sz w:val="22"/>
          <w:szCs w:val="22"/>
        </w:rPr>
        <w:t>A entrega das chaves e do controle do portão elétrico (se houver) para vistoria, quando desocupado o imóvel, não exonera o(a) LOCATÁRIO(A) e o(s) FIADOR (ES) (se houver) das obrigações contratualmente assumidas, inclusive quanto aos pagamentos os aluguéis e encargos subsequentes, que só não serão devidos caso o imóvel esteja em perfeitas condições de habitabilidade;</w:t>
      </w:r>
    </w:p>
    <w:p w14:paraId="74179A66" w14:textId="77777777" w:rsidR="00F45AD2" w:rsidRDefault="00F45AD2">
      <w:pPr>
        <w:pStyle w:val="Standard"/>
        <w:widowControl w:val="0"/>
        <w:autoSpaceDE w:val="0"/>
        <w:jc w:val="both"/>
        <w:rPr>
          <w:rFonts w:ascii="Calibri" w:hAnsi="Calibri" w:cs="Calibri"/>
          <w:sz w:val="22"/>
          <w:szCs w:val="22"/>
        </w:rPr>
      </w:pPr>
    </w:p>
    <w:p w14:paraId="488B2B26" w14:textId="77777777" w:rsidR="00F45AD2" w:rsidRDefault="00000000">
      <w:pPr>
        <w:pStyle w:val="Standard"/>
        <w:widowControl w:val="0"/>
        <w:numPr>
          <w:ilvl w:val="0"/>
          <w:numId w:val="10"/>
        </w:numPr>
        <w:autoSpaceDE w:val="0"/>
        <w:ind w:left="0" w:firstLine="0"/>
        <w:jc w:val="both"/>
        <w:rPr>
          <w:rFonts w:ascii="Calibri" w:hAnsi="Calibri" w:cs="Calibri"/>
          <w:sz w:val="22"/>
          <w:szCs w:val="22"/>
        </w:rPr>
      </w:pPr>
      <w:r>
        <w:rPr>
          <w:rFonts w:ascii="Calibri" w:hAnsi="Calibri" w:cs="Calibri"/>
          <w:sz w:val="22"/>
          <w:szCs w:val="22"/>
        </w:rPr>
        <w:t>Este contrato também poderá ser rescindido quando das hipóteses previstas no Art. 9º e incisos da Lei nº 8.245/91 (Lei do Inquilinato);</w:t>
      </w:r>
    </w:p>
    <w:p w14:paraId="1E032075" w14:textId="77777777" w:rsidR="00F45AD2" w:rsidRDefault="00F45AD2">
      <w:pPr>
        <w:pStyle w:val="Standard"/>
        <w:widowControl w:val="0"/>
        <w:autoSpaceDE w:val="0"/>
        <w:jc w:val="both"/>
        <w:rPr>
          <w:rFonts w:ascii="Calibri" w:hAnsi="Calibri" w:cs="Calibri"/>
          <w:sz w:val="22"/>
          <w:szCs w:val="22"/>
        </w:rPr>
      </w:pPr>
    </w:p>
    <w:p w14:paraId="7900DF33" w14:textId="77777777" w:rsidR="00F45AD2" w:rsidRDefault="00000000">
      <w:pPr>
        <w:pStyle w:val="Standard"/>
        <w:widowControl w:val="0"/>
        <w:numPr>
          <w:ilvl w:val="0"/>
          <w:numId w:val="10"/>
        </w:numPr>
        <w:autoSpaceDE w:val="0"/>
        <w:ind w:left="0" w:firstLine="0"/>
        <w:jc w:val="both"/>
        <w:rPr>
          <w:rFonts w:ascii="Calibri" w:hAnsi="Calibri" w:cs="Calibri"/>
          <w:sz w:val="22"/>
          <w:szCs w:val="22"/>
        </w:rPr>
      </w:pPr>
      <w:r>
        <w:rPr>
          <w:rFonts w:ascii="Calibri" w:hAnsi="Calibri" w:cs="Calibri"/>
          <w:sz w:val="22"/>
          <w:szCs w:val="22"/>
        </w:rPr>
        <w:t>Em caso de desapropriação, incêndio ou qualquer outro fato superveniente que torne impeditiva a continuidade da locação, e que não tenha resultado na ação ou omissão das partes contratantes, considerar-se-á extinta a locação, de pleno direito, sem que seja imputada indenização, a qualquer título, reciprocamente;</w:t>
      </w:r>
    </w:p>
    <w:p w14:paraId="317F984C" w14:textId="77777777" w:rsidR="00F45AD2" w:rsidRDefault="00F45AD2">
      <w:pPr>
        <w:pStyle w:val="Standard"/>
        <w:widowControl w:val="0"/>
        <w:autoSpaceDE w:val="0"/>
        <w:jc w:val="both"/>
        <w:rPr>
          <w:rFonts w:ascii="Calibri" w:hAnsi="Calibri" w:cs="Calibri"/>
          <w:sz w:val="22"/>
          <w:szCs w:val="22"/>
        </w:rPr>
      </w:pPr>
    </w:p>
    <w:p w14:paraId="07025D53" w14:textId="77777777" w:rsidR="00F45AD2" w:rsidRDefault="00000000">
      <w:pPr>
        <w:pStyle w:val="Standard"/>
        <w:widowControl w:val="0"/>
        <w:numPr>
          <w:ilvl w:val="0"/>
          <w:numId w:val="10"/>
        </w:numPr>
        <w:autoSpaceDE w:val="0"/>
        <w:ind w:left="0" w:firstLine="0"/>
        <w:jc w:val="both"/>
        <w:rPr>
          <w:rFonts w:ascii="Calibri" w:hAnsi="Calibri" w:cs="Calibri"/>
          <w:sz w:val="22"/>
          <w:szCs w:val="22"/>
        </w:rPr>
      </w:pPr>
      <w:r>
        <w:rPr>
          <w:rFonts w:ascii="Calibri" w:hAnsi="Calibri" w:cs="Calibri"/>
          <w:sz w:val="22"/>
          <w:szCs w:val="22"/>
        </w:rPr>
        <w:t>Em se tratando de locação não residencial, o(a) LOCATÁRIO(A) se obriga a fornecer, além dos documentos aqui exigidos, o devido comprovante de mudança do endereço da sua firma, ou, se for o caso, o comprovante da baixa da empresa na Secretaria de Finanças do Estado ou Município e na Junta Comercial;</w:t>
      </w:r>
    </w:p>
    <w:p w14:paraId="00C2F819" w14:textId="77777777" w:rsidR="00F45AD2" w:rsidRDefault="00F45AD2">
      <w:pPr>
        <w:pStyle w:val="Standard"/>
        <w:widowControl w:val="0"/>
        <w:autoSpaceDE w:val="0"/>
        <w:jc w:val="both"/>
        <w:rPr>
          <w:rFonts w:ascii="Calibri" w:hAnsi="Calibri" w:cs="Calibri"/>
          <w:sz w:val="22"/>
          <w:szCs w:val="22"/>
        </w:rPr>
      </w:pPr>
    </w:p>
    <w:p w14:paraId="52B47A5F" w14:textId="77777777" w:rsidR="00F45AD2" w:rsidRDefault="00000000">
      <w:pPr>
        <w:pStyle w:val="Standard"/>
        <w:widowControl w:val="0"/>
        <w:autoSpaceDE w:val="0"/>
        <w:jc w:val="both"/>
        <w:rPr>
          <w:rFonts w:hint="eastAsia"/>
        </w:rPr>
      </w:pPr>
      <w:r>
        <w:rPr>
          <w:rFonts w:ascii="Calibri" w:hAnsi="Calibri" w:cs="Calibri"/>
          <w:b/>
          <w:bCs/>
          <w:sz w:val="22"/>
          <w:szCs w:val="22"/>
          <w:u w:val="single"/>
        </w:rPr>
        <w:t>CLÁUSULA 10ª – DA DESOCUPAÇÃO E DEVOLUÇÃO DO IMÓVEL</w:t>
      </w:r>
    </w:p>
    <w:p w14:paraId="70C77D8E" w14:textId="77777777" w:rsidR="00F45AD2" w:rsidRDefault="00F45AD2">
      <w:pPr>
        <w:pStyle w:val="Standard"/>
        <w:widowControl w:val="0"/>
        <w:autoSpaceDE w:val="0"/>
        <w:jc w:val="both"/>
        <w:rPr>
          <w:rFonts w:ascii="Calibri" w:hAnsi="Calibri"/>
          <w:sz w:val="22"/>
          <w:szCs w:val="22"/>
        </w:rPr>
      </w:pPr>
    </w:p>
    <w:p w14:paraId="30289D3C" w14:textId="77777777" w:rsidR="00F45AD2" w:rsidRDefault="00000000">
      <w:pPr>
        <w:pStyle w:val="Standard"/>
        <w:widowControl w:val="0"/>
        <w:numPr>
          <w:ilvl w:val="0"/>
          <w:numId w:val="11"/>
        </w:numPr>
        <w:autoSpaceDE w:val="0"/>
        <w:ind w:left="0" w:firstLine="0"/>
        <w:jc w:val="both"/>
        <w:rPr>
          <w:rFonts w:ascii="Calibri" w:hAnsi="Calibri"/>
          <w:sz w:val="22"/>
          <w:szCs w:val="22"/>
        </w:rPr>
      </w:pPr>
      <w:r>
        <w:rPr>
          <w:rFonts w:ascii="Calibri" w:hAnsi="Calibri"/>
          <w:sz w:val="22"/>
          <w:szCs w:val="22"/>
        </w:rPr>
        <w:t>O(A) LOCATÁRIO(A) se compromete em comunicar por escrito à ADMINISTRADORA com antecedência mínima de 30 (trinta) dias que pretende desocupar o imóvel, sob pena de não o fazendo responsabilizar-se pelo pagamento dos aluguéis por mais 30(trinta) dias após a notificação;</w:t>
      </w:r>
    </w:p>
    <w:p w14:paraId="2124C8F6" w14:textId="77777777" w:rsidR="00F45AD2" w:rsidRDefault="00F45AD2">
      <w:pPr>
        <w:pStyle w:val="Standard"/>
        <w:widowControl w:val="0"/>
        <w:autoSpaceDE w:val="0"/>
        <w:jc w:val="both"/>
        <w:rPr>
          <w:rFonts w:ascii="Calibri" w:hAnsi="Calibri"/>
          <w:sz w:val="22"/>
          <w:szCs w:val="22"/>
        </w:rPr>
      </w:pPr>
    </w:p>
    <w:p w14:paraId="1B3E47C2" w14:textId="77777777" w:rsidR="00F45AD2" w:rsidRDefault="00000000">
      <w:pPr>
        <w:pStyle w:val="Standard"/>
        <w:widowControl w:val="0"/>
        <w:numPr>
          <w:ilvl w:val="0"/>
          <w:numId w:val="11"/>
        </w:numPr>
        <w:autoSpaceDE w:val="0"/>
        <w:ind w:left="0" w:firstLine="0"/>
        <w:jc w:val="both"/>
        <w:rPr>
          <w:rFonts w:ascii="Calibri" w:hAnsi="Calibri"/>
          <w:sz w:val="22"/>
          <w:szCs w:val="22"/>
        </w:rPr>
      </w:pPr>
      <w:r>
        <w:rPr>
          <w:rFonts w:ascii="Calibri" w:hAnsi="Calibri"/>
          <w:sz w:val="22"/>
          <w:szCs w:val="22"/>
        </w:rPr>
        <w:t xml:space="preserve">Após a notificação da desocupação o(a) LOCATÁRIO(A) compromete-se em agendar data e horário junto à ADMINISTRADORA </w:t>
      </w:r>
      <w:proofErr w:type="gramStart"/>
      <w:r>
        <w:rPr>
          <w:rFonts w:ascii="Calibri" w:hAnsi="Calibri"/>
          <w:sz w:val="22"/>
          <w:szCs w:val="22"/>
        </w:rPr>
        <w:t>e também</w:t>
      </w:r>
      <w:proofErr w:type="gramEnd"/>
      <w:r>
        <w:rPr>
          <w:rFonts w:ascii="Calibri" w:hAnsi="Calibri"/>
          <w:sz w:val="22"/>
          <w:szCs w:val="22"/>
        </w:rPr>
        <w:t xml:space="preserve"> obter as informações sobre os procedimentos necessários para vistoria, entrega das chaves e do controle do portão elétrico (se houver), pagamento de taxas, a fim de não estender o prazo e não onerar os custos de rescisão e quitação do Contrato de Locação. Ficando ciente o(a) LOCATÁRIO(A) que a ADMINISTRADORA receberá as chaves do imóvel do controle do portão elétrico (se houver) e rescindirá o contrato somente após o cumprimento de todas as obrigações contratuais e assinado o termo de rescisão;</w:t>
      </w:r>
    </w:p>
    <w:p w14:paraId="3F538E68" w14:textId="77777777" w:rsidR="00F45AD2" w:rsidRDefault="00F45AD2">
      <w:pPr>
        <w:pStyle w:val="Standard"/>
        <w:widowControl w:val="0"/>
        <w:autoSpaceDE w:val="0"/>
        <w:jc w:val="both"/>
        <w:rPr>
          <w:rFonts w:ascii="Calibri" w:hAnsi="Calibri"/>
          <w:sz w:val="22"/>
          <w:szCs w:val="22"/>
        </w:rPr>
      </w:pPr>
    </w:p>
    <w:p w14:paraId="038AF6B7" w14:textId="77777777" w:rsidR="00F45AD2" w:rsidRDefault="00000000">
      <w:pPr>
        <w:pStyle w:val="Standard"/>
        <w:widowControl w:val="0"/>
        <w:numPr>
          <w:ilvl w:val="0"/>
          <w:numId w:val="11"/>
        </w:numPr>
        <w:autoSpaceDE w:val="0"/>
        <w:ind w:left="0" w:firstLine="0"/>
        <w:jc w:val="both"/>
        <w:rPr>
          <w:rFonts w:ascii="Calibri" w:hAnsi="Calibri"/>
          <w:sz w:val="22"/>
          <w:szCs w:val="22"/>
        </w:rPr>
      </w:pPr>
      <w:r>
        <w:rPr>
          <w:rFonts w:ascii="Calibri" w:hAnsi="Calibri"/>
          <w:sz w:val="22"/>
          <w:szCs w:val="22"/>
        </w:rPr>
        <w:t xml:space="preserve">A vistoria será realizada com a presença do(a) LOCATÁRIO(A) e da ADMINISTRADORA para elaboração do Termo de Vistoria de Saída. Caso sejam necessárias obras ou reparos, o(a) LOCATÁRIO(A) deverá seguir o </w:t>
      </w:r>
      <w:r>
        <w:rPr>
          <w:rFonts w:ascii="Calibri" w:hAnsi="Calibri"/>
          <w:sz w:val="22"/>
          <w:szCs w:val="22"/>
        </w:rPr>
        <w:lastRenderedPageBreak/>
        <w:t>que foi notificado na Vistoria de Saída do imóvel;</w:t>
      </w:r>
    </w:p>
    <w:p w14:paraId="0527702C" w14:textId="77777777" w:rsidR="00F45AD2" w:rsidRDefault="00F45AD2">
      <w:pPr>
        <w:pStyle w:val="Standard"/>
        <w:widowControl w:val="0"/>
        <w:autoSpaceDE w:val="0"/>
        <w:jc w:val="both"/>
        <w:rPr>
          <w:rFonts w:ascii="Calibri" w:hAnsi="Calibri"/>
          <w:sz w:val="22"/>
          <w:szCs w:val="22"/>
        </w:rPr>
      </w:pPr>
    </w:p>
    <w:p w14:paraId="55070979" w14:textId="77777777" w:rsidR="00F45AD2" w:rsidRDefault="00000000">
      <w:pPr>
        <w:pStyle w:val="Standard"/>
        <w:widowControl w:val="0"/>
        <w:numPr>
          <w:ilvl w:val="0"/>
          <w:numId w:val="11"/>
        </w:numPr>
        <w:autoSpaceDE w:val="0"/>
        <w:ind w:left="0" w:firstLine="0"/>
        <w:jc w:val="both"/>
        <w:rPr>
          <w:rFonts w:ascii="Calibri" w:hAnsi="Calibri"/>
          <w:sz w:val="22"/>
          <w:szCs w:val="22"/>
        </w:rPr>
      </w:pPr>
      <w:r>
        <w:rPr>
          <w:rFonts w:ascii="Calibri" w:hAnsi="Calibri"/>
          <w:sz w:val="22"/>
          <w:szCs w:val="22"/>
        </w:rPr>
        <w:t>Na impossibilidade do(a) LOCATÁRIO(A) acompanhar a Vistoria de Saída na data marcada, terá o prazo de 05 (cinco) dias para apresentar por escrito contestação a termo, que será respondido pela ADMINISTRADORA no prazo de 05 (cinco) dias. Caso não haja respostas pelo(a) LOCATÁRIO(A) no prazo aqui indicado, será considerado como aceito o termo de vistoria de saída pelo LOCATÁRIO(A).</w:t>
      </w:r>
    </w:p>
    <w:p w14:paraId="0A03375C" w14:textId="77777777" w:rsidR="00F45AD2" w:rsidRDefault="00F45AD2">
      <w:pPr>
        <w:pStyle w:val="Standard"/>
        <w:widowControl w:val="0"/>
        <w:autoSpaceDE w:val="0"/>
        <w:jc w:val="both"/>
        <w:rPr>
          <w:rFonts w:ascii="Calibri" w:hAnsi="Calibri"/>
          <w:sz w:val="22"/>
          <w:szCs w:val="22"/>
        </w:rPr>
      </w:pPr>
    </w:p>
    <w:p w14:paraId="386F7414" w14:textId="77777777" w:rsidR="00F45AD2" w:rsidRDefault="00000000">
      <w:pPr>
        <w:pStyle w:val="Standard"/>
        <w:widowControl w:val="0"/>
        <w:numPr>
          <w:ilvl w:val="0"/>
          <w:numId w:val="11"/>
        </w:numPr>
        <w:autoSpaceDE w:val="0"/>
        <w:ind w:left="0" w:firstLine="0"/>
        <w:jc w:val="both"/>
        <w:rPr>
          <w:rFonts w:ascii="Calibri" w:hAnsi="Calibri"/>
          <w:sz w:val="22"/>
          <w:szCs w:val="22"/>
        </w:rPr>
      </w:pPr>
      <w:r>
        <w:rPr>
          <w:rFonts w:ascii="Calibri" w:hAnsi="Calibri"/>
          <w:sz w:val="22"/>
          <w:szCs w:val="22"/>
        </w:rPr>
        <w:t>Caso o(a) LOCATÁRIO(A) execute as obras ou reparos, após a conclusão dos mesmos a ADMINISTRADORA fará a verificação para aceitação ou não dos serviços. Até a devolução das chaves do controle do portão elétrico (se houver) e assinatura do termo de rescisão, o(a) LOCATÁRIO(A) e o(s) FIADOR(ES) (se houver) responderá(</w:t>
      </w:r>
      <w:proofErr w:type="spellStart"/>
      <w:r>
        <w:rPr>
          <w:rFonts w:ascii="Calibri" w:hAnsi="Calibri"/>
          <w:sz w:val="22"/>
          <w:szCs w:val="22"/>
        </w:rPr>
        <w:t>ão</w:t>
      </w:r>
      <w:proofErr w:type="spellEnd"/>
      <w:r>
        <w:rPr>
          <w:rFonts w:ascii="Calibri" w:hAnsi="Calibri"/>
          <w:sz w:val="22"/>
          <w:szCs w:val="22"/>
        </w:rPr>
        <w:t>) integralmente pelos aluguéis e encargos;</w:t>
      </w:r>
    </w:p>
    <w:p w14:paraId="26C4EAD3" w14:textId="77777777" w:rsidR="00F45AD2" w:rsidRDefault="00F45AD2">
      <w:pPr>
        <w:pStyle w:val="Standard"/>
        <w:widowControl w:val="0"/>
        <w:autoSpaceDE w:val="0"/>
        <w:jc w:val="both"/>
        <w:rPr>
          <w:rFonts w:ascii="Calibri" w:hAnsi="Calibri"/>
          <w:sz w:val="22"/>
          <w:szCs w:val="22"/>
        </w:rPr>
      </w:pPr>
    </w:p>
    <w:p w14:paraId="6B716609" w14:textId="77777777" w:rsidR="00F45AD2" w:rsidRDefault="00000000">
      <w:pPr>
        <w:pStyle w:val="Standard"/>
        <w:widowControl w:val="0"/>
        <w:numPr>
          <w:ilvl w:val="0"/>
          <w:numId w:val="11"/>
        </w:numPr>
        <w:autoSpaceDE w:val="0"/>
        <w:ind w:left="0" w:firstLine="0"/>
        <w:jc w:val="both"/>
        <w:rPr>
          <w:rFonts w:ascii="Calibri" w:hAnsi="Calibri"/>
          <w:sz w:val="22"/>
          <w:szCs w:val="22"/>
        </w:rPr>
      </w:pPr>
      <w:r>
        <w:rPr>
          <w:rFonts w:ascii="Calibri" w:hAnsi="Calibri"/>
          <w:sz w:val="22"/>
          <w:szCs w:val="22"/>
        </w:rPr>
        <w:t>Após a Vistoria de Saída o(a) LOCATÁRIO(A) providenciará o levantamento do consumo e desligamento de Água e Luz, para que se realize os pagamentos caso tenha consumo. Somente após a assinatura do documento de Rescisão Contratual, pagamento de todas as despesas oriundas do Contrato de Locação e recebimento de chaves do controle do portão elétrico (se houver), cumulativamente, que encerrará a responsabilidade do(a) LOCATÁRIO(A) e do(s) FIADOR(ES) (se houver) sobre o imóvel.</w:t>
      </w:r>
    </w:p>
    <w:p w14:paraId="786448C0" w14:textId="77777777" w:rsidR="00F45AD2" w:rsidRDefault="00F45AD2">
      <w:pPr>
        <w:pStyle w:val="Standard"/>
        <w:widowControl w:val="0"/>
        <w:autoSpaceDE w:val="0"/>
        <w:jc w:val="both"/>
        <w:rPr>
          <w:rFonts w:ascii="Calibri" w:hAnsi="Calibri"/>
          <w:sz w:val="22"/>
          <w:szCs w:val="22"/>
        </w:rPr>
      </w:pPr>
    </w:p>
    <w:p w14:paraId="3A47D3BA" w14:textId="77777777" w:rsidR="00F45AD2" w:rsidRDefault="00000000">
      <w:pPr>
        <w:pStyle w:val="Standard"/>
        <w:widowControl w:val="0"/>
        <w:autoSpaceDE w:val="0"/>
        <w:jc w:val="both"/>
        <w:rPr>
          <w:rFonts w:hint="eastAsia"/>
        </w:rPr>
      </w:pPr>
      <w:r>
        <w:rPr>
          <w:rFonts w:ascii="Calibri" w:hAnsi="Calibri" w:cs="Calibri"/>
          <w:b/>
          <w:bCs/>
          <w:sz w:val="22"/>
          <w:szCs w:val="22"/>
          <w:u w:val="single"/>
        </w:rPr>
        <w:t>CLÁUSULA 11ª – DAS OBRIGAÇÕES SUCESSÓRIAS</w:t>
      </w:r>
    </w:p>
    <w:p w14:paraId="709268A6" w14:textId="77777777" w:rsidR="00F45AD2" w:rsidRDefault="00F45AD2">
      <w:pPr>
        <w:pStyle w:val="Standard"/>
        <w:widowControl w:val="0"/>
        <w:autoSpaceDE w:val="0"/>
        <w:jc w:val="both"/>
        <w:rPr>
          <w:rFonts w:ascii="Calibri" w:hAnsi="Calibri" w:cs="Calibri"/>
          <w:b/>
          <w:bCs/>
          <w:sz w:val="22"/>
          <w:szCs w:val="22"/>
          <w:u w:val="single"/>
        </w:rPr>
      </w:pPr>
    </w:p>
    <w:p w14:paraId="3BC59F97" w14:textId="77777777" w:rsidR="00F45AD2" w:rsidRDefault="00000000">
      <w:pPr>
        <w:pStyle w:val="Standard"/>
        <w:widowControl w:val="0"/>
        <w:numPr>
          <w:ilvl w:val="0"/>
          <w:numId w:val="12"/>
        </w:numPr>
        <w:autoSpaceDE w:val="0"/>
        <w:ind w:left="0" w:firstLine="0"/>
        <w:jc w:val="both"/>
        <w:rPr>
          <w:rFonts w:ascii="Calibri" w:hAnsi="Calibri" w:cs="Calibri"/>
          <w:sz w:val="22"/>
          <w:szCs w:val="22"/>
        </w:rPr>
      </w:pPr>
      <w:r>
        <w:rPr>
          <w:rFonts w:ascii="Calibri" w:hAnsi="Calibri" w:cs="Calibri"/>
          <w:sz w:val="22"/>
          <w:szCs w:val="22"/>
        </w:rPr>
        <w:t>O(s) FIADOR(ES) (se houver) já qualificado(s) participa(m) do presente contrato na condição de garantidor(es) dos cumprimentos de todas as obrigações contraídas neste instrumento, na condição de pagador(es) solidário(s) dos aluguéis e de todos os encargos e acessórios dele decorrentes, vem como responsável(eis) pelos futuros reajustes e prorrogações desta locação, além dos reparos ao imóvel e quaisquer outros débitos de responsabilidade do(a) LOCATÁRIO(A), nos termos deste contrato;</w:t>
      </w:r>
    </w:p>
    <w:p w14:paraId="2788444A" w14:textId="77777777" w:rsidR="00F45AD2" w:rsidRDefault="00F45AD2">
      <w:pPr>
        <w:pStyle w:val="Standard"/>
        <w:widowControl w:val="0"/>
        <w:autoSpaceDE w:val="0"/>
        <w:jc w:val="both"/>
        <w:rPr>
          <w:rFonts w:ascii="Calibri" w:hAnsi="Calibri" w:cs="Calibri"/>
          <w:sz w:val="22"/>
          <w:szCs w:val="22"/>
        </w:rPr>
      </w:pPr>
    </w:p>
    <w:p w14:paraId="31B09BF5" w14:textId="77777777" w:rsidR="00F45AD2" w:rsidRDefault="00000000">
      <w:pPr>
        <w:pStyle w:val="Standard"/>
        <w:widowControl w:val="0"/>
        <w:numPr>
          <w:ilvl w:val="0"/>
          <w:numId w:val="12"/>
        </w:numPr>
        <w:autoSpaceDE w:val="0"/>
        <w:ind w:left="0" w:firstLine="0"/>
        <w:jc w:val="both"/>
        <w:rPr>
          <w:rFonts w:ascii="Calibri" w:hAnsi="Calibri" w:cs="Calibri"/>
          <w:sz w:val="22"/>
          <w:szCs w:val="22"/>
        </w:rPr>
      </w:pPr>
      <w:r>
        <w:rPr>
          <w:rFonts w:ascii="Calibri" w:hAnsi="Calibri" w:cs="Calibri"/>
          <w:sz w:val="22"/>
          <w:szCs w:val="22"/>
        </w:rPr>
        <w:t>O(s) Fiador(es) (se houver) renuncia(m) expressamente aos direitos previstos nos artigos 827 e 835 do Código Civil, tornando-se devedor(es) solidário(s) da presente avença, tendo plena ciência das obrigações assumidas, ficando esta fiança válida em todos os seus termos.</w:t>
      </w:r>
    </w:p>
    <w:p w14:paraId="5F5BCE02" w14:textId="77777777" w:rsidR="00F45AD2" w:rsidRDefault="00F45AD2">
      <w:pPr>
        <w:pStyle w:val="Standard"/>
        <w:widowControl w:val="0"/>
        <w:autoSpaceDE w:val="0"/>
        <w:jc w:val="both"/>
        <w:rPr>
          <w:rFonts w:ascii="Calibri" w:hAnsi="Calibri" w:cs="Calibri"/>
          <w:sz w:val="22"/>
          <w:szCs w:val="22"/>
        </w:rPr>
      </w:pPr>
    </w:p>
    <w:p w14:paraId="5FFB11EB" w14:textId="77777777" w:rsidR="00F45AD2" w:rsidRDefault="00000000">
      <w:pPr>
        <w:pStyle w:val="Standard"/>
        <w:widowControl w:val="0"/>
        <w:numPr>
          <w:ilvl w:val="0"/>
          <w:numId w:val="12"/>
        </w:numPr>
        <w:autoSpaceDE w:val="0"/>
        <w:ind w:left="0" w:firstLine="0"/>
        <w:jc w:val="both"/>
        <w:rPr>
          <w:rFonts w:hint="eastAsia"/>
        </w:rPr>
      </w:pPr>
      <w:r>
        <w:rPr>
          <w:rFonts w:ascii="Calibri" w:hAnsi="Calibri" w:cs="Calibri"/>
          <w:sz w:val="22"/>
          <w:szCs w:val="22"/>
        </w:rPr>
        <w:t>Em caso de morte, falência ou insolvência do fiador (se houver), o(a) LOCATÁRIO(A) se obriga a dar substituto idôneo a juízo do LOCADOR no prazo máximo de 30 (trinta) dias, sob pena de incorrer em infração passível de multa no valor equivalente a 01 (um) mês de aluguel, além da rescisão imediata deste contrato.</w:t>
      </w:r>
    </w:p>
    <w:p w14:paraId="3DEB537D" w14:textId="77777777" w:rsidR="00F45AD2" w:rsidRDefault="00F45AD2">
      <w:pPr>
        <w:pStyle w:val="Standard"/>
        <w:widowControl w:val="0"/>
        <w:autoSpaceDE w:val="0"/>
        <w:jc w:val="both"/>
        <w:rPr>
          <w:rFonts w:ascii="Calibri" w:hAnsi="Calibri" w:cs="Calibri"/>
          <w:sz w:val="22"/>
          <w:szCs w:val="22"/>
        </w:rPr>
      </w:pPr>
    </w:p>
    <w:p w14:paraId="07EECA90" w14:textId="77777777" w:rsidR="00F45AD2" w:rsidRDefault="00000000">
      <w:pPr>
        <w:pStyle w:val="Standard"/>
        <w:widowControl w:val="0"/>
        <w:numPr>
          <w:ilvl w:val="0"/>
          <w:numId w:val="12"/>
        </w:numPr>
        <w:autoSpaceDE w:val="0"/>
        <w:ind w:left="0" w:firstLine="0"/>
        <w:jc w:val="both"/>
        <w:rPr>
          <w:rFonts w:ascii="Calibri" w:hAnsi="Calibri" w:cs="Calibri"/>
          <w:sz w:val="22"/>
          <w:szCs w:val="22"/>
        </w:rPr>
      </w:pPr>
      <w:r>
        <w:rPr>
          <w:rFonts w:ascii="Calibri" w:hAnsi="Calibri" w:cs="Calibri"/>
          <w:sz w:val="22"/>
          <w:szCs w:val="22"/>
        </w:rPr>
        <w:t>Fica estabelecido que a responsabilidade do(s) FIADOR(ES) (se houver) vigorará não só pelo prazo de locação, e, independentemente de estar findo e rescindido por qualquer causa o presente contrato, tal obrigação perdurará solidariamente à obrigação do(a) LOCATÁRIO(A), tudo conforme previsão contratual, renunciado o(s) FIADOR(ES) (se houver), de forma expressa, aos demais benefícios e prerrogativas do Código Civil e que confrontem com o que ora se pactua no presente instrumento.</w:t>
      </w:r>
    </w:p>
    <w:p w14:paraId="6EDDBC38" w14:textId="77777777" w:rsidR="00F45AD2" w:rsidRDefault="00F45AD2">
      <w:pPr>
        <w:pStyle w:val="Standard"/>
        <w:widowControl w:val="0"/>
        <w:autoSpaceDE w:val="0"/>
        <w:jc w:val="both"/>
        <w:rPr>
          <w:rFonts w:ascii="Calibri" w:hAnsi="Calibri"/>
          <w:sz w:val="22"/>
          <w:szCs w:val="22"/>
        </w:rPr>
      </w:pPr>
    </w:p>
    <w:p w14:paraId="4B8A9C3D" w14:textId="77777777" w:rsidR="00F45AD2" w:rsidRDefault="00F45AD2">
      <w:pPr>
        <w:pStyle w:val="Standard"/>
        <w:widowControl w:val="0"/>
        <w:autoSpaceDE w:val="0"/>
        <w:jc w:val="both"/>
        <w:rPr>
          <w:rFonts w:ascii="Calibri" w:hAnsi="Calibri"/>
          <w:sz w:val="22"/>
          <w:szCs w:val="22"/>
        </w:rPr>
      </w:pPr>
    </w:p>
    <w:p w14:paraId="1F98BF95" w14:textId="77777777" w:rsidR="00F45AD2" w:rsidRDefault="00000000">
      <w:pPr>
        <w:pStyle w:val="Standard"/>
        <w:widowControl w:val="0"/>
        <w:autoSpaceDE w:val="0"/>
        <w:jc w:val="both"/>
        <w:rPr>
          <w:rFonts w:hint="eastAsia"/>
        </w:rPr>
      </w:pPr>
      <w:r>
        <w:rPr>
          <w:rFonts w:ascii="Calibri" w:hAnsi="Calibri" w:cs="Calibri"/>
          <w:b/>
          <w:bCs/>
          <w:sz w:val="22"/>
          <w:szCs w:val="22"/>
          <w:u w:val="single"/>
        </w:rPr>
        <w:lastRenderedPageBreak/>
        <w:t>CLÁUSULA 12ª – DAS OBRIGAÇÕES SUCESSÓRIAS</w:t>
      </w:r>
    </w:p>
    <w:p w14:paraId="41FA6E6D" w14:textId="77777777" w:rsidR="00F45AD2" w:rsidRDefault="00F45AD2">
      <w:pPr>
        <w:pStyle w:val="Standard"/>
        <w:widowControl w:val="0"/>
        <w:autoSpaceDE w:val="0"/>
        <w:jc w:val="both"/>
        <w:rPr>
          <w:rFonts w:ascii="Calibri" w:hAnsi="Calibri" w:cs="Calibri"/>
          <w:b/>
          <w:bCs/>
          <w:sz w:val="22"/>
          <w:szCs w:val="22"/>
          <w:u w:val="single"/>
        </w:rPr>
      </w:pPr>
    </w:p>
    <w:p w14:paraId="3F6B2763" w14:textId="77777777" w:rsidR="00F45AD2" w:rsidRDefault="00000000">
      <w:pPr>
        <w:pStyle w:val="Standard"/>
        <w:widowControl w:val="0"/>
        <w:numPr>
          <w:ilvl w:val="0"/>
          <w:numId w:val="13"/>
        </w:numPr>
        <w:autoSpaceDE w:val="0"/>
        <w:ind w:left="0" w:firstLine="0"/>
        <w:jc w:val="both"/>
        <w:rPr>
          <w:rFonts w:ascii="Calibri" w:hAnsi="Calibri" w:cs="Calibri"/>
          <w:sz w:val="22"/>
          <w:szCs w:val="22"/>
        </w:rPr>
      </w:pPr>
      <w:r>
        <w:rPr>
          <w:rFonts w:ascii="Calibri" w:hAnsi="Calibri" w:cs="Calibri"/>
          <w:sz w:val="22"/>
          <w:szCs w:val="22"/>
        </w:rPr>
        <w:t>Falecendo o(a) LOCATÁRIO(A), ficarão sub-rogados nos seus direitos e obrigações:</w:t>
      </w:r>
    </w:p>
    <w:p w14:paraId="0CD2C800" w14:textId="77777777" w:rsidR="00F45AD2" w:rsidRDefault="00F45AD2">
      <w:pPr>
        <w:pStyle w:val="Standard"/>
        <w:widowControl w:val="0"/>
        <w:autoSpaceDE w:val="0"/>
        <w:jc w:val="both"/>
        <w:rPr>
          <w:rFonts w:ascii="Calibri" w:hAnsi="Calibri" w:cs="Calibri"/>
          <w:sz w:val="22"/>
          <w:szCs w:val="22"/>
        </w:rPr>
      </w:pPr>
    </w:p>
    <w:p w14:paraId="0D4F62F9" w14:textId="77777777" w:rsidR="00F45AD2" w:rsidRDefault="00000000">
      <w:pPr>
        <w:pStyle w:val="Standard"/>
        <w:widowControl w:val="0"/>
        <w:autoSpaceDE w:val="0"/>
        <w:jc w:val="both"/>
        <w:rPr>
          <w:rFonts w:ascii="Calibri" w:hAnsi="Calibri" w:cs="Calibri"/>
          <w:sz w:val="22"/>
          <w:szCs w:val="22"/>
        </w:rPr>
      </w:pPr>
      <w:r>
        <w:rPr>
          <w:rFonts w:ascii="Calibri" w:hAnsi="Calibri" w:cs="Calibri"/>
          <w:sz w:val="22"/>
          <w:szCs w:val="22"/>
        </w:rPr>
        <w:t>I. Nas locações com finalidade residencial, o cônjuge sobrevivente ou o companheiro e, sucessivamente, os herdeiros necessários e as pessoas que viviam na dependência econômica do de cujus, desde que residentes do imóvel;</w:t>
      </w:r>
    </w:p>
    <w:p w14:paraId="39949C0F" w14:textId="77777777" w:rsidR="00F45AD2" w:rsidRDefault="00000000">
      <w:pPr>
        <w:pStyle w:val="Standard"/>
        <w:widowControl w:val="0"/>
        <w:autoSpaceDE w:val="0"/>
        <w:jc w:val="both"/>
        <w:rPr>
          <w:rFonts w:ascii="Calibri" w:hAnsi="Calibri" w:cs="Calibri"/>
          <w:sz w:val="22"/>
          <w:szCs w:val="22"/>
        </w:rPr>
      </w:pPr>
      <w:r>
        <w:rPr>
          <w:rFonts w:ascii="Calibri" w:hAnsi="Calibri" w:cs="Calibri"/>
          <w:sz w:val="22"/>
          <w:szCs w:val="22"/>
        </w:rPr>
        <w:t>II. Nas locações com finalidade não residencial, o espólio e, se for o caso, seu sucessor no negócio;</w:t>
      </w:r>
    </w:p>
    <w:p w14:paraId="1533CEBB" w14:textId="77777777" w:rsidR="00F45AD2" w:rsidRDefault="00F45AD2">
      <w:pPr>
        <w:pStyle w:val="Standard"/>
        <w:widowControl w:val="0"/>
        <w:autoSpaceDE w:val="0"/>
        <w:jc w:val="both"/>
        <w:rPr>
          <w:rFonts w:ascii="Calibri" w:hAnsi="Calibri" w:cs="Calibri"/>
          <w:sz w:val="22"/>
          <w:szCs w:val="22"/>
        </w:rPr>
      </w:pPr>
    </w:p>
    <w:p w14:paraId="7F8EA942" w14:textId="77777777" w:rsidR="00F45AD2" w:rsidRDefault="00000000">
      <w:pPr>
        <w:pStyle w:val="Standard"/>
        <w:widowControl w:val="0"/>
        <w:autoSpaceDE w:val="0"/>
        <w:jc w:val="both"/>
        <w:rPr>
          <w:rFonts w:hint="eastAsia"/>
        </w:rPr>
      </w:pPr>
      <w:r>
        <w:rPr>
          <w:rFonts w:ascii="Calibri" w:hAnsi="Calibri" w:cs="Calibri"/>
          <w:b/>
          <w:bCs/>
          <w:sz w:val="22"/>
          <w:szCs w:val="22"/>
          <w:u w:val="single"/>
        </w:rPr>
        <w:t>CLÁUSULA 13ª – DO ABANDONO DO IMÓVEL</w:t>
      </w:r>
    </w:p>
    <w:p w14:paraId="1F003434" w14:textId="77777777" w:rsidR="00F45AD2" w:rsidRDefault="00F45AD2">
      <w:pPr>
        <w:pStyle w:val="Standard"/>
        <w:widowControl w:val="0"/>
        <w:autoSpaceDE w:val="0"/>
        <w:jc w:val="both"/>
        <w:rPr>
          <w:rFonts w:ascii="Calibri" w:hAnsi="Calibri" w:cs="Calibri"/>
          <w:b/>
          <w:bCs/>
          <w:sz w:val="22"/>
          <w:szCs w:val="22"/>
          <w:u w:val="single"/>
        </w:rPr>
      </w:pPr>
    </w:p>
    <w:p w14:paraId="65DF5FAB" w14:textId="77777777" w:rsidR="00F45AD2" w:rsidRDefault="00000000">
      <w:pPr>
        <w:pStyle w:val="Standard"/>
        <w:widowControl w:val="0"/>
        <w:numPr>
          <w:ilvl w:val="0"/>
          <w:numId w:val="14"/>
        </w:numPr>
        <w:autoSpaceDE w:val="0"/>
        <w:ind w:left="0" w:firstLine="0"/>
        <w:jc w:val="both"/>
        <w:rPr>
          <w:rFonts w:hint="eastAsia"/>
        </w:rPr>
      </w:pPr>
      <w:r>
        <w:rPr>
          <w:rFonts w:ascii="Calibri" w:hAnsi="Calibri" w:cs="Calibri"/>
          <w:sz w:val="22"/>
          <w:szCs w:val="22"/>
        </w:rPr>
        <w:t xml:space="preserve">A fim de resguardar-se o imóvel de qualquer eventualidade decorrente da ausência do morador, e no intuito de defender-se a sua integridade contra possíveis esbulhos ou depredações, fica o LOCADOR(A) expressamente autorizado a ocupar o imóvel, independentemente de qualquer procedimento judicial prévio, ainda que seja necessário o emprego de força para derrubá-lo, desde que fiquei suficientemente comprovado o abandono do imóvel pelo(a) LOCATÁRIO(A) por um prazo superior a 90 (noventa) dias, caracterizando-se como abandono a ausência habitual e comprovada do inquilino podendo ou não estar em </w:t>
      </w:r>
      <w:proofErr w:type="spellStart"/>
      <w:r>
        <w:rPr>
          <w:rFonts w:ascii="Calibri" w:hAnsi="Calibri" w:cs="Calibri"/>
          <w:sz w:val="22"/>
          <w:szCs w:val="22"/>
        </w:rPr>
        <w:t>dias</w:t>
      </w:r>
      <w:proofErr w:type="spellEnd"/>
      <w:r>
        <w:rPr>
          <w:rFonts w:ascii="Calibri" w:hAnsi="Calibri" w:cs="Calibri"/>
          <w:sz w:val="22"/>
          <w:szCs w:val="22"/>
        </w:rPr>
        <w:t xml:space="preserve"> com o pagamento dos aluguéis.</w:t>
      </w:r>
    </w:p>
    <w:p w14:paraId="4566067A" w14:textId="77777777" w:rsidR="00F45AD2" w:rsidRDefault="00F45AD2">
      <w:pPr>
        <w:pStyle w:val="Standard"/>
        <w:widowControl w:val="0"/>
        <w:autoSpaceDE w:val="0"/>
        <w:jc w:val="both"/>
        <w:rPr>
          <w:rFonts w:ascii="Calibri" w:hAnsi="Calibri" w:cs="Calibri"/>
          <w:sz w:val="22"/>
          <w:szCs w:val="22"/>
        </w:rPr>
      </w:pPr>
    </w:p>
    <w:p w14:paraId="76134A9D" w14:textId="77777777" w:rsidR="00F45AD2" w:rsidRDefault="00000000">
      <w:pPr>
        <w:pStyle w:val="Standard"/>
        <w:widowControl w:val="0"/>
        <w:autoSpaceDE w:val="0"/>
        <w:jc w:val="both"/>
        <w:rPr>
          <w:rFonts w:hint="eastAsia"/>
        </w:rPr>
      </w:pPr>
      <w:r>
        <w:rPr>
          <w:rFonts w:ascii="Calibri" w:hAnsi="Calibri" w:cs="Calibri"/>
          <w:b/>
          <w:bCs/>
          <w:sz w:val="22"/>
          <w:szCs w:val="22"/>
          <w:u w:val="single"/>
        </w:rPr>
        <w:t>CLÁUSULA 14ª – DISPOSIÇÕES FINAIS</w:t>
      </w:r>
    </w:p>
    <w:p w14:paraId="5D225023" w14:textId="77777777" w:rsidR="00F45AD2" w:rsidRDefault="00F45AD2">
      <w:pPr>
        <w:pStyle w:val="Standard"/>
        <w:widowControl w:val="0"/>
        <w:autoSpaceDE w:val="0"/>
        <w:jc w:val="both"/>
        <w:rPr>
          <w:rFonts w:ascii="Calibri" w:hAnsi="Calibri" w:cs="Calibri"/>
          <w:b/>
          <w:bCs/>
          <w:sz w:val="22"/>
          <w:szCs w:val="22"/>
          <w:u w:val="single"/>
        </w:rPr>
      </w:pPr>
    </w:p>
    <w:p w14:paraId="08692629" w14:textId="77777777" w:rsidR="00F45AD2" w:rsidRDefault="00000000">
      <w:pPr>
        <w:pStyle w:val="Standard"/>
        <w:widowControl w:val="0"/>
        <w:numPr>
          <w:ilvl w:val="0"/>
          <w:numId w:val="15"/>
        </w:numPr>
        <w:autoSpaceDE w:val="0"/>
        <w:ind w:left="0" w:firstLine="0"/>
        <w:jc w:val="both"/>
        <w:rPr>
          <w:rFonts w:hint="eastAsia"/>
        </w:rPr>
      </w:pPr>
      <w:r>
        <w:rPr>
          <w:rFonts w:ascii="Calibri" w:hAnsi="Calibri" w:cs="Calibri"/>
          <w:sz w:val="22"/>
          <w:szCs w:val="22"/>
        </w:rPr>
        <w:t>O não exercício pelo LOCADOR, de qualquer direito ou faculdade prevista no presente instrumento e/ou o recebimento de aluguéis e demais encargos fora do prazo fixado, será tido como ato de mera liberalidade, não constituindo novação ou alteração de qualquer Cláusula aqui estabelecida.</w:t>
      </w:r>
    </w:p>
    <w:p w14:paraId="44E9A565" w14:textId="77777777" w:rsidR="00F45AD2" w:rsidRDefault="00F45AD2">
      <w:pPr>
        <w:pStyle w:val="Standard"/>
        <w:widowControl w:val="0"/>
        <w:autoSpaceDE w:val="0"/>
        <w:jc w:val="both"/>
        <w:rPr>
          <w:rFonts w:ascii="Calibri" w:hAnsi="Calibri" w:cs="Calibri"/>
          <w:sz w:val="22"/>
          <w:szCs w:val="22"/>
        </w:rPr>
      </w:pPr>
    </w:p>
    <w:p w14:paraId="527AFDDD" w14:textId="77777777" w:rsidR="00F45AD2" w:rsidRDefault="00000000">
      <w:pPr>
        <w:pStyle w:val="Standard"/>
        <w:widowControl w:val="0"/>
        <w:numPr>
          <w:ilvl w:val="0"/>
          <w:numId w:val="15"/>
        </w:numPr>
        <w:autoSpaceDE w:val="0"/>
        <w:ind w:left="0" w:firstLine="0"/>
        <w:jc w:val="both"/>
        <w:rPr>
          <w:rFonts w:ascii="Calibri" w:hAnsi="Calibri" w:cs="Calibri"/>
          <w:sz w:val="22"/>
          <w:szCs w:val="22"/>
        </w:rPr>
      </w:pPr>
      <w:r>
        <w:rPr>
          <w:rFonts w:ascii="Calibri" w:hAnsi="Calibri" w:cs="Calibri"/>
          <w:sz w:val="22"/>
          <w:szCs w:val="22"/>
        </w:rPr>
        <w:t>Fica estipulada, como cláusula penal, multa no valor de 01 (um) mês de aluguel e demais encargos em caso de descumprimento de qualquer das cláusulas do presente contrato, com exceção dos casos de inadimplência ou rescisão dos contratos que possuem multas específicas;</w:t>
      </w:r>
    </w:p>
    <w:p w14:paraId="5369EFE2" w14:textId="77777777" w:rsidR="00F45AD2" w:rsidRDefault="00F45AD2">
      <w:pPr>
        <w:pStyle w:val="Standard"/>
        <w:widowControl w:val="0"/>
        <w:autoSpaceDE w:val="0"/>
        <w:jc w:val="both"/>
        <w:rPr>
          <w:rFonts w:ascii="Calibri" w:hAnsi="Calibri" w:cs="Calibri"/>
          <w:sz w:val="22"/>
          <w:szCs w:val="22"/>
        </w:rPr>
      </w:pPr>
    </w:p>
    <w:p w14:paraId="2224A0D2" w14:textId="77777777" w:rsidR="00F45AD2" w:rsidRDefault="00000000">
      <w:pPr>
        <w:pStyle w:val="Standard"/>
        <w:widowControl w:val="0"/>
        <w:numPr>
          <w:ilvl w:val="0"/>
          <w:numId w:val="15"/>
        </w:numPr>
        <w:autoSpaceDE w:val="0"/>
        <w:ind w:left="0" w:firstLine="0"/>
        <w:jc w:val="both"/>
        <w:rPr>
          <w:rFonts w:ascii="Calibri" w:hAnsi="Calibri" w:cs="Calibri"/>
          <w:sz w:val="22"/>
          <w:szCs w:val="22"/>
        </w:rPr>
      </w:pPr>
      <w:r>
        <w:rPr>
          <w:rFonts w:ascii="Calibri" w:hAnsi="Calibri" w:cs="Calibri"/>
          <w:sz w:val="22"/>
          <w:szCs w:val="22"/>
        </w:rPr>
        <w:t>As partes declaram que são verídicas todas as informações constantes no presente contrato, bem como nas fichas de cadastro e documentos fornecidos, respondendo civil e criminalmente por qualquer informação, declaração ou documentação falta que, porventura, seja apresentado no processo de locação;</w:t>
      </w:r>
    </w:p>
    <w:p w14:paraId="723A6B75" w14:textId="77777777" w:rsidR="00F45AD2" w:rsidRDefault="00F45AD2">
      <w:pPr>
        <w:pStyle w:val="Standard"/>
        <w:widowControl w:val="0"/>
        <w:autoSpaceDE w:val="0"/>
        <w:jc w:val="both"/>
        <w:rPr>
          <w:rFonts w:ascii="Calibri" w:hAnsi="Calibri" w:cs="Calibri"/>
          <w:sz w:val="22"/>
          <w:szCs w:val="22"/>
        </w:rPr>
      </w:pPr>
    </w:p>
    <w:p w14:paraId="4639592C" w14:textId="77777777" w:rsidR="00F45AD2" w:rsidRDefault="00000000">
      <w:pPr>
        <w:pStyle w:val="Standard"/>
        <w:widowControl w:val="0"/>
        <w:numPr>
          <w:ilvl w:val="0"/>
          <w:numId w:val="15"/>
        </w:numPr>
        <w:autoSpaceDE w:val="0"/>
        <w:ind w:left="0" w:firstLine="0"/>
        <w:jc w:val="both"/>
        <w:rPr>
          <w:rFonts w:ascii="Calibri" w:hAnsi="Calibri" w:cs="Calibri"/>
          <w:sz w:val="22"/>
          <w:szCs w:val="22"/>
        </w:rPr>
      </w:pPr>
      <w:r>
        <w:rPr>
          <w:rFonts w:ascii="Calibri" w:hAnsi="Calibri" w:cs="Calibri"/>
          <w:sz w:val="22"/>
          <w:szCs w:val="22"/>
        </w:rPr>
        <w:t>A fim de verificar o fiel cumprimento das obrigações assumidas neste contrato, reserva-se o LOCADOR o direito de visitar o imóvel ou fazê-lo vistoriar, por seu representante, mediante combinação prévia de dia e hora;</w:t>
      </w:r>
    </w:p>
    <w:p w14:paraId="211EB598" w14:textId="77777777" w:rsidR="00F45AD2" w:rsidRDefault="00F45AD2">
      <w:pPr>
        <w:pStyle w:val="Standard"/>
        <w:widowControl w:val="0"/>
        <w:autoSpaceDE w:val="0"/>
        <w:jc w:val="both"/>
        <w:rPr>
          <w:rFonts w:ascii="Calibri" w:hAnsi="Calibri" w:cs="Calibri"/>
          <w:sz w:val="22"/>
          <w:szCs w:val="22"/>
        </w:rPr>
      </w:pPr>
    </w:p>
    <w:p w14:paraId="32293C12" w14:textId="77777777" w:rsidR="00F45AD2" w:rsidRDefault="00000000">
      <w:pPr>
        <w:pStyle w:val="Standard"/>
        <w:widowControl w:val="0"/>
        <w:numPr>
          <w:ilvl w:val="0"/>
          <w:numId w:val="15"/>
        </w:numPr>
        <w:autoSpaceDE w:val="0"/>
        <w:ind w:left="0" w:firstLine="0"/>
        <w:jc w:val="both"/>
        <w:rPr>
          <w:rFonts w:ascii="Calibri" w:hAnsi="Calibri" w:cs="Calibri"/>
          <w:sz w:val="22"/>
          <w:szCs w:val="22"/>
        </w:rPr>
      </w:pPr>
      <w:r>
        <w:rPr>
          <w:rFonts w:ascii="Calibri" w:hAnsi="Calibri" w:cs="Calibri"/>
          <w:sz w:val="22"/>
          <w:szCs w:val="22"/>
        </w:rPr>
        <w:t>O LOCADOR poderá, a qualquer tempo, sempre que houver indícios de abandono do imóvel, representar o(a) LOCATÓRIO(A) junto à CAGECE e à ENEL, podendo requerer primeira ligação, religação, transferência ou cancelamento de energia elétrica e água para o imóvel objeto deste.</w:t>
      </w:r>
    </w:p>
    <w:p w14:paraId="72F24CB0" w14:textId="77777777" w:rsidR="00F45AD2" w:rsidRDefault="00F45AD2">
      <w:pPr>
        <w:pStyle w:val="Standard"/>
        <w:widowControl w:val="0"/>
        <w:autoSpaceDE w:val="0"/>
        <w:jc w:val="both"/>
        <w:rPr>
          <w:rFonts w:ascii="Calibri" w:hAnsi="Calibri" w:cs="Calibri"/>
          <w:sz w:val="22"/>
          <w:szCs w:val="22"/>
        </w:rPr>
      </w:pPr>
    </w:p>
    <w:p w14:paraId="5474E716" w14:textId="77777777" w:rsidR="00F45AD2" w:rsidRDefault="00000000">
      <w:pPr>
        <w:pStyle w:val="Standard"/>
        <w:widowControl w:val="0"/>
        <w:numPr>
          <w:ilvl w:val="0"/>
          <w:numId w:val="15"/>
        </w:numPr>
        <w:autoSpaceDE w:val="0"/>
        <w:ind w:left="0" w:firstLine="0"/>
        <w:jc w:val="both"/>
        <w:rPr>
          <w:rFonts w:ascii="Calibri" w:hAnsi="Calibri" w:cs="Calibri"/>
          <w:sz w:val="22"/>
          <w:szCs w:val="22"/>
        </w:rPr>
      </w:pPr>
      <w:r>
        <w:rPr>
          <w:rFonts w:ascii="Calibri" w:hAnsi="Calibri" w:cs="Calibri"/>
          <w:sz w:val="22"/>
          <w:szCs w:val="22"/>
        </w:rPr>
        <w:lastRenderedPageBreak/>
        <w:t>Obriga-se o(a) LOCATÁRIO(A) a entregar à ADMINISTRADORA toda intimação, avisos ou notificações, das autoridades federais, estaduais ou municipais, relativas ao imóvel locado e o LOCADOR, no prazo máximo de 24 (vinte e quatro) horas, sob pena de assumir inteira responsabilidade pelas multas, correções monetárias e penalidades, consequentes da falta de cumprimento das referidas intimações e, ainda, se responsabilizará por perdas e danos causados;</w:t>
      </w:r>
    </w:p>
    <w:p w14:paraId="23D2073E" w14:textId="77777777" w:rsidR="00F45AD2" w:rsidRDefault="00F45AD2">
      <w:pPr>
        <w:pStyle w:val="Standard"/>
        <w:widowControl w:val="0"/>
        <w:autoSpaceDE w:val="0"/>
        <w:jc w:val="both"/>
        <w:rPr>
          <w:rFonts w:ascii="Calibri" w:hAnsi="Calibri" w:cs="Calibri"/>
          <w:sz w:val="22"/>
          <w:szCs w:val="22"/>
        </w:rPr>
      </w:pPr>
    </w:p>
    <w:p w14:paraId="4B6C9D9B" w14:textId="77777777" w:rsidR="00F45AD2" w:rsidRDefault="00000000">
      <w:pPr>
        <w:pStyle w:val="Standard"/>
        <w:widowControl w:val="0"/>
        <w:numPr>
          <w:ilvl w:val="0"/>
          <w:numId w:val="15"/>
        </w:numPr>
        <w:autoSpaceDE w:val="0"/>
        <w:ind w:left="0" w:firstLine="0"/>
        <w:jc w:val="both"/>
        <w:rPr>
          <w:rFonts w:hint="eastAsia"/>
        </w:rPr>
      </w:pPr>
      <w:r>
        <w:rPr>
          <w:rFonts w:ascii="Calibri" w:hAnsi="Calibri" w:cs="Calibri"/>
          <w:sz w:val="22"/>
          <w:szCs w:val="22"/>
        </w:rPr>
        <w:t xml:space="preserve">Fica desde já estabelecido que a citação, intimação ou notificação far-se-á mediante correspondência com aviso de recebimento, telefones, e-mail ou aplicativo de mensagens multiplataforma tais como WhatsApp, </w:t>
      </w:r>
      <w:proofErr w:type="spellStart"/>
      <w:r>
        <w:rPr>
          <w:rFonts w:ascii="Calibri" w:hAnsi="Calibri" w:cs="Calibri"/>
          <w:sz w:val="22"/>
          <w:szCs w:val="22"/>
        </w:rPr>
        <w:t>Menssenger</w:t>
      </w:r>
      <w:proofErr w:type="spellEnd"/>
      <w:r>
        <w:rPr>
          <w:rFonts w:ascii="Calibri" w:hAnsi="Calibri" w:cs="Calibri"/>
          <w:sz w:val="22"/>
          <w:szCs w:val="22"/>
        </w:rPr>
        <w:t xml:space="preserve"> ou similares e enviadas para o endereço do imóvel ou contatos fornecidos pelo(a) LOCATÁRIO(A) e, ainda pelas demais formas previstas no Código de Processo Civil;</w:t>
      </w:r>
    </w:p>
    <w:p w14:paraId="20E7131C" w14:textId="77777777" w:rsidR="00F45AD2" w:rsidRDefault="00F45AD2">
      <w:pPr>
        <w:pStyle w:val="Standard"/>
        <w:widowControl w:val="0"/>
        <w:autoSpaceDE w:val="0"/>
        <w:jc w:val="both"/>
        <w:rPr>
          <w:rFonts w:ascii="Calibri" w:hAnsi="Calibri" w:cs="Calibri"/>
          <w:sz w:val="22"/>
          <w:szCs w:val="22"/>
        </w:rPr>
      </w:pPr>
    </w:p>
    <w:p w14:paraId="5BD4DDCE" w14:textId="77777777" w:rsidR="00F45AD2" w:rsidRDefault="00000000">
      <w:pPr>
        <w:pStyle w:val="Standard"/>
        <w:widowControl w:val="0"/>
        <w:numPr>
          <w:ilvl w:val="0"/>
          <w:numId w:val="15"/>
        </w:numPr>
        <w:autoSpaceDE w:val="0"/>
        <w:ind w:left="0" w:firstLine="0"/>
        <w:jc w:val="both"/>
        <w:rPr>
          <w:rFonts w:ascii="Calibri" w:hAnsi="Calibri" w:cs="Calibri"/>
          <w:sz w:val="22"/>
          <w:szCs w:val="22"/>
        </w:rPr>
      </w:pPr>
      <w:r>
        <w:rPr>
          <w:rFonts w:ascii="Calibri" w:hAnsi="Calibri" w:cs="Calibri"/>
          <w:sz w:val="22"/>
          <w:szCs w:val="22"/>
        </w:rPr>
        <w:t>O(A) LOCATÁRIO(A) declara estar ciente de que, caso deseje realizar alguma alteração contratual, tal ato poderá estar sujeito à cobrança de taxa de serviço pela ADMINISTRADORA.</w:t>
      </w:r>
    </w:p>
    <w:p w14:paraId="104E105D" w14:textId="77777777" w:rsidR="00F45AD2" w:rsidRDefault="00000000">
      <w:pPr>
        <w:pStyle w:val="Standard"/>
        <w:widowControl w:val="0"/>
        <w:autoSpaceDE w:val="0"/>
        <w:jc w:val="both"/>
        <w:rPr>
          <w:rFonts w:ascii="Calibri" w:hAnsi="Calibri" w:cs="Calibri"/>
          <w:sz w:val="22"/>
          <w:szCs w:val="22"/>
        </w:rPr>
      </w:pPr>
      <w:r>
        <w:rPr>
          <w:rFonts w:ascii="Calibri" w:hAnsi="Calibri" w:cs="Calibri"/>
          <w:sz w:val="22"/>
          <w:szCs w:val="22"/>
        </w:rPr>
        <w:t xml:space="preserve"> </w:t>
      </w:r>
    </w:p>
    <w:p w14:paraId="1DD6822D" w14:textId="77777777" w:rsidR="00F45AD2" w:rsidRDefault="00000000">
      <w:pPr>
        <w:pStyle w:val="Standard"/>
        <w:widowControl w:val="0"/>
        <w:autoSpaceDE w:val="0"/>
        <w:jc w:val="both"/>
        <w:rPr>
          <w:rFonts w:hint="eastAsia"/>
        </w:rPr>
      </w:pPr>
      <w:r>
        <w:rPr>
          <w:rFonts w:ascii="Calibri" w:hAnsi="Calibri" w:cs="Calibri"/>
          <w:b/>
          <w:bCs/>
          <w:sz w:val="22"/>
          <w:szCs w:val="22"/>
          <w:u w:val="single"/>
        </w:rPr>
        <w:t>CLÁUSULA 15ª – DO FORO</w:t>
      </w:r>
    </w:p>
    <w:p w14:paraId="494CA947" w14:textId="77777777" w:rsidR="00F45AD2" w:rsidRDefault="00F45AD2">
      <w:pPr>
        <w:pStyle w:val="Standard"/>
        <w:widowControl w:val="0"/>
        <w:autoSpaceDE w:val="0"/>
        <w:jc w:val="both"/>
        <w:rPr>
          <w:rFonts w:ascii="Calibri" w:hAnsi="Calibri" w:cs="Calibri"/>
          <w:b/>
          <w:bCs/>
          <w:sz w:val="22"/>
          <w:szCs w:val="22"/>
          <w:u w:val="single"/>
        </w:rPr>
      </w:pPr>
    </w:p>
    <w:p w14:paraId="1D06D3B9" w14:textId="77777777" w:rsidR="00F45AD2" w:rsidRDefault="00000000">
      <w:pPr>
        <w:pStyle w:val="Standard"/>
        <w:widowControl w:val="0"/>
        <w:numPr>
          <w:ilvl w:val="0"/>
          <w:numId w:val="16"/>
        </w:numPr>
        <w:autoSpaceDE w:val="0"/>
        <w:ind w:left="0" w:firstLine="0"/>
        <w:jc w:val="both"/>
        <w:rPr>
          <w:rFonts w:ascii="Calibri" w:hAnsi="Calibri" w:cs="Calibri"/>
          <w:sz w:val="22"/>
          <w:szCs w:val="22"/>
        </w:rPr>
      </w:pPr>
      <w:r>
        <w:rPr>
          <w:rFonts w:ascii="Calibri" w:hAnsi="Calibri" w:cs="Calibri"/>
          <w:sz w:val="22"/>
          <w:szCs w:val="22"/>
        </w:rPr>
        <w:t>Fica eleito o foro da comarca de Marco, Estado do Ceará, para dirimir as dúvidas e questões eventualmente oriundas deste contrato, com renúncia expressa de qualquer outro por mais privilegiado que seja;</w:t>
      </w:r>
    </w:p>
    <w:p w14:paraId="29F52C43" w14:textId="77777777" w:rsidR="00F45AD2" w:rsidRDefault="00F45AD2">
      <w:pPr>
        <w:pStyle w:val="Standard"/>
        <w:widowControl w:val="0"/>
        <w:autoSpaceDE w:val="0"/>
        <w:jc w:val="both"/>
        <w:rPr>
          <w:rFonts w:ascii="Calibri" w:hAnsi="Calibri" w:cs="Calibri"/>
          <w:sz w:val="22"/>
          <w:szCs w:val="22"/>
        </w:rPr>
      </w:pPr>
    </w:p>
    <w:p w14:paraId="3DAFC7D4" w14:textId="77777777" w:rsidR="00F45AD2" w:rsidRDefault="00000000">
      <w:pPr>
        <w:pStyle w:val="Standard"/>
        <w:widowControl w:val="0"/>
        <w:autoSpaceDE w:val="0"/>
        <w:jc w:val="both"/>
        <w:rPr>
          <w:rFonts w:ascii="Calibri" w:hAnsi="Calibri" w:cs="Calibri"/>
          <w:sz w:val="22"/>
          <w:szCs w:val="22"/>
        </w:rPr>
      </w:pPr>
      <w:r>
        <w:rPr>
          <w:rFonts w:ascii="Calibri" w:hAnsi="Calibri" w:cs="Calibri"/>
          <w:sz w:val="22"/>
          <w:szCs w:val="22"/>
        </w:rPr>
        <w:t>E por estarem, assim, juntos e contratados firmam o presente contrato em 02 (duas) vias de igual teor e forma na presença das testemunhas abaixo para que se produzam os devidos efeitos legais, inclusive extensivos a herdeiros e sucessores.</w:t>
      </w:r>
    </w:p>
    <w:p w14:paraId="1B91E06B" w14:textId="77777777" w:rsidR="00F45AD2" w:rsidRDefault="00F45AD2">
      <w:pPr>
        <w:pStyle w:val="Standard"/>
        <w:widowControl w:val="0"/>
        <w:autoSpaceDE w:val="0"/>
        <w:jc w:val="both"/>
        <w:rPr>
          <w:rFonts w:ascii="Calibri" w:hAnsi="Calibri" w:cs="Calibri"/>
          <w:sz w:val="22"/>
          <w:szCs w:val="22"/>
        </w:rPr>
      </w:pPr>
    </w:p>
    <w:p w14:paraId="465B1887" w14:textId="77777777" w:rsidR="00F45AD2" w:rsidRDefault="00000000">
      <w:pPr>
        <w:pStyle w:val="Standard"/>
        <w:widowControl w:val="0"/>
        <w:autoSpaceDE w:val="0"/>
        <w:jc w:val="right"/>
        <w:rPr>
          <w:rFonts w:hint="eastAsia"/>
        </w:rPr>
      </w:pPr>
      <w:r>
        <w:rPr>
          <w:rFonts w:ascii="Calibri" w:hAnsi="Calibri" w:cs="Calibri"/>
          <w:sz w:val="22"/>
          <w:szCs w:val="22"/>
        </w:rPr>
        <w:t xml:space="preserve">Marco/CE, 20 de </w:t>
      </w:r>
      <w:proofErr w:type="gramStart"/>
      <w:r>
        <w:rPr>
          <w:rFonts w:ascii="Calibri" w:hAnsi="Calibri" w:cs="Calibri"/>
          <w:sz w:val="22"/>
          <w:szCs w:val="22"/>
        </w:rPr>
        <w:t>Agosto</w:t>
      </w:r>
      <w:proofErr w:type="gramEnd"/>
      <w:r>
        <w:rPr>
          <w:rFonts w:ascii="Calibri" w:hAnsi="Calibri" w:cs="Calibri"/>
          <w:sz w:val="22"/>
          <w:szCs w:val="22"/>
        </w:rPr>
        <w:t xml:space="preserve"> de 2022.</w:t>
      </w:r>
    </w:p>
    <w:p w14:paraId="2FC8BA9A" w14:textId="77777777" w:rsidR="00F45AD2" w:rsidRDefault="00F45AD2">
      <w:pPr>
        <w:pStyle w:val="Standard"/>
        <w:widowControl w:val="0"/>
        <w:autoSpaceDE w:val="0"/>
        <w:jc w:val="right"/>
        <w:rPr>
          <w:rFonts w:ascii="Calibri" w:hAnsi="Calibri" w:cs="Calibri"/>
        </w:rPr>
      </w:pPr>
    </w:p>
    <w:p w14:paraId="42AB6B54" w14:textId="77777777" w:rsidR="00F45AD2" w:rsidRDefault="00F45AD2">
      <w:pPr>
        <w:pStyle w:val="Standard"/>
        <w:widowControl w:val="0"/>
        <w:autoSpaceDE w:val="0"/>
        <w:jc w:val="right"/>
        <w:rPr>
          <w:rFonts w:ascii="Calibri" w:hAnsi="Calibri" w:cs="Calibri"/>
        </w:rPr>
      </w:pPr>
    </w:p>
    <w:p w14:paraId="454156FF" w14:textId="77777777" w:rsidR="00000000" w:rsidRDefault="00000000">
      <w:pPr>
        <w:rPr>
          <w:rFonts w:cs="Mangal" w:hint="eastAsia"/>
          <w:szCs w:val="21"/>
        </w:rPr>
        <w:sectPr w:rsidR="00000000">
          <w:headerReference w:type="default" r:id="rId7"/>
          <w:footerReference w:type="default" r:id="rId8"/>
          <w:pgSz w:w="11906" w:h="16838"/>
          <w:pgMar w:top="2438" w:right="1134" w:bottom="3288" w:left="1134" w:header="1134" w:footer="1134" w:gutter="0"/>
          <w:cols w:space="720"/>
        </w:sectPr>
      </w:pPr>
    </w:p>
    <w:p w14:paraId="76B35A89" w14:textId="77777777" w:rsidR="00F45AD2" w:rsidRDefault="00000000">
      <w:pPr>
        <w:pStyle w:val="Standarduser"/>
        <w:jc w:val="both"/>
        <w:rPr>
          <w:rFonts w:hint="eastAsia"/>
        </w:rPr>
      </w:pPr>
      <w:r>
        <w:rPr>
          <w:rFonts w:ascii="Arial" w:hAnsi="Arial" w:cs="Arial"/>
          <w:color w:val="000000"/>
          <w:sz w:val="22"/>
          <w:szCs w:val="22"/>
          <w:lang w:val="pt-PT"/>
        </w:rPr>
        <w:t>_________</w:t>
      </w:r>
      <w:r>
        <w:rPr>
          <w:rFonts w:ascii="Liberation Mono" w:hAnsi="Liberation Mono" w:cs="Arial"/>
          <w:color w:val="000000"/>
          <w:sz w:val="22"/>
          <w:szCs w:val="22"/>
          <w:lang w:val="pt-PT"/>
        </w:rPr>
        <w:t>___________________________</w:t>
      </w:r>
    </w:p>
    <w:p w14:paraId="59A53B2B" w14:textId="77777777" w:rsidR="00F45AD2" w:rsidRDefault="00000000">
      <w:pPr>
        <w:pStyle w:val="Standarduser"/>
        <w:jc w:val="center"/>
        <w:rPr>
          <w:rFonts w:ascii="Liberation Mono" w:hAnsi="Liberation Mono" w:cs="Arial" w:hint="eastAsia"/>
          <w:b/>
          <w:bCs/>
          <w:color w:val="000000"/>
          <w:sz w:val="22"/>
          <w:szCs w:val="22"/>
          <w:lang w:val="pt-PT"/>
        </w:rPr>
      </w:pPr>
      <w:r>
        <w:rPr>
          <w:rFonts w:ascii="Liberation Mono" w:hAnsi="Liberation Mono" w:cs="Arial"/>
          <w:b/>
          <w:bCs/>
          <w:color w:val="000000"/>
          <w:sz w:val="22"/>
          <w:szCs w:val="22"/>
          <w:lang w:val="pt-PT"/>
        </w:rPr>
        <w:t>LOCADOR</w:t>
      </w:r>
    </w:p>
    <w:p w14:paraId="32DBD523" w14:textId="77777777" w:rsidR="00F45AD2" w:rsidRDefault="00000000">
      <w:pPr>
        <w:pStyle w:val="Standarduser"/>
        <w:jc w:val="both"/>
        <w:rPr>
          <w:rFonts w:ascii="Liberation Mono" w:hAnsi="Liberation Mono" w:cs="Arial" w:hint="eastAsia"/>
          <w:color w:val="000000"/>
          <w:sz w:val="22"/>
          <w:szCs w:val="22"/>
          <w:lang w:val="pt-PT"/>
        </w:rPr>
      </w:pPr>
      <w:r>
        <w:rPr>
          <w:rFonts w:ascii="Liberation Mono" w:hAnsi="Liberation Mono" w:cs="Arial"/>
          <w:color w:val="000000"/>
          <w:sz w:val="22"/>
          <w:szCs w:val="22"/>
          <w:lang w:val="pt-PT"/>
        </w:rPr>
        <w:t>___________________________________</w:t>
      </w:r>
    </w:p>
    <w:p w14:paraId="621C4DB0" w14:textId="77777777" w:rsidR="0035470F" w:rsidRDefault="0035470F">
      <w:pPr>
        <w:pStyle w:val="Standard"/>
        <w:widowControl w:val="0"/>
        <w:autoSpaceDE w:val="0"/>
        <w:jc w:val="center"/>
        <w:rPr>
          <w:rFonts w:ascii="Liberation Mono" w:hAnsi="Liberation Mono" w:cs="Calibri"/>
          <w:b/>
          <w:bCs/>
          <w:sz w:val="22"/>
          <w:szCs w:val="22"/>
        </w:rPr>
      </w:pPr>
    </w:p>
    <w:p w14:paraId="368C6480" w14:textId="54126E3F" w:rsidR="00F45AD2" w:rsidRDefault="00000000">
      <w:pPr>
        <w:pStyle w:val="Standard"/>
        <w:widowControl w:val="0"/>
        <w:autoSpaceDE w:val="0"/>
        <w:jc w:val="center"/>
        <w:rPr>
          <w:rFonts w:ascii="Liberation Mono" w:hAnsi="Liberation Mono" w:cs="Calibri" w:hint="eastAsia"/>
          <w:b/>
          <w:bCs/>
          <w:sz w:val="22"/>
          <w:szCs w:val="22"/>
        </w:rPr>
      </w:pPr>
      <w:r>
        <w:rPr>
          <w:rFonts w:ascii="Liberation Mono" w:hAnsi="Liberation Mono" w:cs="Calibri"/>
          <w:b/>
          <w:bCs/>
          <w:sz w:val="22"/>
          <w:szCs w:val="22"/>
        </w:rPr>
        <w:t>LOCATÁRIO</w:t>
      </w:r>
    </w:p>
    <w:p w14:paraId="42F85299" w14:textId="77777777" w:rsidR="00F45AD2" w:rsidRDefault="00F45AD2">
      <w:pPr>
        <w:pStyle w:val="Standard"/>
        <w:widowControl w:val="0"/>
        <w:autoSpaceDE w:val="0"/>
        <w:jc w:val="center"/>
        <w:rPr>
          <w:rFonts w:ascii="Liberation Mono" w:hAnsi="Liberation Mono" w:cs="Calibri" w:hint="eastAsia"/>
          <w:b/>
          <w:bCs/>
          <w:sz w:val="22"/>
          <w:szCs w:val="22"/>
        </w:rPr>
      </w:pPr>
    </w:p>
    <w:p w14:paraId="4B859817" w14:textId="77777777" w:rsidR="00000000" w:rsidRDefault="00000000">
      <w:pPr>
        <w:rPr>
          <w:rFonts w:cs="Mangal" w:hint="eastAsia"/>
          <w:szCs w:val="21"/>
        </w:rPr>
        <w:sectPr w:rsidR="00000000">
          <w:type w:val="continuous"/>
          <w:pgSz w:w="11906" w:h="16838"/>
          <w:pgMar w:top="2438" w:right="1134" w:bottom="3288" w:left="1134" w:header="1134" w:footer="1134" w:gutter="0"/>
          <w:cols w:num="2" w:space="720" w:equalWidth="0">
            <w:col w:w="4678" w:space="282"/>
            <w:col w:w="4678" w:space="0"/>
          </w:cols>
        </w:sectPr>
      </w:pPr>
    </w:p>
    <w:p w14:paraId="5F288265" w14:textId="77777777" w:rsidR="00F45AD2" w:rsidRDefault="00F45AD2">
      <w:pPr>
        <w:pStyle w:val="Standard"/>
        <w:widowControl w:val="0"/>
        <w:autoSpaceDE w:val="0"/>
        <w:jc w:val="center"/>
        <w:rPr>
          <w:rFonts w:ascii="Liberation Mono" w:hAnsi="Liberation Mono" w:cs="Calibri" w:hint="eastAsia"/>
          <w:sz w:val="22"/>
          <w:szCs w:val="22"/>
        </w:rPr>
      </w:pPr>
    </w:p>
    <w:p w14:paraId="301F46F1" w14:textId="77777777" w:rsidR="00F45AD2" w:rsidRDefault="00F45AD2">
      <w:pPr>
        <w:pStyle w:val="Standard"/>
        <w:widowControl w:val="0"/>
        <w:autoSpaceDE w:val="0"/>
        <w:jc w:val="right"/>
        <w:rPr>
          <w:rFonts w:ascii="Liberation Mono" w:hAnsi="Liberation Mono" w:cs="Calibri" w:hint="eastAsia"/>
          <w:sz w:val="22"/>
          <w:szCs w:val="22"/>
        </w:rPr>
      </w:pPr>
    </w:p>
    <w:p w14:paraId="3AF154C2" w14:textId="77777777" w:rsidR="00F45AD2" w:rsidRDefault="00F45AD2">
      <w:pPr>
        <w:pStyle w:val="Standard"/>
        <w:widowControl w:val="0"/>
        <w:autoSpaceDE w:val="0"/>
        <w:jc w:val="right"/>
        <w:rPr>
          <w:rFonts w:ascii="Liberation Mono" w:hAnsi="Liberation Mono" w:cs="Calibri" w:hint="eastAsia"/>
          <w:sz w:val="22"/>
          <w:szCs w:val="22"/>
        </w:rPr>
      </w:pPr>
    </w:p>
    <w:p w14:paraId="574D5BB6" w14:textId="77777777" w:rsidR="00000000" w:rsidRDefault="00000000">
      <w:pPr>
        <w:rPr>
          <w:rFonts w:cs="Mangal" w:hint="eastAsia"/>
          <w:szCs w:val="21"/>
        </w:rPr>
        <w:sectPr w:rsidR="00000000">
          <w:type w:val="continuous"/>
          <w:pgSz w:w="11906" w:h="16838"/>
          <w:pgMar w:top="2438" w:right="1134" w:bottom="3288" w:left="1134" w:header="1134" w:footer="1134" w:gutter="0"/>
          <w:cols w:space="720"/>
        </w:sectPr>
      </w:pPr>
    </w:p>
    <w:p w14:paraId="4DC428A9" w14:textId="77777777" w:rsidR="00F45AD2" w:rsidRDefault="00000000">
      <w:pPr>
        <w:pStyle w:val="Standarduser"/>
        <w:jc w:val="both"/>
        <w:rPr>
          <w:rFonts w:ascii="Liberation Mono" w:hAnsi="Liberation Mono" w:cs="Arial" w:hint="eastAsia"/>
          <w:color w:val="000000"/>
          <w:sz w:val="22"/>
          <w:szCs w:val="22"/>
          <w:lang w:val="pt-PT"/>
        </w:rPr>
      </w:pPr>
      <w:r>
        <w:rPr>
          <w:rFonts w:ascii="Liberation Mono" w:hAnsi="Liberation Mono" w:cs="Arial"/>
          <w:color w:val="000000"/>
          <w:sz w:val="22"/>
          <w:szCs w:val="22"/>
          <w:lang w:val="pt-PT"/>
        </w:rPr>
        <w:t>___________________________________</w:t>
      </w:r>
    </w:p>
    <w:p w14:paraId="7958C989" w14:textId="77777777" w:rsidR="00F45AD2" w:rsidRDefault="00000000">
      <w:pPr>
        <w:pStyle w:val="Standarduser"/>
        <w:jc w:val="center"/>
        <w:rPr>
          <w:rFonts w:ascii="Liberation Mono" w:hAnsi="Liberation Mono" w:cs="Arial" w:hint="eastAsia"/>
          <w:b/>
          <w:bCs/>
          <w:color w:val="000000"/>
          <w:sz w:val="22"/>
          <w:szCs w:val="22"/>
          <w:lang w:val="pt-PT"/>
        </w:rPr>
      </w:pPr>
      <w:r>
        <w:rPr>
          <w:rFonts w:ascii="Liberation Mono" w:hAnsi="Liberation Mono" w:cs="Arial"/>
          <w:b/>
          <w:bCs/>
          <w:color w:val="000000"/>
          <w:sz w:val="22"/>
          <w:szCs w:val="22"/>
          <w:lang w:val="pt-PT"/>
        </w:rPr>
        <w:t>FIADOR</w:t>
      </w:r>
    </w:p>
    <w:p w14:paraId="5E388D6B" w14:textId="77777777" w:rsidR="00F45AD2" w:rsidRDefault="00F45AD2">
      <w:pPr>
        <w:pStyle w:val="Standarduser"/>
        <w:jc w:val="both"/>
        <w:rPr>
          <w:rFonts w:ascii="Liberation Mono" w:hAnsi="Liberation Mono" w:cs="Arial" w:hint="eastAsia"/>
          <w:color w:val="000000"/>
          <w:sz w:val="22"/>
          <w:szCs w:val="22"/>
          <w:lang w:val="pt-PT"/>
        </w:rPr>
      </w:pPr>
    </w:p>
    <w:p w14:paraId="3A963D6E" w14:textId="77777777" w:rsidR="00F45AD2" w:rsidRDefault="00F45AD2">
      <w:pPr>
        <w:pStyle w:val="Standarduser"/>
        <w:jc w:val="both"/>
        <w:rPr>
          <w:rFonts w:ascii="Liberation Mono" w:hAnsi="Liberation Mono" w:cs="Arial" w:hint="eastAsia"/>
          <w:color w:val="000000"/>
          <w:sz w:val="22"/>
          <w:szCs w:val="22"/>
          <w:lang w:val="pt-PT"/>
        </w:rPr>
      </w:pPr>
    </w:p>
    <w:p w14:paraId="30BF6C98" w14:textId="77777777" w:rsidR="00F45AD2" w:rsidRDefault="00F45AD2">
      <w:pPr>
        <w:pStyle w:val="Standarduser"/>
        <w:jc w:val="both"/>
        <w:rPr>
          <w:rFonts w:ascii="Liberation Mono" w:hAnsi="Liberation Mono" w:cs="Arial" w:hint="eastAsia"/>
          <w:color w:val="000000"/>
          <w:sz w:val="22"/>
          <w:szCs w:val="22"/>
          <w:lang w:val="pt-PT"/>
        </w:rPr>
      </w:pPr>
    </w:p>
    <w:p w14:paraId="3AB5CF92" w14:textId="77777777" w:rsidR="00F45AD2" w:rsidRDefault="00F45AD2">
      <w:pPr>
        <w:pStyle w:val="Standarduser"/>
        <w:jc w:val="both"/>
        <w:rPr>
          <w:rFonts w:ascii="Liberation Mono" w:hAnsi="Liberation Mono" w:cs="Arial" w:hint="eastAsia"/>
          <w:color w:val="000000"/>
          <w:sz w:val="22"/>
          <w:szCs w:val="22"/>
          <w:lang w:val="pt-PT"/>
        </w:rPr>
      </w:pPr>
    </w:p>
    <w:p w14:paraId="6BE8F166" w14:textId="77777777" w:rsidR="00F45AD2" w:rsidRDefault="00F45AD2">
      <w:pPr>
        <w:pStyle w:val="Standarduser"/>
        <w:jc w:val="both"/>
        <w:rPr>
          <w:rFonts w:ascii="Liberation Mono" w:hAnsi="Liberation Mono" w:cs="Arial" w:hint="eastAsia"/>
          <w:color w:val="000000"/>
          <w:sz w:val="22"/>
          <w:szCs w:val="22"/>
          <w:lang w:val="pt-PT"/>
        </w:rPr>
      </w:pPr>
    </w:p>
    <w:p w14:paraId="6281BC54" w14:textId="77777777" w:rsidR="00F45AD2" w:rsidRDefault="00F45AD2">
      <w:pPr>
        <w:pStyle w:val="Standarduser"/>
        <w:jc w:val="both"/>
        <w:rPr>
          <w:rFonts w:ascii="Liberation Mono" w:hAnsi="Liberation Mono" w:cs="Arial" w:hint="eastAsia"/>
          <w:color w:val="000000"/>
          <w:sz w:val="22"/>
          <w:szCs w:val="22"/>
          <w:lang w:val="pt-PT"/>
        </w:rPr>
      </w:pPr>
    </w:p>
    <w:p w14:paraId="2622E079" w14:textId="77777777" w:rsidR="00F45AD2" w:rsidRDefault="00000000">
      <w:pPr>
        <w:pStyle w:val="Standarduser"/>
        <w:jc w:val="both"/>
        <w:rPr>
          <w:rFonts w:ascii="Liberation Mono" w:hAnsi="Liberation Mono" w:cs="Arial" w:hint="eastAsia"/>
          <w:color w:val="000000"/>
          <w:sz w:val="22"/>
          <w:szCs w:val="22"/>
          <w:lang w:val="pt-PT"/>
        </w:rPr>
      </w:pPr>
      <w:r>
        <w:rPr>
          <w:rFonts w:ascii="Liberation Mono" w:hAnsi="Liberation Mono" w:cs="Arial"/>
          <w:color w:val="000000"/>
          <w:sz w:val="22"/>
          <w:szCs w:val="22"/>
          <w:lang w:val="pt-PT"/>
        </w:rPr>
        <w:t>___________________________________</w:t>
      </w:r>
    </w:p>
    <w:p w14:paraId="230A4266" w14:textId="77777777" w:rsidR="00F45AD2" w:rsidRDefault="00F45AD2">
      <w:pPr>
        <w:pStyle w:val="Standarduser"/>
        <w:jc w:val="both"/>
        <w:rPr>
          <w:rFonts w:ascii="Liberation Mono" w:hAnsi="Liberation Mono" w:cs="Arial" w:hint="eastAsia"/>
          <w:color w:val="000000"/>
          <w:sz w:val="22"/>
          <w:szCs w:val="22"/>
          <w:lang w:val="pt-PT"/>
        </w:rPr>
      </w:pPr>
    </w:p>
    <w:p w14:paraId="5BA1FE9F" w14:textId="77777777" w:rsidR="00F45AD2" w:rsidRDefault="00000000">
      <w:pPr>
        <w:pStyle w:val="Standard"/>
        <w:widowControl w:val="0"/>
        <w:autoSpaceDE w:val="0"/>
        <w:jc w:val="center"/>
        <w:rPr>
          <w:rFonts w:ascii="Liberation Mono" w:hAnsi="Liberation Mono" w:cs="Calibri" w:hint="eastAsia"/>
          <w:b/>
          <w:bCs/>
          <w:sz w:val="22"/>
          <w:szCs w:val="22"/>
        </w:rPr>
      </w:pPr>
      <w:r>
        <w:rPr>
          <w:rFonts w:ascii="Liberation Mono" w:hAnsi="Liberation Mono" w:cs="Calibri"/>
          <w:b/>
          <w:bCs/>
          <w:sz w:val="22"/>
          <w:szCs w:val="22"/>
        </w:rPr>
        <w:t>TESTEMUNHA</w:t>
      </w:r>
    </w:p>
    <w:p w14:paraId="70B2031C" w14:textId="77777777" w:rsidR="00F45AD2" w:rsidRDefault="00F45AD2">
      <w:pPr>
        <w:pStyle w:val="Standard"/>
        <w:widowControl w:val="0"/>
        <w:autoSpaceDE w:val="0"/>
        <w:jc w:val="center"/>
        <w:rPr>
          <w:rFonts w:ascii="Liberation Mono" w:hAnsi="Liberation Mono" w:cs="Calibri" w:hint="eastAsia"/>
          <w:b/>
          <w:bCs/>
          <w:sz w:val="22"/>
          <w:szCs w:val="22"/>
        </w:rPr>
      </w:pPr>
    </w:p>
    <w:p w14:paraId="782E31D8" w14:textId="77777777" w:rsidR="00F45AD2" w:rsidRDefault="00000000">
      <w:pPr>
        <w:pStyle w:val="Standarduser"/>
        <w:jc w:val="both"/>
        <w:rPr>
          <w:rFonts w:ascii="Liberation Mono" w:hAnsi="Liberation Mono" w:cs="Arial" w:hint="eastAsia"/>
          <w:color w:val="000000"/>
          <w:sz w:val="22"/>
          <w:szCs w:val="22"/>
          <w:lang w:val="pt-PT"/>
        </w:rPr>
      </w:pPr>
      <w:r>
        <w:rPr>
          <w:rFonts w:ascii="Liberation Mono" w:hAnsi="Liberation Mono" w:cs="Arial"/>
          <w:color w:val="000000"/>
          <w:sz w:val="22"/>
          <w:szCs w:val="22"/>
          <w:lang w:val="pt-PT"/>
        </w:rPr>
        <w:t>___________________________________</w:t>
      </w:r>
    </w:p>
    <w:p w14:paraId="1F3B223C" w14:textId="77777777" w:rsidR="00F45AD2" w:rsidRDefault="00000000">
      <w:pPr>
        <w:pStyle w:val="Standard"/>
        <w:widowControl w:val="0"/>
        <w:autoSpaceDE w:val="0"/>
        <w:jc w:val="center"/>
        <w:rPr>
          <w:rFonts w:ascii="Liberation Mono" w:hAnsi="Liberation Mono" w:cs="Calibri" w:hint="eastAsia"/>
          <w:b/>
          <w:bCs/>
          <w:sz w:val="22"/>
          <w:szCs w:val="22"/>
        </w:rPr>
      </w:pPr>
      <w:r>
        <w:rPr>
          <w:rFonts w:ascii="Liberation Mono" w:hAnsi="Liberation Mono" w:cs="Calibri"/>
          <w:b/>
          <w:bCs/>
          <w:sz w:val="22"/>
          <w:szCs w:val="22"/>
        </w:rPr>
        <w:t>TESTEMUNHA</w:t>
      </w:r>
    </w:p>
    <w:sectPr w:rsidR="00F45AD2" w:rsidSect="006B48DE">
      <w:type w:val="continuous"/>
      <w:pgSz w:w="11906" w:h="16838"/>
      <w:pgMar w:top="2438" w:right="1134" w:bottom="3288" w:left="1134" w:header="1134" w:footer="1134" w:gutter="0"/>
      <w:cols w:num="2" w:space="720" w:equalWidth="0">
        <w:col w:w="4678" w:space="282"/>
        <w:col w:w="467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9307C" w14:textId="77777777" w:rsidR="00E6348D" w:rsidRDefault="00E6348D">
      <w:pPr>
        <w:rPr>
          <w:rFonts w:hint="eastAsia"/>
        </w:rPr>
      </w:pPr>
      <w:r>
        <w:separator/>
      </w:r>
    </w:p>
  </w:endnote>
  <w:endnote w:type="continuationSeparator" w:id="0">
    <w:p w14:paraId="2BC8EC1A" w14:textId="77777777" w:rsidR="00E6348D" w:rsidRDefault="00E6348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OpenSymbol">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Mono">
    <w:altName w:val="Calibri"/>
    <w:charset w:val="0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F735D" w14:textId="77777777" w:rsidR="00000000" w:rsidRDefault="00000000">
    <w:pPr>
      <w:pStyle w:val="Rodap"/>
      <w:rPr>
        <w:rFonts w:hint="eastAsia"/>
        <w:b/>
        <w:bCs/>
        <w:color w:val="2A6099"/>
        <w:sz w:val="18"/>
        <w:szCs w:val="18"/>
      </w:rPr>
    </w:pPr>
  </w:p>
  <w:p w14:paraId="5869792C" w14:textId="77777777" w:rsidR="00000000" w:rsidRDefault="00000000">
    <w:pPr>
      <w:pStyle w:val="Rodap"/>
      <w:rPr>
        <w:rFonts w:hint="eastAsia"/>
        <w:b/>
        <w:bCs/>
        <w:color w:val="2A6099"/>
        <w:sz w:val="18"/>
        <w:szCs w:val="18"/>
      </w:rPr>
    </w:pPr>
    <w:r>
      <w:rPr>
        <w:b/>
        <w:bCs/>
        <w:color w:val="2A6099"/>
        <w:sz w:val="18"/>
        <w:szCs w:val="18"/>
      </w:rPr>
      <w:t>ROD BR 403, 219, Unidade 201</w:t>
    </w:r>
  </w:p>
  <w:p w14:paraId="615A6446" w14:textId="77777777" w:rsidR="00000000" w:rsidRDefault="00000000">
    <w:pPr>
      <w:pStyle w:val="Rodap"/>
      <w:rPr>
        <w:rFonts w:hint="eastAsia"/>
        <w:b/>
        <w:bCs/>
        <w:color w:val="2A6099"/>
        <w:sz w:val="18"/>
        <w:szCs w:val="18"/>
      </w:rPr>
    </w:pPr>
    <w:r>
      <w:rPr>
        <w:b/>
        <w:bCs/>
        <w:color w:val="2A6099"/>
        <w:sz w:val="18"/>
        <w:szCs w:val="18"/>
      </w:rPr>
      <w:t>Triângulo do Marco, Marco-Ceará | CEP: 62.560-000</w:t>
    </w:r>
  </w:p>
  <w:p w14:paraId="63C5C2B8" w14:textId="77777777" w:rsidR="00000000" w:rsidRDefault="00000000">
    <w:pPr>
      <w:pStyle w:val="Rodap"/>
      <w:rPr>
        <w:rFonts w:hint="eastAsia"/>
        <w:b/>
        <w:bCs/>
        <w:color w:val="2A6099"/>
        <w:sz w:val="18"/>
        <w:szCs w:val="18"/>
      </w:rPr>
    </w:pPr>
    <w:r>
      <w:rPr>
        <w:b/>
        <w:bCs/>
        <w:color w:val="2A6099"/>
        <w:sz w:val="18"/>
        <w:szCs w:val="18"/>
      </w:rPr>
      <w:t>E-MAIL: imobiliarianeves.marco@gmail.com</w:t>
    </w:r>
  </w:p>
  <w:p w14:paraId="34CBFF43" w14:textId="77777777" w:rsidR="00000000" w:rsidRDefault="00000000">
    <w:pPr>
      <w:pStyle w:val="Rodap"/>
      <w:rPr>
        <w:rFonts w:hint="eastAsia"/>
        <w:b/>
        <w:bCs/>
        <w:color w:val="2A6099"/>
        <w:sz w:val="18"/>
        <w:szCs w:val="18"/>
      </w:rPr>
    </w:pPr>
    <w:r>
      <w:rPr>
        <w:b/>
        <w:bCs/>
        <w:color w:val="2A6099"/>
        <w:sz w:val="18"/>
        <w:szCs w:val="18"/>
      </w:rPr>
      <w:t>TELEFONE: (88) 9.9721-7117.</w:t>
    </w:r>
  </w:p>
  <w:p w14:paraId="110C6ED5" w14:textId="77777777" w:rsidR="00000000" w:rsidRDefault="00000000">
    <w:pPr>
      <w:pStyle w:val="Rodap"/>
      <w:rPr>
        <w:rFonts w:hint="eastAsia"/>
        <w:b/>
        <w:bCs/>
        <w:color w:val="2A6099"/>
        <w:sz w:val="20"/>
        <w:szCs w:val="20"/>
      </w:rPr>
    </w:pPr>
  </w:p>
  <w:tbl>
    <w:tblPr>
      <w:tblW w:w="7220" w:type="dxa"/>
      <w:tblLayout w:type="fixed"/>
      <w:tblCellMar>
        <w:left w:w="10" w:type="dxa"/>
        <w:right w:w="10" w:type="dxa"/>
      </w:tblCellMar>
      <w:tblLook w:val="0000" w:firstRow="0" w:lastRow="0" w:firstColumn="0" w:lastColumn="0" w:noHBand="0" w:noVBand="0"/>
    </w:tblPr>
    <w:tblGrid>
      <w:gridCol w:w="1721"/>
      <w:gridCol w:w="1829"/>
      <w:gridCol w:w="1830"/>
      <w:gridCol w:w="1840"/>
    </w:tblGrid>
    <w:tr w:rsidR="00474491" w14:paraId="256FA99E" w14:textId="77777777">
      <w:tblPrEx>
        <w:tblCellMar>
          <w:top w:w="0" w:type="dxa"/>
          <w:bottom w:w="0" w:type="dxa"/>
        </w:tblCellMar>
      </w:tblPrEx>
      <w:trPr>
        <w:trHeight w:val="630"/>
      </w:trPr>
      <w:tc>
        <w:tcPr>
          <w:tcW w:w="1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48B6A" w14:textId="77777777" w:rsidR="00000000" w:rsidRDefault="00000000">
          <w:pPr>
            <w:pStyle w:val="Rodap"/>
            <w:ind w:right="-680"/>
            <w:rPr>
              <w:rFonts w:hint="eastAsia"/>
            </w:rPr>
          </w:pPr>
          <w:r>
            <w:t>Locador(a)</w:t>
          </w:r>
        </w:p>
        <w:p w14:paraId="3A653787" w14:textId="77777777" w:rsidR="00000000" w:rsidRDefault="00000000">
          <w:pPr>
            <w:pStyle w:val="Rodap"/>
            <w:ind w:right="-680"/>
            <w:rPr>
              <w:rFonts w:hint="eastAsia"/>
            </w:rPr>
          </w:pP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0FFD99" w14:textId="77777777" w:rsidR="00000000" w:rsidRDefault="00000000">
          <w:pPr>
            <w:pStyle w:val="Rodap"/>
            <w:ind w:right="-680"/>
            <w:rPr>
              <w:rFonts w:hint="eastAsia"/>
            </w:rPr>
          </w:pPr>
          <w:r>
            <w:t>Locatário(a)</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0C253" w14:textId="77777777" w:rsidR="00000000" w:rsidRDefault="00000000">
          <w:pPr>
            <w:pStyle w:val="Rodap"/>
            <w:ind w:right="-680"/>
            <w:rPr>
              <w:rFonts w:hint="eastAsia"/>
            </w:rPr>
          </w:pPr>
          <w:r>
            <w:t>Testemunha 01</w:t>
          </w:r>
        </w:p>
      </w:tc>
      <w:tc>
        <w:tcPr>
          <w:tcW w:w="1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BF1FE" w14:textId="77777777" w:rsidR="00000000" w:rsidRDefault="00000000">
          <w:pPr>
            <w:pStyle w:val="Rodap"/>
            <w:ind w:right="-680"/>
            <w:rPr>
              <w:rFonts w:hint="eastAsia"/>
            </w:rPr>
          </w:pPr>
          <w:r>
            <w:t>Testemunha 02</w:t>
          </w:r>
        </w:p>
      </w:tc>
    </w:tr>
  </w:tbl>
  <w:p w14:paraId="47CACE1E" w14:textId="77777777" w:rsidR="00000000" w:rsidRDefault="00000000">
    <w:pPr>
      <w:pStyle w:val="Standard"/>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750F9" w14:textId="77777777" w:rsidR="00E6348D" w:rsidRDefault="00E6348D">
      <w:pPr>
        <w:rPr>
          <w:rFonts w:hint="eastAsia"/>
        </w:rPr>
      </w:pPr>
      <w:r>
        <w:rPr>
          <w:color w:val="000000"/>
        </w:rPr>
        <w:separator/>
      </w:r>
    </w:p>
  </w:footnote>
  <w:footnote w:type="continuationSeparator" w:id="0">
    <w:p w14:paraId="31DC5098" w14:textId="77777777" w:rsidR="00E6348D" w:rsidRDefault="00E6348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2DE1B" w14:textId="77777777" w:rsidR="00000000" w:rsidRDefault="00000000">
    <w:pPr>
      <w:pStyle w:val="Cabealho"/>
      <w:rPr>
        <w:rFonts w:hint="eastAsia"/>
      </w:rPr>
    </w:pPr>
    <w:r>
      <w:rPr>
        <w:noProof/>
      </w:rPr>
      <w:drawing>
        <wp:anchor distT="0" distB="0" distL="114300" distR="114300" simplePos="0" relativeHeight="251659264" behindDoc="0" locked="0" layoutInCell="1" allowOverlap="1" wp14:anchorId="2A248F48" wp14:editId="57998529">
          <wp:simplePos x="0" y="0"/>
          <wp:positionH relativeFrom="column">
            <wp:posOffset>-35643</wp:posOffset>
          </wp:positionH>
          <wp:positionV relativeFrom="paragraph">
            <wp:posOffset>-544680</wp:posOffset>
          </wp:positionV>
          <wp:extent cx="1693075" cy="1322643"/>
          <wp:effectExtent l="0" t="0" r="2375" b="0"/>
          <wp:wrapSquare wrapText="bothSides"/>
          <wp:docPr id="1220525616"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10774" t="3508" r="11379" b="9464"/>
                  <a:stretch>
                    <a:fillRect/>
                  </a:stretch>
                </pic:blipFill>
                <pic:spPr>
                  <a:xfrm>
                    <a:off x="0" y="0"/>
                    <a:ext cx="1693075" cy="1322643"/>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907F7"/>
    <w:multiLevelType w:val="multilevel"/>
    <w:tmpl w:val="7990FC34"/>
    <w:lvl w:ilvl="0">
      <w:start w:val="1"/>
      <w:numFmt w:val="lowerLetter"/>
      <w:lvlText w:val="%1)"/>
      <w:lvlJc w:val="left"/>
      <w:pPr>
        <w:ind w:left="720" w:hanging="360"/>
      </w:pPr>
      <w:rPr>
        <w:b w:val="0"/>
        <w:bCs w:val="0"/>
      </w:rPr>
    </w:lvl>
    <w:lvl w:ilvl="1">
      <w:start w:val="1"/>
      <w:numFmt w:val="lowerLetter"/>
      <w:lvlText w:val=")"/>
      <w:lvlJc w:val="left"/>
      <w:pPr>
        <w:ind w:left="1080" w:hanging="360"/>
      </w:pPr>
      <w:rPr>
        <w:b w:val="0"/>
        <w:bCs w:val="0"/>
      </w:rPr>
    </w:lvl>
    <w:lvl w:ilvl="2">
      <w:start w:val="1"/>
      <w:numFmt w:val="lowerLetter"/>
      <w:lvlText w:val=")"/>
      <w:lvlJc w:val="left"/>
      <w:pPr>
        <w:ind w:left="1440" w:hanging="360"/>
      </w:pPr>
      <w:rPr>
        <w:b w:val="0"/>
        <w:bCs w:val="0"/>
      </w:rPr>
    </w:lvl>
    <w:lvl w:ilvl="3">
      <w:start w:val="1"/>
      <w:numFmt w:val="lowerLetter"/>
      <w:lvlText w:val=")"/>
      <w:lvlJc w:val="left"/>
      <w:pPr>
        <w:ind w:left="1800" w:hanging="360"/>
      </w:pPr>
      <w:rPr>
        <w:b w:val="0"/>
        <w:bCs w:val="0"/>
      </w:rPr>
    </w:lvl>
    <w:lvl w:ilvl="4">
      <w:start w:val="1"/>
      <w:numFmt w:val="lowerLetter"/>
      <w:lvlText w:val=")"/>
      <w:lvlJc w:val="left"/>
      <w:pPr>
        <w:ind w:left="2160" w:hanging="360"/>
      </w:pPr>
      <w:rPr>
        <w:b w:val="0"/>
        <w:bCs w:val="0"/>
      </w:rPr>
    </w:lvl>
    <w:lvl w:ilvl="5">
      <w:start w:val="1"/>
      <w:numFmt w:val="lowerLetter"/>
      <w:lvlText w:val=")"/>
      <w:lvlJc w:val="left"/>
      <w:pPr>
        <w:ind w:left="2520" w:hanging="360"/>
      </w:pPr>
      <w:rPr>
        <w:b w:val="0"/>
        <w:bCs w:val="0"/>
      </w:rPr>
    </w:lvl>
    <w:lvl w:ilvl="6">
      <w:start w:val="1"/>
      <w:numFmt w:val="lowerLetter"/>
      <w:lvlText w:val=")"/>
      <w:lvlJc w:val="left"/>
      <w:pPr>
        <w:ind w:left="2880" w:hanging="360"/>
      </w:pPr>
      <w:rPr>
        <w:b w:val="0"/>
        <w:bCs w:val="0"/>
      </w:rPr>
    </w:lvl>
    <w:lvl w:ilvl="7">
      <w:start w:val="1"/>
      <w:numFmt w:val="lowerLetter"/>
      <w:lvlText w:val=")"/>
      <w:lvlJc w:val="left"/>
      <w:pPr>
        <w:ind w:left="3240" w:hanging="360"/>
      </w:pPr>
      <w:rPr>
        <w:b w:val="0"/>
        <w:bCs w:val="0"/>
      </w:rPr>
    </w:lvl>
    <w:lvl w:ilvl="8">
      <w:start w:val="1"/>
      <w:numFmt w:val="lowerLetter"/>
      <w:lvlText w:val=")"/>
      <w:lvlJc w:val="left"/>
      <w:pPr>
        <w:ind w:left="3600" w:hanging="360"/>
      </w:pPr>
      <w:rPr>
        <w:b w:val="0"/>
        <w:bCs w:val="0"/>
      </w:rPr>
    </w:lvl>
  </w:abstractNum>
  <w:abstractNum w:abstractNumId="1" w15:restartNumberingAfterBreak="0">
    <w:nsid w:val="0A9516A0"/>
    <w:multiLevelType w:val="multilevel"/>
    <w:tmpl w:val="6322722E"/>
    <w:lvl w:ilvl="0">
      <w:start w:val="1"/>
      <w:numFmt w:val="lowerLetter"/>
      <w:lvlText w:val="%1)"/>
      <w:lvlJc w:val="left"/>
      <w:pPr>
        <w:ind w:left="720" w:hanging="360"/>
      </w:pPr>
      <w:rPr>
        <w:b w:val="0"/>
        <w:bCs w:val="0"/>
      </w:rPr>
    </w:lvl>
    <w:lvl w:ilvl="1">
      <w:start w:val="1"/>
      <w:numFmt w:val="lowerLetter"/>
      <w:lvlText w:val=")"/>
      <w:lvlJc w:val="left"/>
      <w:pPr>
        <w:ind w:left="1080" w:hanging="360"/>
      </w:pPr>
      <w:rPr>
        <w:b w:val="0"/>
        <w:bCs w:val="0"/>
      </w:rPr>
    </w:lvl>
    <w:lvl w:ilvl="2">
      <w:start w:val="1"/>
      <w:numFmt w:val="lowerLetter"/>
      <w:lvlText w:val=")"/>
      <w:lvlJc w:val="left"/>
      <w:pPr>
        <w:ind w:left="1440" w:hanging="360"/>
      </w:pPr>
      <w:rPr>
        <w:b w:val="0"/>
        <w:bCs w:val="0"/>
      </w:rPr>
    </w:lvl>
    <w:lvl w:ilvl="3">
      <w:start w:val="1"/>
      <w:numFmt w:val="lowerLetter"/>
      <w:lvlText w:val=")"/>
      <w:lvlJc w:val="left"/>
      <w:pPr>
        <w:ind w:left="1800" w:hanging="360"/>
      </w:pPr>
      <w:rPr>
        <w:b w:val="0"/>
        <w:bCs w:val="0"/>
      </w:rPr>
    </w:lvl>
    <w:lvl w:ilvl="4">
      <w:start w:val="1"/>
      <w:numFmt w:val="lowerLetter"/>
      <w:lvlText w:val=")"/>
      <w:lvlJc w:val="left"/>
      <w:pPr>
        <w:ind w:left="2160" w:hanging="360"/>
      </w:pPr>
      <w:rPr>
        <w:b w:val="0"/>
        <w:bCs w:val="0"/>
      </w:rPr>
    </w:lvl>
    <w:lvl w:ilvl="5">
      <w:start w:val="1"/>
      <w:numFmt w:val="lowerLetter"/>
      <w:lvlText w:val=")"/>
      <w:lvlJc w:val="left"/>
      <w:pPr>
        <w:ind w:left="2520" w:hanging="360"/>
      </w:pPr>
      <w:rPr>
        <w:b w:val="0"/>
        <w:bCs w:val="0"/>
      </w:rPr>
    </w:lvl>
    <w:lvl w:ilvl="6">
      <w:start w:val="1"/>
      <w:numFmt w:val="lowerLetter"/>
      <w:lvlText w:val=")"/>
      <w:lvlJc w:val="left"/>
      <w:pPr>
        <w:ind w:left="2880" w:hanging="360"/>
      </w:pPr>
      <w:rPr>
        <w:b w:val="0"/>
        <w:bCs w:val="0"/>
      </w:rPr>
    </w:lvl>
    <w:lvl w:ilvl="7">
      <w:start w:val="1"/>
      <w:numFmt w:val="lowerLetter"/>
      <w:lvlText w:val=")"/>
      <w:lvlJc w:val="left"/>
      <w:pPr>
        <w:ind w:left="3240" w:hanging="360"/>
      </w:pPr>
      <w:rPr>
        <w:b w:val="0"/>
        <w:bCs w:val="0"/>
      </w:rPr>
    </w:lvl>
    <w:lvl w:ilvl="8">
      <w:start w:val="1"/>
      <w:numFmt w:val="lowerLetter"/>
      <w:lvlText w:val=")"/>
      <w:lvlJc w:val="left"/>
      <w:pPr>
        <w:ind w:left="3600" w:hanging="360"/>
      </w:pPr>
      <w:rPr>
        <w:b w:val="0"/>
        <w:bCs w:val="0"/>
      </w:rPr>
    </w:lvl>
  </w:abstractNum>
  <w:abstractNum w:abstractNumId="2" w15:restartNumberingAfterBreak="0">
    <w:nsid w:val="109E1DFE"/>
    <w:multiLevelType w:val="multilevel"/>
    <w:tmpl w:val="7AA0BD60"/>
    <w:lvl w:ilvl="0">
      <w:start w:val="1"/>
      <w:numFmt w:val="lowerLetter"/>
      <w:lvlText w:val="%1)"/>
      <w:lvlJc w:val="left"/>
      <w:pPr>
        <w:ind w:left="720" w:hanging="360"/>
      </w:pPr>
      <w:rPr>
        <w:b w:val="0"/>
        <w:bCs w:val="0"/>
      </w:rPr>
    </w:lvl>
    <w:lvl w:ilvl="1">
      <w:start w:val="1"/>
      <w:numFmt w:val="lowerLetter"/>
      <w:lvlText w:val=")"/>
      <w:lvlJc w:val="left"/>
      <w:pPr>
        <w:ind w:left="1080" w:hanging="360"/>
      </w:pPr>
      <w:rPr>
        <w:b w:val="0"/>
        <w:bCs w:val="0"/>
      </w:rPr>
    </w:lvl>
    <w:lvl w:ilvl="2">
      <w:start w:val="1"/>
      <w:numFmt w:val="lowerLetter"/>
      <w:lvlText w:val=")"/>
      <w:lvlJc w:val="left"/>
      <w:pPr>
        <w:ind w:left="1440" w:hanging="360"/>
      </w:pPr>
      <w:rPr>
        <w:b w:val="0"/>
        <w:bCs w:val="0"/>
      </w:rPr>
    </w:lvl>
    <w:lvl w:ilvl="3">
      <w:start w:val="1"/>
      <w:numFmt w:val="lowerLetter"/>
      <w:lvlText w:val=")"/>
      <w:lvlJc w:val="left"/>
      <w:pPr>
        <w:ind w:left="1800" w:hanging="360"/>
      </w:pPr>
      <w:rPr>
        <w:b w:val="0"/>
        <w:bCs w:val="0"/>
      </w:rPr>
    </w:lvl>
    <w:lvl w:ilvl="4">
      <w:start w:val="1"/>
      <w:numFmt w:val="lowerLetter"/>
      <w:lvlText w:val=")"/>
      <w:lvlJc w:val="left"/>
      <w:pPr>
        <w:ind w:left="2160" w:hanging="360"/>
      </w:pPr>
      <w:rPr>
        <w:b w:val="0"/>
        <w:bCs w:val="0"/>
      </w:rPr>
    </w:lvl>
    <w:lvl w:ilvl="5">
      <w:start w:val="1"/>
      <w:numFmt w:val="lowerLetter"/>
      <w:lvlText w:val=")"/>
      <w:lvlJc w:val="left"/>
      <w:pPr>
        <w:ind w:left="2520" w:hanging="360"/>
      </w:pPr>
      <w:rPr>
        <w:b w:val="0"/>
        <w:bCs w:val="0"/>
      </w:rPr>
    </w:lvl>
    <w:lvl w:ilvl="6">
      <w:start w:val="1"/>
      <w:numFmt w:val="lowerLetter"/>
      <w:lvlText w:val=")"/>
      <w:lvlJc w:val="left"/>
      <w:pPr>
        <w:ind w:left="2880" w:hanging="360"/>
      </w:pPr>
      <w:rPr>
        <w:b w:val="0"/>
        <w:bCs w:val="0"/>
      </w:rPr>
    </w:lvl>
    <w:lvl w:ilvl="7">
      <w:start w:val="1"/>
      <w:numFmt w:val="lowerLetter"/>
      <w:lvlText w:val=")"/>
      <w:lvlJc w:val="left"/>
      <w:pPr>
        <w:ind w:left="3240" w:hanging="360"/>
      </w:pPr>
      <w:rPr>
        <w:b w:val="0"/>
        <w:bCs w:val="0"/>
      </w:rPr>
    </w:lvl>
    <w:lvl w:ilvl="8">
      <w:start w:val="1"/>
      <w:numFmt w:val="lowerLetter"/>
      <w:lvlText w:val=")"/>
      <w:lvlJc w:val="left"/>
      <w:pPr>
        <w:ind w:left="3600" w:hanging="360"/>
      </w:pPr>
      <w:rPr>
        <w:b w:val="0"/>
        <w:bCs w:val="0"/>
      </w:rPr>
    </w:lvl>
  </w:abstractNum>
  <w:abstractNum w:abstractNumId="3" w15:restartNumberingAfterBreak="0">
    <w:nsid w:val="14484608"/>
    <w:multiLevelType w:val="multilevel"/>
    <w:tmpl w:val="ED2A1F22"/>
    <w:lvl w:ilvl="0">
      <w:start w:val="1"/>
      <w:numFmt w:val="lowerLetter"/>
      <w:lvlText w:val="%1)"/>
      <w:lvlJc w:val="left"/>
      <w:pPr>
        <w:ind w:left="720" w:hanging="360"/>
      </w:pPr>
      <w:rPr>
        <w:b w:val="0"/>
        <w:bCs w:val="0"/>
      </w:rPr>
    </w:lvl>
    <w:lvl w:ilvl="1">
      <w:start w:val="1"/>
      <w:numFmt w:val="lowerLetter"/>
      <w:lvlText w:val=")"/>
      <w:lvlJc w:val="left"/>
      <w:pPr>
        <w:ind w:left="1080" w:hanging="360"/>
      </w:pPr>
      <w:rPr>
        <w:b w:val="0"/>
        <w:bCs w:val="0"/>
      </w:rPr>
    </w:lvl>
    <w:lvl w:ilvl="2">
      <w:start w:val="1"/>
      <w:numFmt w:val="lowerLetter"/>
      <w:lvlText w:val=")"/>
      <w:lvlJc w:val="left"/>
      <w:pPr>
        <w:ind w:left="1440" w:hanging="360"/>
      </w:pPr>
      <w:rPr>
        <w:b w:val="0"/>
        <w:bCs w:val="0"/>
      </w:rPr>
    </w:lvl>
    <w:lvl w:ilvl="3">
      <w:start w:val="1"/>
      <w:numFmt w:val="lowerLetter"/>
      <w:lvlText w:val=")"/>
      <w:lvlJc w:val="left"/>
      <w:pPr>
        <w:ind w:left="1800" w:hanging="360"/>
      </w:pPr>
      <w:rPr>
        <w:b w:val="0"/>
        <w:bCs w:val="0"/>
      </w:rPr>
    </w:lvl>
    <w:lvl w:ilvl="4">
      <w:start w:val="1"/>
      <w:numFmt w:val="lowerLetter"/>
      <w:lvlText w:val=")"/>
      <w:lvlJc w:val="left"/>
      <w:pPr>
        <w:ind w:left="2160" w:hanging="360"/>
      </w:pPr>
      <w:rPr>
        <w:b w:val="0"/>
        <w:bCs w:val="0"/>
      </w:rPr>
    </w:lvl>
    <w:lvl w:ilvl="5">
      <w:start w:val="1"/>
      <w:numFmt w:val="lowerLetter"/>
      <w:lvlText w:val=")"/>
      <w:lvlJc w:val="left"/>
      <w:pPr>
        <w:ind w:left="2520" w:hanging="360"/>
      </w:pPr>
      <w:rPr>
        <w:b w:val="0"/>
        <w:bCs w:val="0"/>
      </w:rPr>
    </w:lvl>
    <w:lvl w:ilvl="6">
      <w:start w:val="1"/>
      <w:numFmt w:val="lowerLetter"/>
      <w:lvlText w:val=")"/>
      <w:lvlJc w:val="left"/>
      <w:pPr>
        <w:ind w:left="2880" w:hanging="360"/>
      </w:pPr>
      <w:rPr>
        <w:b w:val="0"/>
        <w:bCs w:val="0"/>
      </w:rPr>
    </w:lvl>
    <w:lvl w:ilvl="7">
      <w:start w:val="1"/>
      <w:numFmt w:val="lowerLetter"/>
      <w:lvlText w:val=")"/>
      <w:lvlJc w:val="left"/>
      <w:pPr>
        <w:ind w:left="3240" w:hanging="360"/>
      </w:pPr>
      <w:rPr>
        <w:b w:val="0"/>
        <w:bCs w:val="0"/>
      </w:rPr>
    </w:lvl>
    <w:lvl w:ilvl="8">
      <w:start w:val="1"/>
      <w:numFmt w:val="lowerLetter"/>
      <w:lvlText w:val=")"/>
      <w:lvlJc w:val="left"/>
      <w:pPr>
        <w:ind w:left="3600" w:hanging="360"/>
      </w:pPr>
      <w:rPr>
        <w:b w:val="0"/>
        <w:bCs w:val="0"/>
      </w:rPr>
    </w:lvl>
  </w:abstractNum>
  <w:abstractNum w:abstractNumId="4" w15:restartNumberingAfterBreak="0">
    <w:nsid w:val="1CA23BA5"/>
    <w:multiLevelType w:val="multilevel"/>
    <w:tmpl w:val="F788B806"/>
    <w:lvl w:ilvl="0">
      <w:start w:val="1"/>
      <w:numFmt w:val="lowerLetter"/>
      <w:lvlText w:val="%1)"/>
      <w:lvlJc w:val="left"/>
      <w:pPr>
        <w:ind w:left="720" w:hanging="360"/>
      </w:pPr>
      <w:rPr>
        <w:b w:val="0"/>
        <w:bCs w:val="0"/>
      </w:rPr>
    </w:lvl>
    <w:lvl w:ilvl="1">
      <w:start w:val="1"/>
      <w:numFmt w:val="lowerLetter"/>
      <w:lvlText w:val=")"/>
      <w:lvlJc w:val="left"/>
      <w:pPr>
        <w:ind w:left="1080" w:hanging="360"/>
      </w:pPr>
      <w:rPr>
        <w:b w:val="0"/>
        <w:bCs w:val="0"/>
      </w:rPr>
    </w:lvl>
    <w:lvl w:ilvl="2">
      <w:start w:val="1"/>
      <w:numFmt w:val="lowerLetter"/>
      <w:lvlText w:val=")"/>
      <w:lvlJc w:val="left"/>
      <w:pPr>
        <w:ind w:left="1440" w:hanging="360"/>
      </w:pPr>
      <w:rPr>
        <w:b w:val="0"/>
        <w:bCs w:val="0"/>
      </w:rPr>
    </w:lvl>
    <w:lvl w:ilvl="3">
      <w:start w:val="1"/>
      <w:numFmt w:val="lowerLetter"/>
      <w:lvlText w:val=")"/>
      <w:lvlJc w:val="left"/>
      <w:pPr>
        <w:ind w:left="1800" w:hanging="360"/>
      </w:pPr>
      <w:rPr>
        <w:b w:val="0"/>
        <w:bCs w:val="0"/>
      </w:rPr>
    </w:lvl>
    <w:lvl w:ilvl="4">
      <w:start w:val="1"/>
      <w:numFmt w:val="lowerLetter"/>
      <w:lvlText w:val=")"/>
      <w:lvlJc w:val="left"/>
      <w:pPr>
        <w:ind w:left="2160" w:hanging="360"/>
      </w:pPr>
      <w:rPr>
        <w:b w:val="0"/>
        <w:bCs w:val="0"/>
      </w:rPr>
    </w:lvl>
    <w:lvl w:ilvl="5">
      <w:start w:val="1"/>
      <w:numFmt w:val="lowerLetter"/>
      <w:lvlText w:val=")"/>
      <w:lvlJc w:val="left"/>
      <w:pPr>
        <w:ind w:left="2520" w:hanging="360"/>
      </w:pPr>
      <w:rPr>
        <w:b w:val="0"/>
        <w:bCs w:val="0"/>
      </w:rPr>
    </w:lvl>
    <w:lvl w:ilvl="6">
      <w:start w:val="1"/>
      <w:numFmt w:val="lowerLetter"/>
      <w:lvlText w:val=")"/>
      <w:lvlJc w:val="left"/>
      <w:pPr>
        <w:ind w:left="2880" w:hanging="360"/>
      </w:pPr>
      <w:rPr>
        <w:b w:val="0"/>
        <w:bCs w:val="0"/>
      </w:rPr>
    </w:lvl>
    <w:lvl w:ilvl="7">
      <w:start w:val="1"/>
      <w:numFmt w:val="lowerLetter"/>
      <w:lvlText w:val=")"/>
      <w:lvlJc w:val="left"/>
      <w:pPr>
        <w:ind w:left="3240" w:hanging="360"/>
      </w:pPr>
      <w:rPr>
        <w:b w:val="0"/>
        <w:bCs w:val="0"/>
      </w:rPr>
    </w:lvl>
    <w:lvl w:ilvl="8">
      <w:start w:val="1"/>
      <w:numFmt w:val="lowerLetter"/>
      <w:lvlText w:val=")"/>
      <w:lvlJc w:val="left"/>
      <w:pPr>
        <w:ind w:left="3600" w:hanging="360"/>
      </w:pPr>
      <w:rPr>
        <w:b w:val="0"/>
        <w:bCs w:val="0"/>
      </w:rPr>
    </w:lvl>
  </w:abstractNum>
  <w:abstractNum w:abstractNumId="5" w15:restartNumberingAfterBreak="0">
    <w:nsid w:val="1D6A2231"/>
    <w:multiLevelType w:val="multilevel"/>
    <w:tmpl w:val="C05C236E"/>
    <w:lvl w:ilvl="0">
      <w:start w:val="1"/>
      <w:numFmt w:val="lowerLetter"/>
      <w:lvlText w:val="%1)"/>
      <w:lvlJc w:val="left"/>
      <w:pPr>
        <w:ind w:left="720" w:hanging="360"/>
      </w:pPr>
      <w:rPr>
        <w:b w:val="0"/>
        <w:bCs w:val="0"/>
      </w:rPr>
    </w:lvl>
    <w:lvl w:ilvl="1">
      <w:start w:val="1"/>
      <w:numFmt w:val="lowerLetter"/>
      <w:lvlText w:val=")"/>
      <w:lvlJc w:val="left"/>
      <w:pPr>
        <w:ind w:left="1080" w:hanging="360"/>
      </w:pPr>
      <w:rPr>
        <w:b w:val="0"/>
        <w:bCs w:val="0"/>
      </w:rPr>
    </w:lvl>
    <w:lvl w:ilvl="2">
      <w:start w:val="1"/>
      <w:numFmt w:val="lowerLetter"/>
      <w:lvlText w:val=")"/>
      <w:lvlJc w:val="left"/>
      <w:pPr>
        <w:ind w:left="1440" w:hanging="360"/>
      </w:pPr>
      <w:rPr>
        <w:b w:val="0"/>
        <w:bCs w:val="0"/>
      </w:rPr>
    </w:lvl>
    <w:lvl w:ilvl="3">
      <w:start w:val="1"/>
      <w:numFmt w:val="lowerLetter"/>
      <w:lvlText w:val=")"/>
      <w:lvlJc w:val="left"/>
      <w:pPr>
        <w:ind w:left="1800" w:hanging="360"/>
      </w:pPr>
      <w:rPr>
        <w:b w:val="0"/>
        <w:bCs w:val="0"/>
      </w:rPr>
    </w:lvl>
    <w:lvl w:ilvl="4">
      <w:start w:val="1"/>
      <w:numFmt w:val="lowerLetter"/>
      <w:lvlText w:val=")"/>
      <w:lvlJc w:val="left"/>
      <w:pPr>
        <w:ind w:left="2160" w:hanging="360"/>
      </w:pPr>
      <w:rPr>
        <w:b w:val="0"/>
        <w:bCs w:val="0"/>
      </w:rPr>
    </w:lvl>
    <w:lvl w:ilvl="5">
      <w:start w:val="1"/>
      <w:numFmt w:val="lowerLetter"/>
      <w:lvlText w:val=")"/>
      <w:lvlJc w:val="left"/>
      <w:pPr>
        <w:ind w:left="2520" w:hanging="360"/>
      </w:pPr>
      <w:rPr>
        <w:b w:val="0"/>
        <w:bCs w:val="0"/>
      </w:rPr>
    </w:lvl>
    <w:lvl w:ilvl="6">
      <w:start w:val="1"/>
      <w:numFmt w:val="lowerLetter"/>
      <w:lvlText w:val=")"/>
      <w:lvlJc w:val="left"/>
      <w:pPr>
        <w:ind w:left="2880" w:hanging="360"/>
      </w:pPr>
      <w:rPr>
        <w:b w:val="0"/>
        <w:bCs w:val="0"/>
      </w:rPr>
    </w:lvl>
    <w:lvl w:ilvl="7">
      <w:start w:val="1"/>
      <w:numFmt w:val="lowerLetter"/>
      <w:lvlText w:val=")"/>
      <w:lvlJc w:val="left"/>
      <w:pPr>
        <w:ind w:left="3240" w:hanging="360"/>
      </w:pPr>
      <w:rPr>
        <w:b w:val="0"/>
        <w:bCs w:val="0"/>
      </w:rPr>
    </w:lvl>
    <w:lvl w:ilvl="8">
      <w:start w:val="1"/>
      <w:numFmt w:val="lowerLetter"/>
      <w:lvlText w:val=")"/>
      <w:lvlJc w:val="left"/>
      <w:pPr>
        <w:ind w:left="3600" w:hanging="360"/>
      </w:pPr>
      <w:rPr>
        <w:b w:val="0"/>
        <w:bCs w:val="0"/>
      </w:rPr>
    </w:lvl>
  </w:abstractNum>
  <w:abstractNum w:abstractNumId="6" w15:restartNumberingAfterBreak="0">
    <w:nsid w:val="222F23F1"/>
    <w:multiLevelType w:val="multilevel"/>
    <w:tmpl w:val="1B18C35E"/>
    <w:lvl w:ilvl="0">
      <w:start w:val="1"/>
      <w:numFmt w:val="lowerLetter"/>
      <w:lvlText w:val="%1)"/>
      <w:lvlJc w:val="left"/>
      <w:pPr>
        <w:ind w:left="720" w:hanging="360"/>
      </w:pPr>
      <w:rPr>
        <w:b w:val="0"/>
        <w:bCs w:val="0"/>
      </w:rPr>
    </w:lvl>
    <w:lvl w:ilvl="1">
      <w:start w:val="1"/>
      <w:numFmt w:val="lowerLetter"/>
      <w:lvlText w:val=")"/>
      <w:lvlJc w:val="left"/>
      <w:pPr>
        <w:ind w:left="1080" w:hanging="360"/>
      </w:pPr>
      <w:rPr>
        <w:b w:val="0"/>
        <w:bCs w:val="0"/>
      </w:rPr>
    </w:lvl>
    <w:lvl w:ilvl="2">
      <w:start w:val="1"/>
      <w:numFmt w:val="lowerLetter"/>
      <w:lvlText w:val=")"/>
      <w:lvlJc w:val="left"/>
      <w:pPr>
        <w:ind w:left="1440" w:hanging="360"/>
      </w:pPr>
      <w:rPr>
        <w:b w:val="0"/>
        <w:bCs w:val="0"/>
      </w:rPr>
    </w:lvl>
    <w:lvl w:ilvl="3">
      <w:start w:val="1"/>
      <w:numFmt w:val="lowerLetter"/>
      <w:lvlText w:val=")"/>
      <w:lvlJc w:val="left"/>
      <w:pPr>
        <w:ind w:left="1800" w:hanging="360"/>
      </w:pPr>
      <w:rPr>
        <w:b w:val="0"/>
        <w:bCs w:val="0"/>
      </w:rPr>
    </w:lvl>
    <w:lvl w:ilvl="4">
      <w:start w:val="1"/>
      <w:numFmt w:val="lowerLetter"/>
      <w:lvlText w:val=")"/>
      <w:lvlJc w:val="left"/>
      <w:pPr>
        <w:ind w:left="2160" w:hanging="360"/>
      </w:pPr>
      <w:rPr>
        <w:b w:val="0"/>
        <w:bCs w:val="0"/>
      </w:rPr>
    </w:lvl>
    <w:lvl w:ilvl="5">
      <w:start w:val="1"/>
      <w:numFmt w:val="lowerLetter"/>
      <w:lvlText w:val=")"/>
      <w:lvlJc w:val="left"/>
      <w:pPr>
        <w:ind w:left="2520" w:hanging="360"/>
      </w:pPr>
      <w:rPr>
        <w:b w:val="0"/>
        <w:bCs w:val="0"/>
      </w:rPr>
    </w:lvl>
    <w:lvl w:ilvl="6">
      <w:start w:val="1"/>
      <w:numFmt w:val="lowerLetter"/>
      <w:lvlText w:val=")"/>
      <w:lvlJc w:val="left"/>
      <w:pPr>
        <w:ind w:left="2880" w:hanging="360"/>
      </w:pPr>
      <w:rPr>
        <w:b w:val="0"/>
        <w:bCs w:val="0"/>
      </w:rPr>
    </w:lvl>
    <w:lvl w:ilvl="7">
      <w:start w:val="1"/>
      <w:numFmt w:val="lowerLetter"/>
      <w:lvlText w:val=")"/>
      <w:lvlJc w:val="left"/>
      <w:pPr>
        <w:ind w:left="3240" w:hanging="360"/>
      </w:pPr>
      <w:rPr>
        <w:b w:val="0"/>
        <w:bCs w:val="0"/>
      </w:rPr>
    </w:lvl>
    <w:lvl w:ilvl="8">
      <w:start w:val="1"/>
      <w:numFmt w:val="lowerLetter"/>
      <w:lvlText w:val=")"/>
      <w:lvlJc w:val="left"/>
      <w:pPr>
        <w:ind w:left="3600" w:hanging="360"/>
      </w:pPr>
      <w:rPr>
        <w:b w:val="0"/>
        <w:bCs w:val="0"/>
      </w:rPr>
    </w:lvl>
  </w:abstractNum>
  <w:abstractNum w:abstractNumId="7" w15:restartNumberingAfterBreak="0">
    <w:nsid w:val="33C82CA6"/>
    <w:multiLevelType w:val="multilevel"/>
    <w:tmpl w:val="1BDAD4CC"/>
    <w:lvl w:ilvl="0">
      <w:start w:val="1"/>
      <w:numFmt w:val="lowerLetter"/>
      <w:lvlText w:val="%1)"/>
      <w:lvlJc w:val="left"/>
      <w:pPr>
        <w:ind w:left="720" w:hanging="360"/>
      </w:pPr>
      <w:rPr>
        <w:b w:val="0"/>
        <w:bCs w:val="0"/>
      </w:rPr>
    </w:lvl>
    <w:lvl w:ilvl="1">
      <w:start w:val="1"/>
      <w:numFmt w:val="lowerLetter"/>
      <w:lvlText w:val=")"/>
      <w:lvlJc w:val="left"/>
      <w:pPr>
        <w:ind w:left="1080" w:hanging="360"/>
      </w:pPr>
      <w:rPr>
        <w:b w:val="0"/>
        <w:bCs w:val="0"/>
      </w:rPr>
    </w:lvl>
    <w:lvl w:ilvl="2">
      <w:start w:val="1"/>
      <w:numFmt w:val="lowerLetter"/>
      <w:lvlText w:val=")"/>
      <w:lvlJc w:val="left"/>
      <w:pPr>
        <w:ind w:left="1440" w:hanging="360"/>
      </w:pPr>
      <w:rPr>
        <w:b w:val="0"/>
        <w:bCs w:val="0"/>
      </w:rPr>
    </w:lvl>
    <w:lvl w:ilvl="3">
      <w:start w:val="1"/>
      <w:numFmt w:val="lowerLetter"/>
      <w:lvlText w:val=")"/>
      <w:lvlJc w:val="left"/>
      <w:pPr>
        <w:ind w:left="1800" w:hanging="360"/>
      </w:pPr>
      <w:rPr>
        <w:b w:val="0"/>
        <w:bCs w:val="0"/>
      </w:rPr>
    </w:lvl>
    <w:lvl w:ilvl="4">
      <w:start w:val="1"/>
      <w:numFmt w:val="lowerLetter"/>
      <w:lvlText w:val=")"/>
      <w:lvlJc w:val="left"/>
      <w:pPr>
        <w:ind w:left="2160" w:hanging="360"/>
      </w:pPr>
      <w:rPr>
        <w:b w:val="0"/>
        <w:bCs w:val="0"/>
      </w:rPr>
    </w:lvl>
    <w:lvl w:ilvl="5">
      <w:start w:val="1"/>
      <w:numFmt w:val="lowerLetter"/>
      <w:lvlText w:val=")"/>
      <w:lvlJc w:val="left"/>
      <w:pPr>
        <w:ind w:left="2520" w:hanging="360"/>
      </w:pPr>
      <w:rPr>
        <w:b w:val="0"/>
        <w:bCs w:val="0"/>
      </w:rPr>
    </w:lvl>
    <w:lvl w:ilvl="6">
      <w:start w:val="1"/>
      <w:numFmt w:val="lowerLetter"/>
      <w:lvlText w:val=")"/>
      <w:lvlJc w:val="left"/>
      <w:pPr>
        <w:ind w:left="2880" w:hanging="360"/>
      </w:pPr>
      <w:rPr>
        <w:b w:val="0"/>
        <w:bCs w:val="0"/>
      </w:rPr>
    </w:lvl>
    <w:lvl w:ilvl="7">
      <w:start w:val="1"/>
      <w:numFmt w:val="lowerLetter"/>
      <w:lvlText w:val=")"/>
      <w:lvlJc w:val="left"/>
      <w:pPr>
        <w:ind w:left="3240" w:hanging="360"/>
      </w:pPr>
      <w:rPr>
        <w:b w:val="0"/>
        <w:bCs w:val="0"/>
      </w:rPr>
    </w:lvl>
    <w:lvl w:ilvl="8">
      <w:start w:val="1"/>
      <w:numFmt w:val="lowerLetter"/>
      <w:lvlText w:val=")"/>
      <w:lvlJc w:val="left"/>
      <w:pPr>
        <w:ind w:left="3600" w:hanging="360"/>
      </w:pPr>
      <w:rPr>
        <w:b w:val="0"/>
        <w:bCs w:val="0"/>
      </w:rPr>
    </w:lvl>
  </w:abstractNum>
  <w:abstractNum w:abstractNumId="8" w15:restartNumberingAfterBreak="0">
    <w:nsid w:val="3F612D8A"/>
    <w:multiLevelType w:val="multilevel"/>
    <w:tmpl w:val="9B4A0280"/>
    <w:lvl w:ilvl="0">
      <w:start w:val="6"/>
      <w:numFmt w:val="lowerLetter"/>
      <w:lvlText w:val="%1)"/>
      <w:lvlJc w:val="left"/>
      <w:pPr>
        <w:ind w:left="720" w:hanging="360"/>
      </w:pPr>
      <w:rPr>
        <w:b w:val="0"/>
        <w:bCs w:val="0"/>
      </w:rPr>
    </w:lvl>
    <w:lvl w:ilvl="1">
      <w:start w:val="1"/>
      <w:numFmt w:val="lowerLetter"/>
      <w:lvlText w:val=")"/>
      <w:lvlJc w:val="left"/>
      <w:pPr>
        <w:ind w:left="1080" w:hanging="360"/>
      </w:pPr>
      <w:rPr>
        <w:b w:val="0"/>
        <w:bCs w:val="0"/>
      </w:rPr>
    </w:lvl>
    <w:lvl w:ilvl="2">
      <w:start w:val="1"/>
      <w:numFmt w:val="lowerLetter"/>
      <w:lvlText w:val=")"/>
      <w:lvlJc w:val="left"/>
      <w:pPr>
        <w:ind w:left="1440" w:hanging="360"/>
      </w:pPr>
      <w:rPr>
        <w:b w:val="0"/>
        <w:bCs w:val="0"/>
      </w:rPr>
    </w:lvl>
    <w:lvl w:ilvl="3">
      <w:start w:val="1"/>
      <w:numFmt w:val="lowerLetter"/>
      <w:lvlText w:val=")"/>
      <w:lvlJc w:val="left"/>
      <w:pPr>
        <w:ind w:left="1800" w:hanging="360"/>
      </w:pPr>
      <w:rPr>
        <w:b w:val="0"/>
        <w:bCs w:val="0"/>
      </w:rPr>
    </w:lvl>
    <w:lvl w:ilvl="4">
      <w:start w:val="1"/>
      <w:numFmt w:val="lowerLetter"/>
      <w:lvlText w:val=")"/>
      <w:lvlJc w:val="left"/>
      <w:pPr>
        <w:ind w:left="2160" w:hanging="360"/>
      </w:pPr>
      <w:rPr>
        <w:b w:val="0"/>
        <w:bCs w:val="0"/>
      </w:rPr>
    </w:lvl>
    <w:lvl w:ilvl="5">
      <w:start w:val="1"/>
      <w:numFmt w:val="lowerLetter"/>
      <w:lvlText w:val=")"/>
      <w:lvlJc w:val="left"/>
      <w:pPr>
        <w:ind w:left="2520" w:hanging="360"/>
      </w:pPr>
      <w:rPr>
        <w:b w:val="0"/>
        <w:bCs w:val="0"/>
      </w:rPr>
    </w:lvl>
    <w:lvl w:ilvl="6">
      <w:start w:val="1"/>
      <w:numFmt w:val="lowerLetter"/>
      <w:lvlText w:val=")"/>
      <w:lvlJc w:val="left"/>
      <w:pPr>
        <w:ind w:left="2880" w:hanging="360"/>
      </w:pPr>
      <w:rPr>
        <w:b w:val="0"/>
        <w:bCs w:val="0"/>
      </w:rPr>
    </w:lvl>
    <w:lvl w:ilvl="7">
      <w:start w:val="1"/>
      <w:numFmt w:val="lowerLetter"/>
      <w:lvlText w:val=")"/>
      <w:lvlJc w:val="left"/>
      <w:pPr>
        <w:ind w:left="3240" w:hanging="360"/>
      </w:pPr>
      <w:rPr>
        <w:b w:val="0"/>
        <w:bCs w:val="0"/>
      </w:rPr>
    </w:lvl>
    <w:lvl w:ilvl="8">
      <w:start w:val="1"/>
      <w:numFmt w:val="lowerLetter"/>
      <w:lvlText w:val=")"/>
      <w:lvlJc w:val="left"/>
      <w:pPr>
        <w:ind w:left="3600" w:hanging="360"/>
      </w:pPr>
      <w:rPr>
        <w:b w:val="0"/>
        <w:bCs w:val="0"/>
      </w:rPr>
    </w:lvl>
  </w:abstractNum>
  <w:abstractNum w:abstractNumId="9" w15:restartNumberingAfterBreak="0">
    <w:nsid w:val="3F8333EB"/>
    <w:multiLevelType w:val="multilevel"/>
    <w:tmpl w:val="DD825B18"/>
    <w:lvl w:ilvl="0">
      <w:start w:val="1"/>
      <w:numFmt w:val="lowerLetter"/>
      <w:lvlText w:val="%1)"/>
      <w:lvlJc w:val="left"/>
      <w:pPr>
        <w:ind w:left="720" w:hanging="360"/>
      </w:pPr>
      <w:rPr>
        <w:b w:val="0"/>
        <w:bCs w:val="0"/>
      </w:rPr>
    </w:lvl>
    <w:lvl w:ilvl="1">
      <w:start w:val="1"/>
      <w:numFmt w:val="lowerLetter"/>
      <w:lvlText w:val=")"/>
      <w:lvlJc w:val="left"/>
      <w:pPr>
        <w:ind w:left="1080" w:hanging="360"/>
      </w:pPr>
      <w:rPr>
        <w:b w:val="0"/>
        <w:bCs w:val="0"/>
      </w:rPr>
    </w:lvl>
    <w:lvl w:ilvl="2">
      <w:start w:val="1"/>
      <w:numFmt w:val="lowerLetter"/>
      <w:lvlText w:val=")"/>
      <w:lvlJc w:val="left"/>
      <w:pPr>
        <w:ind w:left="1440" w:hanging="360"/>
      </w:pPr>
      <w:rPr>
        <w:b w:val="0"/>
        <w:bCs w:val="0"/>
      </w:rPr>
    </w:lvl>
    <w:lvl w:ilvl="3">
      <w:start w:val="1"/>
      <w:numFmt w:val="lowerLetter"/>
      <w:lvlText w:val=")"/>
      <w:lvlJc w:val="left"/>
      <w:pPr>
        <w:ind w:left="1800" w:hanging="360"/>
      </w:pPr>
      <w:rPr>
        <w:b w:val="0"/>
        <w:bCs w:val="0"/>
      </w:rPr>
    </w:lvl>
    <w:lvl w:ilvl="4">
      <w:start w:val="1"/>
      <w:numFmt w:val="lowerLetter"/>
      <w:lvlText w:val=")"/>
      <w:lvlJc w:val="left"/>
      <w:pPr>
        <w:ind w:left="2160" w:hanging="360"/>
      </w:pPr>
      <w:rPr>
        <w:b w:val="0"/>
        <w:bCs w:val="0"/>
      </w:rPr>
    </w:lvl>
    <w:lvl w:ilvl="5">
      <w:start w:val="1"/>
      <w:numFmt w:val="lowerLetter"/>
      <w:lvlText w:val=")"/>
      <w:lvlJc w:val="left"/>
      <w:pPr>
        <w:ind w:left="2520" w:hanging="360"/>
      </w:pPr>
      <w:rPr>
        <w:b w:val="0"/>
        <w:bCs w:val="0"/>
      </w:rPr>
    </w:lvl>
    <w:lvl w:ilvl="6">
      <w:start w:val="1"/>
      <w:numFmt w:val="lowerLetter"/>
      <w:lvlText w:val=")"/>
      <w:lvlJc w:val="left"/>
      <w:pPr>
        <w:ind w:left="2880" w:hanging="360"/>
      </w:pPr>
      <w:rPr>
        <w:b w:val="0"/>
        <w:bCs w:val="0"/>
      </w:rPr>
    </w:lvl>
    <w:lvl w:ilvl="7">
      <w:start w:val="1"/>
      <w:numFmt w:val="lowerLetter"/>
      <w:lvlText w:val=")"/>
      <w:lvlJc w:val="left"/>
      <w:pPr>
        <w:ind w:left="3240" w:hanging="360"/>
      </w:pPr>
      <w:rPr>
        <w:b w:val="0"/>
        <w:bCs w:val="0"/>
      </w:rPr>
    </w:lvl>
    <w:lvl w:ilvl="8">
      <w:start w:val="1"/>
      <w:numFmt w:val="lowerLetter"/>
      <w:lvlText w:val=")"/>
      <w:lvlJc w:val="left"/>
      <w:pPr>
        <w:ind w:left="3600" w:hanging="360"/>
      </w:pPr>
      <w:rPr>
        <w:b w:val="0"/>
        <w:bCs w:val="0"/>
      </w:rPr>
    </w:lvl>
  </w:abstractNum>
  <w:abstractNum w:abstractNumId="10" w15:restartNumberingAfterBreak="0">
    <w:nsid w:val="48040605"/>
    <w:multiLevelType w:val="multilevel"/>
    <w:tmpl w:val="5268E4E0"/>
    <w:lvl w:ilvl="0">
      <w:start w:val="1"/>
      <w:numFmt w:val="lowerLetter"/>
      <w:lvlText w:val="%1)"/>
      <w:lvlJc w:val="left"/>
      <w:pPr>
        <w:ind w:left="720" w:hanging="360"/>
      </w:pPr>
      <w:rPr>
        <w:b w:val="0"/>
        <w:bCs w:val="0"/>
      </w:rPr>
    </w:lvl>
    <w:lvl w:ilvl="1">
      <w:start w:val="1"/>
      <w:numFmt w:val="upperLetter"/>
      <w:lvlText w:val=")"/>
      <w:lvlJc w:val="left"/>
      <w:pPr>
        <w:ind w:left="1080" w:hanging="360"/>
      </w:pPr>
      <w:rPr>
        <w:b w:val="0"/>
        <w:bCs w:val="0"/>
      </w:rPr>
    </w:lvl>
    <w:lvl w:ilvl="2">
      <w:start w:val="1"/>
      <w:numFmt w:val="upperLetter"/>
      <w:lvlText w:val=")"/>
      <w:lvlJc w:val="left"/>
      <w:pPr>
        <w:ind w:left="1440" w:hanging="360"/>
      </w:pPr>
      <w:rPr>
        <w:b w:val="0"/>
        <w:bCs w:val="0"/>
      </w:rPr>
    </w:lvl>
    <w:lvl w:ilvl="3">
      <w:start w:val="1"/>
      <w:numFmt w:val="upperLetter"/>
      <w:lvlText w:val=")"/>
      <w:lvlJc w:val="left"/>
      <w:pPr>
        <w:ind w:left="1800" w:hanging="360"/>
      </w:pPr>
      <w:rPr>
        <w:b w:val="0"/>
        <w:bCs w:val="0"/>
      </w:rPr>
    </w:lvl>
    <w:lvl w:ilvl="4">
      <w:start w:val="1"/>
      <w:numFmt w:val="upperLetter"/>
      <w:lvlText w:val=")"/>
      <w:lvlJc w:val="left"/>
      <w:pPr>
        <w:ind w:left="2160" w:hanging="360"/>
      </w:pPr>
      <w:rPr>
        <w:b w:val="0"/>
        <w:bCs w:val="0"/>
      </w:rPr>
    </w:lvl>
    <w:lvl w:ilvl="5">
      <w:start w:val="1"/>
      <w:numFmt w:val="upperLetter"/>
      <w:lvlText w:val=")"/>
      <w:lvlJc w:val="left"/>
      <w:pPr>
        <w:ind w:left="2520" w:hanging="360"/>
      </w:pPr>
      <w:rPr>
        <w:b w:val="0"/>
        <w:bCs w:val="0"/>
      </w:rPr>
    </w:lvl>
    <w:lvl w:ilvl="6">
      <w:start w:val="1"/>
      <w:numFmt w:val="upperLetter"/>
      <w:lvlText w:val=")"/>
      <w:lvlJc w:val="left"/>
      <w:pPr>
        <w:ind w:left="2880" w:hanging="360"/>
      </w:pPr>
      <w:rPr>
        <w:b w:val="0"/>
        <w:bCs w:val="0"/>
      </w:rPr>
    </w:lvl>
    <w:lvl w:ilvl="7">
      <w:start w:val="1"/>
      <w:numFmt w:val="upperLetter"/>
      <w:lvlText w:val=")"/>
      <w:lvlJc w:val="left"/>
      <w:pPr>
        <w:ind w:left="3240" w:hanging="360"/>
      </w:pPr>
      <w:rPr>
        <w:b w:val="0"/>
        <w:bCs w:val="0"/>
      </w:rPr>
    </w:lvl>
    <w:lvl w:ilvl="8">
      <w:start w:val="1"/>
      <w:numFmt w:val="upperLetter"/>
      <w:lvlText w:val=")"/>
      <w:lvlJc w:val="left"/>
      <w:pPr>
        <w:ind w:left="3600" w:hanging="360"/>
      </w:pPr>
      <w:rPr>
        <w:b w:val="0"/>
        <w:bCs w:val="0"/>
      </w:rPr>
    </w:lvl>
  </w:abstractNum>
  <w:abstractNum w:abstractNumId="11" w15:restartNumberingAfterBreak="0">
    <w:nsid w:val="579B28AE"/>
    <w:multiLevelType w:val="multilevel"/>
    <w:tmpl w:val="955C83C4"/>
    <w:lvl w:ilvl="0">
      <w:start w:val="1"/>
      <w:numFmt w:val="lowerLetter"/>
      <w:lvlText w:val="%1)"/>
      <w:lvlJc w:val="left"/>
      <w:pPr>
        <w:ind w:left="720" w:hanging="360"/>
      </w:pPr>
      <w:rPr>
        <w:b w:val="0"/>
        <w:bCs w:val="0"/>
      </w:rPr>
    </w:lvl>
    <w:lvl w:ilvl="1">
      <w:start w:val="1"/>
      <w:numFmt w:val="lowerLetter"/>
      <w:lvlText w:val=")"/>
      <w:lvlJc w:val="left"/>
      <w:pPr>
        <w:ind w:left="1080" w:hanging="360"/>
      </w:pPr>
      <w:rPr>
        <w:b w:val="0"/>
        <w:bCs w:val="0"/>
      </w:rPr>
    </w:lvl>
    <w:lvl w:ilvl="2">
      <w:start w:val="1"/>
      <w:numFmt w:val="lowerLetter"/>
      <w:lvlText w:val=")"/>
      <w:lvlJc w:val="left"/>
      <w:pPr>
        <w:ind w:left="1440" w:hanging="360"/>
      </w:pPr>
      <w:rPr>
        <w:b w:val="0"/>
        <w:bCs w:val="0"/>
      </w:rPr>
    </w:lvl>
    <w:lvl w:ilvl="3">
      <w:start w:val="1"/>
      <w:numFmt w:val="lowerLetter"/>
      <w:lvlText w:val=")"/>
      <w:lvlJc w:val="left"/>
      <w:pPr>
        <w:ind w:left="1800" w:hanging="360"/>
      </w:pPr>
      <w:rPr>
        <w:b w:val="0"/>
        <w:bCs w:val="0"/>
      </w:rPr>
    </w:lvl>
    <w:lvl w:ilvl="4">
      <w:start w:val="1"/>
      <w:numFmt w:val="lowerLetter"/>
      <w:lvlText w:val=")"/>
      <w:lvlJc w:val="left"/>
      <w:pPr>
        <w:ind w:left="2160" w:hanging="360"/>
      </w:pPr>
      <w:rPr>
        <w:b w:val="0"/>
        <w:bCs w:val="0"/>
      </w:rPr>
    </w:lvl>
    <w:lvl w:ilvl="5">
      <w:start w:val="1"/>
      <w:numFmt w:val="lowerLetter"/>
      <w:lvlText w:val=")"/>
      <w:lvlJc w:val="left"/>
      <w:pPr>
        <w:ind w:left="2520" w:hanging="360"/>
      </w:pPr>
      <w:rPr>
        <w:b w:val="0"/>
        <w:bCs w:val="0"/>
      </w:rPr>
    </w:lvl>
    <w:lvl w:ilvl="6">
      <w:start w:val="1"/>
      <w:numFmt w:val="lowerLetter"/>
      <w:lvlText w:val=")"/>
      <w:lvlJc w:val="left"/>
      <w:pPr>
        <w:ind w:left="2880" w:hanging="360"/>
      </w:pPr>
      <w:rPr>
        <w:b w:val="0"/>
        <w:bCs w:val="0"/>
      </w:rPr>
    </w:lvl>
    <w:lvl w:ilvl="7">
      <w:start w:val="1"/>
      <w:numFmt w:val="lowerLetter"/>
      <w:lvlText w:val=")"/>
      <w:lvlJc w:val="left"/>
      <w:pPr>
        <w:ind w:left="3240" w:hanging="360"/>
      </w:pPr>
      <w:rPr>
        <w:b w:val="0"/>
        <w:bCs w:val="0"/>
      </w:rPr>
    </w:lvl>
    <w:lvl w:ilvl="8">
      <w:start w:val="1"/>
      <w:numFmt w:val="lowerLetter"/>
      <w:lvlText w:val=")"/>
      <w:lvlJc w:val="left"/>
      <w:pPr>
        <w:ind w:left="3600" w:hanging="360"/>
      </w:pPr>
      <w:rPr>
        <w:b w:val="0"/>
        <w:bCs w:val="0"/>
      </w:rPr>
    </w:lvl>
  </w:abstractNum>
  <w:abstractNum w:abstractNumId="12" w15:restartNumberingAfterBreak="0">
    <w:nsid w:val="5ECF73B7"/>
    <w:multiLevelType w:val="multilevel"/>
    <w:tmpl w:val="272C3B2A"/>
    <w:lvl w:ilvl="0">
      <w:start w:val="1"/>
      <w:numFmt w:val="lowerLetter"/>
      <w:lvlText w:val="%1)"/>
      <w:lvlJc w:val="left"/>
      <w:pPr>
        <w:ind w:left="720" w:hanging="360"/>
      </w:pPr>
      <w:rPr>
        <w:b w:val="0"/>
        <w:bCs w:val="0"/>
      </w:rPr>
    </w:lvl>
    <w:lvl w:ilvl="1">
      <w:start w:val="1"/>
      <w:numFmt w:val="lowerLetter"/>
      <w:lvlText w:val=")"/>
      <w:lvlJc w:val="left"/>
      <w:pPr>
        <w:ind w:left="1080" w:hanging="360"/>
      </w:pPr>
      <w:rPr>
        <w:b w:val="0"/>
        <w:bCs w:val="0"/>
      </w:rPr>
    </w:lvl>
    <w:lvl w:ilvl="2">
      <w:start w:val="1"/>
      <w:numFmt w:val="lowerLetter"/>
      <w:lvlText w:val=")"/>
      <w:lvlJc w:val="left"/>
      <w:pPr>
        <w:ind w:left="1440" w:hanging="360"/>
      </w:pPr>
      <w:rPr>
        <w:b w:val="0"/>
        <w:bCs w:val="0"/>
      </w:rPr>
    </w:lvl>
    <w:lvl w:ilvl="3">
      <w:start w:val="1"/>
      <w:numFmt w:val="lowerLetter"/>
      <w:lvlText w:val=")"/>
      <w:lvlJc w:val="left"/>
      <w:pPr>
        <w:ind w:left="1800" w:hanging="360"/>
      </w:pPr>
      <w:rPr>
        <w:b w:val="0"/>
        <w:bCs w:val="0"/>
      </w:rPr>
    </w:lvl>
    <w:lvl w:ilvl="4">
      <w:start w:val="1"/>
      <w:numFmt w:val="lowerLetter"/>
      <w:lvlText w:val=")"/>
      <w:lvlJc w:val="left"/>
      <w:pPr>
        <w:ind w:left="2160" w:hanging="360"/>
      </w:pPr>
      <w:rPr>
        <w:b w:val="0"/>
        <w:bCs w:val="0"/>
      </w:rPr>
    </w:lvl>
    <w:lvl w:ilvl="5">
      <w:start w:val="1"/>
      <w:numFmt w:val="lowerLetter"/>
      <w:lvlText w:val=")"/>
      <w:lvlJc w:val="left"/>
      <w:pPr>
        <w:ind w:left="2520" w:hanging="360"/>
      </w:pPr>
      <w:rPr>
        <w:b w:val="0"/>
        <w:bCs w:val="0"/>
      </w:rPr>
    </w:lvl>
    <w:lvl w:ilvl="6">
      <w:start w:val="1"/>
      <w:numFmt w:val="lowerLetter"/>
      <w:lvlText w:val=")"/>
      <w:lvlJc w:val="left"/>
      <w:pPr>
        <w:ind w:left="2880" w:hanging="360"/>
      </w:pPr>
      <w:rPr>
        <w:b w:val="0"/>
        <w:bCs w:val="0"/>
      </w:rPr>
    </w:lvl>
    <w:lvl w:ilvl="7">
      <w:start w:val="1"/>
      <w:numFmt w:val="lowerLetter"/>
      <w:lvlText w:val=")"/>
      <w:lvlJc w:val="left"/>
      <w:pPr>
        <w:ind w:left="3240" w:hanging="360"/>
      </w:pPr>
      <w:rPr>
        <w:b w:val="0"/>
        <w:bCs w:val="0"/>
      </w:rPr>
    </w:lvl>
    <w:lvl w:ilvl="8">
      <w:start w:val="1"/>
      <w:numFmt w:val="lowerLetter"/>
      <w:lvlText w:val=")"/>
      <w:lvlJc w:val="left"/>
      <w:pPr>
        <w:ind w:left="3600" w:hanging="360"/>
      </w:pPr>
      <w:rPr>
        <w:b w:val="0"/>
        <w:bCs w:val="0"/>
      </w:rPr>
    </w:lvl>
  </w:abstractNum>
  <w:abstractNum w:abstractNumId="13" w15:restartNumberingAfterBreak="0">
    <w:nsid w:val="68677E55"/>
    <w:multiLevelType w:val="multilevel"/>
    <w:tmpl w:val="CC08E836"/>
    <w:lvl w:ilvl="0">
      <w:start w:val="1"/>
      <w:numFmt w:val="lowerLetter"/>
      <w:lvlText w:val="%1)"/>
      <w:lvlJc w:val="left"/>
      <w:pPr>
        <w:ind w:left="720" w:hanging="360"/>
      </w:pPr>
      <w:rPr>
        <w:b w:val="0"/>
        <w:bCs w:val="0"/>
      </w:rPr>
    </w:lvl>
    <w:lvl w:ilvl="1">
      <w:start w:val="1"/>
      <w:numFmt w:val="lowerLetter"/>
      <w:lvlText w:val=")"/>
      <w:lvlJc w:val="left"/>
      <w:pPr>
        <w:ind w:left="1080" w:hanging="360"/>
      </w:pPr>
      <w:rPr>
        <w:b w:val="0"/>
        <w:bCs w:val="0"/>
      </w:rPr>
    </w:lvl>
    <w:lvl w:ilvl="2">
      <w:start w:val="1"/>
      <w:numFmt w:val="lowerLetter"/>
      <w:lvlText w:val=")"/>
      <w:lvlJc w:val="left"/>
      <w:pPr>
        <w:ind w:left="1440" w:hanging="360"/>
      </w:pPr>
      <w:rPr>
        <w:b w:val="0"/>
        <w:bCs w:val="0"/>
      </w:rPr>
    </w:lvl>
    <w:lvl w:ilvl="3">
      <w:start w:val="1"/>
      <w:numFmt w:val="lowerLetter"/>
      <w:lvlText w:val=")"/>
      <w:lvlJc w:val="left"/>
      <w:pPr>
        <w:ind w:left="1800" w:hanging="360"/>
      </w:pPr>
      <w:rPr>
        <w:b w:val="0"/>
        <w:bCs w:val="0"/>
      </w:rPr>
    </w:lvl>
    <w:lvl w:ilvl="4">
      <w:start w:val="1"/>
      <w:numFmt w:val="lowerLetter"/>
      <w:lvlText w:val=")"/>
      <w:lvlJc w:val="left"/>
      <w:pPr>
        <w:ind w:left="2160" w:hanging="360"/>
      </w:pPr>
      <w:rPr>
        <w:b w:val="0"/>
        <w:bCs w:val="0"/>
      </w:rPr>
    </w:lvl>
    <w:lvl w:ilvl="5">
      <w:start w:val="1"/>
      <w:numFmt w:val="lowerLetter"/>
      <w:lvlText w:val=")"/>
      <w:lvlJc w:val="left"/>
      <w:pPr>
        <w:ind w:left="2520" w:hanging="360"/>
      </w:pPr>
      <w:rPr>
        <w:b w:val="0"/>
        <w:bCs w:val="0"/>
      </w:rPr>
    </w:lvl>
    <w:lvl w:ilvl="6">
      <w:start w:val="1"/>
      <w:numFmt w:val="lowerLetter"/>
      <w:lvlText w:val=")"/>
      <w:lvlJc w:val="left"/>
      <w:pPr>
        <w:ind w:left="2880" w:hanging="360"/>
      </w:pPr>
      <w:rPr>
        <w:b w:val="0"/>
        <w:bCs w:val="0"/>
      </w:rPr>
    </w:lvl>
    <w:lvl w:ilvl="7">
      <w:start w:val="1"/>
      <w:numFmt w:val="lowerLetter"/>
      <w:lvlText w:val=")"/>
      <w:lvlJc w:val="left"/>
      <w:pPr>
        <w:ind w:left="3240" w:hanging="360"/>
      </w:pPr>
      <w:rPr>
        <w:b w:val="0"/>
        <w:bCs w:val="0"/>
      </w:rPr>
    </w:lvl>
    <w:lvl w:ilvl="8">
      <w:start w:val="1"/>
      <w:numFmt w:val="lowerLetter"/>
      <w:lvlText w:val=")"/>
      <w:lvlJc w:val="left"/>
      <w:pPr>
        <w:ind w:left="3600" w:hanging="360"/>
      </w:pPr>
      <w:rPr>
        <w:b w:val="0"/>
        <w:bCs w:val="0"/>
      </w:rPr>
    </w:lvl>
  </w:abstractNum>
  <w:abstractNum w:abstractNumId="14" w15:restartNumberingAfterBreak="0">
    <w:nsid w:val="6BF44CED"/>
    <w:multiLevelType w:val="multilevel"/>
    <w:tmpl w:val="ABAC768E"/>
    <w:lvl w:ilvl="0">
      <w:start w:val="1"/>
      <w:numFmt w:val="lowerLetter"/>
      <w:lvlText w:val="%1)"/>
      <w:lvlJc w:val="left"/>
      <w:pPr>
        <w:ind w:left="720" w:hanging="360"/>
      </w:pPr>
      <w:rPr>
        <w:b w:val="0"/>
        <w:bCs w:val="0"/>
      </w:rPr>
    </w:lvl>
    <w:lvl w:ilvl="1">
      <w:start w:val="1"/>
      <w:numFmt w:val="lowerLetter"/>
      <w:lvlText w:val=")"/>
      <w:lvlJc w:val="left"/>
      <w:pPr>
        <w:ind w:left="1080" w:hanging="360"/>
      </w:pPr>
      <w:rPr>
        <w:b w:val="0"/>
        <w:bCs w:val="0"/>
      </w:rPr>
    </w:lvl>
    <w:lvl w:ilvl="2">
      <w:start w:val="1"/>
      <w:numFmt w:val="lowerLetter"/>
      <w:lvlText w:val=")"/>
      <w:lvlJc w:val="left"/>
      <w:pPr>
        <w:ind w:left="1440" w:hanging="360"/>
      </w:pPr>
      <w:rPr>
        <w:b w:val="0"/>
        <w:bCs w:val="0"/>
      </w:rPr>
    </w:lvl>
    <w:lvl w:ilvl="3">
      <w:start w:val="1"/>
      <w:numFmt w:val="lowerLetter"/>
      <w:lvlText w:val=")"/>
      <w:lvlJc w:val="left"/>
      <w:pPr>
        <w:ind w:left="1800" w:hanging="360"/>
      </w:pPr>
      <w:rPr>
        <w:b w:val="0"/>
        <w:bCs w:val="0"/>
      </w:rPr>
    </w:lvl>
    <w:lvl w:ilvl="4">
      <w:start w:val="1"/>
      <w:numFmt w:val="lowerLetter"/>
      <w:lvlText w:val=")"/>
      <w:lvlJc w:val="left"/>
      <w:pPr>
        <w:ind w:left="2160" w:hanging="360"/>
      </w:pPr>
      <w:rPr>
        <w:b w:val="0"/>
        <w:bCs w:val="0"/>
      </w:rPr>
    </w:lvl>
    <w:lvl w:ilvl="5">
      <w:start w:val="1"/>
      <w:numFmt w:val="lowerLetter"/>
      <w:lvlText w:val=")"/>
      <w:lvlJc w:val="left"/>
      <w:pPr>
        <w:ind w:left="2520" w:hanging="360"/>
      </w:pPr>
      <w:rPr>
        <w:b w:val="0"/>
        <w:bCs w:val="0"/>
      </w:rPr>
    </w:lvl>
    <w:lvl w:ilvl="6">
      <w:start w:val="1"/>
      <w:numFmt w:val="lowerLetter"/>
      <w:lvlText w:val=")"/>
      <w:lvlJc w:val="left"/>
      <w:pPr>
        <w:ind w:left="2880" w:hanging="360"/>
      </w:pPr>
      <w:rPr>
        <w:b w:val="0"/>
        <w:bCs w:val="0"/>
      </w:rPr>
    </w:lvl>
    <w:lvl w:ilvl="7">
      <w:start w:val="1"/>
      <w:numFmt w:val="lowerLetter"/>
      <w:lvlText w:val=")"/>
      <w:lvlJc w:val="left"/>
      <w:pPr>
        <w:ind w:left="3240" w:hanging="360"/>
      </w:pPr>
      <w:rPr>
        <w:b w:val="0"/>
        <w:bCs w:val="0"/>
      </w:rPr>
    </w:lvl>
    <w:lvl w:ilvl="8">
      <w:start w:val="1"/>
      <w:numFmt w:val="lowerLetter"/>
      <w:lvlText w:val=")"/>
      <w:lvlJc w:val="left"/>
      <w:pPr>
        <w:ind w:left="3600" w:hanging="360"/>
      </w:pPr>
      <w:rPr>
        <w:b w:val="0"/>
        <w:bCs w:val="0"/>
      </w:rPr>
    </w:lvl>
  </w:abstractNum>
  <w:abstractNum w:abstractNumId="15" w15:restartNumberingAfterBreak="0">
    <w:nsid w:val="77B82289"/>
    <w:multiLevelType w:val="multilevel"/>
    <w:tmpl w:val="5986E64C"/>
    <w:lvl w:ilvl="0">
      <w:start w:val="1"/>
      <w:numFmt w:val="lowerLetter"/>
      <w:lvlText w:val="%1)"/>
      <w:lvlJc w:val="left"/>
      <w:pPr>
        <w:ind w:left="720" w:hanging="360"/>
      </w:pPr>
      <w:rPr>
        <w:b w:val="0"/>
        <w:bCs w:val="0"/>
      </w:rPr>
    </w:lvl>
    <w:lvl w:ilvl="1">
      <w:start w:val="1"/>
      <w:numFmt w:val="lowerLetter"/>
      <w:lvlText w:val=")"/>
      <w:lvlJc w:val="left"/>
      <w:pPr>
        <w:ind w:left="1080" w:hanging="360"/>
      </w:pPr>
      <w:rPr>
        <w:b w:val="0"/>
        <w:bCs w:val="0"/>
      </w:rPr>
    </w:lvl>
    <w:lvl w:ilvl="2">
      <w:start w:val="1"/>
      <w:numFmt w:val="lowerLetter"/>
      <w:lvlText w:val=")"/>
      <w:lvlJc w:val="left"/>
      <w:pPr>
        <w:ind w:left="1440" w:hanging="360"/>
      </w:pPr>
      <w:rPr>
        <w:b w:val="0"/>
        <w:bCs w:val="0"/>
      </w:rPr>
    </w:lvl>
    <w:lvl w:ilvl="3">
      <w:start w:val="1"/>
      <w:numFmt w:val="lowerLetter"/>
      <w:lvlText w:val=")"/>
      <w:lvlJc w:val="left"/>
      <w:pPr>
        <w:ind w:left="1800" w:hanging="360"/>
      </w:pPr>
      <w:rPr>
        <w:b w:val="0"/>
        <w:bCs w:val="0"/>
      </w:rPr>
    </w:lvl>
    <w:lvl w:ilvl="4">
      <w:start w:val="1"/>
      <w:numFmt w:val="lowerLetter"/>
      <w:lvlText w:val=")"/>
      <w:lvlJc w:val="left"/>
      <w:pPr>
        <w:ind w:left="2160" w:hanging="360"/>
      </w:pPr>
      <w:rPr>
        <w:b w:val="0"/>
        <w:bCs w:val="0"/>
      </w:rPr>
    </w:lvl>
    <w:lvl w:ilvl="5">
      <w:start w:val="1"/>
      <w:numFmt w:val="lowerLetter"/>
      <w:lvlText w:val=")"/>
      <w:lvlJc w:val="left"/>
      <w:pPr>
        <w:ind w:left="2520" w:hanging="360"/>
      </w:pPr>
      <w:rPr>
        <w:b w:val="0"/>
        <w:bCs w:val="0"/>
      </w:rPr>
    </w:lvl>
    <w:lvl w:ilvl="6">
      <w:start w:val="1"/>
      <w:numFmt w:val="lowerLetter"/>
      <w:lvlText w:val=")"/>
      <w:lvlJc w:val="left"/>
      <w:pPr>
        <w:ind w:left="2880" w:hanging="360"/>
      </w:pPr>
      <w:rPr>
        <w:b w:val="0"/>
        <w:bCs w:val="0"/>
      </w:rPr>
    </w:lvl>
    <w:lvl w:ilvl="7">
      <w:start w:val="1"/>
      <w:numFmt w:val="lowerLetter"/>
      <w:lvlText w:val=")"/>
      <w:lvlJc w:val="left"/>
      <w:pPr>
        <w:ind w:left="3240" w:hanging="360"/>
      </w:pPr>
      <w:rPr>
        <w:b w:val="0"/>
        <w:bCs w:val="0"/>
      </w:rPr>
    </w:lvl>
    <w:lvl w:ilvl="8">
      <w:start w:val="1"/>
      <w:numFmt w:val="lowerLetter"/>
      <w:lvlText w:val=")"/>
      <w:lvlJc w:val="left"/>
      <w:pPr>
        <w:ind w:left="3600" w:hanging="360"/>
      </w:pPr>
      <w:rPr>
        <w:b w:val="0"/>
        <w:bCs w:val="0"/>
      </w:rPr>
    </w:lvl>
  </w:abstractNum>
  <w:num w:numId="1" w16cid:durableId="1294487437">
    <w:abstractNumId w:val="14"/>
  </w:num>
  <w:num w:numId="2" w16cid:durableId="1791780208">
    <w:abstractNumId w:val="3"/>
  </w:num>
  <w:num w:numId="3" w16cid:durableId="1534877444">
    <w:abstractNumId w:val="5"/>
  </w:num>
  <w:num w:numId="4" w16cid:durableId="1972712291">
    <w:abstractNumId w:val="13"/>
  </w:num>
  <w:num w:numId="5" w16cid:durableId="1161773168">
    <w:abstractNumId w:val="11"/>
  </w:num>
  <w:num w:numId="6" w16cid:durableId="419760499">
    <w:abstractNumId w:val="12"/>
  </w:num>
  <w:num w:numId="7" w16cid:durableId="244533199">
    <w:abstractNumId w:val="0"/>
  </w:num>
  <w:num w:numId="8" w16cid:durableId="1385910888">
    <w:abstractNumId w:val="15"/>
  </w:num>
  <w:num w:numId="9" w16cid:durableId="71658175">
    <w:abstractNumId w:val="10"/>
  </w:num>
  <w:num w:numId="10" w16cid:durableId="663968826">
    <w:abstractNumId w:val="8"/>
  </w:num>
  <w:num w:numId="11" w16cid:durableId="1669551904">
    <w:abstractNumId w:val="1"/>
  </w:num>
  <w:num w:numId="12" w16cid:durableId="1288387332">
    <w:abstractNumId w:val="2"/>
  </w:num>
  <w:num w:numId="13" w16cid:durableId="524943620">
    <w:abstractNumId w:val="7"/>
  </w:num>
  <w:num w:numId="14" w16cid:durableId="1124615876">
    <w:abstractNumId w:val="6"/>
  </w:num>
  <w:num w:numId="15" w16cid:durableId="749891344">
    <w:abstractNumId w:val="4"/>
  </w:num>
  <w:num w:numId="16" w16cid:durableId="1320198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45AD2"/>
    <w:rsid w:val="0035470F"/>
    <w:rsid w:val="006B48DE"/>
    <w:rsid w:val="009D1FC7"/>
    <w:rsid w:val="00E6348D"/>
    <w:rsid w:val="00F45A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EC1D"/>
  <w15:docId w15:val="{4D1CA5D2-B2D1-4E10-946F-150EB669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3"/>
        <w:sz w:val="24"/>
        <w:szCs w:val="24"/>
        <w:lang w:val="pt-B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HeaderandFooter"/>
  </w:style>
  <w:style w:type="paragraph" w:styleId="Rodap">
    <w:name w:val="footer"/>
    <w:basedOn w:val="HeaderandFooter"/>
  </w:style>
  <w:style w:type="paragraph" w:customStyle="1" w:styleId="Standarduser">
    <w:name w:val="Standard (user)"/>
    <w:pPr>
      <w:suppressAutoHyphens/>
    </w:pPr>
  </w:style>
  <w:style w:type="paragraph" w:customStyle="1" w:styleId="TableContents">
    <w:name w:val="Table Contents"/>
    <w:basedOn w:val="Standard"/>
    <w:pPr>
      <w:widowControl w:val="0"/>
      <w:suppressLineNumbers/>
    </w:pPr>
  </w:style>
  <w:style w:type="paragraph" w:customStyle="1" w:styleId="western">
    <w:name w:val="western"/>
    <w:basedOn w:val="Normal"/>
    <w:pPr>
      <w:suppressAutoHyphens w:val="0"/>
      <w:spacing w:before="100" w:after="119" w:line="276" w:lineRule="auto"/>
      <w:textAlignment w:val="auto"/>
    </w:pPr>
    <w:rPr>
      <w:rFonts w:ascii="Calibri" w:eastAsia="Times New Roman" w:hAnsi="Calibri" w:cs="Calibri"/>
      <w:kern w:val="0"/>
      <w:sz w:val="22"/>
      <w:szCs w:val="22"/>
      <w:lang w:eastAsia="pt-BR" w:bidi="ar-SA"/>
    </w:rPr>
  </w:style>
  <w:style w:type="paragraph" w:styleId="NormalWeb">
    <w:name w:val="Normal (Web)"/>
    <w:basedOn w:val="Standard"/>
    <w:pPr>
      <w:suppressAutoHyphens w:val="0"/>
      <w:spacing w:before="100" w:after="100"/>
    </w:pPr>
    <w:rPr>
      <w:rFonts w:ascii="Times New Roman" w:eastAsia="Times New Roman" w:hAnsi="Times New Roman" w:cs="Times New Roman"/>
    </w:rPr>
  </w:style>
  <w:style w:type="character" w:customStyle="1" w:styleId="NumberingSymbols">
    <w:name w:val="Numbering Symbols"/>
    <w:rPr>
      <w:b w:val="0"/>
      <w:bCs w:val="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PargrafodaLista">
    <w:name w:val="List Paragraph"/>
    <w:basedOn w:val="Normal"/>
    <w:pPr>
      <w:suppressAutoHyphens w:val="0"/>
      <w:spacing w:after="200" w:line="276" w:lineRule="auto"/>
      <w:ind w:left="720"/>
      <w:textAlignment w:val="auto"/>
    </w:pPr>
    <w:rPr>
      <w:rFonts w:ascii="Calibri" w:eastAsia="Calibri" w:hAnsi="Calibri" w:cs="Times New Roman"/>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4575</Words>
  <Characters>24708</Characters>
  <Application>Microsoft Office Word</Application>
  <DocSecurity>0</DocSecurity>
  <Lines>205</Lines>
  <Paragraphs>58</Paragraphs>
  <ScaleCrop>false</ScaleCrop>
  <Company/>
  <LinksUpToDate>false</LinksUpToDate>
  <CharactersWithSpaces>29225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gerencia</dc:creator>
  <cp:lastModifiedBy>Fábio Rocha</cp:lastModifiedBy>
  <cp:revision>4</cp:revision>
  <cp:lastPrinted>2022-09-21T19:21:00Z</cp:lastPrinted>
  <dcterms:created xsi:type="dcterms:W3CDTF">2025-08-06T17:41:00Z</dcterms:created>
  <dcterms:modified xsi:type="dcterms:W3CDTF">2025-08-06T17:42:00Z</dcterms:modified>
</cp:coreProperties>
</file>