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36" w:type="dxa"/>
        <w:tblInd w:w="-856" w:type="dxa"/>
        <w:tblLayout w:type="fixed"/>
        <w:tblLook w:val="0400" w:firstRow="0" w:lastRow="0" w:firstColumn="0" w:lastColumn="0" w:noHBand="0" w:noVBand="1"/>
      </w:tblPr>
      <w:tblGrid>
        <w:gridCol w:w="2127"/>
        <w:gridCol w:w="4153"/>
        <w:gridCol w:w="2096"/>
        <w:gridCol w:w="2560"/>
      </w:tblGrid>
      <w:tr w:rsidR="007A6F4B" w:rsidTr="007A6F4B">
        <w:trPr>
          <w:trHeight w:val="23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A6F4B" w:rsidRDefault="007A6F4B" w:rsidP="0037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Web Site</w:t>
            </w:r>
          </w:p>
        </w:tc>
        <w:tc>
          <w:tcPr>
            <w:tcW w:w="8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A6F4B" w:rsidRDefault="007A6F4B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6F4B" w:rsidTr="007A6F4B">
        <w:trPr>
          <w:trHeight w:val="23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A6F4B" w:rsidRDefault="007A6F4B" w:rsidP="0037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# Id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A6F4B" w:rsidRDefault="007A6F4B" w:rsidP="0037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CENÁRIO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A6F4B" w:rsidRDefault="007A6F4B" w:rsidP="0037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PROBLEMA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A6F4B" w:rsidRDefault="007A6F4B" w:rsidP="0037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SEVERIDADE</w:t>
            </w:r>
          </w:p>
        </w:tc>
      </w:tr>
      <w:tr w:rsidR="007A6F4B" w:rsidTr="007A6F4B">
        <w:trPr>
          <w:trHeight w:val="23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A6F4B" w:rsidRDefault="007A6F4B" w:rsidP="0037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A6F4B" w:rsidRDefault="007A6F4B" w:rsidP="0037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A6F4B" w:rsidRDefault="007A6F4B" w:rsidP="0037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A6F4B" w:rsidRDefault="007A6F4B" w:rsidP="0037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7A6F4B" w:rsidTr="007A6F4B">
        <w:trPr>
          <w:trHeight w:val="23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americanas.com.br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Página inicial do site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Poluição visual, muita propaganda do site em si desorganizada sem uma página especifica de promoções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7A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A6F4B" w:rsidTr="007A6F4B">
        <w:trPr>
          <w:trHeight w:val="23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americanas.com.br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Página de compras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 de compras de difícil entendimento para os leigos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7A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A6F4B" w:rsidTr="007A6F4B">
        <w:trPr>
          <w:trHeight w:val="23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americanas.com.br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Filtro de departamentos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Desorganizado, em formato de grade não de  lista, que seria o correto.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F21472" w:rsidP="007A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7A6F4B" w:rsidTr="007A6F4B">
        <w:trPr>
          <w:trHeight w:val="23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americanas.com.br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Página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/Cadastro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 demora considerável para checagem dos dados e a “liberação” para usar o site após cadastrado/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E75B96" w:rsidP="007A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A6F4B" w:rsidTr="007A6F4B">
        <w:trPr>
          <w:trHeight w:val="23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E75B96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B96">
              <w:rPr>
                <w:rFonts w:ascii="Times New Roman" w:eastAsia="Times New Roman" w:hAnsi="Times New Roman" w:cs="Times New Roman"/>
                <w:sz w:val="24"/>
                <w:szCs w:val="24"/>
              </w:rPr>
              <w:t>tambasa.com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E75B96" w:rsidP="00E75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Página Inicial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E75B96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antigo, porem com um funcionamento rápido e objetivo, de fácil uso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7A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A6F4B" w:rsidTr="007A6F4B">
        <w:trPr>
          <w:trHeight w:val="23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E75B96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B96">
              <w:rPr>
                <w:rFonts w:ascii="Times New Roman" w:eastAsia="Times New Roman" w:hAnsi="Times New Roman" w:cs="Times New Roman"/>
                <w:sz w:val="24"/>
                <w:szCs w:val="24"/>
              </w:rPr>
              <w:t>tambasa.com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E75B96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Página de compras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E75B96" w:rsidP="0037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Apesar do design antigo, está com um pequeno atraso após o clique no carrinho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6F4B" w:rsidRDefault="007A6F4B" w:rsidP="007A6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631B5" w:rsidRDefault="004631B5"/>
    <w:sectPr w:rsidR="00463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4B"/>
    <w:rsid w:val="004631B5"/>
    <w:rsid w:val="007A6F4B"/>
    <w:rsid w:val="00E75B96"/>
    <w:rsid w:val="00F2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09D8"/>
  <w15:chartTrackingRefBased/>
  <w15:docId w15:val="{BCE6DB7E-16DA-4D54-BFA9-24FC4496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F4B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teste1</cp:lastModifiedBy>
  <cp:revision>2</cp:revision>
  <dcterms:created xsi:type="dcterms:W3CDTF">2024-10-04T22:31:00Z</dcterms:created>
  <dcterms:modified xsi:type="dcterms:W3CDTF">2024-10-04T23:08:00Z</dcterms:modified>
</cp:coreProperties>
</file>