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D7" w:rsidRPr="00DB2DD7" w:rsidRDefault="00A75D9F" w:rsidP="00DB2DD7">
      <w:pPr>
        <w:pBdr>
          <w:bottom w:val="single" w:sz="6" w:space="2" w:color="AAAAAA"/>
        </w:pBdr>
        <w:spacing w:after="144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</w:pPr>
      <w:bookmarkStart w:id="0" w:name="Projekt_3_-_Jednoduchá_shluková_analýza"/>
      <w:r w:rsidRPr="00A75D9F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Projekt 3 - Jednoduchá </w:t>
      </w:r>
      <w:proofErr w:type="spellStart"/>
      <w:r w:rsidRPr="00A75D9F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shluková</w:t>
      </w:r>
      <w:proofErr w:type="spellEnd"/>
      <w:r w:rsidRPr="00A75D9F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 analýza</w:t>
      </w:r>
      <w:bookmarkStart w:id="1" w:name="Popis_projektu"/>
      <w:bookmarkEnd w:id="0"/>
    </w:p>
    <w:p w:rsidR="00A75D9F" w:rsidRPr="00A75D9F" w:rsidRDefault="00A75D9F" w:rsidP="00A75D9F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Popis projektu</w:t>
      </w:r>
      <w:bookmarkEnd w:id="1"/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Vytvořte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program,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implementuje jednoduchou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shlukovou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analýzu,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metodu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nejvzdálenějšího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souseda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(angl.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complete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linkage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Smyslem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projektu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studium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shlukových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analýz.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projekt bude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stačit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popis (zdroj 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begin"/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instrText xml:space="preserve"> HYPERLINK "https://cs.wikipedia.org/wiki/Shlukov%C3%A1_anal%C3%BDza" \o "https://cs.wikipedia.org/wiki/Shlukov%C3%A1_anal%C3%BDza" </w:instrText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separate"/>
      </w:r>
      <w:r w:rsidRPr="00A75D9F">
        <w:rPr>
          <w:rFonts w:ascii="Verdana" w:eastAsia="Times New Roman" w:hAnsi="Verdana" w:cs="Times New Roman"/>
          <w:color w:val="0645AD"/>
          <w:sz w:val="20"/>
          <w:szCs w:val="20"/>
          <w:u w:val="single"/>
          <w:lang w:eastAsia="sk-SK"/>
        </w:rPr>
        <w:t>Wikipedia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end"/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): 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Shluková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analýza (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též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clusterová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analýza, anglicky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analysis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) je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vícerozměrná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statistická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metoda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,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která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se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používá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ke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klasifikaci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objektů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.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Slouží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k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třídění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jednotek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do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skupin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(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shluků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) tak, že jednotky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náležící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do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stejné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skupiny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jsou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si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podobnější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než objekty z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ostatních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skupin</w:t>
      </w:r>
      <w:proofErr w:type="spellEnd"/>
      <w:r w:rsidRPr="00A75D9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Shlukovou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analýzu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provádějte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dvourozměrných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objektech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Každý objekt je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identifikován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celým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číslem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Objekty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jsou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uloženy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textovém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implementaci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můžete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vizualizaci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porozumění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objektů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používat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hyperlink r:id="rId6" w:tooltip="http://www.fit.vutbr.cz/study/courses/IZP/public/cluster.php" w:history="1">
        <w:r w:rsidRPr="00A75D9F">
          <w:rPr>
            <w:rFonts w:ascii="Verdana" w:eastAsia="Times New Roman" w:hAnsi="Verdana" w:cs="Times New Roman"/>
            <w:color w:val="0645AD"/>
            <w:sz w:val="20"/>
            <w:szCs w:val="20"/>
            <w:u w:val="single"/>
            <w:lang w:eastAsia="sk-SK"/>
          </w:rPr>
          <w:t xml:space="preserve">tuto jednoduchou </w:t>
        </w:r>
        <w:proofErr w:type="spellStart"/>
        <w:r w:rsidRPr="00A75D9F">
          <w:rPr>
            <w:rFonts w:ascii="Verdana" w:eastAsia="Times New Roman" w:hAnsi="Verdana" w:cs="Times New Roman"/>
            <w:color w:val="0645AD"/>
            <w:sz w:val="20"/>
            <w:szCs w:val="20"/>
            <w:u w:val="single"/>
            <w:lang w:eastAsia="sk-SK"/>
          </w:rPr>
          <w:t>aplikaci</w:t>
        </w:r>
        <w:proofErr w:type="spellEnd"/>
      </w:hyperlink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která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vykresluje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obarvuje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Reference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popisem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metody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begin"/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instrText xml:space="preserve"> HYPERLINK "http://is.muni.cz/th/172767/fi_b/5739129/web/web/clsrov.html" \o "http://is.muni.cz/th/172767/fi_b/5739129/web/web/clsrov.html" </w:instrText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separate"/>
      </w:r>
      <w:r w:rsidRPr="00A75D9F">
        <w:rPr>
          <w:rFonts w:ascii="Verdana" w:eastAsia="Times New Roman" w:hAnsi="Verdana" w:cs="Times New Roman"/>
          <w:color w:val="0645AD"/>
          <w:sz w:val="20"/>
          <w:szCs w:val="20"/>
          <w:u w:val="single"/>
          <w:lang w:eastAsia="sk-SK"/>
        </w:rPr>
        <w:t>zde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end"/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Default="00A75D9F" w:rsidP="00A75D9F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2" w:name="Detailní_specifikace"/>
    </w:p>
    <w:p w:rsidR="00A75D9F" w:rsidRPr="00A75D9F" w:rsidRDefault="00A75D9F" w:rsidP="00A75D9F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 xml:space="preserve">Detailní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specifikace</w:t>
      </w:r>
      <w:bookmarkEnd w:id="2"/>
      <w:proofErr w:type="spellEnd"/>
    </w:p>
    <w:p w:rsidR="00A75D9F" w:rsidRPr="00A75D9F" w:rsidRDefault="00A75D9F" w:rsidP="00A75D9F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3" w:name="Překlad_a_odevzdání_zdrojového_souboru"/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Překlad</w:t>
      </w:r>
      <w:proofErr w:type="spellEnd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odevzdání</w:t>
      </w:r>
      <w:proofErr w:type="spellEnd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zdrojového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souboru</w:t>
      </w:r>
      <w:bookmarkEnd w:id="3"/>
      <w:proofErr w:type="spellEnd"/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Odevzdání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implementujte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zdrojovém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proj3.c</w:t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Zdrojový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odevzdejte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prostřednictvím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informačního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systému.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Překlad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bude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překládán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následujícími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argumenty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gcc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-std=c99 -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Wall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Wextra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Werror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-DNDEBUG proj3.c -o proj3 -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lm</w:t>
      </w:r>
      <w:proofErr w:type="spellEnd"/>
    </w:p>
    <w:p w:rsidR="00A75D9F" w:rsidRPr="00A75D9F" w:rsidRDefault="00A75D9F" w:rsidP="00A75D9F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Definice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makra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NDEBUG (argument -DNDEBUG) je z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důvodu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anulování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efektu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ladicích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informací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Default="00A75D9F" w:rsidP="00A75D9F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Propojení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matematickou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knihovnou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(argument -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lm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je z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důvodu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výpočtu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vzdálenosti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objektů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B2DD7" w:rsidRPr="00A75D9F" w:rsidRDefault="00DB2DD7" w:rsidP="00DB2DD7">
      <w:p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A75D9F" w:rsidRPr="00A75D9F" w:rsidRDefault="00A75D9F" w:rsidP="00A75D9F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4" w:name="Syntax_spuštění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Syntax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spuštění</w:t>
      </w:r>
      <w:bookmarkEnd w:id="4"/>
      <w:proofErr w:type="spellEnd"/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spouští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podobě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./proj3 SOUBOR [N]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Argumenty programu:</w:t>
      </w:r>
    </w:p>
    <w:p w:rsidR="00A75D9F" w:rsidRPr="00A75D9F" w:rsidRDefault="00A75D9F" w:rsidP="00A75D9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SOUBOR</w:t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je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jméno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vstupními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Default="00A75D9F" w:rsidP="00A75D9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</w:t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je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volitelný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definující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cílový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počet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N &gt; 0.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Výchocí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hodnota (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absenci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argumentu) je 1.</w:t>
      </w:r>
    </w:p>
    <w:p w:rsidR="00DB2DD7" w:rsidRPr="00A75D9F" w:rsidRDefault="00DB2DD7" w:rsidP="00DB2DD7">
      <w:p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A75D9F" w:rsidRPr="00A75D9F" w:rsidRDefault="00A75D9F" w:rsidP="00A75D9F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5" w:name="Implementační_detaily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Implementační detaily</w:t>
      </w:r>
      <w:bookmarkEnd w:id="5"/>
    </w:p>
    <w:p w:rsidR="00A75D9F" w:rsidRPr="00A75D9F" w:rsidRDefault="00A75D9F" w:rsidP="00A75D9F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6" w:name="Formát_vstupního_souboru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Formát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vstupního</w:t>
      </w:r>
      <w:proofErr w:type="spellEnd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souboru</w:t>
      </w:r>
      <w:bookmarkEnd w:id="6"/>
      <w:proofErr w:type="spellEnd"/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Vstupní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data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jsou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uložena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textovém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První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vyhrazen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počet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objektů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má formát: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count=N</w:t>
      </w:r>
      <w:proofErr w:type="spellEnd"/>
    </w:p>
    <w:p w:rsidR="00A75D9F" w:rsidRPr="00A75D9F" w:rsidRDefault="00DB2DD7" w:rsidP="00A75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br/>
      </w:r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kde číslo je počet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objektů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v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souboru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.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Následuje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na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každém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řádku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definice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jednoho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objektu. Počet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řádků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souboru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odpovídá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minimálně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počtu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objektů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+ 1 (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první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řádek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).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Další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řádky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souboru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ignorujte.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Řádek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definující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objekt je formátu: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br/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OBJID X Y</w:t>
      </w:r>
    </w:p>
    <w:p w:rsidR="00A75D9F" w:rsidRPr="00A75D9F" w:rsidRDefault="00DB2DD7" w:rsidP="00A75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br/>
      </w:r>
      <w:bookmarkStart w:id="7" w:name="_GoBack"/>
      <w:bookmarkEnd w:id="7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kde OBJID je v rámci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souboru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jednoznačný celočíselný identifikátor, X a Y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jsou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souřadnice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objektu také celá čísla. Platí 0 &lt;= X &lt;= 1000, 0 &lt;= Y &lt;= 1000.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br/>
      </w:r>
    </w:p>
    <w:p w:rsidR="00A75D9F" w:rsidRPr="00A75D9F" w:rsidRDefault="00A75D9F" w:rsidP="00A75D9F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8" w:name="podúkol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1.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podúkol</w:t>
      </w:r>
      <w:bookmarkEnd w:id="8"/>
      <w:proofErr w:type="spellEnd"/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Stáhněte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si kostru programu </w:t>
      </w:r>
      <w:hyperlink r:id="rId7" w:tooltip="proj3.c" w:history="1">
        <w:r w:rsidRPr="00A75D9F">
          <w:rPr>
            <w:rFonts w:ascii="Verdana" w:eastAsia="Times New Roman" w:hAnsi="Verdana" w:cs="Times New Roman"/>
            <w:color w:val="003365"/>
            <w:sz w:val="20"/>
            <w:szCs w:val="20"/>
            <w:u w:val="single"/>
            <w:lang w:eastAsia="sk-SK"/>
          </w:rPr>
          <w:t>proj3</w:t>
        </w:r>
        <w:r w:rsidRPr="00A75D9F">
          <w:rPr>
            <w:rFonts w:ascii="Verdana" w:eastAsia="Times New Roman" w:hAnsi="Verdana" w:cs="Times New Roman"/>
            <w:color w:val="003365"/>
            <w:sz w:val="20"/>
            <w:szCs w:val="20"/>
            <w:u w:val="single"/>
            <w:lang w:eastAsia="sk-SK"/>
          </w:rPr>
          <w:t>.</w:t>
        </w:r>
        <w:r w:rsidRPr="00A75D9F">
          <w:rPr>
            <w:rFonts w:ascii="Verdana" w:eastAsia="Times New Roman" w:hAnsi="Verdana" w:cs="Times New Roman"/>
            <w:color w:val="003365"/>
            <w:sz w:val="20"/>
            <w:szCs w:val="20"/>
            <w:u w:val="single"/>
            <w:lang w:eastAsia="sk-SK"/>
          </w:rPr>
          <w:t>c</w:t>
        </w:r>
      </w:hyperlink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Seznamte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datovými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typy 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funkcemi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Vaším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úkolem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doplnit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kód na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místech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označených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komentářem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A75D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TODO</w:t>
      </w: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Pr="00DB2DD7" w:rsidRDefault="00DB2DD7" w:rsidP="00DB2DD7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9" w:name="podúkol1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br/>
      </w:r>
      <w:r w:rsidR="00A75D9F"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2.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P</w:t>
      </w:r>
      <w:r w:rsidR="00A75D9F"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odúkol</w:t>
      </w:r>
      <w:bookmarkEnd w:id="9"/>
      <w:proofErr w:type="spell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br/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Načítání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vstupního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="00A75D9F"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následný výpis: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1. Implementujte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A75D9F" w:rsidRPr="00A75D9F" w:rsidRDefault="00A75D9F" w:rsidP="00A75D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void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init_cluster</w:t>
      </w:r>
      <w:proofErr w:type="spellEnd"/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struct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cluster_t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*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cap</w:t>
      </w:r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A75D9F" w:rsidRPr="00A75D9F" w:rsidRDefault="00A75D9F" w:rsidP="00A75D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void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clear_cluster</w:t>
      </w:r>
      <w:proofErr w:type="spellEnd"/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struct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cluster_t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*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</w:t>
      </w:r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A75D9F" w:rsidRPr="00A75D9F" w:rsidRDefault="00A75D9F" w:rsidP="00A75D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void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append_cluster</w:t>
      </w:r>
      <w:proofErr w:type="spellEnd"/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struct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cluster_t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*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struct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obj_t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obj</w:t>
      </w:r>
      <w:proofErr w:type="spellEnd"/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A75D9F" w:rsidRPr="00A75D9F" w:rsidRDefault="00A75D9F" w:rsidP="00A75D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load_clusters</w:t>
      </w:r>
      <w:proofErr w:type="spellEnd"/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char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*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filename</w:t>
      </w:r>
      <w:proofErr w:type="spellEnd"/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struct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cluster_t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**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arr</w:t>
      </w:r>
      <w:proofErr w:type="spellEnd"/>
      <w:r w:rsidRPr="00A75D9F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A75D9F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init_cluster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slouží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inicializaci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alokaci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požadovaného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místa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clear_cluster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slouží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odstranění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objektů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dealokaci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místa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reinicializaci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kapacitou 0.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append_cluster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slouží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přidání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objektu na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konec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lastRenderedPageBreak/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load_clusters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načítá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vstupního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všechny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objekty 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ukládá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každý do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jednoho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budou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uloženy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poli.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Místo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pole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musí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alokovat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2.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Ověřte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funkcionalitu na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načtení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vstupního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(pomocí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vámi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implementované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load_clusters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následném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výpisu (pomocí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print_clusters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):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Vstupní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objekty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count=20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40 86 663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43 747 938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47 285 973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49 548 422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52 741 541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56 44 854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57 795 59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61 267 375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62 85 874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66 125 211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68 80 770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72 277 272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74 222 444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75 28 603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79 926 463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83 603 68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86 238 650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87 149 304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89 749 190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93 944 835</w:t>
      </w:r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Načtení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vstupního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následné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vypsání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$ ./proj3 objekty 20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0: 40[86,663]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1: 43[747,938]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2: 47[285,973]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3: 49[548,422]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4: 52[741,541]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5: 56[44,854]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6: 57[795,59]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7: 61[267,375]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8: 62[85,874]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9: 66[125,211]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10: 68[80,770]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11: 72[277,272]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12: 74[222,444]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13: 75[28,603]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14: 79[926,463]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15: 83[603,68]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16: 86[238,650]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17: 87[149,304]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18: 89[749,190]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19: 93[944,835]</w:t>
      </w:r>
    </w:p>
    <w:p w:rsidR="00A75D9F" w:rsidRDefault="00A75D9F" w:rsidP="00A75D9F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10" w:name="podúkol2"/>
    </w:p>
    <w:p w:rsidR="00A75D9F" w:rsidRPr="00A75D9F" w:rsidRDefault="00A75D9F" w:rsidP="00A75D9F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3.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podúkol</w:t>
      </w:r>
      <w:bookmarkEnd w:id="10"/>
      <w:proofErr w:type="spellEnd"/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Implementujte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všechny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ostatní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kostře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hyperlink r:id="rId8" w:tooltip="proj3.c" w:history="1">
        <w:r w:rsidRPr="00A75D9F">
          <w:rPr>
            <w:rFonts w:ascii="Verdana" w:eastAsia="Times New Roman" w:hAnsi="Verdana" w:cs="Times New Roman"/>
            <w:color w:val="003365"/>
            <w:sz w:val="20"/>
            <w:szCs w:val="20"/>
            <w:u w:val="single"/>
            <w:lang w:eastAsia="sk-SK"/>
          </w:rPr>
          <w:t>proj3.c</w:t>
        </w:r>
      </w:hyperlink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označené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komentářem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TODO. Výsledný program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odevzdejte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A75D9F" w:rsidRPr="00A75D9F" w:rsidRDefault="00A75D9F" w:rsidP="00A75D9F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11" w:name="Příklady_vstupů_a_výstupů"/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Příklady</w:t>
      </w:r>
      <w:proofErr w:type="spellEnd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vstupů</w:t>
      </w:r>
      <w:proofErr w:type="spellEnd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A75D9F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výstupů</w:t>
      </w:r>
      <w:bookmarkEnd w:id="11"/>
      <w:proofErr w:type="spellEnd"/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objekty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count=20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40 86 663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43 747 938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47 285 973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49 548 422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52 741 541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56 44 854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57 795 59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61 267 375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62 85 874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66 125 211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68 80 770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72 277 272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74 222 444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75 28 603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79 926 463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83 603 68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86 238 650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87 149 304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89 749 190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93 944 835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$ ./proj3 objekty 8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0: 40[86,663] 75[28,603] 86[238,650]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1: 43[747,938] 93[944,835]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2: 47[285,973]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3: 49[548,422]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4: 52[741,541] 79[926,463]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5: 56[44,854] 62[85,874] 68[80,770]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6: 57[795,59] 83[603,68] 89[749,190]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7: 61[267,375] 66[125,211] 72[277,272] 74[222,444] 87[149,304]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valgrind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./proj3 objekty 19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Memcheck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a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memory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error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detector</w:t>
      </w:r>
      <w:proofErr w:type="spellEnd"/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Copyright (C) 2002-2015, and GNU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GPL'd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by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Julian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Seward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al.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Using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Valgrind-3.12.0 and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LibVEX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;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rerun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with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-h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copyright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info</w:t>
      </w:r>
      <w:proofErr w:type="spellEnd"/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 xml:space="preserve">==8142==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Command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./proj3 objekty 19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0: 40[86,663]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1: 43[747,938]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2: 47[285,973]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3: 49[548,422]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4: 52[741,541]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5: 56[44,854] 62[85,874]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6: 57[795,59]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7: 61[267,375]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8: 66[125,211]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9: 68[80,770]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10: 72[277,272]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11: 74[222,444]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12: 75[28,603]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13: 79[926,463]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14: 83[603,68]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15: 86[238,650]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16: 87[149,304]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17: 89[749,190]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cluster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18: 93[944,835]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==8142== HEAP SUMMARY: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    in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use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exit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: 0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bytes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in 0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blocks</w:t>
      </w:r>
      <w:proofErr w:type="spellEnd"/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 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heap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usage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: 25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allocs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25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frees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6,256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bytes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allocated</w:t>
      </w:r>
      <w:proofErr w:type="spellEnd"/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heap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blocks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were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freed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-- no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leaks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are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</w:t>
      </w:r>
      <w:proofErr w:type="spellEnd"/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counts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of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detected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and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suppressed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errors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,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rerun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with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: -v</w:t>
      </w:r>
    </w:p>
    <w:p w:rsidR="00A75D9F" w:rsidRPr="00A75D9F" w:rsidRDefault="00A75D9F" w:rsidP="00A75D9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==8142== ERROR SUMMARY: 0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errors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from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0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contexts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(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suppressed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: 0 </w:t>
      </w:r>
      <w:proofErr w:type="spellStart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from</w:t>
      </w:r>
      <w:proofErr w:type="spellEnd"/>
      <w:r w:rsidRPr="00A75D9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0)</w:t>
      </w:r>
    </w:p>
    <w:p w:rsidR="00A75D9F" w:rsidRDefault="00A75D9F" w:rsidP="00A75D9F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12" w:name="Hodnocení"/>
    </w:p>
    <w:p w:rsidR="00A75D9F" w:rsidRPr="00A75D9F" w:rsidRDefault="00A75D9F" w:rsidP="00A75D9F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Hodnocení</w:t>
      </w:r>
      <w:bookmarkEnd w:id="12"/>
      <w:proofErr w:type="spellEnd"/>
    </w:p>
    <w:p w:rsidR="00A75D9F" w:rsidRPr="00A75D9F" w:rsidRDefault="00A75D9F" w:rsidP="00A75D9F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Na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výsledném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hodnocení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mají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hlavní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vliv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faktory:</w:t>
      </w:r>
    </w:p>
    <w:p w:rsidR="00A75D9F" w:rsidRPr="00A75D9F" w:rsidRDefault="00A75D9F" w:rsidP="00A75D9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přesné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dodržení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implementačních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detailů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75D9F" w:rsidRPr="00A75D9F" w:rsidRDefault="00A75D9F" w:rsidP="00A75D9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implementace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jednotlivých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75D9F" w:rsidRPr="00A75D9F" w:rsidRDefault="00A75D9F" w:rsidP="00A75D9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správná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práce s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pamětí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75D9F" w:rsidRPr="00A75D9F" w:rsidRDefault="00A75D9F" w:rsidP="00A75D9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správný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algoritmus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shlukování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A75D9F" w:rsidRPr="00A75D9F" w:rsidRDefault="00A75D9F" w:rsidP="00A75D9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správné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řešení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neočekávaných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stavů</w:t>
      </w:r>
      <w:proofErr w:type="spellEnd"/>
      <w:r w:rsidRPr="00A75D9F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6739F0" w:rsidRDefault="006739F0"/>
    <w:sectPr w:rsidR="0067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0EF"/>
    <w:multiLevelType w:val="multilevel"/>
    <w:tmpl w:val="245C3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D2806"/>
    <w:multiLevelType w:val="multilevel"/>
    <w:tmpl w:val="40FC5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D7527"/>
    <w:multiLevelType w:val="multilevel"/>
    <w:tmpl w:val="4CCA5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9F"/>
    <w:rsid w:val="006739F0"/>
    <w:rsid w:val="00A75D9F"/>
    <w:rsid w:val="00D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75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A75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A7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A75D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5D9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75D9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75D9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A75D9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7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A75D9F"/>
  </w:style>
  <w:style w:type="character" w:styleId="Hypertextovprepojenie">
    <w:name w:val="Hyperlink"/>
    <w:basedOn w:val="Predvolenpsmoodseku"/>
    <w:uiPriority w:val="99"/>
    <w:semiHidden/>
    <w:unhideWhenUsed/>
    <w:rsid w:val="00A75D9F"/>
    <w:rPr>
      <w:color w:val="0000FF"/>
      <w:u w:val="single"/>
    </w:rPr>
  </w:style>
  <w:style w:type="character" w:styleId="PsacstrojHTML">
    <w:name w:val="HTML Typewriter"/>
    <w:basedOn w:val="Predvolenpsmoodseku"/>
    <w:uiPriority w:val="99"/>
    <w:semiHidden/>
    <w:unhideWhenUsed/>
    <w:rsid w:val="00A75D9F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75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75D9F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75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A75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A7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A75D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5D9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75D9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75D9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A75D9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7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A75D9F"/>
  </w:style>
  <w:style w:type="character" w:styleId="Hypertextovprepojenie">
    <w:name w:val="Hyperlink"/>
    <w:basedOn w:val="Predvolenpsmoodseku"/>
    <w:uiPriority w:val="99"/>
    <w:semiHidden/>
    <w:unhideWhenUsed/>
    <w:rsid w:val="00A75D9F"/>
    <w:rPr>
      <w:color w:val="0000FF"/>
      <w:u w:val="single"/>
    </w:rPr>
  </w:style>
  <w:style w:type="character" w:styleId="PsacstrojHTML">
    <w:name w:val="HTML Typewriter"/>
    <w:basedOn w:val="Predvolenpsmoodseku"/>
    <w:uiPriority w:val="99"/>
    <w:semiHidden/>
    <w:unhideWhenUsed/>
    <w:rsid w:val="00A75D9F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75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75D9F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0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.fit.vutbr.cz/FIT/st/cwk.php?title=IZP:Projekt3&amp;src=Proj3.c&amp;ns=IZP&amp;&amp;action=fileinfo&amp;csid=623500&amp;id=1149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is.fit.vutbr.cz/FIT/st/cwk.php?title=IZP:Projekt3&amp;src=Proj3.c&amp;ns=IZP&amp;&amp;action=fileinfo&amp;csid=623500&amp;id=114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t.vutbr.cz/study/courses/IZP/public/cluster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</cp:revision>
  <dcterms:created xsi:type="dcterms:W3CDTF">2017-05-10T08:28:00Z</dcterms:created>
  <dcterms:modified xsi:type="dcterms:W3CDTF">2017-05-10T08:33:00Z</dcterms:modified>
</cp:coreProperties>
</file>