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Segunda parte práctica MLops MLLops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Captura de pantalla de los 5 módulos app.get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“Estado del sistema”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hanging="720"/>
        <w:rPr/>
      </w:pPr>
      <w:r w:rsidDel="00000000" w:rsidR="00000000" w:rsidRPr="00000000">
        <w:rPr/>
        <w:drawing>
          <wp:inline distB="114300" distT="114300" distL="114300" distR="114300">
            <wp:extent cx="6224588" cy="32099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588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“Saludo Simple”</w:t>
      </w:r>
    </w:p>
    <w:p w:rsidR="00000000" w:rsidDel="00000000" w:rsidP="00000000" w:rsidRDefault="00000000" w:rsidRPr="00000000" w14:paraId="0000000C">
      <w:pPr>
        <w:ind w:left="-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6196013" cy="31337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“Lectura de dataframe”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En este módulo tuve algunos inconvenientes para la lectura del dataframe, por eso el try except para saltarse registros con problemas.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881688" cy="2705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“Detecta idioma” (Hugging Face)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Pues ha sido muy particular el ejercicio, porque con la frase “Buenas noches Julen” detecta el idioma “de” (supongo que alemán) con score de 0.99; al cambiar la frase a ”Buenas noches Juan” cambia a español con  score de 0.982. Al parecer tiene oportunidades de mejora el modelo.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hanging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Módelo “Generación de texto” (Hugging Face)</w:t>
      </w:r>
    </w:p>
    <w:p w:rsidR="00000000" w:rsidDel="00000000" w:rsidP="00000000" w:rsidRDefault="00000000" w:rsidRPr="00000000" w14:paraId="0000001F">
      <w:pPr>
        <w:ind w:hanging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hanging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hanging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hanging="708.6614173228347"/>
        <w:rPr/>
      </w:pPr>
      <w:r w:rsidDel="00000000" w:rsidR="00000000" w:rsidRPr="00000000">
        <w:rPr>
          <w:rtl w:val="0"/>
        </w:rPr>
        <w:t xml:space="preserve">Este último pipeline pensé que era más inteligente y dependiendo de la palabra inicial construiría un texto lógico y con sentido, pero con la única frase que genera algo con sentido es con la default “Once upon a time”, en el ejemplo que capturé veo texto sin sentido para rellenar.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