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C3A13" w14:textId="77777777" w:rsidR="005C6C2D" w:rsidRDefault="005C6C2D" w:rsidP="00DE41D9">
      <w:pPr>
        <w:pStyle w:val="Heading1"/>
      </w:pPr>
      <w:bookmarkStart w:id="0" w:name="_Toc213150778"/>
      <w:r w:rsidRPr="00BD787C">
        <w:t xml:space="preserve">Chapter 1 – Overview of </w:t>
      </w:r>
      <w:r w:rsidRPr="00DE41D9">
        <w:t>Fabric</w:t>
      </w:r>
      <w:r w:rsidRPr="00BD787C">
        <w:t xml:space="preserve"> CI/CD</w:t>
      </w:r>
      <w:bookmarkEnd w:id="0"/>
    </w:p>
    <w:p w14:paraId="600CD78C" w14:textId="77777777" w:rsidR="005C6C2D" w:rsidRPr="00BD787C" w:rsidRDefault="005C6C2D" w:rsidP="005C6C2D">
      <w:r>
        <w:t xml:space="preserve">CI/CD represents a set of core principles and best practices that have been widely adopted across the software industry. The goal of CI/CD is to </w:t>
      </w:r>
      <w:r w:rsidRPr="0082426A">
        <w:t xml:space="preserve">streamline and accelerate the </w:t>
      </w:r>
      <w:r>
        <w:t xml:space="preserve">lifecycle of software </w:t>
      </w:r>
      <w:r w:rsidRPr="0082426A">
        <w:t>development</w:t>
      </w:r>
      <w:r>
        <w:t xml:space="preserve">. </w:t>
      </w:r>
      <w:r w:rsidRPr="00BD787C">
        <w:t xml:space="preserve">CI/CD </w:t>
      </w:r>
      <w:r>
        <w:t xml:space="preserve">focuses on </w:t>
      </w:r>
      <w:r w:rsidRPr="00BD787C">
        <w:t xml:space="preserve">two </w:t>
      </w:r>
      <w:r>
        <w:t xml:space="preserve">different </w:t>
      </w:r>
      <w:r w:rsidRPr="00BD787C">
        <w:t xml:space="preserve">aspects </w:t>
      </w:r>
      <w:r>
        <w:t xml:space="preserve">of managing the application lifecycle </w:t>
      </w:r>
      <w:r w:rsidRPr="00BD787C">
        <w:t>which are Continuous Integration (CI) and Continuous Deployment (CD)</w:t>
      </w:r>
      <w:r w:rsidRPr="00BD787C">
        <w:rPr>
          <w:b/>
          <w:bCs/>
        </w:rPr>
        <w:t>.</w:t>
      </w:r>
    </w:p>
    <w:p w14:paraId="67B5FE3B" w14:textId="6B8857B4" w:rsidR="005C6C2D" w:rsidRPr="00BD787C" w:rsidRDefault="005C6C2D" w:rsidP="005C6C2D">
      <w:r w:rsidRPr="00BD787C">
        <w:rPr>
          <w:b/>
          <w:bCs/>
        </w:rPr>
        <w:t>Continuous Integration (CI)</w:t>
      </w:r>
      <w:r w:rsidRPr="00BD787C">
        <w:t xml:space="preserve"> is the practice of </w:t>
      </w:r>
      <w:r>
        <w:t xml:space="preserve">frequently </w:t>
      </w:r>
      <w:r w:rsidRPr="00BD787C">
        <w:t xml:space="preserve">merging code changes into a </w:t>
      </w:r>
      <w:r>
        <w:t xml:space="preserve">shared </w:t>
      </w:r>
      <w:r w:rsidRPr="00BD787C">
        <w:t>repository.</w:t>
      </w:r>
      <w:r>
        <w:t xml:space="preserve"> Each time developers merges their changes, it triggers an automated </w:t>
      </w:r>
      <w:r w:rsidR="008C2CA6">
        <w:t xml:space="preserve">workflow </w:t>
      </w:r>
      <w:r>
        <w:t xml:space="preserve">process to ensure the application </w:t>
      </w:r>
      <w:r w:rsidR="00840BF9">
        <w:t xml:space="preserve">code </w:t>
      </w:r>
      <w:r>
        <w:t xml:space="preserve">as a whole still </w:t>
      </w:r>
      <w:r w:rsidR="00840BF9">
        <w:t xml:space="preserve">works together </w:t>
      </w:r>
      <w:r>
        <w:t xml:space="preserve">and can pass validation tests. CI makes it possible to </w:t>
      </w:r>
      <w:r w:rsidRPr="00BD787C">
        <w:t xml:space="preserve">detect </w:t>
      </w:r>
      <w:r>
        <w:t xml:space="preserve">bugs and other </w:t>
      </w:r>
      <w:r w:rsidRPr="00BD787C">
        <w:t>problems early</w:t>
      </w:r>
      <w:r>
        <w:t xml:space="preserve"> on. This, in turn, makes it possible to </w:t>
      </w:r>
      <w:r w:rsidRPr="00BD787C">
        <w:t>maintain a codebase that's always in a working state</w:t>
      </w:r>
      <w:r>
        <w:t xml:space="preserve"> and ready to deploy to a production environment</w:t>
      </w:r>
      <w:r w:rsidRPr="00BD787C">
        <w:t>.</w:t>
      </w:r>
    </w:p>
    <w:p w14:paraId="7C8E2634" w14:textId="4C7136BB" w:rsidR="005C6C2D" w:rsidRDefault="00840BF9" w:rsidP="005C6C2D">
      <w:r>
        <w:t xml:space="preserve">CI </w:t>
      </w:r>
      <w:r w:rsidR="005C6C2D">
        <w:t xml:space="preserve">is popular because it allows a team of developers to work on the same application at the same time. CI/CD solves the challenging problem of integrating the work of multiple developers into a </w:t>
      </w:r>
      <w:r w:rsidR="00EC36D5">
        <w:t>shared</w:t>
      </w:r>
      <w:r w:rsidR="005C6C2D">
        <w:t xml:space="preserve"> codebase in an ongoing basis. Once you have designed and implemented a </w:t>
      </w:r>
      <w:r w:rsidR="00EC36D5">
        <w:t xml:space="preserve">branching </w:t>
      </w:r>
      <w:r w:rsidR="005C6C2D">
        <w:t xml:space="preserve">strategy, you’ll be able to merge everybody’s changes together in a structured </w:t>
      </w:r>
      <w:r>
        <w:t xml:space="preserve">process </w:t>
      </w:r>
      <w:r w:rsidR="005C6C2D">
        <w:t xml:space="preserve">that maintains code quality while also getting new features into production as </w:t>
      </w:r>
      <w:r w:rsidR="0055675D">
        <w:t>quickly</w:t>
      </w:r>
      <w:r w:rsidR="005C6C2D">
        <w:t xml:space="preserve"> as possible.</w:t>
      </w:r>
    </w:p>
    <w:p w14:paraId="2EB7B88A" w14:textId="7094FB7A" w:rsidR="00EC36D5" w:rsidRDefault="00EC36D5" w:rsidP="005C6C2D">
      <w:r w:rsidRPr="00EC36D5">
        <w:rPr>
          <w:noProof/>
        </w:rPr>
        <w:drawing>
          <wp:inline distT="0" distB="0" distL="0" distR="0" wp14:anchorId="1E80786D" wp14:editId="2E41437A">
            <wp:extent cx="2774639" cy="1167441"/>
            <wp:effectExtent l="0" t="0" r="6985" b="0"/>
            <wp:docPr id="12845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9750" name=""/>
                    <pic:cNvPicPr/>
                  </pic:nvPicPr>
                  <pic:blipFill>
                    <a:blip r:embed="rId6"/>
                    <a:stretch>
                      <a:fillRect/>
                    </a:stretch>
                  </pic:blipFill>
                  <pic:spPr>
                    <a:xfrm>
                      <a:off x="0" y="0"/>
                      <a:ext cx="2815603" cy="1184677"/>
                    </a:xfrm>
                    <a:prstGeom prst="rect">
                      <a:avLst/>
                    </a:prstGeom>
                  </pic:spPr>
                </pic:pic>
              </a:graphicData>
            </a:graphic>
          </wp:inline>
        </w:drawing>
      </w:r>
    </w:p>
    <w:p w14:paraId="348DDEAB" w14:textId="1BCB9D8A" w:rsidR="00840BF9" w:rsidRDefault="00840BF9" w:rsidP="005C6C2D">
      <w:r w:rsidRPr="00BD787C">
        <w:rPr>
          <w:b/>
          <w:bCs/>
        </w:rPr>
        <w:t>Continuous Deployment (CD)</w:t>
      </w:r>
      <w:r w:rsidRPr="00BD787C">
        <w:t xml:space="preserve"> </w:t>
      </w:r>
      <w:r>
        <w:t xml:space="preserve">is the practice of </w:t>
      </w:r>
      <w:r w:rsidRPr="00BD787C">
        <w:t>automat</w:t>
      </w:r>
      <w:r>
        <w:t>ing</w:t>
      </w:r>
      <w:r w:rsidRPr="00BD787C">
        <w:t xml:space="preserve"> </w:t>
      </w:r>
      <w:r>
        <w:t>the deployment of code</w:t>
      </w:r>
      <w:r w:rsidRPr="00BD787C">
        <w:t>.</w:t>
      </w:r>
      <w:r>
        <w:t xml:space="preserve"> </w:t>
      </w:r>
      <w:r w:rsidR="00B344ED">
        <w:t>D</w:t>
      </w:r>
      <w:r>
        <w:t xml:space="preserve">eployment is </w:t>
      </w:r>
      <w:r w:rsidR="00B344ED">
        <w:t xml:space="preserve">typically </w:t>
      </w:r>
      <w:r>
        <w:t>preceded by some type of interactive human approval process. Once changes have been approved, a CD process is automatically triggered to deploy these changes to a target environment.</w:t>
      </w:r>
    </w:p>
    <w:p w14:paraId="745C896E" w14:textId="5092D11D" w:rsidR="005C6C2D" w:rsidRDefault="00233227" w:rsidP="005C6C2D">
      <w:r>
        <w:t xml:space="preserve">With </w:t>
      </w:r>
      <w:r w:rsidR="00840BF9">
        <w:t>CD</w:t>
      </w:r>
      <w:r w:rsidR="009C4D12">
        <w:t xml:space="preserve">, </w:t>
      </w:r>
      <w:r w:rsidR="00EC36D5">
        <w:t xml:space="preserve">you can build </w:t>
      </w:r>
      <w:r w:rsidR="00840BF9">
        <w:t xml:space="preserve">automated processes </w:t>
      </w:r>
      <w:r w:rsidR="005C6C2D">
        <w:t xml:space="preserve">to </w:t>
      </w:r>
      <w:r w:rsidR="00EC36D5">
        <w:t xml:space="preserve">route </w:t>
      </w:r>
      <w:r w:rsidR="005C6C2D">
        <w:t xml:space="preserve">the lifecycle of application code through a set of stages. Moving </w:t>
      </w:r>
      <w:r w:rsidR="00840BF9">
        <w:t xml:space="preserve">code </w:t>
      </w:r>
      <w:r w:rsidR="005C6C2D">
        <w:t xml:space="preserve">changes through a set of stages </w:t>
      </w:r>
      <w:r w:rsidR="00840BF9">
        <w:t xml:space="preserve">provide opportunities </w:t>
      </w:r>
      <w:r w:rsidR="005C6C2D">
        <w:t xml:space="preserve">for enhanced testing and approval processes </w:t>
      </w:r>
      <w:r w:rsidR="00840BF9">
        <w:t xml:space="preserve">to </w:t>
      </w:r>
      <w:r w:rsidR="005C6C2D">
        <w:t xml:space="preserve">ensure </w:t>
      </w:r>
      <w:r w:rsidR="009C4D12">
        <w:t xml:space="preserve">only </w:t>
      </w:r>
      <w:r w:rsidR="005C6C2D">
        <w:t>high quality code</w:t>
      </w:r>
      <w:r w:rsidR="009C4D12">
        <w:t xml:space="preserve"> reach</w:t>
      </w:r>
      <w:r w:rsidR="00A72079">
        <w:t>es</w:t>
      </w:r>
      <w:r w:rsidR="009C4D12">
        <w:t xml:space="preserve"> the </w:t>
      </w:r>
      <w:r w:rsidR="00C34336">
        <w:t>production environment</w:t>
      </w:r>
      <w:r w:rsidR="005C6C2D">
        <w:t xml:space="preserve">. The </w:t>
      </w:r>
      <w:r w:rsidR="00C34336">
        <w:t xml:space="preserve">release </w:t>
      </w:r>
      <w:r w:rsidR="00840BF9">
        <w:t>process</w:t>
      </w:r>
      <w:r w:rsidR="005C6C2D">
        <w:t xml:space="preserve"> in a CI/CD workflow </w:t>
      </w:r>
      <w:r w:rsidR="00840BF9">
        <w:t xml:space="preserve">is often built </w:t>
      </w:r>
      <w:r w:rsidR="00723778">
        <w:t xml:space="preserve">using stages to </w:t>
      </w:r>
      <w:r w:rsidR="005C6C2D">
        <w:t xml:space="preserve">simulate different environments such as </w:t>
      </w:r>
      <w:r w:rsidR="005C6C2D" w:rsidRPr="001F39F8">
        <w:rPr>
          <w:b/>
          <w:bCs/>
        </w:rPr>
        <w:t>dev</w:t>
      </w:r>
      <w:r w:rsidR="005C6C2D">
        <w:t xml:space="preserve">, </w:t>
      </w:r>
      <w:r w:rsidR="005C6C2D" w:rsidRPr="001F39F8">
        <w:rPr>
          <w:b/>
          <w:bCs/>
        </w:rPr>
        <w:t>test</w:t>
      </w:r>
      <w:r w:rsidR="005C6C2D">
        <w:t xml:space="preserve"> and </w:t>
      </w:r>
      <w:r w:rsidR="005C6C2D" w:rsidRPr="001F39F8">
        <w:rPr>
          <w:b/>
          <w:bCs/>
        </w:rPr>
        <w:t>prod</w:t>
      </w:r>
      <w:r w:rsidR="005C6C2D">
        <w:t>.</w:t>
      </w:r>
      <w:r w:rsidR="005C6C2D" w:rsidRPr="00976993">
        <w:rPr>
          <w:color w:val="EE0000"/>
        </w:rPr>
        <w:t xml:space="preserve"> </w:t>
      </w:r>
    </w:p>
    <w:p w14:paraId="1D113A92" w14:textId="2E9FD4EF" w:rsidR="005C6C2D" w:rsidRDefault="00EC36D5" w:rsidP="005C6C2D">
      <w:r w:rsidRPr="00EC36D5">
        <w:rPr>
          <w:noProof/>
        </w:rPr>
        <w:drawing>
          <wp:inline distT="0" distB="0" distL="0" distR="0" wp14:anchorId="44B899E9" wp14:editId="3CE4DE3B">
            <wp:extent cx="3676650" cy="1109932"/>
            <wp:effectExtent l="0" t="0" r="0" b="0"/>
            <wp:docPr id="135618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83707" name=""/>
                    <pic:cNvPicPr/>
                  </pic:nvPicPr>
                  <pic:blipFill>
                    <a:blip r:embed="rId7"/>
                    <a:stretch>
                      <a:fillRect/>
                    </a:stretch>
                  </pic:blipFill>
                  <pic:spPr>
                    <a:xfrm>
                      <a:off x="0" y="0"/>
                      <a:ext cx="3734076" cy="1127268"/>
                    </a:xfrm>
                    <a:prstGeom prst="rect">
                      <a:avLst/>
                    </a:prstGeom>
                  </pic:spPr>
                </pic:pic>
              </a:graphicData>
            </a:graphic>
          </wp:inline>
        </w:drawing>
      </w:r>
    </w:p>
    <w:p w14:paraId="3900C563" w14:textId="77777777" w:rsidR="005C6C2D" w:rsidRDefault="005C6C2D" w:rsidP="005C6C2D">
      <w:pPr>
        <w:pStyle w:val="Heading2"/>
      </w:pPr>
      <w:bookmarkStart w:id="1" w:name="_Toc213150779"/>
      <w:r>
        <w:t>Fabric CI/CD Features</w:t>
      </w:r>
      <w:bookmarkEnd w:id="1"/>
    </w:p>
    <w:p w14:paraId="6DA13257" w14:textId="400E0349" w:rsidR="005C6C2D" w:rsidRDefault="005C6C2D" w:rsidP="005C6C2D">
      <w:r>
        <w:t xml:space="preserve">The Microsoft Fabric platform attracts people with different technical backgrounds. For example, there are data engineers tasked with creating </w:t>
      </w:r>
      <w:r w:rsidR="00C921F8">
        <w:t xml:space="preserve">and testing </w:t>
      </w:r>
      <w:r>
        <w:t xml:space="preserve">notebooks </w:t>
      </w:r>
      <w:r w:rsidR="00C921F8">
        <w:t xml:space="preserve">to </w:t>
      </w:r>
      <w:r>
        <w:t xml:space="preserve">ingest and transform data to populate lakehouse tables. There are data modelers tasked </w:t>
      </w:r>
      <w:r w:rsidR="005D3FD4">
        <w:t xml:space="preserve">with </w:t>
      </w:r>
      <w:r>
        <w:t xml:space="preserve">building </w:t>
      </w:r>
      <w:r w:rsidR="000F4F3A">
        <w:t xml:space="preserve">and refining </w:t>
      </w:r>
      <w:r>
        <w:t xml:space="preserve">semantic models on top of lakehouse tables. There are report designers tasked with authoring and updating Power BI reports </w:t>
      </w:r>
      <w:r w:rsidR="00723778">
        <w:t xml:space="preserve">that are built on </w:t>
      </w:r>
      <w:r>
        <w:t xml:space="preserve">top of </w:t>
      </w:r>
      <w:r w:rsidR="004643E3">
        <w:t xml:space="preserve">those </w:t>
      </w:r>
      <w:r>
        <w:t>semantic models. The goal of CI/CD is to enable collaboration which allows all these developers to continually update their part of a Fabric project without stepping on anyone else’s work.</w:t>
      </w:r>
    </w:p>
    <w:p w14:paraId="5C152977" w14:textId="77777777" w:rsidR="005C6C2D" w:rsidRDefault="005C6C2D" w:rsidP="005C6C2D">
      <w:pPr>
        <w:pStyle w:val="Heading3"/>
      </w:pPr>
      <w:bookmarkStart w:id="2" w:name="_Toc213150780"/>
      <w:r>
        <w:t>Fabric GIT Integration</w:t>
      </w:r>
      <w:bookmarkEnd w:id="2"/>
    </w:p>
    <w:p w14:paraId="32E4AFCB" w14:textId="139C98EC" w:rsidR="005C6C2D" w:rsidRDefault="005C6C2D" w:rsidP="005C6C2D">
      <w:r>
        <w:t xml:space="preserve">The Fabric platform's CI/CD infrastructure starts with its support for GIT integration. Imagine you’re on a team building a data analytics solution </w:t>
      </w:r>
      <w:r w:rsidR="00C568E7">
        <w:t xml:space="preserve">based on </w:t>
      </w:r>
      <w:r>
        <w:t>a workspace that includes a lakehouse, notebook, semantic model and report. Fabric makes it possible to maintain the source code for all four workspace items as a single source of truth in a GIT-based repository. Any changes made to workspace items can be versioned, tracked and compared to other versions.</w:t>
      </w:r>
    </w:p>
    <w:p w14:paraId="06A72C08" w14:textId="74A0ED1F" w:rsidR="00333121" w:rsidRDefault="00333121" w:rsidP="00770DF9">
      <w:pPr>
        <w:pStyle w:val="Tip"/>
      </w:pPr>
      <w:r>
        <w:lastRenderedPageBreak/>
        <w:t>Fabric</w:t>
      </w:r>
      <w:r w:rsidR="003A7CB6">
        <w:t>'s</w:t>
      </w:r>
      <w:r w:rsidR="00EB40EE">
        <w:t xml:space="preserve"> list of </w:t>
      </w:r>
      <w:r>
        <w:t>support</w:t>
      </w:r>
      <w:r w:rsidR="00EB40EE">
        <w:t>ed</w:t>
      </w:r>
      <w:r>
        <w:t xml:space="preserve"> GIT providers</w:t>
      </w:r>
      <w:r w:rsidR="00EB40EE">
        <w:t xml:space="preserve"> include</w:t>
      </w:r>
      <w:r w:rsidR="00E00E4C">
        <w:t>s</w:t>
      </w:r>
      <w:r w:rsidR="00EB40EE">
        <w:t xml:space="preserve"> </w:t>
      </w:r>
      <w:r w:rsidRPr="00364DED">
        <w:rPr>
          <w:b/>
          <w:bCs/>
        </w:rPr>
        <w:t>Azure DevOps</w:t>
      </w:r>
      <w:r w:rsidR="00EB40EE">
        <w:t xml:space="preserve">, </w:t>
      </w:r>
      <w:r w:rsidRPr="00364DED">
        <w:rPr>
          <w:b/>
          <w:bCs/>
        </w:rPr>
        <w:t>GitHub</w:t>
      </w:r>
      <w:r w:rsidR="00EB40EE">
        <w:t xml:space="preserve"> and </w:t>
      </w:r>
      <w:r w:rsidRPr="00364DED">
        <w:rPr>
          <w:b/>
          <w:bCs/>
        </w:rPr>
        <w:t>GitHub Enterprise</w:t>
      </w:r>
      <w:r w:rsidR="00E00E4C">
        <w:t xml:space="preserve">. Microsoft </w:t>
      </w:r>
      <w:r w:rsidR="00A75221">
        <w:t xml:space="preserve">is currently </w:t>
      </w:r>
      <w:r w:rsidR="003A7CB6">
        <w:t xml:space="preserve">planning </w:t>
      </w:r>
      <w:r w:rsidR="00A75221">
        <w:t xml:space="preserve">to add </w:t>
      </w:r>
      <w:r w:rsidR="00547A84">
        <w:t xml:space="preserve">other popular GIT providers in the future. You can </w:t>
      </w:r>
      <w:r w:rsidR="0035462E">
        <w:t xml:space="preserve">find </w:t>
      </w:r>
      <w:r w:rsidR="00377DA1">
        <w:t xml:space="preserve">the </w:t>
      </w:r>
      <w:r>
        <w:t xml:space="preserve">most up-to-date information about Fabric's support for GIT providers </w:t>
      </w:r>
      <w:r w:rsidR="00377DA1">
        <w:t xml:space="preserve">and their limitations </w:t>
      </w:r>
      <w:r w:rsidR="00770DF9">
        <w:t xml:space="preserve">by reading </w:t>
      </w:r>
      <w:hyperlink r:id="rId8" w:anchor="supported-git-providers" w:history="1">
        <w:r w:rsidR="0084506B" w:rsidRPr="0084268F">
          <w:rPr>
            <w:rStyle w:val="Hyperlink"/>
            <w:b/>
            <w:bCs/>
          </w:rPr>
          <w:t>Supported Git providers</w:t>
        </w:r>
      </w:hyperlink>
      <w:r w:rsidR="0084506B">
        <w:t>.</w:t>
      </w:r>
    </w:p>
    <w:p w14:paraId="0A38D85D" w14:textId="547477D8" w:rsidR="005C6C2D" w:rsidRDefault="005C6C2D" w:rsidP="005C6C2D">
      <w:r>
        <w:t xml:space="preserve">Fabric’s support for GIT integration is enabled at workspace scope. More specifically, you </w:t>
      </w:r>
      <w:r w:rsidR="009C3B5B">
        <w:t xml:space="preserve">enable GIT integration </w:t>
      </w:r>
      <w:r w:rsidR="00BB0B23">
        <w:t xml:space="preserve">by connecting </w:t>
      </w:r>
      <w:r>
        <w:t xml:space="preserve">a workspace to a branch in a GIT repository. If you navigate to the </w:t>
      </w:r>
      <w:r w:rsidRPr="0065695B">
        <w:rPr>
          <w:b/>
          <w:bCs/>
        </w:rPr>
        <w:t>Git integration</w:t>
      </w:r>
      <w:r>
        <w:t xml:space="preserve"> tab of the </w:t>
      </w:r>
      <w:r w:rsidRPr="0065695B">
        <w:rPr>
          <w:b/>
          <w:bCs/>
        </w:rPr>
        <w:t>Workspace setting</w:t>
      </w:r>
      <w:r>
        <w:rPr>
          <w:b/>
          <w:bCs/>
        </w:rPr>
        <w:t>s</w:t>
      </w:r>
      <w:r>
        <w:t xml:space="preserve"> dialog, you can create a connection between the workspace and a GIT repository </w:t>
      </w:r>
      <w:r w:rsidR="00723778">
        <w:t xml:space="preserve">using </w:t>
      </w:r>
      <w:r>
        <w:t>a GIT provider such as Azure DevOps or GitHub.</w:t>
      </w:r>
    </w:p>
    <w:p w14:paraId="41D1248D" w14:textId="77777777" w:rsidR="005C6C2D" w:rsidRDefault="005C6C2D" w:rsidP="005C6C2D">
      <w:r w:rsidRPr="00827D0E">
        <w:rPr>
          <w:noProof/>
        </w:rPr>
        <w:drawing>
          <wp:inline distT="0" distB="0" distL="0" distR="0" wp14:anchorId="2048BF39" wp14:editId="3E237009">
            <wp:extent cx="2626922" cy="1460615"/>
            <wp:effectExtent l="19050" t="19050" r="21590" b="25400"/>
            <wp:docPr id="3" name="Picture 2" descr="A screenshot of a computer&#10;&#10;AI-generated content may be incorrect.">
              <a:extLst xmlns:a="http://schemas.openxmlformats.org/drawingml/2006/main">
                <a:ext uri="{FF2B5EF4-FFF2-40B4-BE49-F238E27FC236}">
                  <a16:creationId xmlns:a16="http://schemas.microsoft.com/office/drawing/2014/main" id="{5D6DA5E9-D66A-9398-8240-2844AE1007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10;&#10;AI-generated content may be incorrect.">
                      <a:extLst>
                        <a:ext uri="{FF2B5EF4-FFF2-40B4-BE49-F238E27FC236}">
                          <a16:creationId xmlns:a16="http://schemas.microsoft.com/office/drawing/2014/main" id="{5D6DA5E9-D66A-9398-8240-2844AE1007BB}"/>
                        </a:ext>
                      </a:extLst>
                    </pic:cNvPr>
                    <pic:cNvPicPr>
                      <a:picLocks noChangeAspect="1"/>
                    </pic:cNvPicPr>
                  </pic:nvPicPr>
                  <pic:blipFill>
                    <a:blip r:embed="rId9"/>
                    <a:stretch>
                      <a:fillRect/>
                    </a:stretch>
                  </pic:blipFill>
                  <pic:spPr>
                    <a:xfrm>
                      <a:off x="0" y="0"/>
                      <a:ext cx="2684364" cy="1492554"/>
                    </a:xfrm>
                    <a:prstGeom prst="rect">
                      <a:avLst/>
                    </a:prstGeom>
                    <a:ln>
                      <a:solidFill>
                        <a:schemeClr val="tx1">
                          <a:lumMod val="60000"/>
                          <a:lumOff val="40000"/>
                        </a:schemeClr>
                      </a:solidFill>
                    </a:ln>
                  </pic:spPr>
                </pic:pic>
              </a:graphicData>
            </a:graphic>
          </wp:inline>
        </w:drawing>
      </w:r>
    </w:p>
    <w:p w14:paraId="0F741AFB" w14:textId="05828FC8" w:rsidR="005C6C2D" w:rsidRDefault="000E3E48" w:rsidP="005C6C2D">
      <w:r>
        <w:t xml:space="preserve">If you select </w:t>
      </w:r>
      <w:r w:rsidR="004D1AC6">
        <w:t xml:space="preserve">Azure DevOps </w:t>
      </w:r>
      <w:r>
        <w:t xml:space="preserve">as the </w:t>
      </w:r>
      <w:r w:rsidR="005C6C2D">
        <w:t xml:space="preserve">GIT provider, you must </w:t>
      </w:r>
      <w:r w:rsidR="00413DD7">
        <w:t xml:space="preserve">then </w:t>
      </w:r>
      <w:r w:rsidR="005C6C2D">
        <w:t xml:space="preserve">select an </w:t>
      </w:r>
      <w:r w:rsidR="00B25A2B" w:rsidRPr="007A063E">
        <w:rPr>
          <w:b/>
          <w:bCs/>
        </w:rPr>
        <w:t>O</w:t>
      </w:r>
      <w:r w:rsidR="005C6C2D" w:rsidRPr="007A063E">
        <w:rPr>
          <w:b/>
          <w:bCs/>
        </w:rPr>
        <w:t>rganization</w:t>
      </w:r>
      <w:r w:rsidR="005C6C2D">
        <w:t xml:space="preserve">, </w:t>
      </w:r>
      <w:r w:rsidR="00DA4948" w:rsidRPr="007A063E">
        <w:rPr>
          <w:b/>
          <w:bCs/>
        </w:rPr>
        <w:t>Project</w:t>
      </w:r>
      <w:r w:rsidR="00DA4948">
        <w:t xml:space="preserve">, </w:t>
      </w:r>
      <w:r w:rsidR="00DA4948" w:rsidRPr="007A063E">
        <w:rPr>
          <w:b/>
          <w:bCs/>
        </w:rPr>
        <w:t>Git repository</w:t>
      </w:r>
      <w:r w:rsidR="007A063E">
        <w:t xml:space="preserve"> and </w:t>
      </w:r>
      <w:r w:rsidR="007A063E" w:rsidRPr="007A063E">
        <w:rPr>
          <w:b/>
          <w:bCs/>
        </w:rPr>
        <w:t>Branch</w:t>
      </w:r>
      <w:r w:rsidR="005C6C2D">
        <w:t xml:space="preserve">. Optionally, you can also </w:t>
      </w:r>
      <w:r w:rsidR="007A063E">
        <w:t xml:space="preserve">include a value for the </w:t>
      </w:r>
      <w:r w:rsidR="005C6C2D" w:rsidRPr="00F60A91">
        <w:rPr>
          <w:b/>
          <w:bCs/>
        </w:rPr>
        <w:t>G</w:t>
      </w:r>
      <w:r w:rsidR="004870F5">
        <w:rPr>
          <w:b/>
          <w:bCs/>
        </w:rPr>
        <w:t>it</w:t>
      </w:r>
      <w:r w:rsidR="005C6C2D" w:rsidRPr="00F60A91">
        <w:rPr>
          <w:b/>
          <w:bCs/>
        </w:rPr>
        <w:t xml:space="preserve"> folder</w:t>
      </w:r>
      <w:r w:rsidR="007A063E">
        <w:t xml:space="preserve"> </w:t>
      </w:r>
      <w:r w:rsidR="00601343">
        <w:t>s</w:t>
      </w:r>
      <w:r w:rsidR="007A063E">
        <w:t>etting.</w:t>
      </w:r>
    </w:p>
    <w:p w14:paraId="743BB5EB" w14:textId="6E6AAD91" w:rsidR="005C6C2D" w:rsidRDefault="00723778" w:rsidP="005C6C2D">
      <w:r w:rsidRPr="00723778">
        <w:rPr>
          <w:noProof/>
        </w:rPr>
        <w:drawing>
          <wp:inline distT="0" distB="0" distL="0" distR="0" wp14:anchorId="0D917C0E" wp14:editId="76F265F3">
            <wp:extent cx="2536167" cy="2156635"/>
            <wp:effectExtent l="0" t="0" r="0" b="0"/>
            <wp:docPr id="109062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25588" name=""/>
                    <pic:cNvPicPr/>
                  </pic:nvPicPr>
                  <pic:blipFill>
                    <a:blip r:embed="rId10"/>
                    <a:stretch>
                      <a:fillRect/>
                    </a:stretch>
                  </pic:blipFill>
                  <pic:spPr>
                    <a:xfrm>
                      <a:off x="0" y="0"/>
                      <a:ext cx="2543460" cy="2162836"/>
                    </a:xfrm>
                    <a:prstGeom prst="rect">
                      <a:avLst/>
                    </a:prstGeom>
                  </pic:spPr>
                </pic:pic>
              </a:graphicData>
            </a:graphic>
          </wp:inline>
        </w:drawing>
      </w:r>
    </w:p>
    <w:p w14:paraId="31BEF50E" w14:textId="33777416" w:rsidR="005C6C2D" w:rsidRDefault="005C6C2D" w:rsidP="005C6C2D">
      <w:pPr>
        <w:pStyle w:val="Tip"/>
      </w:pPr>
      <w:r>
        <w:t xml:space="preserve">Specifying a </w:t>
      </w:r>
      <w:r w:rsidRPr="000213EB">
        <w:rPr>
          <w:b/>
          <w:bCs/>
        </w:rPr>
        <w:t>Git folder</w:t>
      </w:r>
      <w:r>
        <w:t xml:space="preserve"> is a best practice because it prevents the source code for workspace item</w:t>
      </w:r>
      <w:r w:rsidR="00B344ED">
        <w:t>s</w:t>
      </w:r>
      <w:r>
        <w:t xml:space="preserve"> from being stored in the root folder of the target repository. Storing Fabric item definitions in the root directory is problematic because you typically need to add other </w:t>
      </w:r>
      <w:r w:rsidR="00481EED">
        <w:t xml:space="preserve">project </w:t>
      </w:r>
      <w:r>
        <w:t xml:space="preserve">files to </w:t>
      </w:r>
      <w:r w:rsidR="00535EFF">
        <w:t xml:space="preserve">that </w:t>
      </w:r>
      <w:r>
        <w:t>repository such as YAML files, Python files and PowerShell files used to implement workflows</w:t>
      </w:r>
      <w:r w:rsidR="00462AEE">
        <w:t xml:space="preserve"> with CI/CD logic</w:t>
      </w:r>
      <w:r>
        <w:t xml:space="preserve">. By configuring a GIT folder, you avoid the confusion mixing the </w:t>
      </w:r>
      <w:r w:rsidR="008C3C33">
        <w:t xml:space="preserve">definitions </w:t>
      </w:r>
      <w:r>
        <w:t xml:space="preserve">files </w:t>
      </w:r>
      <w:r w:rsidR="00325A68">
        <w:t>for workspace item</w:t>
      </w:r>
      <w:r w:rsidR="00B344ED">
        <w:t>s</w:t>
      </w:r>
      <w:r w:rsidR="00325A68">
        <w:t xml:space="preserve"> </w:t>
      </w:r>
      <w:r>
        <w:t xml:space="preserve">together with other </w:t>
      </w:r>
      <w:r w:rsidR="00325A68">
        <w:t xml:space="preserve">project </w:t>
      </w:r>
      <w:r>
        <w:t>files.</w:t>
      </w:r>
    </w:p>
    <w:p w14:paraId="05CBD728" w14:textId="77777777" w:rsidR="005C6C2D" w:rsidRDefault="005C6C2D" w:rsidP="005C6C2D">
      <w:pPr>
        <w:pStyle w:val="Tip"/>
      </w:pPr>
      <w:r>
        <w:t xml:space="preserve">This examples shown in this article will use </w:t>
      </w:r>
      <w:r w:rsidRPr="00992E60">
        <w:rPr>
          <w:b/>
          <w:bCs/>
        </w:rPr>
        <w:t>Git folder</w:t>
      </w:r>
      <w:r>
        <w:t xml:space="preserve"> setting of </w:t>
      </w:r>
      <w:r w:rsidRPr="00992E60">
        <w:rPr>
          <w:b/>
          <w:bCs/>
        </w:rPr>
        <w:t>workspace</w:t>
      </w:r>
      <w:r>
        <w:t>. However, you can use any name you’d like.</w:t>
      </w:r>
    </w:p>
    <w:p w14:paraId="7809CE6D" w14:textId="04F2D091" w:rsidR="005C6C2D" w:rsidRDefault="005C6C2D" w:rsidP="005C6C2D">
      <w:r>
        <w:t xml:space="preserve">Consider the scenario in which you </w:t>
      </w:r>
      <w:r w:rsidR="00C24D70">
        <w:t xml:space="preserve">have deployed </w:t>
      </w:r>
      <w:r>
        <w:t xml:space="preserve">a </w:t>
      </w:r>
      <w:r w:rsidR="009450CB">
        <w:t xml:space="preserve">data analytics </w:t>
      </w:r>
      <w:r w:rsidR="00C24D70">
        <w:t xml:space="preserve">project </w:t>
      </w:r>
      <w:r w:rsidR="00B32412">
        <w:t xml:space="preserve">to a workspace which includes </w:t>
      </w:r>
      <w:r>
        <w:t>a lakehouse, a notebook, a semantic model and a report. When you first connect the workspace to a GIT repository, Fabric will generate a serialized definition for each workspace item which write</w:t>
      </w:r>
      <w:r w:rsidR="00B344ED">
        <w:t>s</w:t>
      </w:r>
      <w:r>
        <w:t xml:space="preserve"> to the target </w:t>
      </w:r>
      <w:r w:rsidR="00723778">
        <w:t xml:space="preserve">GIT </w:t>
      </w:r>
      <w:r>
        <w:t xml:space="preserve">branch as a set of </w:t>
      </w:r>
      <w:r w:rsidR="00B344ED">
        <w:t xml:space="preserve">item definition </w:t>
      </w:r>
      <w:r>
        <w:t xml:space="preserve">files. After syncing the workspace to GIT, you should see a top-level folder named </w:t>
      </w:r>
      <w:r w:rsidRPr="00951E34">
        <w:rPr>
          <w:b/>
          <w:bCs/>
        </w:rPr>
        <w:t>workspace</w:t>
      </w:r>
      <w:r>
        <w:t xml:space="preserve"> </w:t>
      </w:r>
      <w:r w:rsidR="00B344ED">
        <w:t>with</w:t>
      </w:r>
      <w:r>
        <w:t xml:space="preserve"> child folder</w:t>
      </w:r>
      <w:r w:rsidR="00B344ED">
        <w:t>s</w:t>
      </w:r>
      <w:r>
        <w:t xml:space="preserve"> for each workspace item.</w:t>
      </w:r>
    </w:p>
    <w:p w14:paraId="2B4134F1" w14:textId="56A6724C" w:rsidR="005C6C2D" w:rsidRDefault="00B04409" w:rsidP="005C6C2D">
      <w:r w:rsidRPr="00B04409">
        <w:rPr>
          <w:noProof/>
        </w:rPr>
        <w:drawing>
          <wp:inline distT="0" distB="0" distL="0" distR="0" wp14:anchorId="4A7B9F22" wp14:editId="146305E0">
            <wp:extent cx="5203644" cy="1345721"/>
            <wp:effectExtent l="0" t="0" r="0" b="6985"/>
            <wp:docPr id="48612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22104" name=""/>
                    <pic:cNvPicPr/>
                  </pic:nvPicPr>
                  <pic:blipFill>
                    <a:blip r:embed="rId11"/>
                    <a:stretch>
                      <a:fillRect/>
                    </a:stretch>
                  </pic:blipFill>
                  <pic:spPr>
                    <a:xfrm>
                      <a:off x="0" y="0"/>
                      <a:ext cx="5226561" cy="1351648"/>
                    </a:xfrm>
                    <a:prstGeom prst="rect">
                      <a:avLst/>
                    </a:prstGeom>
                  </pic:spPr>
                </pic:pic>
              </a:graphicData>
            </a:graphic>
          </wp:inline>
        </w:drawing>
      </w:r>
    </w:p>
    <w:p w14:paraId="7F98D970" w14:textId="7AFDCAA6" w:rsidR="005C6C2D" w:rsidRDefault="005C6C2D" w:rsidP="005C6C2D">
      <w:pPr>
        <w:pStyle w:val="Tip"/>
      </w:pPr>
      <w:r>
        <w:lastRenderedPageBreak/>
        <w:t xml:space="preserve">Fabric uses a naming convention for workspace items which includes item display name, a period and the item type in the format of </w:t>
      </w:r>
      <w:r w:rsidRPr="006A0782">
        <w:rPr>
          <w:b/>
          <w:bCs/>
        </w:rPr>
        <w:t>[Item Display Name].[Item Type].</w:t>
      </w:r>
      <w:r>
        <w:t xml:space="preserve"> You can see from the previous screenshot that GIT synchronization creates folders using this naming convention </w:t>
      </w:r>
      <w:r w:rsidR="00723778">
        <w:t>for</w:t>
      </w:r>
      <w:r>
        <w:t xml:space="preserve"> folder names such as </w:t>
      </w:r>
      <w:proofErr w:type="spellStart"/>
      <w:r w:rsidRPr="00A20264">
        <w:rPr>
          <w:b/>
          <w:bCs/>
        </w:rPr>
        <w:t>sales.Lakehouse</w:t>
      </w:r>
      <w:proofErr w:type="spellEnd"/>
      <w:r>
        <w:t xml:space="preserve"> and </w:t>
      </w:r>
      <w:r w:rsidRPr="00A20264">
        <w:rPr>
          <w:b/>
          <w:bCs/>
        </w:rPr>
        <w:t xml:space="preserve">Product Sales </w:t>
      </w:r>
      <w:proofErr w:type="spellStart"/>
      <w:r w:rsidRPr="00A20264">
        <w:rPr>
          <w:b/>
          <w:bCs/>
        </w:rPr>
        <w:t>Summary.Report</w:t>
      </w:r>
      <w:proofErr w:type="spellEnd"/>
      <w:r>
        <w:t>.</w:t>
      </w:r>
    </w:p>
    <w:p w14:paraId="25DAA05D" w14:textId="00E3F8E3" w:rsidR="005C6C2D" w:rsidRDefault="005C6C2D" w:rsidP="005C6C2D">
      <w:r>
        <w:t>Fabric GIT integration also makes it possible to sync changes in the other direction. That means you can sync changes from a GIT repository to a target workspace. This makes it possible to initialize an empty workspace from a branch which contains a set of workspace item definitions. As it turns out, initializing an empty workspace from a GIT branch is very common task</w:t>
      </w:r>
      <w:r w:rsidR="00154427">
        <w:t xml:space="preserve"> in the Fabric development process</w:t>
      </w:r>
      <w:r>
        <w:t>.</w:t>
      </w:r>
    </w:p>
    <w:p w14:paraId="4F46E13B" w14:textId="75544786" w:rsidR="005C6C2D" w:rsidRDefault="005C6C2D" w:rsidP="005C6C2D">
      <w:r>
        <w:t xml:space="preserve">Consider a scenario in which you have connected a workspace to the </w:t>
      </w:r>
      <w:r w:rsidRPr="001D3D71">
        <w:rPr>
          <w:b/>
          <w:bCs/>
        </w:rPr>
        <w:t>main</w:t>
      </w:r>
      <w:r>
        <w:t xml:space="preserve"> branch of a GIT repository. The </w:t>
      </w:r>
      <w:r w:rsidRPr="00E8518A">
        <w:rPr>
          <w:b/>
          <w:bCs/>
        </w:rPr>
        <w:t>main</w:t>
      </w:r>
      <w:r>
        <w:t xml:space="preserve"> branch holds item definitions for each workspace item. If you create a new branch from </w:t>
      </w:r>
      <w:r w:rsidRPr="002266E5">
        <w:rPr>
          <w:b/>
          <w:bCs/>
        </w:rPr>
        <w:t>main</w:t>
      </w:r>
      <w:r>
        <w:t xml:space="preserve"> named </w:t>
      </w:r>
      <w:r w:rsidRPr="002266E5">
        <w:rPr>
          <w:b/>
          <w:bCs/>
        </w:rPr>
        <w:t>feature1</w:t>
      </w:r>
      <w:r>
        <w:t xml:space="preserve">, this new branch will initially contain an exact copy of each item definition in </w:t>
      </w:r>
      <w:r w:rsidRPr="00137561">
        <w:rPr>
          <w:b/>
          <w:bCs/>
        </w:rPr>
        <w:t>main</w:t>
      </w:r>
      <w:r>
        <w:t xml:space="preserve">. Now you can create an empty workspace and connect it to the </w:t>
      </w:r>
      <w:r w:rsidRPr="00137561">
        <w:rPr>
          <w:b/>
          <w:bCs/>
        </w:rPr>
        <w:t>feat</w:t>
      </w:r>
      <w:r>
        <w:rPr>
          <w:b/>
          <w:bCs/>
        </w:rPr>
        <w:t>u</w:t>
      </w:r>
      <w:r w:rsidRPr="00137561">
        <w:rPr>
          <w:b/>
          <w:bCs/>
        </w:rPr>
        <w:t>re1</w:t>
      </w:r>
      <w:r>
        <w:t xml:space="preserve"> branch</w:t>
      </w:r>
      <w:r w:rsidR="005C1DBA">
        <w:t xml:space="preserve">. This </w:t>
      </w:r>
      <w:r w:rsidR="00C97D35">
        <w:t xml:space="preserve">triggers </w:t>
      </w:r>
      <w:r>
        <w:t xml:space="preserve">Fabric to automatically populate the new workspace by rehydrating a </w:t>
      </w:r>
      <w:r w:rsidR="00F30163">
        <w:t>matching</w:t>
      </w:r>
      <w:r>
        <w:t xml:space="preserve"> set of workspace items.</w:t>
      </w:r>
    </w:p>
    <w:p w14:paraId="6D3B7F47" w14:textId="65E0E905" w:rsidR="005C6C2D" w:rsidRDefault="00B04409" w:rsidP="005C6C2D">
      <w:r w:rsidRPr="00B04409">
        <w:rPr>
          <w:noProof/>
        </w:rPr>
        <w:drawing>
          <wp:inline distT="0" distB="0" distL="0" distR="0" wp14:anchorId="00585DE8" wp14:editId="6C71921F">
            <wp:extent cx="5370088" cy="1383792"/>
            <wp:effectExtent l="0" t="0" r="2540" b="6985"/>
            <wp:docPr id="125768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80782" name=""/>
                    <pic:cNvPicPr/>
                  </pic:nvPicPr>
                  <pic:blipFill>
                    <a:blip r:embed="rId12"/>
                    <a:stretch>
                      <a:fillRect/>
                    </a:stretch>
                  </pic:blipFill>
                  <pic:spPr>
                    <a:xfrm>
                      <a:off x="0" y="0"/>
                      <a:ext cx="5393081" cy="1389717"/>
                    </a:xfrm>
                    <a:prstGeom prst="rect">
                      <a:avLst/>
                    </a:prstGeom>
                  </pic:spPr>
                </pic:pic>
              </a:graphicData>
            </a:graphic>
          </wp:inline>
        </w:drawing>
      </w:r>
    </w:p>
    <w:p w14:paraId="2D124066" w14:textId="77777777" w:rsidR="00B04409" w:rsidRDefault="00504BF8" w:rsidP="005C6C2D">
      <w:r>
        <w:t>After a</w:t>
      </w:r>
      <w:r w:rsidR="00723778">
        <w:t>n</w:t>
      </w:r>
      <w:r>
        <w:t xml:space="preserve"> </w:t>
      </w:r>
      <w:r w:rsidR="00723778">
        <w:t xml:space="preserve">empty </w:t>
      </w:r>
      <w:r>
        <w:t xml:space="preserve">workspace </w:t>
      </w:r>
      <w:r w:rsidR="001872B9">
        <w:t xml:space="preserve">has been initialized </w:t>
      </w:r>
      <w:r w:rsidR="003B0ACD">
        <w:t xml:space="preserve">from a </w:t>
      </w:r>
      <w:r w:rsidR="005D53BE">
        <w:t xml:space="preserve">GIT </w:t>
      </w:r>
      <w:r w:rsidR="003B0ACD">
        <w:t>branch</w:t>
      </w:r>
      <w:r w:rsidR="00723778">
        <w:t xml:space="preserve"> to serve as a feature workspace</w:t>
      </w:r>
      <w:r w:rsidR="003B0ACD">
        <w:t xml:space="preserve">, there </w:t>
      </w:r>
      <w:r w:rsidR="00287A39">
        <w:t xml:space="preserve">is often </w:t>
      </w:r>
      <w:r w:rsidR="005D0A2F">
        <w:t xml:space="preserve">additional work required to prepare </w:t>
      </w:r>
      <w:r w:rsidR="009419C3">
        <w:t xml:space="preserve">that workspace </w:t>
      </w:r>
      <w:r w:rsidR="00B62730">
        <w:t>for development</w:t>
      </w:r>
      <w:r w:rsidR="00CA42ED">
        <w:t xml:space="preserve"> purposes</w:t>
      </w:r>
      <w:r w:rsidR="00B62730">
        <w:t xml:space="preserve">. For example, the GIT </w:t>
      </w:r>
      <w:r w:rsidR="00EE2B70">
        <w:t xml:space="preserve">integration process </w:t>
      </w:r>
      <w:r w:rsidR="00E754B1">
        <w:t>recreate</w:t>
      </w:r>
      <w:r w:rsidR="009419C3">
        <w:t>s</w:t>
      </w:r>
      <w:r w:rsidR="00E754B1">
        <w:t xml:space="preserve"> semantic models</w:t>
      </w:r>
      <w:r w:rsidR="00606A0A">
        <w:t xml:space="preserve"> but </w:t>
      </w:r>
      <w:r w:rsidR="00723778">
        <w:t xml:space="preserve">it </w:t>
      </w:r>
      <w:r w:rsidR="00606A0A">
        <w:t xml:space="preserve">does not </w:t>
      </w:r>
      <w:r w:rsidR="004B04C8">
        <w:t xml:space="preserve">automatically </w:t>
      </w:r>
      <w:r w:rsidR="009419C3">
        <w:t xml:space="preserve">create </w:t>
      </w:r>
      <w:r w:rsidR="005D1031">
        <w:t>connection</w:t>
      </w:r>
      <w:r w:rsidR="00610E7F">
        <w:t>s</w:t>
      </w:r>
      <w:r w:rsidR="005D1031">
        <w:t xml:space="preserve"> </w:t>
      </w:r>
      <w:r w:rsidR="00610E7F">
        <w:t xml:space="preserve">to </w:t>
      </w:r>
      <w:r w:rsidR="004B04C8">
        <w:t xml:space="preserve">the </w:t>
      </w:r>
      <w:r w:rsidR="008F4762">
        <w:t xml:space="preserve">underlying </w:t>
      </w:r>
      <w:r w:rsidR="005D1031">
        <w:t>datasource</w:t>
      </w:r>
      <w:r w:rsidR="00610E7F">
        <w:t>s</w:t>
      </w:r>
      <w:r w:rsidR="008F4762">
        <w:t xml:space="preserve">. </w:t>
      </w:r>
    </w:p>
    <w:p w14:paraId="3E483ACB" w14:textId="6BC5D9E4" w:rsidR="00A6467F" w:rsidRDefault="00B04409" w:rsidP="00B04409">
      <w:r>
        <w:t xml:space="preserve">In a Fabric CI/CD project, </w:t>
      </w:r>
      <w:r w:rsidR="00610E7F">
        <w:t xml:space="preserve">it's </w:t>
      </w:r>
      <w:r>
        <w:t xml:space="preserve">usually required to set up </w:t>
      </w:r>
      <w:r w:rsidR="00610E7F">
        <w:t>automated process</w:t>
      </w:r>
      <w:r>
        <w:t>es</w:t>
      </w:r>
      <w:r w:rsidR="00610E7F">
        <w:t xml:space="preserve"> </w:t>
      </w:r>
      <w:r>
        <w:t xml:space="preserve">which run </w:t>
      </w:r>
      <w:r w:rsidR="00723778">
        <w:t xml:space="preserve">after </w:t>
      </w:r>
      <w:r w:rsidR="001E575D">
        <w:t>GIT synchronization occurs</w:t>
      </w:r>
      <w:r w:rsidR="00CA42ED">
        <w:t>.</w:t>
      </w:r>
      <w:r>
        <w:t xml:space="preserve"> As you </w:t>
      </w:r>
      <w:r w:rsidR="00FA11A8">
        <w:t>develop</w:t>
      </w:r>
      <w:r w:rsidR="00FD4494">
        <w:t xml:space="preserve"> </w:t>
      </w:r>
      <w:r>
        <w:t xml:space="preserve">these types of </w:t>
      </w:r>
      <w:r w:rsidR="00FD4494">
        <w:t xml:space="preserve">automated </w:t>
      </w:r>
      <w:r>
        <w:t>processes</w:t>
      </w:r>
      <w:r w:rsidR="00FD4494">
        <w:t>,</w:t>
      </w:r>
      <w:r w:rsidR="00B17F38">
        <w:t xml:space="preserve"> you need to differentiate between</w:t>
      </w:r>
      <w:r w:rsidR="00A5485D">
        <w:t xml:space="preserve"> </w:t>
      </w:r>
      <w:r w:rsidR="00A6467F">
        <w:t xml:space="preserve">two different </w:t>
      </w:r>
      <w:r w:rsidR="00A913E7">
        <w:t xml:space="preserve">kinds </w:t>
      </w:r>
      <w:r w:rsidR="00A6467F">
        <w:t>of tasks</w:t>
      </w:r>
      <w:r>
        <w:t xml:space="preserve">. There are </w:t>
      </w:r>
      <w:r w:rsidR="00A5485D">
        <w:t xml:space="preserve">post-deploy </w:t>
      </w:r>
      <w:r w:rsidR="005C159A">
        <w:t>t</w:t>
      </w:r>
      <w:r w:rsidR="001921E3">
        <w:t xml:space="preserve">asks </w:t>
      </w:r>
      <w:r w:rsidR="00CF3F38">
        <w:t xml:space="preserve">and post-sync </w:t>
      </w:r>
      <w:r w:rsidR="001921E3">
        <w:t>tasks</w:t>
      </w:r>
      <w:r w:rsidR="00CF3F38">
        <w:t>.</w:t>
      </w:r>
    </w:p>
    <w:p w14:paraId="0D7AEA0A" w14:textId="01C1ADCF" w:rsidR="00656E74" w:rsidRDefault="00522AC8" w:rsidP="00B04409">
      <w:r>
        <w:t xml:space="preserve">A </w:t>
      </w:r>
      <w:r w:rsidRPr="00DA39BD">
        <w:rPr>
          <w:b/>
          <w:bCs/>
        </w:rPr>
        <w:t xml:space="preserve">post-deploy </w:t>
      </w:r>
      <w:r w:rsidR="001921E3" w:rsidRPr="00DA39BD">
        <w:rPr>
          <w:b/>
          <w:bCs/>
        </w:rPr>
        <w:t>task</w:t>
      </w:r>
      <w:r w:rsidR="001921E3">
        <w:t xml:space="preserve"> is </w:t>
      </w:r>
      <w:r w:rsidR="00B04409">
        <w:t xml:space="preserve">a process </w:t>
      </w:r>
      <w:r w:rsidR="001921E3">
        <w:t xml:space="preserve">that must be run </w:t>
      </w:r>
      <w:r w:rsidR="00DA39BD">
        <w:t xml:space="preserve">only </w:t>
      </w:r>
      <w:r w:rsidR="001921E3">
        <w:t>once after an empty workspace has been initialized from a GIT branch</w:t>
      </w:r>
      <w:r w:rsidR="00B4008F">
        <w:t xml:space="preserve">. Examples of post-deploy tasks are </w:t>
      </w:r>
      <w:r w:rsidR="00734524">
        <w:t xml:space="preserve">running ETL jobs to populate lakehouse tables </w:t>
      </w:r>
      <w:r w:rsidR="00B4008F">
        <w:t xml:space="preserve">with data </w:t>
      </w:r>
      <w:r w:rsidR="00734524">
        <w:t>and creating and bind</w:t>
      </w:r>
      <w:r w:rsidR="005F73D9">
        <w:t>ing</w:t>
      </w:r>
      <w:r w:rsidR="00734524">
        <w:t xml:space="preserve"> connections </w:t>
      </w:r>
      <w:r w:rsidR="005F73D9">
        <w:t xml:space="preserve">to </w:t>
      </w:r>
      <w:r w:rsidR="00734524">
        <w:t>semantic models</w:t>
      </w:r>
      <w:r w:rsidR="005F73D9">
        <w:t>.</w:t>
      </w:r>
      <w:r w:rsidR="004C7E14">
        <w:t xml:space="preserve"> You can think of these as one-time tasks </w:t>
      </w:r>
      <w:r w:rsidR="008775EF">
        <w:t xml:space="preserve">that are part of the </w:t>
      </w:r>
      <w:r w:rsidR="004C7E14">
        <w:t xml:space="preserve">workspace </w:t>
      </w:r>
      <w:r w:rsidR="008775EF">
        <w:t>setup process.</w:t>
      </w:r>
    </w:p>
    <w:p w14:paraId="5762C5AC" w14:textId="690ABF3F" w:rsidR="005F73D9" w:rsidRPr="00B17F38" w:rsidRDefault="005F73D9" w:rsidP="00B04409">
      <w:pPr>
        <w:rPr>
          <w:b/>
          <w:bCs/>
        </w:rPr>
      </w:pPr>
      <w:r>
        <w:t xml:space="preserve">A </w:t>
      </w:r>
      <w:r w:rsidRPr="003A4F9A">
        <w:rPr>
          <w:b/>
          <w:bCs/>
        </w:rPr>
        <w:t>post-sync task</w:t>
      </w:r>
      <w:r>
        <w:t xml:space="preserve"> is </w:t>
      </w:r>
      <w:r w:rsidR="00B04409">
        <w:t xml:space="preserve">a process </w:t>
      </w:r>
      <w:r>
        <w:t xml:space="preserve">that must </w:t>
      </w:r>
      <w:r w:rsidR="003A4F9A">
        <w:t xml:space="preserve">be run </w:t>
      </w:r>
      <w:r w:rsidR="003863DB">
        <w:t xml:space="preserve">each time after </w:t>
      </w:r>
      <w:r w:rsidR="003219ED">
        <w:t xml:space="preserve">Fabric </w:t>
      </w:r>
      <w:r w:rsidR="003863DB">
        <w:t>GIT integration push</w:t>
      </w:r>
      <w:r w:rsidR="009679B7">
        <w:t>es</w:t>
      </w:r>
      <w:r w:rsidR="003863DB">
        <w:t xml:space="preserve"> changes from </w:t>
      </w:r>
      <w:r w:rsidR="003219ED">
        <w:t xml:space="preserve">a GIT branch to a target workspace. </w:t>
      </w:r>
      <w:r w:rsidR="00423E03">
        <w:t xml:space="preserve">Examples of post-sync tasks include updating </w:t>
      </w:r>
      <w:r w:rsidR="0064083B">
        <w:t xml:space="preserve">the definition of a </w:t>
      </w:r>
      <w:r w:rsidR="00423E03">
        <w:t xml:space="preserve">semantic model </w:t>
      </w:r>
      <w:r w:rsidR="0072530E">
        <w:t xml:space="preserve">so that </w:t>
      </w:r>
      <w:r w:rsidR="0064083B">
        <w:t xml:space="preserve">it </w:t>
      </w:r>
      <w:r w:rsidR="00BD77B2">
        <w:t xml:space="preserve">continues </w:t>
      </w:r>
      <w:r w:rsidR="0072530E">
        <w:t xml:space="preserve">to point to </w:t>
      </w:r>
      <w:r w:rsidR="00B04409">
        <w:t xml:space="preserve">a </w:t>
      </w:r>
      <w:r w:rsidR="0072530E">
        <w:t xml:space="preserve">lakehouse in the </w:t>
      </w:r>
      <w:r w:rsidR="00BD77B2">
        <w:t>same workspace.</w:t>
      </w:r>
    </w:p>
    <w:p w14:paraId="31BCAF09" w14:textId="2FAF5CD2" w:rsidR="001D4464" w:rsidRDefault="00EE2CFC" w:rsidP="001D4464">
      <w:pPr>
        <w:pStyle w:val="Heading3"/>
      </w:pPr>
      <w:r>
        <w:t>Team-based Development</w:t>
      </w:r>
    </w:p>
    <w:p w14:paraId="15CED9C3" w14:textId="6B54365C" w:rsidR="008A3727" w:rsidRDefault="0030364A" w:rsidP="001D4464">
      <w:r>
        <w:t>T</w:t>
      </w:r>
      <w:r w:rsidR="00DD3536">
        <w:t>eam-based development</w:t>
      </w:r>
      <w:r w:rsidR="003362EA">
        <w:t xml:space="preserve"> </w:t>
      </w:r>
      <w:r w:rsidR="00FF4FB8">
        <w:t xml:space="preserve">presents </w:t>
      </w:r>
      <w:r w:rsidR="00382BF2">
        <w:t xml:space="preserve">the challenge of </w:t>
      </w:r>
      <w:r w:rsidR="00916C8E">
        <w:t xml:space="preserve">merging together the work of </w:t>
      </w:r>
      <w:r w:rsidR="00FB13EA">
        <w:t xml:space="preserve">multiple developers into a single </w:t>
      </w:r>
      <w:r w:rsidR="00382BF2">
        <w:t>location</w:t>
      </w:r>
      <w:r w:rsidR="00FB13EA">
        <w:t xml:space="preserve">. </w:t>
      </w:r>
      <w:r w:rsidR="00F045A2">
        <w:t xml:space="preserve">This </w:t>
      </w:r>
      <w:r w:rsidR="00314F01">
        <w:t xml:space="preserve">challenge </w:t>
      </w:r>
      <w:r w:rsidR="009F3D6E">
        <w:t>is address</w:t>
      </w:r>
      <w:r w:rsidR="0050484D">
        <w:t>ed</w:t>
      </w:r>
      <w:r w:rsidR="009F3D6E">
        <w:t xml:space="preserve"> </w:t>
      </w:r>
      <w:r w:rsidR="0050484D">
        <w:t xml:space="preserve">by </w:t>
      </w:r>
      <w:r w:rsidR="00BF2D01">
        <w:t>build</w:t>
      </w:r>
      <w:r w:rsidR="0050484D">
        <w:t>ing</w:t>
      </w:r>
      <w:r w:rsidR="00BF2D01">
        <w:t xml:space="preserve"> a </w:t>
      </w:r>
      <w:r w:rsidR="00723778">
        <w:t xml:space="preserve">continuous integration process </w:t>
      </w:r>
      <w:r w:rsidR="0050484D">
        <w:t xml:space="preserve">with an </w:t>
      </w:r>
      <w:r w:rsidR="00364040">
        <w:t>integration branch.</w:t>
      </w:r>
      <w:r w:rsidR="00B344ED">
        <w:t xml:space="preserve"> </w:t>
      </w:r>
      <w:r w:rsidR="008A3727">
        <w:t xml:space="preserve">The </w:t>
      </w:r>
      <w:r w:rsidR="008A3727" w:rsidRPr="0034582A">
        <w:rPr>
          <w:b/>
          <w:bCs/>
        </w:rPr>
        <w:t>integration branch</w:t>
      </w:r>
      <w:r w:rsidR="008A3727">
        <w:t xml:space="preserve"> is a </w:t>
      </w:r>
      <w:r w:rsidR="00D67C22">
        <w:t xml:space="preserve">core </w:t>
      </w:r>
      <w:r w:rsidR="008A3727">
        <w:t xml:space="preserve">concept </w:t>
      </w:r>
      <w:r w:rsidR="000104E3">
        <w:t xml:space="preserve">in the </w:t>
      </w:r>
      <w:r w:rsidR="00644CAD">
        <w:t xml:space="preserve">CI/CD </w:t>
      </w:r>
      <w:r w:rsidR="000104E3">
        <w:t>development process</w:t>
      </w:r>
      <w:r w:rsidR="00BF4FFB">
        <w:t xml:space="preserve">. This </w:t>
      </w:r>
      <w:r w:rsidR="008A3727">
        <w:t xml:space="preserve">is the </w:t>
      </w:r>
      <w:r w:rsidR="003D7101">
        <w:t>place</w:t>
      </w:r>
      <w:r w:rsidR="008A3727">
        <w:t xml:space="preserve"> where changes from multiple </w:t>
      </w:r>
      <w:r w:rsidR="00BF4FFB">
        <w:t xml:space="preserve">developers </w:t>
      </w:r>
      <w:r w:rsidR="008A3727">
        <w:t>are merged together</w:t>
      </w:r>
      <w:r w:rsidR="002A3266">
        <w:t xml:space="preserve"> in a single branch</w:t>
      </w:r>
      <w:r w:rsidR="008A3727">
        <w:t>.</w:t>
      </w:r>
    </w:p>
    <w:p w14:paraId="3E122515" w14:textId="5436FDD7" w:rsidR="000323FA" w:rsidRPr="00A93D59" w:rsidRDefault="00B04409" w:rsidP="001D4464">
      <w:r w:rsidRPr="00B04409">
        <w:rPr>
          <w:noProof/>
        </w:rPr>
        <w:drawing>
          <wp:inline distT="0" distB="0" distL="0" distR="0" wp14:anchorId="5CB504AF" wp14:editId="03197CE7">
            <wp:extent cx="4482681" cy="1593012"/>
            <wp:effectExtent l="0" t="0" r="0" b="7620"/>
            <wp:docPr id="63356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68250" name=""/>
                    <pic:cNvPicPr/>
                  </pic:nvPicPr>
                  <pic:blipFill>
                    <a:blip r:embed="rId13"/>
                    <a:stretch>
                      <a:fillRect/>
                    </a:stretch>
                  </pic:blipFill>
                  <pic:spPr>
                    <a:xfrm>
                      <a:off x="0" y="0"/>
                      <a:ext cx="4496895" cy="1598063"/>
                    </a:xfrm>
                    <a:prstGeom prst="rect">
                      <a:avLst/>
                    </a:prstGeom>
                  </pic:spPr>
                </pic:pic>
              </a:graphicData>
            </a:graphic>
          </wp:inline>
        </w:drawing>
      </w:r>
    </w:p>
    <w:p w14:paraId="5B6877B3" w14:textId="464B024F" w:rsidR="002D3577" w:rsidRDefault="006D5F48" w:rsidP="005C6C2D">
      <w:r>
        <w:lastRenderedPageBreak/>
        <w:t xml:space="preserve">As you design a </w:t>
      </w:r>
      <w:r w:rsidR="00723778">
        <w:t xml:space="preserve">CI workflow </w:t>
      </w:r>
      <w:r w:rsidR="00C14246">
        <w:t xml:space="preserve">for the development process, </w:t>
      </w:r>
      <w:r w:rsidR="00FA11E6">
        <w:t xml:space="preserve">one option is to </w:t>
      </w:r>
      <w:r w:rsidR="00C14246">
        <w:t xml:space="preserve">use </w:t>
      </w:r>
      <w:r w:rsidR="0064149C">
        <w:t xml:space="preserve">the </w:t>
      </w:r>
      <w:r w:rsidR="0064149C" w:rsidRPr="0051552A">
        <w:rPr>
          <w:b/>
          <w:bCs/>
        </w:rPr>
        <w:t>main</w:t>
      </w:r>
      <w:r w:rsidR="0064149C">
        <w:t xml:space="preserve"> branch as the </w:t>
      </w:r>
      <w:r w:rsidR="0051552A">
        <w:t>integration branch.</w:t>
      </w:r>
    </w:p>
    <w:p w14:paraId="2CA8EF89" w14:textId="11964D6E" w:rsidR="007401AB" w:rsidRDefault="00B04409" w:rsidP="005C6C2D">
      <w:r w:rsidRPr="00B04409">
        <w:rPr>
          <w:noProof/>
        </w:rPr>
        <w:drawing>
          <wp:inline distT="0" distB="0" distL="0" distR="0" wp14:anchorId="4E2542BD" wp14:editId="55DF4419">
            <wp:extent cx="2964307" cy="1609344"/>
            <wp:effectExtent l="0" t="0" r="7620" b="0"/>
            <wp:docPr id="211833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33182" name=""/>
                    <pic:cNvPicPr/>
                  </pic:nvPicPr>
                  <pic:blipFill>
                    <a:blip r:embed="rId14"/>
                    <a:stretch>
                      <a:fillRect/>
                    </a:stretch>
                  </pic:blipFill>
                  <pic:spPr>
                    <a:xfrm>
                      <a:off x="0" y="0"/>
                      <a:ext cx="2988403" cy="1622426"/>
                    </a:xfrm>
                    <a:prstGeom prst="rect">
                      <a:avLst/>
                    </a:prstGeom>
                  </pic:spPr>
                </pic:pic>
              </a:graphicData>
            </a:graphic>
          </wp:inline>
        </w:drawing>
      </w:r>
    </w:p>
    <w:p w14:paraId="1C166EF3" w14:textId="15BAE216" w:rsidR="00E40056" w:rsidRDefault="00E40056" w:rsidP="005C6C2D">
      <w:r>
        <w:t xml:space="preserve">Alternately, you could </w:t>
      </w:r>
      <w:r w:rsidR="002B165B">
        <w:t xml:space="preserve">design </w:t>
      </w:r>
      <w:r>
        <w:t xml:space="preserve">a </w:t>
      </w:r>
      <w:r w:rsidR="00FA11E6">
        <w:t xml:space="preserve">more intricate </w:t>
      </w:r>
      <w:r>
        <w:t xml:space="preserve">workflow </w:t>
      </w:r>
      <w:r w:rsidR="002B165B">
        <w:t xml:space="preserve">that </w:t>
      </w:r>
      <w:r>
        <w:t>use</w:t>
      </w:r>
      <w:r w:rsidR="002B165B">
        <w:t>s</w:t>
      </w:r>
      <w:r>
        <w:t xml:space="preserve"> the </w:t>
      </w:r>
      <w:r w:rsidR="002B165B">
        <w:rPr>
          <w:b/>
          <w:bCs/>
        </w:rPr>
        <w:t xml:space="preserve">dev </w:t>
      </w:r>
      <w:r>
        <w:t>branch as the integration branch.</w:t>
      </w:r>
    </w:p>
    <w:p w14:paraId="1AE4254B" w14:textId="00D91C73" w:rsidR="008805B6" w:rsidRDefault="00B04409" w:rsidP="005C6C2D">
      <w:r w:rsidRPr="00B04409">
        <w:rPr>
          <w:noProof/>
        </w:rPr>
        <w:drawing>
          <wp:inline distT="0" distB="0" distL="0" distR="0" wp14:anchorId="24251C3B" wp14:editId="17E2AFB1">
            <wp:extent cx="5422710" cy="1816608"/>
            <wp:effectExtent l="0" t="0" r="6985" b="0"/>
            <wp:docPr id="71045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54158" name=""/>
                    <pic:cNvPicPr/>
                  </pic:nvPicPr>
                  <pic:blipFill>
                    <a:blip r:embed="rId15"/>
                    <a:stretch>
                      <a:fillRect/>
                    </a:stretch>
                  </pic:blipFill>
                  <pic:spPr>
                    <a:xfrm>
                      <a:off x="0" y="0"/>
                      <a:ext cx="5459168" cy="1828821"/>
                    </a:xfrm>
                    <a:prstGeom prst="rect">
                      <a:avLst/>
                    </a:prstGeom>
                  </pic:spPr>
                </pic:pic>
              </a:graphicData>
            </a:graphic>
          </wp:inline>
        </w:drawing>
      </w:r>
    </w:p>
    <w:p w14:paraId="01DCE281" w14:textId="5ED4EBBD" w:rsidR="005C6C2D" w:rsidRDefault="00985457" w:rsidP="005C6C2D">
      <w:r>
        <w:t xml:space="preserve">The key point is that you need an integration branch </w:t>
      </w:r>
      <w:r w:rsidR="004555CE">
        <w:t xml:space="preserve">for the development process. </w:t>
      </w:r>
      <w:r w:rsidR="00867DF7">
        <w:t xml:space="preserve">However, which branch </w:t>
      </w:r>
      <w:r w:rsidR="00990A0E">
        <w:t xml:space="preserve">you chose </w:t>
      </w:r>
      <w:r w:rsidR="00B04409">
        <w:t xml:space="preserve">as </w:t>
      </w:r>
      <w:r w:rsidR="00867DF7">
        <w:t xml:space="preserve">the integration branch </w:t>
      </w:r>
      <w:r w:rsidR="002D47F0">
        <w:t xml:space="preserve">will </w:t>
      </w:r>
      <w:r w:rsidR="00DA1CAF">
        <w:t xml:space="preserve">depend </w:t>
      </w:r>
      <w:r w:rsidR="002D47F0">
        <w:t xml:space="preserve">upon </w:t>
      </w:r>
      <w:r w:rsidR="00DA1CAF">
        <w:t xml:space="preserve">the GIT branching strategy you </w:t>
      </w:r>
      <w:r w:rsidR="002D47F0">
        <w:t>are using</w:t>
      </w:r>
      <w:r w:rsidR="00DA1CAF">
        <w:t>.</w:t>
      </w:r>
    </w:p>
    <w:p w14:paraId="5CA1C762" w14:textId="77777777" w:rsidR="005C6C2D" w:rsidRDefault="005C6C2D" w:rsidP="005C6C2D">
      <w:pPr>
        <w:pStyle w:val="Heading3"/>
      </w:pPr>
      <w:bookmarkStart w:id="3" w:name="_Toc213150781"/>
      <w:r>
        <w:t>Deployment Pipelines</w:t>
      </w:r>
      <w:bookmarkEnd w:id="3"/>
    </w:p>
    <w:p w14:paraId="456AEC7E" w14:textId="35E7389E" w:rsidR="005C6C2D" w:rsidRDefault="005C6C2D" w:rsidP="005C6C2D">
      <w:r>
        <w:t xml:space="preserve">The Fabric platform provides deployment pipelines as a CI/CD mechanism to help manage the lifecycle of workspace items.  The key concept behind deployment pipelines is that changes to workspace items are </w:t>
      </w:r>
      <w:r w:rsidR="00B344ED">
        <w:t>deployed</w:t>
      </w:r>
      <w:r>
        <w:t xml:space="preserve"> through a set of stages where each stage is implemented using a workspace.</w:t>
      </w:r>
    </w:p>
    <w:p w14:paraId="31FF7B36" w14:textId="5C14AF88" w:rsidR="005C6C2D" w:rsidRDefault="00ED31D1" w:rsidP="005C6C2D">
      <w:r w:rsidRPr="00ED31D1">
        <w:rPr>
          <w:noProof/>
        </w:rPr>
        <w:drawing>
          <wp:inline distT="0" distB="0" distL="0" distR="0" wp14:anchorId="209EDD88" wp14:editId="110A4E56">
            <wp:extent cx="3683244" cy="1264920"/>
            <wp:effectExtent l="0" t="0" r="0" b="0"/>
            <wp:docPr id="110475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53042" name=""/>
                    <pic:cNvPicPr/>
                  </pic:nvPicPr>
                  <pic:blipFill>
                    <a:blip r:embed="rId16"/>
                    <a:stretch>
                      <a:fillRect/>
                    </a:stretch>
                  </pic:blipFill>
                  <pic:spPr>
                    <a:xfrm>
                      <a:off x="0" y="0"/>
                      <a:ext cx="3755367" cy="1289689"/>
                    </a:xfrm>
                    <a:prstGeom prst="rect">
                      <a:avLst/>
                    </a:prstGeom>
                  </pic:spPr>
                </pic:pic>
              </a:graphicData>
            </a:graphic>
          </wp:inline>
        </w:drawing>
      </w:r>
    </w:p>
    <w:p w14:paraId="31268D80" w14:textId="0273E4F0" w:rsidR="005C6C2D" w:rsidRDefault="005C6C2D" w:rsidP="005C6C2D">
      <w:r>
        <w:t xml:space="preserve">There are two different ways to </w:t>
      </w:r>
      <w:r w:rsidR="00C17DBD">
        <w:t xml:space="preserve">utilize </w:t>
      </w:r>
      <w:r>
        <w:t>deployment pipelines</w:t>
      </w:r>
      <w:r w:rsidR="00B04409">
        <w:t xml:space="preserve"> in a Fabric CI/CD project</w:t>
      </w:r>
      <w:r>
        <w:t xml:space="preserve">. </w:t>
      </w:r>
      <w:r w:rsidR="00C17DBD">
        <w:t xml:space="preserve">The first option is to </w:t>
      </w:r>
      <w:r>
        <w:t xml:space="preserve">keep things as simple as possible and use deployment pipelines as an alternative to using Fabric GIT integration. The second option is to use deployment pipelines </w:t>
      </w:r>
      <w:r w:rsidR="00C17DBD">
        <w:t xml:space="preserve">together </w:t>
      </w:r>
      <w:r>
        <w:t>in combination with Fabric GIT integration.</w:t>
      </w:r>
    </w:p>
    <w:p w14:paraId="2F0F3AE6" w14:textId="670D7288" w:rsidR="005C6C2D" w:rsidRDefault="005C6C2D" w:rsidP="005C6C2D">
      <w:r>
        <w:t xml:space="preserve">One key audience for deployment pipelines is less technical users. Deployment pipelines were designed to hide many of the low-level details of pushing changes to workspace items across workspaces. Using deployment pipelines </w:t>
      </w:r>
      <w:r w:rsidR="00CA41A0">
        <w:t>instead of using</w:t>
      </w:r>
      <w:r>
        <w:t xml:space="preserve"> GIT integration is a good choice for organizations that want to avoid the complexity of working with GIT-based repositories </w:t>
      </w:r>
      <w:r w:rsidR="008F0608">
        <w:t xml:space="preserve">and </w:t>
      </w:r>
      <w:r>
        <w:t xml:space="preserve">getting everyone </w:t>
      </w:r>
      <w:r w:rsidR="009049D4">
        <w:t xml:space="preserve">on the team </w:t>
      </w:r>
      <w:r>
        <w:t>up to speed with GIT-based development and branching strategies.</w:t>
      </w:r>
    </w:p>
    <w:p w14:paraId="76534365" w14:textId="2FF82D0C" w:rsidR="005C6C2D" w:rsidRDefault="005C6C2D" w:rsidP="005C6C2D">
      <w:r>
        <w:t xml:space="preserve">Using deployment pipelines without Fabric GIT integration has a major disadvantage. You lose the ability to track the source code for a Fabric project as a single source of truth in a GIT repository. </w:t>
      </w:r>
      <w:r w:rsidR="00D25554">
        <w:t xml:space="preserve">Not having a </w:t>
      </w:r>
      <w:r w:rsidR="005C7075">
        <w:t xml:space="preserve">single source of truth </w:t>
      </w:r>
      <w:r w:rsidR="00CD25EE">
        <w:t xml:space="preserve">violates one of the key </w:t>
      </w:r>
      <w:r w:rsidR="004B0066">
        <w:t xml:space="preserve">principles of CI/CD. </w:t>
      </w:r>
      <w:r>
        <w:t xml:space="preserve">This makes the </w:t>
      </w:r>
      <w:r w:rsidR="008902DA">
        <w:t xml:space="preserve">option </w:t>
      </w:r>
      <w:r>
        <w:t>of using deployment pipelines without GIT integration a non-starter for organizations who have embraced CI/CD and all its benefits.</w:t>
      </w:r>
    </w:p>
    <w:p w14:paraId="7129061D" w14:textId="6347FADB" w:rsidR="00713B53" w:rsidRDefault="00AC40F2" w:rsidP="005C6C2D">
      <w:r>
        <w:lastRenderedPageBreak/>
        <w:t xml:space="preserve">A more viable </w:t>
      </w:r>
      <w:r w:rsidR="00AA1157">
        <w:t xml:space="preserve">option </w:t>
      </w:r>
      <w:r w:rsidR="00C17DBD">
        <w:t xml:space="preserve">for </w:t>
      </w:r>
      <w:r w:rsidR="009102DD">
        <w:t>leverag</w:t>
      </w:r>
      <w:r w:rsidR="00C17DBD">
        <w:t>ing</w:t>
      </w:r>
      <w:r w:rsidR="009102DD">
        <w:t xml:space="preserve"> </w:t>
      </w:r>
      <w:r>
        <w:t xml:space="preserve">deployment pipelines </w:t>
      </w:r>
      <w:r w:rsidR="00C17DBD">
        <w:t xml:space="preserve">in a Fabric CI/CD project </w:t>
      </w:r>
      <w:r w:rsidR="00FC5555">
        <w:t xml:space="preserve">is </w:t>
      </w:r>
      <w:r w:rsidR="009102DD">
        <w:t xml:space="preserve">to combine them </w:t>
      </w:r>
      <w:r w:rsidR="00FC5555">
        <w:t xml:space="preserve">together </w:t>
      </w:r>
      <w:r w:rsidR="00ED79D1">
        <w:t xml:space="preserve">with </w:t>
      </w:r>
      <w:r w:rsidR="00B55FAC">
        <w:t>Fabric</w:t>
      </w:r>
      <w:r w:rsidR="001D67D8">
        <w:t xml:space="preserve"> </w:t>
      </w:r>
      <w:r w:rsidR="00B55FAC">
        <w:t>GIT integration.</w:t>
      </w:r>
      <w:r w:rsidR="001D67D8">
        <w:t xml:space="preserve"> </w:t>
      </w:r>
      <w:r w:rsidR="00ED79D1">
        <w:t xml:space="preserve">For example, the </w:t>
      </w:r>
      <w:r w:rsidR="00AC1AC6">
        <w:t xml:space="preserve">development process </w:t>
      </w:r>
      <w:r w:rsidR="005D654A">
        <w:t xml:space="preserve">can be </w:t>
      </w:r>
      <w:r w:rsidR="00C17DBD">
        <w:t xml:space="preserve">built using </w:t>
      </w:r>
      <w:r w:rsidR="00AC1AC6">
        <w:t xml:space="preserve">feature </w:t>
      </w:r>
      <w:r w:rsidR="00C17DBD">
        <w:t xml:space="preserve">workspaces and feature branches </w:t>
      </w:r>
      <w:r w:rsidR="00B344ED">
        <w:t xml:space="preserve">where changes </w:t>
      </w:r>
      <w:r w:rsidR="00C82D5A">
        <w:t xml:space="preserve">are merged back to the </w:t>
      </w:r>
      <w:r w:rsidR="00C82D5A" w:rsidRPr="005D654A">
        <w:rPr>
          <w:b/>
          <w:bCs/>
        </w:rPr>
        <w:t>main</w:t>
      </w:r>
      <w:r w:rsidR="00C82D5A">
        <w:t xml:space="preserve"> branch</w:t>
      </w:r>
      <w:r w:rsidR="00B344ED">
        <w:t xml:space="preserve">. In this scenario, the main branch is </w:t>
      </w:r>
      <w:r w:rsidR="00C17DBD">
        <w:t xml:space="preserve"> act</w:t>
      </w:r>
      <w:r w:rsidR="00B344ED">
        <w:t>ing</w:t>
      </w:r>
      <w:r w:rsidR="00C17DBD">
        <w:t xml:space="preserve"> as </w:t>
      </w:r>
      <w:r w:rsidR="00C82D5A">
        <w:t>the integration branch</w:t>
      </w:r>
      <w:r w:rsidR="00C17DBD">
        <w:t xml:space="preserve">. </w:t>
      </w:r>
      <w:r w:rsidR="00B10419">
        <w:t xml:space="preserve">You can use GIT </w:t>
      </w:r>
      <w:r w:rsidR="00B344ED">
        <w:t xml:space="preserve">integration to </w:t>
      </w:r>
      <w:r w:rsidR="00B10419">
        <w:t>synchroniz</w:t>
      </w:r>
      <w:r w:rsidR="00B344ED">
        <w:t>e</w:t>
      </w:r>
      <w:r w:rsidR="00B10419">
        <w:t xml:space="preserve"> changes from the </w:t>
      </w:r>
      <w:r w:rsidR="00B10419" w:rsidRPr="00B10419">
        <w:rPr>
          <w:b/>
          <w:bCs/>
        </w:rPr>
        <w:t>main</w:t>
      </w:r>
      <w:r w:rsidR="00B10419">
        <w:t xml:space="preserve"> branch to the </w:t>
      </w:r>
      <w:r w:rsidR="00B10419" w:rsidRPr="00B10419">
        <w:rPr>
          <w:b/>
          <w:bCs/>
        </w:rPr>
        <w:t>dev</w:t>
      </w:r>
      <w:r w:rsidR="00B10419">
        <w:t xml:space="preserve"> workspace.  </w:t>
      </w:r>
      <w:r w:rsidR="00B344ED">
        <w:t>A d</w:t>
      </w:r>
      <w:r w:rsidR="00B10419">
        <w:t xml:space="preserve">eployment pipeline </w:t>
      </w:r>
      <w:r w:rsidR="00A80F93">
        <w:t xml:space="preserve">is used to complete the end-to-end workflow with a </w:t>
      </w:r>
      <w:r w:rsidR="00B10419">
        <w:t xml:space="preserve">CD </w:t>
      </w:r>
      <w:r w:rsidR="00A80F93">
        <w:t xml:space="preserve">release </w:t>
      </w:r>
      <w:r w:rsidR="00B10419">
        <w:t xml:space="preserve">process to push </w:t>
      </w:r>
      <w:r w:rsidR="00A80F93">
        <w:t xml:space="preserve">approved </w:t>
      </w:r>
      <w:r w:rsidR="00B10419">
        <w:t xml:space="preserve">changes to </w:t>
      </w:r>
      <w:r w:rsidR="00B10419" w:rsidRPr="00B10419">
        <w:rPr>
          <w:b/>
          <w:bCs/>
        </w:rPr>
        <w:t>test</w:t>
      </w:r>
      <w:r w:rsidR="00B10419">
        <w:t xml:space="preserve"> and then on to </w:t>
      </w:r>
      <w:r w:rsidR="00B10419" w:rsidRPr="00B10419">
        <w:rPr>
          <w:b/>
          <w:bCs/>
        </w:rPr>
        <w:t>prod</w:t>
      </w:r>
      <w:r w:rsidR="00C17DBD">
        <w:t>.</w:t>
      </w:r>
    </w:p>
    <w:p w14:paraId="6126098D" w14:textId="0B9DDC83" w:rsidR="00C17DBD" w:rsidRDefault="00B10419" w:rsidP="005C6C2D">
      <w:r w:rsidRPr="00B10419">
        <w:rPr>
          <w:noProof/>
        </w:rPr>
        <w:drawing>
          <wp:inline distT="0" distB="0" distL="0" distR="0" wp14:anchorId="42213EE5" wp14:editId="6DA0FED5">
            <wp:extent cx="3720861" cy="1453892"/>
            <wp:effectExtent l="0" t="0" r="0" b="0"/>
            <wp:docPr id="70450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08492" name=""/>
                    <pic:cNvPicPr/>
                  </pic:nvPicPr>
                  <pic:blipFill>
                    <a:blip r:embed="rId17"/>
                    <a:stretch>
                      <a:fillRect/>
                    </a:stretch>
                  </pic:blipFill>
                  <pic:spPr>
                    <a:xfrm>
                      <a:off x="0" y="0"/>
                      <a:ext cx="3747018" cy="1464113"/>
                    </a:xfrm>
                    <a:prstGeom prst="rect">
                      <a:avLst/>
                    </a:prstGeom>
                  </pic:spPr>
                </pic:pic>
              </a:graphicData>
            </a:graphic>
          </wp:inline>
        </w:drawing>
      </w:r>
    </w:p>
    <w:p w14:paraId="736D2DEF" w14:textId="1011EDCC" w:rsidR="005C6C2D" w:rsidRDefault="005C6C2D" w:rsidP="005C6C2D">
      <w:pPr>
        <w:pStyle w:val="Tip"/>
      </w:pPr>
      <w:r>
        <w:t>Using deployment pipeline</w:t>
      </w:r>
      <w:r w:rsidR="00B10419">
        <w:t>s</w:t>
      </w:r>
      <w:r>
        <w:t xml:space="preserve"> is discussed </w:t>
      </w:r>
      <w:r w:rsidR="00B10419">
        <w:t xml:space="preserve">further </w:t>
      </w:r>
      <w:r>
        <w:t xml:space="preserve">in </w:t>
      </w:r>
      <w:r w:rsidRPr="0076477D">
        <w:rPr>
          <w:b/>
          <w:bCs/>
        </w:rPr>
        <w:t xml:space="preserve">Chapter 3 - Building a Release Process </w:t>
      </w:r>
      <w:r w:rsidR="00DD08D3">
        <w:rPr>
          <w:b/>
          <w:bCs/>
        </w:rPr>
        <w:t>with Continuous Deployment</w:t>
      </w:r>
      <w:r>
        <w:rPr>
          <w:b/>
          <w:bCs/>
        </w:rPr>
        <w:t>.</w:t>
      </w:r>
    </w:p>
    <w:p w14:paraId="3E88266E" w14:textId="77777777" w:rsidR="005C6C2D" w:rsidRDefault="005C6C2D" w:rsidP="005C6C2D">
      <w:pPr>
        <w:pStyle w:val="Heading3"/>
      </w:pPr>
      <w:bookmarkStart w:id="4" w:name="_Toc213150782"/>
      <w:r>
        <w:t>Variable Libraries</w:t>
      </w:r>
      <w:bookmarkEnd w:id="4"/>
    </w:p>
    <w:p w14:paraId="08372680" w14:textId="28D6C595" w:rsidR="005C6C2D" w:rsidRDefault="005C6C2D" w:rsidP="005C6C2D">
      <w:r>
        <w:t xml:space="preserve">An essential aspect of the CI/CD lifecycle involves promoting changes through </w:t>
      </w:r>
      <w:r w:rsidR="00A80F93">
        <w:t xml:space="preserve">a sequence of </w:t>
      </w:r>
      <w:r>
        <w:t xml:space="preserve">stages. The canonical example is a release workflow which moves changes through environments such as </w:t>
      </w:r>
      <w:r w:rsidRPr="005B4462">
        <w:rPr>
          <w:b/>
          <w:bCs/>
        </w:rPr>
        <w:t>dev</w:t>
      </w:r>
      <w:r>
        <w:t xml:space="preserve">, </w:t>
      </w:r>
      <w:r w:rsidRPr="005B4462">
        <w:rPr>
          <w:b/>
          <w:bCs/>
        </w:rPr>
        <w:t>test</w:t>
      </w:r>
      <w:r>
        <w:t xml:space="preserve"> and </w:t>
      </w:r>
      <w:r w:rsidRPr="005B4462">
        <w:rPr>
          <w:b/>
          <w:bCs/>
        </w:rPr>
        <w:t>prod</w:t>
      </w:r>
      <w:r>
        <w:t>. When you need to test and validate code for a project across multiple environments, it’s essential to find an effective parameterization strategy.</w:t>
      </w:r>
    </w:p>
    <w:p w14:paraId="46CCBC7D" w14:textId="5DB8DDD2" w:rsidR="005C6C2D" w:rsidRDefault="005C6C2D" w:rsidP="005C6C2D">
      <w:r>
        <w:t xml:space="preserve">The Fabric platform provides the </w:t>
      </w:r>
      <w:r w:rsidRPr="007E3E98">
        <w:rPr>
          <w:b/>
          <w:bCs/>
        </w:rPr>
        <w:t>variable library</w:t>
      </w:r>
      <w:r>
        <w:t xml:space="preserve"> to assist with parameterization. The variable library is a creatable type of workspace item in which you can define a set of variables. Other workspace items such as notebooks, pipelines, copy jobs and dataflows can be defined to read variable values from a variable library. This makes it possible to avoid hardcoding configuration values that change across environments</w:t>
      </w:r>
      <w:r w:rsidR="00A80F93">
        <w:t xml:space="preserve"> into your code</w:t>
      </w:r>
      <w:r>
        <w:t>.</w:t>
      </w:r>
    </w:p>
    <w:p w14:paraId="3767E5E5" w14:textId="77777777" w:rsidR="005C6C2D" w:rsidRDefault="005C6C2D" w:rsidP="005C6C2D">
      <w:r w:rsidRPr="009E328C">
        <w:rPr>
          <w:noProof/>
        </w:rPr>
        <w:drawing>
          <wp:inline distT="0" distB="0" distL="0" distR="0" wp14:anchorId="4F753108" wp14:editId="3A2058A0">
            <wp:extent cx="2775614" cy="1461875"/>
            <wp:effectExtent l="0" t="0" r="5715" b="5080"/>
            <wp:docPr id="1241518191" name="Picture 1" descr="A diagram of a work sp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18191" name="Picture 1" descr="A diagram of a work space&#10;&#10;AI-generated content may be incorrect."/>
                    <pic:cNvPicPr/>
                  </pic:nvPicPr>
                  <pic:blipFill>
                    <a:blip r:embed="rId18"/>
                    <a:stretch>
                      <a:fillRect/>
                    </a:stretch>
                  </pic:blipFill>
                  <pic:spPr>
                    <a:xfrm>
                      <a:off x="0" y="0"/>
                      <a:ext cx="2826751" cy="1488808"/>
                    </a:xfrm>
                    <a:prstGeom prst="rect">
                      <a:avLst/>
                    </a:prstGeom>
                  </pic:spPr>
                </pic:pic>
              </a:graphicData>
            </a:graphic>
          </wp:inline>
        </w:drawing>
      </w:r>
    </w:p>
    <w:p w14:paraId="27EB5DE8" w14:textId="33A1A787" w:rsidR="005C6C2D" w:rsidRDefault="005C6C2D" w:rsidP="005C6C2D">
      <w:r>
        <w:t>Consider the classic scenario in which you need to build a</w:t>
      </w:r>
      <w:r w:rsidR="00B10419">
        <w:t xml:space="preserve"> CD </w:t>
      </w:r>
      <w:r>
        <w:t xml:space="preserve">release process that moves </w:t>
      </w:r>
      <w:r w:rsidR="0098151B">
        <w:t xml:space="preserve">changes </w:t>
      </w:r>
      <w:r w:rsidR="00B10419">
        <w:t>through</w:t>
      </w:r>
      <w:r>
        <w:t xml:space="preserve"> a </w:t>
      </w:r>
      <w:r w:rsidR="00936B5D">
        <w:t xml:space="preserve">sequence </w:t>
      </w:r>
      <w:r>
        <w:t xml:space="preserve">of environments such as </w:t>
      </w:r>
      <w:r w:rsidRPr="000B5354">
        <w:rPr>
          <w:b/>
          <w:bCs/>
        </w:rPr>
        <w:t>dev</w:t>
      </w:r>
      <w:r>
        <w:t xml:space="preserve">, </w:t>
      </w:r>
      <w:r w:rsidRPr="000B5354">
        <w:rPr>
          <w:b/>
          <w:bCs/>
        </w:rPr>
        <w:t>test</w:t>
      </w:r>
      <w:r>
        <w:t xml:space="preserve"> and </w:t>
      </w:r>
      <w:r w:rsidRPr="000B5354">
        <w:rPr>
          <w:b/>
          <w:bCs/>
        </w:rPr>
        <w:t>prod</w:t>
      </w:r>
      <w:r>
        <w:t xml:space="preserve">. </w:t>
      </w:r>
      <w:r w:rsidR="00B10419">
        <w:t xml:space="preserve">The problem is that code in different </w:t>
      </w:r>
      <w:r>
        <w:t>environment</w:t>
      </w:r>
      <w:r w:rsidR="00B10419">
        <w:t>s</w:t>
      </w:r>
      <w:r>
        <w:t xml:space="preserve"> must be configured to connect to different database</w:t>
      </w:r>
      <w:r w:rsidR="00B10419">
        <w:t>s</w:t>
      </w:r>
      <w:r>
        <w:t>.</w:t>
      </w:r>
    </w:p>
    <w:p w14:paraId="0B7E4D59" w14:textId="5FE500E5" w:rsidR="005C6C2D" w:rsidRDefault="000364E8" w:rsidP="005C6C2D">
      <w:r w:rsidRPr="000364E8">
        <w:rPr>
          <w:noProof/>
        </w:rPr>
        <w:drawing>
          <wp:inline distT="0" distB="0" distL="0" distR="0" wp14:anchorId="6F604ACC" wp14:editId="4276E33D">
            <wp:extent cx="3416652" cy="1362864"/>
            <wp:effectExtent l="0" t="0" r="0" b="8890"/>
            <wp:docPr id="179252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26508" name=""/>
                    <pic:cNvPicPr/>
                  </pic:nvPicPr>
                  <pic:blipFill>
                    <a:blip r:embed="rId19"/>
                    <a:stretch>
                      <a:fillRect/>
                    </a:stretch>
                  </pic:blipFill>
                  <pic:spPr>
                    <a:xfrm>
                      <a:off x="0" y="0"/>
                      <a:ext cx="3469076" cy="1383775"/>
                    </a:xfrm>
                    <a:prstGeom prst="rect">
                      <a:avLst/>
                    </a:prstGeom>
                  </pic:spPr>
                </pic:pic>
              </a:graphicData>
            </a:graphic>
          </wp:inline>
        </w:drawing>
      </w:r>
    </w:p>
    <w:p w14:paraId="076A0E6D" w14:textId="47F9E00A" w:rsidR="005C6C2D" w:rsidRDefault="005C6C2D" w:rsidP="005C6C2D">
      <w:r>
        <w:t>The variable library was created to solve the problem of parameterizing configur</w:t>
      </w:r>
      <w:r w:rsidR="002B61C4">
        <w:t>ation settings</w:t>
      </w:r>
      <w:r w:rsidR="00A331FD">
        <w:t xml:space="preserve"> across environments</w:t>
      </w:r>
      <w:r>
        <w:t xml:space="preserve">. A variable library allows you to avoid hardcoding </w:t>
      </w:r>
      <w:r w:rsidR="00A46444">
        <w:t xml:space="preserve">the </w:t>
      </w:r>
      <w:r>
        <w:t xml:space="preserve">configuration </w:t>
      </w:r>
      <w:r w:rsidR="00A46444">
        <w:t xml:space="preserve">settings </w:t>
      </w:r>
      <w:r w:rsidR="00524CC5">
        <w:t xml:space="preserve">required to </w:t>
      </w:r>
      <w:r w:rsidR="00A46444">
        <w:t>connect to a database</w:t>
      </w:r>
      <w:r>
        <w:t xml:space="preserve">. Consider a scenario in which you must write Python code in a </w:t>
      </w:r>
      <w:r w:rsidR="00C84E3B">
        <w:t xml:space="preserve">Fabric </w:t>
      </w:r>
      <w:r>
        <w:t xml:space="preserve">notebook to connect to a SQL database. The thing you want to avoid is hardcoding </w:t>
      </w:r>
      <w:r w:rsidR="00117263">
        <w:t xml:space="preserve">these </w:t>
      </w:r>
      <w:r>
        <w:t xml:space="preserve">configuration </w:t>
      </w:r>
      <w:r w:rsidR="00117263">
        <w:t xml:space="preserve">settings </w:t>
      </w:r>
      <w:r>
        <w:t>into your code as literal string</w:t>
      </w:r>
      <w:r w:rsidR="00EC5160">
        <w:t>s</w:t>
      </w:r>
      <w:r>
        <w:t>.</w:t>
      </w:r>
    </w:p>
    <w:p w14:paraId="0AB81CD4" w14:textId="77777777" w:rsidR="005C6C2D" w:rsidRDefault="005C6C2D" w:rsidP="005C6C2D">
      <w:pPr>
        <w:pStyle w:val="CodeListing"/>
      </w:pPr>
      <w:r>
        <w:lastRenderedPageBreak/>
        <w:t>database_server = '</w:t>
      </w:r>
      <w:r w:rsidRPr="00D5633F">
        <w:t>devcamp.database.windows.net</w:t>
      </w:r>
      <w:r>
        <w:t>'</w:t>
      </w:r>
    </w:p>
    <w:p w14:paraId="5436B174" w14:textId="77777777" w:rsidR="005C6C2D" w:rsidRPr="00DB54F9" w:rsidRDefault="005C6C2D" w:rsidP="005C6C2D">
      <w:pPr>
        <w:pStyle w:val="CodeListing"/>
      </w:pPr>
      <w:r>
        <w:t>database_name = '</w:t>
      </w:r>
      <w:r w:rsidRPr="00D5633F">
        <w:t>ProductSalesDev</w:t>
      </w:r>
      <w:r>
        <w:t>'</w:t>
      </w:r>
    </w:p>
    <w:p w14:paraId="51429112" w14:textId="77777777" w:rsidR="005C6C2D" w:rsidRDefault="005C6C2D" w:rsidP="005C6C2D">
      <w:r>
        <w:t xml:space="preserve">The obvious problem is that these hardcoded values are specific to one environments. As an alternative, you can leverage a variable library along with its support for parameterization. You can start by creating a new variable library with a display name such as </w:t>
      </w:r>
      <w:proofErr w:type="spellStart"/>
      <w:r w:rsidRPr="00764DA0">
        <w:rPr>
          <w:b/>
          <w:bCs/>
        </w:rPr>
        <w:t>environment_settings</w:t>
      </w:r>
      <w:proofErr w:type="spellEnd"/>
      <w:r>
        <w:t xml:space="preserve">. Next, you can add two string variables named </w:t>
      </w:r>
      <w:proofErr w:type="spellStart"/>
      <w:r w:rsidRPr="0055752D">
        <w:rPr>
          <w:b/>
          <w:bCs/>
        </w:rPr>
        <w:t>database_server</w:t>
      </w:r>
      <w:proofErr w:type="spellEnd"/>
      <w:r>
        <w:t xml:space="preserve"> and </w:t>
      </w:r>
      <w:proofErr w:type="spellStart"/>
      <w:r w:rsidRPr="0055752D">
        <w:rPr>
          <w:b/>
          <w:bCs/>
        </w:rPr>
        <w:t>database_name</w:t>
      </w:r>
      <w:proofErr w:type="spellEnd"/>
      <w:r>
        <w:t>.</w:t>
      </w:r>
    </w:p>
    <w:p w14:paraId="01C448E4" w14:textId="54D86F34" w:rsidR="005C6C2D" w:rsidRDefault="009B0B2C" w:rsidP="005C6C2D">
      <w:r w:rsidRPr="009B0B2C">
        <w:rPr>
          <w:noProof/>
        </w:rPr>
        <w:drawing>
          <wp:inline distT="0" distB="0" distL="0" distR="0" wp14:anchorId="0E2EEE4B" wp14:editId="70238007">
            <wp:extent cx="3653435" cy="1188720"/>
            <wp:effectExtent l="0" t="0" r="4445" b="0"/>
            <wp:docPr id="64808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88771" name=""/>
                    <pic:cNvPicPr/>
                  </pic:nvPicPr>
                  <pic:blipFill>
                    <a:blip r:embed="rId20"/>
                    <a:stretch>
                      <a:fillRect/>
                    </a:stretch>
                  </pic:blipFill>
                  <pic:spPr>
                    <a:xfrm>
                      <a:off x="0" y="0"/>
                      <a:ext cx="3700886" cy="1204159"/>
                    </a:xfrm>
                    <a:prstGeom prst="rect">
                      <a:avLst/>
                    </a:prstGeom>
                  </pic:spPr>
                </pic:pic>
              </a:graphicData>
            </a:graphic>
          </wp:inline>
        </w:drawing>
      </w:r>
    </w:p>
    <w:p w14:paraId="622D1523" w14:textId="77777777" w:rsidR="005C6C2D" w:rsidRDefault="005C6C2D" w:rsidP="005C6C2D">
      <w:r>
        <w:t>Once you have created the variable library with the two variables, you can remove the hardcoded configuration values from the notebook and replace them with code to read the variable values at run time as shown in the following code listing.</w:t>
      </w:r>
    </w:p>
    <w:p w14:paraId="7690D667" w14:textId="77777777" w:rsidR="005C6C2D" w:rsidRDefault="005C6C2D" w:rsidP="005C6C2D">
      <w:pPr>
        <w:pStyle w:val="CodeListing"/>
      </w:pPr>
      <w:r>
        <w:t xml:space="preserve">database_server = </w:t>
      </w:r>
      <w:r w:rsidRPr="0069500B">
        <w:t>notebookutils.variableLibrary.get("$(/**/environment_settings/</w:t>
      </w:r>
      <w:r>
        <w:t>database_server</w:t>
      </w:r>
      <w:r w:rsidRPr="0069500B">
        <w:t>)")</w:t>
      </w:r>
    </w:p>
    <w:p w14:paraId="2D7E1379" w14:textId="77777777" w:rsidR="005C6C2D" w:rsidRDefault="005C6C2D" w:rsidP="005C6C2D">
      <w:pPr>
        <w:pStyle w:val="CodeListing"/>
      </w:pPr>
      <w:r>
        <w:t xml:space="preserve">database_name = </w:t>
      </w:r>
      <w:r w:rsidRPr="0069500B">
        <w:t>notebookutils.variableLibrary.get("$(/**/environment_settings/</w:t>
      </w:r>
      <w:r>
        <w:t>database_server</w:t>
      </w:r>
      <w:r w:rsidRPr="0069500B">
        <w:t>)")</w:t>
      </w:r>
    </w:p>
    <w:p w14:paraId="58BDCBB8" w14:textId="73CA3F91" w:rsidR="005C6C2D" w:rsidRDefault="00B10419" w:rsidP="005C6C2D">
      <w:r>
        <w:t>Y</w:t>
      </w:r>
      <w:r w:rsidR="00F2177C">
        <w:t xml:space="preserve">ou </w:t>
      </w:r>
      <w:r>
        <w:t xml:space="preserve">have learned that </w:t>
      </w:r>
      <w:r w:rsidR="005C6C2D">
        <w:t xml:space="preserve">a variable library allows you to add variables. That's probably not too surprising. However, variable libraries </w:t>
      </w:r>
      <w:r w:rsidR="00E62B41">
        <w:t xml:space="preserve">have another important dimension </w:t>
      </w:r>
      <w:r w:rsidR="0005709A">
        <w:t xml:space="preserve">used </w:t>
      </w:r>
      <w:r w:rsidR="00FE6749">
        <w:t xml:space="preserve">to </w:t>
      </w:r>
      <w:r w:rsidR="005C6C2D">
        <w:t xml:space="preserve">provide parameterization support across multiple workspaces. </w:t>
      </w:r>
      <w:r w:rsidR="00CC5DFA">
        <w:t xml:space="preserve">More specifically, </w:t>
      </w:r>
      <w:r w:rsidR="005C6C2D">
        <w:t xml:space="preserve">Fabric allows you to extend a variable library using </w:t>
      </w:r>
      <w:r w:rsidR="005C6C2D" w:rsidRPr="00693228">
        <w:rPr>
          <w:b/>
          <w:bCs/>
          <w:i/>
          <w:iCs/>
        </w:rPr>
        <w:t>value sets</w:t>
      </w:r>
      <w:r w:rsidR="005C6C2D">
        <w:t>.</w:t>
      </w:r>
    </w:p>
    <w:p w14:paraId="043D259E" w14:textId="132F5C20" w:rsidR="005C6C2D" w:rsidRDefault="00032AEA" w:rsidP="008B4F79">
      <w:r>
        <w:t xml:space="preserve">A </w:t>
      </w:r>
      <w:r w:rsidR="005C6C2D">
        <w:t>variable library is a collection of variables where each variable is defined with a name, a type and a default value.</w:t>
      </w:r>
    </w:p>
    <w:p w14:paraId="38D8D4B9" w14:textId="77777777" w:rsidR="005C6C2D" w:rsidRDefault="005C6C2D" w:rsidP="005C6C2D">
      <w:r w:rsidRPr="00DC7C4D">
        <w:rPr>
          <w:noProof/>
        </w:rPr>
        <w:drawing>
          <wp:inline distT="0" distB="0" distL="0" distR="0" wp14:anchorId="1611AB13" wp14:editId="5FBEF206">
            <wp:extent cx="3290820" cy="685800"/>
            <wp:effectExtent l="0" t="0" r="5080" b="0"/>
            <wp:docPr id="108586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66373" name=""/>
                    <pic:cNvPicPr/>
                  </pic:nvPicPr>
                  <pic:blipFill>
                    <a:blip r:embed="rId21"/>
                    <a:stretch>
                      <a:fillRect/>
                    </a:stretch>
                  </pic:blipFill>
                  <pic:spPr>
                    <a:xfrm>
                      <a:off x="0" y="0"/>
                      <a:ext cx="3366001" cy="701468"/>
                    </a:xfrm>
                    <a:prstGeom prst="rect">
                      <a:avLst/>
                    </a:prstGeom>
                  </pic:spPr>
                </pic:pic>
              </a:graphicData>
            </a:graphic>
          </wp:inline>
        </w:drawing>
      </w:r>
    </w:p>
    <w:p w14:paraId="71658B21" w14:textId="268634E9" w:rsidR="005C6C2D" w:rsidRDefault="005C6C2D" w:rsidP="005C6C2D">
      <w:r>
        <w:t>The purpose of a value</w:t>
      </w:r>
      <w:r w:rsidR="00C61A73">
        <w:t xml:space="preserve"> </w:t>
      </w:r>
      <w:r>
        <w:t xml:space="preserve">set is to provide </w:t>
      </w:r>
      <w:r w:rsidR="00B10419">
        <w:t xml:space="preserve">an </w:t>
      </w:r>
      <w:r>
        <w:t xml:space="preserve">alternate set of values for each of the variables in </w:t>
      </w:r>
      <w:r w:rsidR="00C61A73">
        <w:t xml:space="preserve">the </w:t>
      </w:r>
      <w:r>
        <w:t xml:space="preserve">variable library. Consider an example of a variable library in which the default values have been configured for the </w:t>
      </w:r>
      <w:r w:rsidRPr="008B2F91">
        <w:rPr>
          <w:b/>
          <w:bCs/>
        </w:rPr>
        <w:t>dev</w:t>
      </w:r>
      <w:r>
        <w:t xml:space="preserve"> environment. You can extend the variable library by adding a value set for the </w:t>
      </w:r>
      <w:r w:rsidRPr="007D7C52">
        <w:rPr>
          <w:b/>
          <w:bCs/>
        </w:rPr>
        <w:t>test</w:t>
      </w:r>
      <w:r>
        <w:t xml:space="preserve"> environment and a second value set for the </w:t>
      </w:r>
      <w:r w:rsidRPr="007D7C52">
        <w:rPr>
          <w:b/>
          <w:bCs/>
        </w:rPr>
        <w:t>prod</w:t>
      </w:r>
      <w:r>
        <w:t xml:space="preserve"> environment.</w:t>
      </w:r>
    </w:p>
    <w:p w14:paraId="5F976D98" w14:textId="77777777" w:rsidR="005C6C2D" w:rsidRDefault="005C6C2D" w:rsidP="005C6C2D">
      <w:r w:rsidRPr="00E64A35">
        <w:rPr>
          <w:noProof/>
        </w:rPr>
        <w:drawing>
          <wp:inline distT="0" distB="0" distL="0" distR="0" wp14:anchorId="33FD8A85" wp14:editId="75206E11">
            <wp:extent cx="4126260" cy="1097280"/>
            <wp:effectExtent l="0" t="0" r="7620" b="7620"/>
            <wp:docPr id="194356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69448" name=""/>
                    <pic:cNvPicPr/>
                  </pic:nvPicPr>
                  <pic:blipFill>
                    <a:blip r:embed="rId22"/>
                    <a:stretch>
                      <a:fillRect/>
                    </a:stretch>
                  </pic:blipFill>
                  <pic:spPr>
                    <a:xfrm>
                      <a:off x="0" y="0"/>
                      <a:ext cx="4214465" cy="1120736"/>
                    </a:xfrm>
                    <a:prstGeom prst="rect">
                      <a:avLst/>
                    </a:prstGeom>
                  </pic:spPr>
                </pic:pic>
              </a:graphicData>
            </a:graphic>
          </wp:inline>
        </w:drawing>
      </w:r>
    </w:p>
    <w:p w14:paraId="4F543CC1" w14:textId="7F634D16" w:rsidR="005C6C2D" w:rsidRDefault="005C6C2D" w:rsidP="005C6C2D">
      <w:r>
        <w:t xml:space="preserve">The item definition for a variable library includes variables and values sets. However the item definition does not contain anything </w:t>
      </w:r>
      <w:r w:rsidR="009B0B2C">
        <w:t xml:space="preserve">to </w:t>
      </w:r>
      <w:r>
        <w:t xml:space="preserve">indicate which value set is active. That's because Fabric maintains a </w:t>
      </w:r>
      <w:r w:rsidR="0036155B">
        <w:t>s</w:t>
      </w:r>
      <w:r w:rsidR="00E668BA">
        <w:t>e</w:t>
      </w:r>
      <w:r w:rsidR="0036155B">
        <w:t>p</w:t>
      </w:r>
      <w:r w:rsidR="00E668BA">
        <w:t>a</w:t>
      </w:r>
      <w:r w:rsidR="0036155B">
        <w:t xml:space="preserve">rate </w:t>
      </w:r>
      <w:r>
        <w:t xml:space="preserve">workspace-level </w:t>
      </w:r>
      <w:r w:rsidR="006709FE">
        <w:t>setting</w:t>
      </w:r>
      <w:r>
        <w:t xml:space="preserve"> that tracks which value set is the active value set for that workspace. That means three different workspaces could each contain a variable library with </w:t>
      </w:r>
      <w:r w:rsidR="009B0B2C">
        <w:t xml:space="preserve">an identical item </w:t>
      </w:r>
      <w:r>
        <w:t xml:space="preserve">definition, yet each workspace can </w:t>
      </w:r>
      <w:r w:rsidR="00614D6D">
        <w:t xml:space="preserve">be configured to use </w:t>
      </w:r>
      <w:r>
        <w:t>a different value set.</w:t>
      </w:r>
    </w:p>
    <w:p w14:paraId="6DAB9E76" w14:textId="23A3233D" w:rsidR="005C6C2D" w:rsidRDefault="009B0B2C" w:rsidP="005C6C2D">
      <w:r w:rsidRPr="009B0B2C">
        <w:rPr>
          <w:noProof/>
        </w:rPr>
        <w:drawing>
          <wp:inline distT="0" distB="0" distL="0" distR="0" wp14:anchorId="448B9335" wp14:editId="6576A733">
            <wp:extent cx="6858000" cy="1402715"/>
            <wp:effectExtent l="0" t="0" r="0" b="6985"/>
            <wp:docPr id="110941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15447" name=""/>
                    <pic:cNvPicPr/>
                  </pic:nvPicPr>
                  <pic:blipFill>
                    <a:blip r:embed="rId23"/>
                    <a:stretch>
                      <a:fillRect/>
                    </a:stretch>
                  </pic:blipFill>
                  <pic:spPr>
                    <a:xfrm>
                      <a:off x="0" y="0"/>
                      <a:ext cx="6858000" cy="1402715"/>
                    </a:xfrm>
                    <a:prstGeom prst="rect">
                      <a:avLst/>
                    </a:prstGeom>
                  </pic:spPr>
                </pic:pic>
              </a:graphicData>
            </a:graphic>
          </wp:inline>
        </w:drawing>
      </w:r>
    </w:p>
    <w:p w14:paraId="6BEB19B6" w14:textId="77777777" w:rsidR="005C6C2D" w:rsidRDefault="005C6C2D" w:rsidP="005C6C2D">
      <w:pPr>
        <w:pStyle w:val="Heading2"/>
      </w:pPr>
      <w:bookmarkStart w:id="5" w:name="_Toc213150783"/>
      <w:r>
        <w:lastRenderedPageBreak/>
        <w:t>Understanding Workspace Items</w:t>
      </w:r>
      <w:bookmarkEnd w:id="5"/>
    </w:p>
    <w:p w14:paraId="35465D45" w14:textId="36BB4A85" w:rsidR="005C6C2D" w:rsidRDefault="005C6C2D" w:rsidP="005C6C2D">
      <w:r>
        <w:t xml:space="preserve">Microsoft created Fabric by merging together several existing products including Azure Data Factory, Azure Synapse and Power BI. </w:t>
      </w:r>
      <w:r w:rsidR="007600A8">
        <w:t>Microsoft's</w:t>
      </w:r>
      <w:r>
        <w:t xml:space="preserve"> motivation to merge these products </w:t>
      </w:r>
      <w:r w:rsidR="00165A1A">
        <w:t xml:space="preserve">has been </w:t>
      </w:r>
      <w:r>
        <w:t xml:space="preserve">to create a unified platform for a wide variety of projects related to data analysis and AI. In this merging process, Microsoft was presented with the challenge of making artifacts, components and features from different products work together. This led Microsoft to design the Fabric platform on </w:t>
      </w:r>
      <w:r w:rsidR="009B0B2C">
        <w:t xml:space="preserve">top of a </w:t>
      </w:r>
      <w:r>
        <w:t>core abstraction</w:t>
      </w:r>
      <w:r w:rsidR="00CD24C6">
        <w:t xml:space="preserve">. This is abstraction is that of </w:t>
      </w:r>
      <w:r>
        <w:t xml:space="preserve">the </w:t>
      </w:r>
      <w:r w:rsidRPr="00CD24C6">
        <w:rPr>
          <w:b/>
          <w:bCs/>
        </w:rPr>
        <w:t>workspace item</w:t>
      </w:r>
      <w:r>
        <w:t>.</w:t>
      </w:r>
    </w:p>
    <w:p w14:paraId="6774E72C" w14:textId="35174AA8" w:rsidR="005C6C2D" w:rsidRDefault="005C6C2D" w:rsidP="005C6C2D">
      <w:r>
        <w:t xml:space="preserve">The Fabric platform </w:t>
      </w:r>
      <w:r w:rsidR="00401D1F">
        <w:t xml:space="preserve">is </w:t>
      </w:r>
      <w:r>
        <w:t xml:space="preserve">built </w:t>
      </w:r>
      <w:r w:rsidR="00401D1F">
        <w:t xml:space="preserve">upon </w:t>
      </w:r>
      <w:r>
        <w:t xml:space="preserve">a set of backend services known as </w:t>
      </w:r>
      <w:r w:rsidRPr="007C2443">
        <w:t>workloads</w:t>
      </w:r>
      <w:r>
        <w:t>. For example, there is a</w:t>
      </w:r>
      <w:r w:rsidRPr="00E827BC">
        <w:rPr>
          <w:b/>
          <w:bCs/>
        </w:rPr>
        <w:t xml:space="preserve"> </w:t>
      </w:r>
      <w:r w:rsidRPr="009B0B2C">
        <w:rPr>
          <w:b/>
          <w:bCs/>
        </w:rPr>
        <w:t xml:space="preserve">Data Factory </w:t>
      </w:r>
      <w:r w:rsidRPr="009B0B2C">
        <w:t>workload</w:t>
      </w:r>
      <w:r>
        <w:t xml:space="preserve"> which provides workspace item </w:t>
      </w:r>
      <w:r w:rsidR="007840E5">
        <w:t xml:space="preserve">types </w:t>
      </w:r>
      <w:r>
        <w:t xml:space="preserve">used in ETL processes such as </w:t>
      </w:r>
      <w:r w:rsidRPr="00060D8C">
        <w:rPr>
          <w:b/>
          <w:bCs/>
        </w:rPr>
        <w:t>DataPipeline</w:t>
      </w:r>
      <w:r>
        <w:t xml:space="preserve"> and </w:t>
      </w:r>
      <w:r w:rsidRPr="00060D8C">
        <w:rPr>
          <w:b/>
          <w:bCs/>
        </w:rPr>
        <w:t>Dataflow</w:t>
      </w:r>
      <w:r>
        <w:t xml:space="preserve">. There is a </w:t>
      </w:r>
      <w:r w:rsidRPr="009B0B2C">
        <w:rPr>
          <w:b/>
          <w:bCs/>
        </w:rPr>
        <w:t>Data Engineering</w:t>
      </w:r>
      <w:r w:rsidRPr="001F5F13">
        <w:t xml:space="preserve"> workload</w:t>
      </w:r>
      <w:r>
        <w:t xml:space="preserve"> which provides workspace item</w:t>
      </w:r>
      <w:r w:rsidR="00420221">
        <w:t xml:space="preserve"> types</w:t>
      </w:r>
      <w:r>
        <w:t xml:space="preserve"> familiar to Azure Synapse developers such as </w:t>
      </w:r>
      <w:r w:rsidRPr="0049170D">
        <w:rPr>
          <w:b/>
          <w:bCs/>
        </w:rPr>
        <w:t>Lakehouse</w:t>
      </w:r>
      <w:r>
        <w:t xml:space="preserve"> and </w:t>
      </w:r>
      <w:r w:rsidRPr="0049170D">
        <w:rPr>
          <w:b/>
          <w:bCs/>
        </w:rPr>
        <w:t>Notebook</w:t>
      </w:r>
      <w:r>
        <w:t xml:space="preserve">.  There is a </w:t>
      </w:r>
      <w:r w:rsidRPr="009B0B2C">
        <w:rPr>
          <w:b/>
          <w:bCs/>
        </w:rPr>
        <w:t>Power BI</w:t>
      </w:r>
      <w:r>
        <w:t xml:space="preserve"> workload which provides </w:t>
      </w:r>
      <w:r w:rsidR="003C18DD">
        <w:t xml:space="preserve">item types </w:t>
      </w:r>
      <w:r>
        <w:t xml:space="preserve">for </w:t>
      </w:r>
      <w:r w:rsidR="003C18DD">
        <w:t xml:space="preserve">analytics </w:t>
      </w:r>
      <w:r>
        <w:t xml:space="preserve">such as </w:t>
      </w:r>
      <w:r w:rsidRPr="003C18DD">
        <w:rPr>
          <w:b/>
          <w:bCs/>
        </w:rPr>
        <w:t>SemanticModel</w:t>
      </w:r>
      <w:r>
        <w:t xml:space="preserve"> and </w:t>
      </w:r>
      <w:r w:rsidRPr="003C18DD">
        <w:rPr>
          <w:b/>
          <w:bCs/>
        </w:rPr>
        <w:t>Report</w:t>
      </w:r>
      <w:r>
        <w:t>.</w:t>
      </w:r>
    </w:p>
    <w:p w14:paraId="0AD56B4A" w14:textId="1DA44222" w:rsidR="005C6C2D" w:rsidRDefault="008F3622" w:rsidP="005C6C2D">
      <w:r w:rsidRPr="008F3622">
        <w:rPr>
          <w:noProof/>
        </w:rPr>
        <w:drawing>
          <wp:inline distT="0" distB="0" distL="0" distR="0" wp14:anchorId="4189D4F7" wp14:editId="5A7A2E3B">
            <wp:extent cx="4198578" cy="1402080"/>
            <wp:effectExtent l="0" t="0" r="0" b="7620"/>
            <wp:docPr id="116730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07472" name=""/>
                    <pic:cNvPicPr/>
                  </pic:nvPicPr>
                  <pic:blipFill>
                    <a:blip r:embed="rId24"/>
                    <a:stretch>
                      <a:fillRect/>
                    </a:stretch>
                  </pic:blipFill>
                  <pic:spPr>
                    <a:xfrm>
                      <a:off x="0" y="0"/>
                      <a:ext cx="4244350" cy="1417365"/>
                    </a:xfrm>
                    <a:prstGeom prst="rect">
                      <a:avLst/>
                    </a:prstGeom>
                  </pic:spPr>
                </pic:pic>
              </a:graphicData>
            </a:graphic>
          </wp:inline>
        </w:drawing>
      </w:r>
    </w:p>
    <w:p w14:paraId="3881A35D" w14:textId="5997DB9C" w:rsidR="005C6C2D" w:rsidRDefault="005C6C2D" w:rsidP="005C6C2D">
      <w:pPr>
        <w:pStyle w:val="Tip"/>
      </w:pPr>
      <w:r>
        <w:t xml:space="preserve">This is just a small sample of the workloads and workspace items types available in Fabric. Currently, Fabric supports over 30 creatable workspace item types and the list is constantly growing. Two years from now there will likely be new creatable workspace item types that nobody even knows about yet. </w:t>
      </w:r>
    </w:p>
    <w:p w14:paraId="11726EDA" w14:textId="21392B56" w:rsidR="00252501" w:rsidRDefault="005C6C2D" w:rsidP="005C6C2D">
      <w:r>
        <w:t xml:space="preserve">The core abstraction of the workspace item </w:t>
      </w:r>
      <w:r w:rsidR="009B0B2C">
        <w:t xml:space="preserve">in Fabric </w:t>
      </w:r>
      <w:r>
        <w:t xml:space="preserve">is what allows artifacts from different workloads to behave in a similar manner. </w:t>
      </w:r>
      <w:r w:rsidR="009B0B2C">
        <w:t xml:space="preserve">The </w:t>
      </w:r>
      <w:r>
        <w:t xml:space="preserve">Fabric </w:t>
      </w:r>
      <w:r w:rsidR="009B0B2C">
        <w:t xml:space="preserve">platform </w:t>
      </w:r>
      <w:r>
        <w:t xml:space="preserve">defines </w:t>
      </w:r>
      <w:r w:rsidR="009B0B2C">
        <w:t xml:space="preserve">the following </w:t>
      </w:r>
      <w:r>
        <w:t>set of requirements that each workspace item type must implement</w:t>
      </w:r>
      <w:r w:rsidR="009B0B2C">
        <w:t xml:space="preserve"> to fully support all the Fabric CI/CD features</w:t>
      </w:r>
      <w:r>
        <w:t xml:space="preserve">. </w:t>
      </w:r>
    </w:p>
    <w:p w14:paraId="2CD34D57" w14:textId="6AAD156B" w:rsidR="00F65CE3" w:rsidRDefault="00F65CE3" w:rsidP="00F65CE3">
      <w:pPr>
        <w:pStyle w:val="ListParagraph"/>
        <w:numPr>
          <w:ilvl w:val="0"/>
          <w:numId w:val="15"/>
        </w:numPr>
      </w:pPr>
      <w:r>
        <w:t>Workspace items must support serialization to item definition</w:t>
      </w:r>
      <w:r w:rsidR="000D4E23">
        <w:t>s</w:t>
      </w:r>
      <w:r>
        <w:t xml:space="preserve"> for GIT integration</w:t>
      </w:r>
    </w:p>
    <w:p w14:paraId="414AC059" w14:textId="77777777" w:rsidR="00F65CE3" w:rsidRDefault="00F65CE3" w:rsidP="00F65CE3">
      <w:pPr>
        <w:pStyle w:val="ListParagraph"/>
        <w:numPr>
          <w:ilvl w:val="0"/>
          <w:numId w:val="15"/>
        </w:numPr>
      </w:pPr>
      <w:r>
        <w:t>Workspace items must support deserialization from item definition pulled from GIT branch</w:t>
      </w:r>
    </w:p>
    <w:p w14:paraId="6BC1E395" w14:textId="77777777" w:rsidR="00F65CE3" w:rsidRDefault="00F65CE3" w:rsidP="00F65CE3">
      <w:pPr>
        <w:pStyle w:val="ListParagraph"/>
        <w:numPr>
          <w:ilvl w:val="0"/>
          <w:numId w:val="15"/>
        </w:numPr>
      </w:pPr>
      <w:r>
        <w:t>Workspace items must support relations management during deserialization</w:t>
      </w:r>
    </w:p>
    <w:p w14:paraId="2F4F737B" w14:textId="77777777" w:rsidR="001E4E96" w:rsidRDefault="001E4E96" w:rsidP="001E4E96">
      <w:pPr>
        <w:pStyle w:val="ListParagraph"/>
        <w:numPr>
          <w:ilvl w:val="0"/>
          <w:numId w:val="15"/>
        </w:numPr>
      </w:pPr>
      <w:r>
        <w:t>Workspace items must support deployment pipelines</w:t>
      </w:r>
    </w:p>
    <w:p w14:paraId="0844AF63" w14:textId="12C13409" w:rsidR="00F65CE3" w:rsidRDefault="00F65CE3" w:rsidP="00F65CE3">
      <w:pPr>
        <w:pStyle w:val="ListParagraph"/>
        <w:numPr>
          <w:ilvl w:val="0"/>
          <w:numId w:val="15"/>
        </w:numPr>
      </w:pPr>
      <w:r>
        <w:t>Workspace items must support parameterization using variable library</w:t>
      </w:r>
    </w:p>
    <w:p w14:paraId="4E091DF0" w14:textId="77777777" w:rsidR="00F65CE3" w:rsidRDefault="00F65CE3" w:rsidP="00F65CE3">
      <w:pPr>
        <w:pStyle w:val="ListParagraph"/>
        <w:numPr>
          <w:ilvl w:val="0"/>
          <w:numId w:val="15"/>
        </w:numPr>
      </w:pPr>
      <w:r>
        <w:t>Workspace items must support CRUD APIs with item definition for create/update</w:t>
      </w:r>
    </w:p>
    <w:p w14:paraId="1F4E5ADC" w14:textId="3FC09345" w:rsidR="005C6C2D" w:rsidRDefault="00F65CE3" w:rsidP="005C6C2D">
      <w:pPr>
        <w:pStyle w:val="ListParagraph"/>
        <w:numPr>
          <w:ilvl w:val="0"/>
          <w:numId w:val="15"/>
        </w:numPr>
      </w:pPr>
      <w:r>
        <w:t xml:space="preserve">Workspace items must support </w:t>
      </w:r>
      <w:r w:rsidR="001E4E96">
        <w:t xml:space="preserve">service principal </w:t>
      </w:r>
      <w:r>
        <w:t>when calling CRUD APIs</w:t>
      </w:r>
    </w:p>
    <w:p w14:paraId="1C005A2E" w14:textId="73049C8A" w:rsidR="005C6C2D" w:rsidRDefault="005C6C2D" w:rsidP="005C6C2D">
      <w:pPr>
        <w:pStyle w:val="Tip"/>
      </w:pPr>
      <w:r>
        <w:t xml:space="preserve">Not every workspace item type supports all of these requirements. This </w:t>
      </w:r>
      <w:r w:rsidR="004F6596">
        <w:t xml:space="preserve">can be the case </w:t>
      </w:r>
      <w:r>
        <w:t xml:space="preserve">for </w:t>
      </w:r>
      <w:r w:rsidR="009E6B7A">
        <w:t xml:space="preserve">workspace </w:t>
      </w:r>
      <w:r>
        <w:t xml:space="preserve">item types that are still in a preview release. </w:t>
      </w:r>
      <w:r w:rsidR="00DC01F8">
        <w:t xml:space="preserve">There is also a number of </w:t>
      </w:r>
      <w:r w:rsidR="00CD24C6">
        <w:t xml:space="preserve">workspace item </w:t>
      </w:r>
      <w:r w:rsidR="00DC01F8">
        <w:t xml:space="preserve">types </w:t>
      </w:r>
      <w:r w:rsidR="00CD24C6">
        <w:t xml:space="preserve">that have reached general </w:t>
      </w:r>
      <w:r w:rsidR="00DC01F8">
        <w:t xml:space="preserve">availability </w:t>
      </w:r>
      <w:r w:rsidR="00CD24C6">
        <w:t xml:space="preserve">(GA) </w:t>
      </w:r>
      <w:r w:rsidR="00DC01F8">
        <w:t>such as warehouses, but do not yet meet these requirements</w:t>
      </w:r>
      <w:r>
        <w:t>.</w:t>
      </w:r>
      <w:r w:rsidR="00DC01F8">
        <w:t xml:space="preserve"> While Microsoft is working towards meeting these requirements in all workspace item types, items that do not meet these requirements require various workarounds.</w:t>
      </w:r>
    </w:p>
    <w:p w14:paraId="54904949" w14:textId="3CD557BF" w:rsidR="005C6C2D" w:rsidRDefault="00AB6461" w:rsidP="005C6C2D">
      <w:pPr>
        <w:pStyle w:val="Heading3"/>
      </w:pPr>
      <w:bookmarkStart w:id="6" w:name="_Toc213150785"/>
      <w:r>
        <w:t>Workspace</w:t>
      </w:r>
      <w:r w:rsidR="005C6C2D">
        <w:t xml:space="preserve"> Item Definitions</w:t>
      </w:r>
      <w:bookmarkEnd w:id="6"/>
    </w:p>
    <w:p w14:paraId="3E5866A9" w14:textId="2678514D" w:rsidR="005C6C2D" w:rsidRDefault="005C6C2D" w:rsidP="005C6C2D">
      <w:r w:rsidRPr="00A342DA">
        <w:t xml:space="preserve">Item </w:t>
      </w:r>
      <w:r>
        <w:t>d</w:t>
      </w:r>
      <w:r w:rsidRPr="00A342DA">
        <w:t>efinitions</w:t>
      </w:r>
      <w:r>
        <w:t xml:space="preserve"> represent an essential component type in the Fabric platform's support for CI/CD, As you've seen, an </w:t>
      </w:r>
      <w:r w:rsidR="00D47C64">
        <w:t>i</w:t>
      </w:r>
      <w:r w:rsidRPr="00A342DA">
        <w:t xml:space="preserve">tem definition </w:t>
      </w:r>
      <w:r w:rsidR="009B0B2C">
        <w:t xml:space="preserve">can be represented </w:t>
      </w:r>
      <w:r w:rsidR="00090659">
        <w:t xml:space="preserve">as </w:t>
      </w:r>
      <w:r>
        <w:t xml:space="preserve">a </w:t>
      </w:r>
      <w:r w:rsidRPr="00A342DA">
        <w:t xml:space="preserve">set of </w:t>
      </w:r>
      <w:r w:rsidR="00D47C64">
        <w:t xml:space="preserve">item definition </w:t>
      </w:r>
      <w:r w:rsidRPr="00A342DA">
        <w:t>files</w:t>
      </w:r>
      <w:r>
        <w:t xml:space="preserve">. Every item definition </w:t>
      </w:r>
      <w:r w:rsidR="00D47C64">
        <w:t xml:space="preserve">requires a common </w:t>
      </w:r>
      <w:r>
        <w:t xml:space="preserve">file named </w:t>
      </w:r>
      <w:r w:rsidRPr="00A342DA">
        <w:rPr>
          <w:b/>
          <w:bCs/>
        </w:rPr>
        <w:t>.platform</w:t>
      </w:r>
      <w:r>
        <w:t xml:space="preserve"> which is known as the </w:t>
      </w:r>
      <w:r w:rsidRPr="00A342DA">
        <w:rPr>
          <w:b/>
          <w:bCs/>
        </w:rPr>
        <w:t>platform file</w:t>
      </w:r>
      <w:r w:rsidRPr="009B3227">
        <w:t>.</w:t>
      </w:r>
      <w:r>
        <w:t xml:space="preserve"> The platform file contains metadata such as the </w:t>
      </w:r>
      <w:r w:rsidR="00D47C64">
        <w:t xml:space="preserve">item </w:t>
      </w:r>
      <w:r>
        <w:t>type and display name.</w:t>
      </w:r>
    </w:p>
    <w:p w14:paraId="239B99E7" w14:textId="6608BDFD" w:rsidR="002B1466" w:rsidRDefault="007F4C28" w:rsidP="005C6C2D">
      <w:r w:rsidRPr="007F4C28">
        <w:rPr>
          <w:noProof/>
        </w:rPr>
        <w:lastRenderedPageBreak/>
        <w:drawing>
          <wp:inline distT="0" distB="0" distL="0" distR="0" wp14:anchorId="786D6FE5" wp14:editId="34B2FD34">
            <wp:extent cx="3583869" cy="1100380"/>
            <wp:effectExtent l="0" t="0" r="0" b="5080"/>
            <wp:docPr id="180811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14997" name=""/>
                    <pic:cNvPicPr/>
                  </pic:nvPicPr>
                  <pic:blipFill>
                    <a:blip r:embed="rId25"/>
                    <a:stretch>
                      <a:fillRect/>
                    </a:stretch>
                  </pic:blipFill>
                  <pic:spPr>
                    <a:xfrm>
                      <a:off x="0" y="0"/>
                      <a:ext cx="3680845" cy="1130155"/>
                    </a:xfrm>
                    <a:prstGeom prst="rect">
                      <a:avLst/>
                    </a:prstGeom>
                  </pic:spPr>
                </pic:pic>
              </a:graphicData>
            </a:graphic>
          </wp:inline>
        </w:drawing>
      </w:r>
    </w:p>
    <w:p w14:paraId="4D4F9256" w14:textId="3EB0A452" w:rsidR="005C6C2D" w:rsidRDefault="00D47C64" w:rsidP="005C6C2D">
      <w:r>
        <w:t xml:space="preserve">In addition to </w:t>
      </w:r>
      <w:r w:rsidR="005C6C2D">
        <w:t>the platform file, e</w:t>
      </w:r>
      <w:r w:rsidR="005C6C2D" w:rsidRPr="00A342DA">
        <w:t xml:space="preserve">ach workspace item </w:t>
      </w:r>
      <w:r w:rsidR="005C6C2D">
        <w:t xml:space="preserve">type defines its own </w:t>
      </w:r>
      <w:r w:rsidR="005C6C2D" w:rsidRPr="00A342DA">
        <w:t xml:space="preserve">unique </w:t>
      </w:r>
      <w:r w:rsidR="005C6C2D">
        <w:t xml:space="preserve">set of </w:t>
      </w:r>
      <w:r w:rsidR="005C6C2D" w:rsidRPr="00A342DA">
        <w:t xml:space="preserve">requirements for </w:t>
      </w:r>
      <w:r w:rsidR="005C6C2D">
        <w:t xml:space="preserve">the </w:t>
      </w:r>
      <w:r w:rsidR="005C6C2D" w:rsidRPr="00A342DA">
        <w:t xml:space="preserve">files </w:t>
      </w:r>
      <w:r w:rsidR="005C6C2D">
        <w:t xml:space="preserve">required and/or allowed </w:t>
      </w:r>
      <w:r w:rsidR="005C6C2D" w:rsidRPr="00A342DA">
        <w:t xml:space="preserve">in </w:t>
      </w:r>
      <w:r w:rsidR="005C6C2D">
        <w:t xml:space="preserve">an </w:t>
      </w:r>
      <w:r w:rsidR="005C6C2D" w:rsidRPr="00A342DA">
        <w:t>item definition</w:t>
      </w:r>
      <w:r w:rsidR="005C6C2D">
        <w:t>. For example, the item definition for a notebook is simple</w:t>
      </w:r>
      <w:r>
        <w:t xml:space="preserve">. It just requires one additional item definition file named </w:t>
      </w:r>
      <w:r w:rsidRPr="00D47C64">
        <w:rPr>
          <w:b/>
          <w:bCs/>
        </w:rPr>
        <w:t>notebook-contents.py</w:t>
      </w:r>
      <w:r>
        <w:t>.</w:t>
      </w:r>
    </w:p>
    <w:p w14:paraId="00ADBD1F" w14:textId="37E5FEF9" w:rsidR="005C6C2D" w:rsidRDefault="00895354" w:rsidP="005C6C2D">
      <w:r w:rsidRPr="00895354">
        <w:rPr>
          <w:noProof/>
        </w:rPr>
        <w:drawing>
          <wp:inline distT="0" distB="0" distL="0" distR="0" wp14:anchorId="0D735793" wp14:editId="41789406">
            <wp:extent cx="2259201" cy="730919"/>
            <wp:effectExtent l="19050" t="19050" r="27305" b="12065"/>
            <wp:docPr id="8" name="Picture 7">
              <a:extLst xmlns:a="http://schemas.openxmlformats.org/drawingml/2006/main">
                <a:ext uri="{FF2B5EF4-FFF2-40B4-BE49-F238E27FC236}">
                  <a16:creationId xmlns:a16="http://schemas.microsoft.com/office/drawing/2014/main" id="{0D4C8E71-CEE0-50C1-645B-CA765C17A8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0D4C8E71-CEE0-50C1-645B-CA765C17A86F}"/>
                        </a:ext>
                      </a:extLst>
                    </pic:cNvPr>
                    <pic:cNvPicPr>
                      <a:picLocks noChangeAspect="1"/>
                    </pic:cNvPicPr>
                  </pic:nvPicPr>
                  <pic:blipFill>
                    <a:blip r:embed="rId26"/>
                    <a:stretch>
                      <a:fillRect/>
                    </a:stretch>
                  </pic:blipFill>
                  <pic:spPr>
                    <a:xfrm>
                      <a:off x="0" y="0"/>
                      <a:ext cx="2337517" cy="756256"/>
                    </a:xfrm>
                    <a:prstGeom prst="rect">
                      <a:avLst/>
                    </a:prstGeom>
                    <a:ln>
                      <a:solidFill>
                        <a:schemeClr val="accent5">
                          <a:lumMod val="75000"/>
                        </a:schemeClr>
                      </a:solidFill>
                    </a:ln>
                  </pic:spPr>
                </pic:pic>
              </a:graphicData>
            </a:graphic>
          </wp:inline>
        </w:drawing>
      </w:r>
    </w:p>
    <w:p w14:paraId="5F18E6DE" w14:textId="78518DC3" w:rsidR="004C1C00" w:rsidRDefault="00235DFA" w:rsidP="005C6C2D">
      <w:r>
        <w:t xml:space="preserve">The item definition for a lakehouse </w:t>
      </w:r>
      <w:r w:rsidR="00D47C64">
        <w:t xml:space="preserve">requires </w:t>
      </w:r>
      <w:r w:rsidR="00B64231">
        <w:t xml:space="preserve">a </w:t>
      </w:r>
      <w:r>
        <w:t xml:space="preserve">different </w:t>
      </w:r>
      <w:r w:rsidR="00B64231">
        <w:t xml:space="preserve">set of </w:t>
      </w:r>
      <w:r>
        <w:t>files</w:t>
      </w:r>
      <w:r w:rsidR="007F389C">
        <w:t>.</w:t>
      </w:r>
    </w:p>
    <w:p w14:paraId="1567E888" w14:textId="5DB7884E" w:rsidR="004C1C00" w:rsidRDefault="00B64231" w:rsidP="005C6C2D">
      <w:r w:rsidRPr="00B64231">
        <w:rPr>
          <w:noProof/>
        </w:rPr>
        <w:drawing>
          <wp:inline distT="0" distB="0" distL="0" distR="0" wp14:anchorId="64F4F924" wp14:editId="256D8DD2">
            <wp:extent cx="1918238" cy="1009268"/>
            <wp:effectExtent l="19050" t="19050" r="25400" b="19685"/>
            <wp:docPr id="5" name="Picture 4">
              <a:extLst xmlns:a="http://schemas.openxmlformats.org/drawingml/2006/main">
                <a:ext uri="{FF2B5EF4-FFF2-40B4-BE49-F238E27FC236}">
                  <a16:creationId xmlns:a16="http://schemas.microsoft.com/office/drawing/2014/main" id="{BA146060-8D0C-2C06-0CDC-EC0F093D21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A146060-8D0C-2C06-0CDC-EC0F093D213D}"/>
                        </a:ext>
                      </a:extLst>
                    </pic:cNvPr>
                    <pic:cNvPicPr>
                      <a:picLocks noChangeAspect="1"/>
                    </pic:cNvPicPr>
                  </pic:nvPicPr>
                  <pic:blipFill>
                    <a:blip r:embed="rId27"/>
                    <a:stretch>
                      <a:fillRect/>
                    </a:stretch>
                  </pic:blipFill>
                  <pic:spPr>
                    <a:xfrm>
                      <a:off x="0" y="0"/>
                      <a:ext cx="1941580" cy="1021549"/>
                    </a:xfrm>
                    <a:prstGeom prst="rect">
                      <a:avLst/>
                    </a:prstGeom>
                    <a:ln>
                      <a:solidFill>
                        <a:schemeClr val="accent5">
                          <a:lumMod val="75000"/>
                        </a:schemeClr>
                      </a:solidFill>
                    </a:ln>
                  </pic:spPr>
                </pic:pic>
              </a:graphicData>
            </a:graphic>
          </wp:inline>
        </w:drawing>
      </w:r>
    </w:p>
    <w:p w14:paraId="243CF381" w14:textId="5C77A670" w:rsidR="005C6C2D" w:rsidRDefault="003D4247" w:rsidP="005C6C2D">
      <w:r>
        <w:t>O</w:t>
      </w:r>
      <w:r w:rsidR="005B3360">
        <w:t xml:space="preserve">ther </w:t>
      </w:r>
      <w:r>
        <w:t xml:space="preserve">types of </w:t>
      </w:r>
      <w:r w:rsidR="005B3360">
        <w:t xml:space="preserve">workspace items can have </w:t>
      </w:r>
      <w:r w:rsidR="005C6C2D">
        <w:t xml:space="preserve">item definitions </w:t>
      </w:r>
      <w:r w:rsidR="005B3360">
        <w:t xml:space="preserve">that are </w:t>
      </w:r>
      <w:r w:rsidR="005C6C2D">
        <w:t xml:space="preserve">far more complex. For example, the item definition for a semantic model can include dozens or even hundreds of </w:t>
      </w:r>
      <w:r w:rsidR="00090659">
        <w:t xml:space="preserve">TMDL </w:t>
      </w:r>
      <w:r w:rsidR="005C6C2D">
        <w:t>files.</w:t>
      </w:r>
    </w:p>
    <w:p w14:paraId="515659E8" w14:textId="56EF9F76" w:rsidR="005C6C2D" w:rsidRDefault="003715B1" w:rsidP="005C6C2D">
      <w:r w:rsidRPr="003715B1">
        <w:rPr>
          <w:noProof/>
        </w:rPr>
        <w:drawing>
          <wp:inline distT="0" distB="0" distL="0" distR="0" wp14:anchorId="41C5530D" wp14:editId="4F07B3E9">
            <wp:extent cx="1859280" cy="2217696"/>
            <wp:effectExtent l="0" t="0" r="7620" b="0"/>
            <wp:docPr id="195712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24429" name=""/>
                    <pic:cNvPicPr/>
                  </pic:nvPicPr>
                  <pic:blipFill>
                    <a:blip r:embed="rId28"/>
                    <a:stretch>
                      <a:fillRect/>
                    </a:stretch>
                  </pic:blipFill>
                  <pic:spPr>
                    <a:xfrm>
                      <a:off x="0" y="0"/>
                      <a:ext cx="1890105" cy="2254464"/>
                    </a:xfrm>
                    <a:prstGeom prst="rect">
                      <a:avLst/>
                    </a:prstGeom>
                  </pic:spPr>
                </pic:pic>
              </a:graphicData>
            </a:graphic>
          </wp:inline>
        </w:drawing>
      </w:r>
    </w:p>
    <w:p w14:paraId="78C3E78A" w14:textId="77D54BBB" w:rsidR="005C6C2D" w:rsidRDefault="005C6C2D" w:rsidP="005C6C2D">
      <w:r>
        <w:t xml:space="preserve">While </w:t>
      </w:r>
      <w:r w:rsidR="003C7927">
        <w:t xml:space="preserve">an </w:t>
      </w:r>
      <w:r w:rsidR="00090408">
        <w:t xml:space="preserve">item definition </w:t>
      </w:r>
      <w:r w:rsidR="008A00D0">
        <w:t xml:space="preserve">with a large number of files </w:t>
      </w:r>
      <w:r w:rsidR="003C7927">
        <w:t xml:space="preserve">is </w:t>
      </w:r>
      <w:r>
        <w:t xml:space="preserve">more complicated, </w:t>
      </w:r>
      <w:r w:rsidR="003C7927">
        <w:t xml:space="preserve">it </w:t>
      </w:r>
      <w:r>
        <w:t xml:space="preserve">also allow for CI/CD </w:t>
      </w:r>
      <w:r w:rsidR="00675CD9">
        <w:t xml:space="preserve">and collaboration in </w:t>
      </w:r>
      <w:r>
        <w:t xml:space="preserve">a much more granular </w:t>
      </w:r>
      <w:r w:rsidR="00675CD9">
        <w:t>fashion</w:t>
      </w:r>
      <w:r>
        <w:t xml:space="preserve">. </w:t>
      </w:r>
      <w:r w:rsidR="00DF3101">
        <w:t xml:space="preserve">Consider </w:t>
      </w:r>
      <w:r w:rsidR="005003D6">
        <w:t xml:space="preserve">the </w:t>
      </w:r>
      <w:r w:rsidR="00D140E2">
        <w:t xml:space="preserve">benefit </w:t>
      </w:r>
      <w:r w:rsidR="005003D6">
        <w:t xml:space="preserve">of </w:t>
      </w:r>
      <w:r w:rsidR="006422F6">
        <w:t xml:space="preserve">splitting </w:t>
      </w:r>
      <w:r w:rsidR="005003D6">
        <w:t xml:space="preserve">out each table in </w:t>
      </w:r>
      <w:r w:rsidR="006422F6">
        <w:t xml:space="preserve">the definition of </w:t>
      </w:r>
      <w:r w:rsidR="005003D6">
        <w:t xml:space="preserve">a semantic model </w:t>
      </w:r>
      <w:r w:rsidR="006422F6">
        <w:t xml:space="preserve">into its own file? </w:t>
      </w:r>
      <w:r w:rsidR="002B3161">
        <w:t xml:space="preserve">It allows one </w:t>
      </w:r>
      <w:r>
        <w:t xml:space="preserve">developer </w:t>
      </w:r>
      <w:r w:rsidR="002B3161">
        <w:t xml:space="preserve">to work </w:t>
      </w:r>
      <w:r>
        <w:t xml:space="preserve">on </w:t>
      </w:r>
      <w:r w:rsidR="002B3161">
        <w:t xml:space="preserve">the </w:t>
      </w:r>
      <w:r>
        <w:t xml:space="preserve">measures in the </w:t>
      </w:r>
      <w:r w:rsidRPr="00760E0E">
        <w:rPr>
          <w:b/>
          <w:bCs/>
        </w:rPr>
        <w:t>Sales</w:t>
      </w:r>
      <w:r>
        <w:t xml:space="preserve"> table while another developer is making changes to the </w:t>
      </w:r>
      <w:r w:rsidRPr="00760E0E">
        <w:rPr>
          <w:b/>
          <w:bCs/>
        </w:rPr>
        <w:t>Calendar</w:t>
      </w:r>
      <w:r>
        <w:t xml:space="preserve"> table. This </w:t>
      </w:r>
      <w:r w:rsidR="00A05CD0">
        <w:t xml:space="preserve">extra granularity is </w:t>
      </w:r>
      <w:r>
        <w:t xml:space="preserve">essential when a team of developers </w:t>
      </w:r>
      <w:r w:rsidR="005541DA">
        <w:t xml:space="preserve">are </w:t>
      </w:r>
      <w:r>
        <w:t>all working on the same semantic model.</w:t>
      </w:r>
    </w:p>
    <w:p w14:paraId="492708F9" w14:textId="76CB0B5B" w:rsidR="005541DA" w:rsidRDefault="009F4E6A" w:rsidP="005541DA">
      <w:pPr>
        <w:pStyle w:val="Tip"/>
      </w:pPr>
      <w:r>
        <w:t xml:space="preserve">In </w:t>
      </w:r>
      <w:r w:rsidR="00D47C64">
        <w:t>general</w:t>
      </w:r>
      <w:r>
        <w:t xml:space="preserve">, you should gain </w:t>
      </w:r>
      <w:r w:rsidR="00FA0608">
        <w:t xml:space="preserve">a basic </w:t>
      </w:r>
      <w:r>
        <w:t xml:space="preserve">understanding of </w:t>
      </w:r>
      <w:r w:rsidR="00312A9A">
        <w:t xml:space="preserve">item </w:t>
      </w:r>
      <w:r>
        <w:t xml:space="preserve">definition </w:t>
      </w:r>
      <w:r w:rsidR="00D47C64">
        <w:t xml:space="preserve">files </w:t>
      </w:r>
      <w:r w:rsidR="00E93EC8">
        <w:t xml:space="preserve">for the workspace items types you are </w:t>
      </w:r>
      <w:r w:rsidR="00FA0608">
        <w:t xml:space="preserve">working with </w:t>
      </w:r>
      <w:r w:rsidR="003C1963">
        <w:t>in a Fabric CI/CD project</w:t>
      </w:r>
      <w:r w:rsidR="00BA3575">
        <w:t>.</w:t>
      </w:r>
      <w:r w:rsidR="003C1963">
        <w:t xml:space="preserve"> </w:t>
      </w:r>
      <w:r w:rsidR="00D66F99">
        <w:t xml:space="preserve">The easiest way to do this is to </w:t>
      </w:r>
      <w:r w:rsidR="006E214C">
        <w:t xml:space="preserve">examine </w:t>
      </w:r>
      <w:r w:rsidR="00312A9A">
        <w:t xml:space="preserve">the files in the </w:t>
      </w:r>
      <w:r w:rsidR="006E214C">
        <w:t xml:space="preserve">item definitions that have been written to a </w:t>
      </w:r>
      <w:r w:rsidR="00860FBE">
        <w:t xml:space="preserve">GIT </w:t>
      </w:r>
      <w:r w:rsidR="00312A9A">
        <w:t xml:space="preserve">branch </w:t>
      </w:r>
      <w:r w:rsidR="00860FBE">
        <w:t xml:space="preserve">using Fabric </w:t>
      </w:r>
      <w:r w:rsidR="00C733DB">
        <w:t>GIT integration support.</w:t>
      </w:r>
    </w:p>
    <w:p w14:paraId="4A808A80" w14:textId="5EBA8BB2" w:rsidR="00312A9A" w:rsidRDefault="00312A9A" w:rsidP="00312A9A">
      <w:pPr>
        <w:pStyle w:val="AdditionalResourceHeading"/>
      </w:pPr>
      <w:proofErr w:type="spellStart"/>
      <w:r>
        <w:t>Additonal</w:t>
      </w:r>
      <w:proofErr w:type="spellEnd"/>
      <w:r>
        <w:t xml:space="preserve"> information About Fabric Item Definitions</w:t>
      </w:r>
    </w:p>
    <w:p w14:paraId="2944402F" w14:textId="6A2B1B1B" w:rsidR="00312A9A" w:rsidRDefault="00312A9A" w:rsidP="00312A9A">
      <w:pPr>
        <w:pStyle w:val="AdditonalResourceLink"/>
      </w:pPr>
      <w:hyperlink r:id="rId29" w:history="1">
        <w:r w:rsidRPr="00312A9A">
          <w:rPr>
            <w:rStyle w:val="Hyperlink"/>
          </w:rPr>
          <w:t>Item management overview</w:t>
        </w:r>
      </w:hyperlink>
    </w:p>
    <w:p w14:paraId="4C29CF9F" w14:textId="3BE75BF8" w:rsidR="00312A9A" w:rsidRPr="00312A9A" w:rsidRDefault="00312A9A" w:rsidP="00312A9A">
      <w:pPr>
        <w:pStyle w:val="AdditonalResourceLink"/>
      </w:pPr>
      <w:hyperlink r:id="rId30" w:history="1">
        <w:r w:rsidRPr="00312A9A">
          <w:rPr>
            <w:rStyle w:val="Hyperlink"/>
          </w:rPr>
          <w:t>Item definition overview</w:t>
        </w:r>
      </w:hyperlink>
    </w:p>
    <w:p w14:paraId="0E96A1F5" w14:textId="73EC554D" w:rsidR="005C6C2D" w:rsidRDefault="005C6C2D" w:rsidP="005C6C2D">
      <w:pPr>
        <w:pStyle w:val="Heading3"/>
      </w:pPr>
      <w:bookmarkStart w:id="7" w:name="_Toc213150786"/>
      <w:r>
        <w:lastRenderedPageBreak/>
        <w:t xml:space="preserve">The </w:t>
      </w:r>
      <w:r w:rsidR="00E066BC">
        <w:t>R</w:t>
      </w:r>
      <w:r w:rsidR="005647D8">
        <w:t xml:space="preserve">ole of the </w:t>
      </w:r>
      <w:r>
        <w:t>LogicalId</w:t>
      </w:r>
      <w:bookmarkEnd w:id="7"/>
    </w:p>
    <w:p w14:paraId="08A04562" w14:textId="6C654634" w:rsidR="005C6C2D" w:rsidRDefault="003537D0" w:rsidP="005C6C2D">
      <w:r>
        <w:t xml:space="preserve">Using </w:t>
      </w:r>
      <w:r w:rsidR="005070E9">
        <w:t>Fabric GIT integration</w:t>
      </w:r>
      <w:r>
        <w:t xml:space="preserve">, you are able to </w:t>
      </w:r>
      <w:r w:rsidR="00804AC2">
        <w:t xml:space="preserve">replicate </w:t>
      </w:r>
      <w:r>
        <w:t xml:space="preserve">a set of </w:t>
      </w:r>
      <w:r w:rsidR="00E737A2">
        <w:t xml:space="preserve">workspace items </w:t>
      </w:r>
      <w:r w:rsidR="0014700F">
        <w:t xml:space="preserve">across </w:t>
      </w:r>
      <w:r>
        <w:t xml:space="preserve">multiple </w:t>
      </w:r>
      <w:r w:rsidR="0014700F">
        <w:t xml:space="preserve">workspaces. </w:t>
      </w:r>
      <w:r w:rsidR="005070E9">
        <w:t xml:space="preserve"> </w:t>
      </w:r>
      <w:r w:rsidR="00EC7876">
        <w:t>As</w:t>
      </w:r>
      <w:r w:rsidR="00B762D0">
        <w:t xml:space="preserve"> </w:t>
      </w:r>
      <w:r w:rsidR="00EC7876">
        <w:t xml:space="preserve">an example, </w:t>
      </w:r>
      <w:r>
        <w:t xml:space="preserve">imagine you have created </w:t>
      </w:r>
      <w:r w:rsidR="000F78EA">
        <w:t xml:space="preserve">a lakehouse named </w:t>
      </w:r>
      <w:r w:rsidR="000F78EA">
        <w:rPr>
          <w:b/>
          <w:bCs/>
        </w:rPr>
        <w:t>sales</w:t>
      </w:r>
      <w:r w:rsidR="005A1681">
        <w:t xml:space="preserve"> </w:t>
      </w:r>
      <w:r>
        <w:t xml:space="preserve">and then you have </w:t>
      </w:r>
      <w:r w:rsidR="00CE3504">
        <w:t xml:space="preserve">replicated </w:t>
      </w:r>
      <w:r>
        <w:t xml:space="preserve">the lakehouse </w:t>
      </w:r>
      <w:r w:rsidR="00CE3504">
        <w:t xml:space="preserve">across </w:t>
      </w:r>
      <w:r>
        <w:t xml:space="preserve">three different </w:t>
      </w:r>
      <w:r w:rsidR="005B4EB5">
        <w:t>workspaces</w:t>
      </w:r>
      <w:r>
        <w:t xml:space="preserve">. Each workspace contains its own distinct instance of </w:t>
      </w:r>
      <w:r w:rsidR="00090659">
        <w:t>t</w:t>
      </w:r>
      <w:r>
        <w:t xml:space="preserve">he </w:t>
      </w:r>
      <w:r>
        <w:rPr>
          <w:b/>
          <w:bCs/>
        </w:rPr>
        <w:t>sales</w:t>
      </w:r>
      <w:r>
        <w:t xml:space="preserve"> lakehouse</w:t>
      </w:r>
      <w:r w:rsidR="00090659">
        <w:t xml:space="preserve">. All three item instances share the same type and display name. Yet each item instance has </w:t>
      </w:r>
      <w:r>
        <w:t>it</w:t>
      </w:r>
      <w:r w:rsidR="00090659">
        <w:t>s</w:t>
      </w:r>
      <w:r>
        <w:t xml:space="preserve"> owns unique i</w:t>
      </w:r>
      <w:r w:rsidRPr="003537D0">
        <w:rPr>
          <w:b/>
          <w:bCs/>
        </w:rPr>
        <w:t>d</w:t>
      </w:r>
      <w:r w:rsidR="00D66E82">
        <w:t>.</w:t>
      </w:r>
      <w:r w:rsidR="001774FA">
        <w:t xml:space="preserve"> </w:t>
      </w:r>
    </w:p>
    <w:p w14:paraId="19C4E309" w14:textId="0EC9821A" w:rsidR="0056173F" w:rsidRDefault="000F78EA" w:rsidP="005C6C2D">
      <w:r w:rsidRPr="000F78EA">
        <w:rPr>
          <w:noProof/>
        </w:rPr>
        <w:drawing>
          <wp:inline distT="0" distB="0" distL="0" distR="0" wp14:anchorId="6390DE3C" wp14:editId="6210E03B">
            <wp:extent cx="6858000" cy="1036955"/>
            <wp:effectExtent l="0" t="0" r="0" b="0"/>
            <wp:docPr id="1234993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93825" name=""/>
                    <pic:cNvPicPr/>
                  </pic:nvPicPr>
                  <pic:blipFill>
                    <a:blip r:embed="rId31"/>
                    <a:stretch>
                      <a:fillRect/>
                    </a:stretch>
                  </pic:blipFill>
                  <pic:spPr>
                    <a:xfrm>
                      <a:off x="0" y="0"/>
                      <a:ext cx="6858000" cy="1036955"/>
                    </a:xfrm>
                    <a:prstGeom prst="rect">
                      <a:avLst/>
                    </a:prstGeom>
                  </pic:spPr>
                </pic:pic>
              </a:graphicData>
            </a:graphic>
          </wp:inline>
        </w:drawing>
      </w:r>
    </w:p>
    <w:p w14:paraId="6BC8F16A" w14:textId="72DD24D5" w:rsidR="00D03543" w:rsidRDefault="00D727E8" w:rsidP="00D03543">
      <w:r>
        <w:t xml:space="preserve">Fabric integration </w:t>
      </w:r>
      <w:r w:rsidR="00E1759D">
        <w:t xml:space="preserve">needs </w:t>
      </w:r>
      <w:r w:rsidR="00090659">
        <w:t xml:space="preserve">a way to track that </w:t>
      </w:r>
      <w:r w:rsidR="00925705">
        <w:t xml:space="preserve">these </w:t>
      </w:r>
      <w:r w:rsidR="00090659">
        <w:t xml:space="preserve">three </w:t>
      </w:r>
      <w:r w:rsidR="003537D0">
        <w:t xml:space="preserve">item </w:t>
      </w:r>
      <w:r w:rsidR="00925705">
        <w:t xml:space="preserve">instances </w:t>
      </w:r>
      <w:r w:rsidR="00090659">
        <w:t xml:space="preserve">are all associated with </w:t>
      </w:r>
      <w:r w:rsidR="009E2462">
        <w:t xml:space="preserve">a single logical item. </w:t>
      </w:r>
      <w:r w:rsidR="00A32B17">
        <w:t xml:space="preserve">This is the reason why </w:t>
      </w:r>
      <w:r w:rsidR="00D03543">
        <w:t xml:space="preserve">Fabric GIT integration </w:t>
      </w:r>
      <w:r w:rsidR="00686CAA">
        <w:t xml:space="preserve">includes a </w:t>
      </w:r>
      <w:r w:rsidR="00D03543" w:rsidRPr="00FC49E4">
        <w:rPr>
          <w:b/>
          <w:bCs/>
        </w:rPr>
        <w:t>logicalId</w:t>
      </w:r>
      <w:r w:rsidR="00D03543">
        <w:t xml:space="preserve"> property in the platform file</w:t>
      </w:r>
      <w:r w:rsidR="00A32B17">
        <w:t xml:space="preserve"> for each workspace instance</w:t>
      </w:r>
      <w:r w:rsidR="00D03543">
        <w:t>.</w:t>
      </w:r>
    </w:p>
    <w:p w14:paraId="079277C1" w14:textId="4E0FE14B" w:rsidR="005C6C2D" w:rsidRDefault="009D69C5" w:rsidP="00D03543">
      <w:r w:rsidRPr="009D69C5">
        <w:rPr>
          <w:noProof/>
        </w:rPr>
        <w:drawing>
          <wp:inline distT="0" distB="0" distL="0" distR="0" wp14:anchorId="5242DD9A" wp14:editId="41BAB450">
            <wp:extent cx="4711781" cy="1403936"/>
            <wp:effectExtent l="0" t="0" r="0" b="6350"/>
            <wp:docPr id="182312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27863" name=""/>
                    <pic:cNvPicPr/>
                  </pic:nvPicPr>
                  <pic:blipFill>
                    <a:blip r:embed="rId32"/>
                    <a:stretch>
                      <a:fillRect/>
                    </a:stretch>
                  </pic:blipFill>
                  <pic:spPr>
                    <a:xfrm>
                      <a:off x="0" y="0"/>
                      <a:ext cx="4728179" cy="1408822"/>
                    </a:xfrm>
                    <a:prstGeom prst="rect">
                      <a:avLst/>
                    </a:prstGeom>
                  </pic:spPr>
                </pic:pic>
              </a:graphicData>
            </a:graphic>
          </wp:inline>
        </w:drawing>
      </w:r>
    </w:p>
    <w:p w14:paraId="783AF982" w14:textId="7D2929A7" w:rsidR="00A32B17" w:rsidRDefault="00090659" w:rsidP="00D03543">
      <w:r>
        <w:t xml:space="preserve">Fabric GIT integration uses </w:t>
      </w:r>
      <w:r w:rsidR="009A154B" w:rsidRPr="009A154B">
        <w:rPr>
          <w:b/>
          <w:bCs/>
        </w:rPr>
        <w:t>logicalId</w:t>
      </w:r>
      <w:r w:rsidR="009A154B">
        <w:t xml:space="preserve"> to </w:t>
      </w:r>
      <w:r w:rsidR="002E482A">
        <w:t>associat</w:t>
      </w:r>
      <w:r w:rsidR="00504312">
        <w:t xml:space="preserve">e </w:t>
      </w:r>
      <w:r>
        <w:t xml:space="preserve">multiple </w:t>
      </w:r>
      <w:r w:rsidR="002E482A">
        <w:t>item instance</w:t>
      </w:r>
      <w:r w:rsidR="00BC0CF0">
        <w:t>s</w:t>
      </w:r>
      <w:r w:rsidR="002E482A">
        <w:t xml:space="preserve"> that all represent </w:t>
      </w:r>
      <w:r w:rsidR="00504312">
        <w:t>the sam</w:t>
      </w:r>
      <w:r w:rsidR="00D87438">
        <w:t xml:space="preserve">e </w:t>
      </w:r>
      <w:r w:rsidR="00BC0CF0">
        <w:t>logic</w:t>
      </w:r>
      <w:r>
        <w:t>al</w:t>
      </w:r>
      <w:r w:rsidR="002E482A">
        <w:t xml:space="preserve"> item.</w:t>
      </w:r>
      <w:r w:rsidR="00BC0CF0">
        <w:t xml:space="preserve"> While </w:t>
      </w:r>
      <w:r w:rsidR="001629EA">
        <w:t xml:space="preserve">each </w:t>
      </w:r>
      <w:r>
        <w:t xml:space="preserve">the item instance has </w:t>
      </w:r>
      <w:r w:rsidR="001629EA">
        <w:t xml:space="preserve">a unique </w:t>
      </w:r>
      <w:r w:rsidRPr="001629EA">
        <w:rPr>
          <w:b/>
          <w:bCs/>
        </w:rPr>
        <w:t>id</w:t>
      </w:r>
      <w:r>
        <w:t xml:space="preserve">, all </w:t>
      </w:r>
      <w:r w:rsidR="001629EA">
        <w:t xml:space="preserve">item instance </w:t>
      </w:r>
      <w:r>
        <w:t xml:space="preserve">share the same </w:t>
      </w:r>
      <w:proofErr w:type="spellStart"/>
      <w:r w:rsidR="00D45E1B" w:rsidRPr="001629EA">
        <w:rPr>
          <w:b/>
          <w:bCs/>
        </w:rPr>
        <w:t>logical</w:t>
      </w:r>
      <w:r w:rsidRPr="001629EA">
        <w:rPr>
          <w:b/>
          <w:bCs/>
        </w:rPr>
        <w:t>id</w:t>
      </w:r>
      <w:proofErr w:type="spellEnd"/>
      <w:r w:rsidR="00C61A50">
        <w:t>.</w:t>
      </w:r>
      <w:r w:rsidR="007B6B02" w:rsidRPr="007B6B02">
        <w:rPr>
          <w:noProof/>
        </w:rPr>
        <w:t xml:space="preserve"> </w:t>
      </w:r>
      <w:r w:rsidR="007B6B02" w:rsidRPr="007B6B02">
        <w:rPr>
          <w:noProof/>
        </w:rPr>
        <w:drawing>
          <wp:inline distT="0" distB="0" distL="0" distR="0" wp14:anchorId="321B3BFF" wp14:editId="51140571">
            <wp:extent cx="6858000" cy="1178560"/>
            <wp:effectExtent l="0" t="0" r="0" b="2540"/>
            <wp:docPr id="87507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70639" name=""/>
                    <pic:cNvPicPr/>
                  </pic:nvPicPr>
                  <pic:blipFill>
                    <a:blip r:embed="rId33"/>
                    <a:stretch>
                      <a:fillRect/>
                    </a:stretch>
                  </pic:blipFill>
                  <pic:spPr>
                    <a:xfrm>
                      <a:off x="0" y="0"/>
                      <a:ext cx="6858000" cy="1178560"/>
                    </a:xfrm>
                    <a:prstGeom prst="rect">
                      <a:avLst/>
                    </a:prstGeom>
                  </pic:spPr>
                </pic:pic>
              </a:graphicData>
            </a:graphic>
          </wp:inline>
        </w:drawing>
      </w:r>
    </w:p>
    <w:p w14:paraId="6F535350" w14:textId="4C48B74F" w:rsidR="00A32B17" w:rsidRDefault="006903BD" w:rsidP="00D03543">
      <w:r>
        <w:t xml:space="preserve">The </w:t>
      </w:r>
      <w:r w:rsidRPr="00780B50">
        <w:rPr>
          <w:b/>
          <w:bCs/>
        </w:rPr>
        <w:t>logicalId</w:t>
      </w:r>
      <w:r>
        <w:t xml:space="preserve"> </w:t>
      </w:r>
      <w:r w:rsidR="001D71EC">
        <w:t xml:space="preserve">is important because it </w:t>
      </w:r>
      <w:r w:rsidR="00780B50">
        <w:t xml:space="preserve">allows </w:t>
      </w:r>
      <w:r w:rsidR="00D83ED9">
        <w:t xml:space="preserve">workspace </w:t>
      </w:r>
      <w:r w:rsidR="00ED356B">
        <w:t xml:space="preserve">items to abstract away </w:t>
      </w:r>
      <w:r w:rsidR="00B44F94">
        <w:t xml:space="preserve">item </w:t>
      </w:r>
      <w:r w:rsidR="001629EA">
        <w:t xml:space="preserve">instance </w:t>
      </w:r>
      <w:r w:rsidR="00FD6212">
        <w:t xml:space="preserve">ids that are specific to a single workspace. This </w:t>
      </w:r>
      <w:r w:rsidR="001629EA">
        <w:t xml:space="preserve">level of indirection </w:t>
      </w:r>
      <w:r w:rsidR="00FD6212">
        <w:t>make</w:t>
      </w:r>
      <w:r w:rsidR="001629EA">
        <w:t>s</w:t>
      </w:r>
      <w:r w:rsidR="00FD6212">
        <w:t xml:space="preserve"> it possible for </w:t>
      </w:r>
      <w:r w:rsidR="00675628">
        <w:t xml:space="preserve">workspace </w:t>
      </w:r>
      <w:r w:rsidR="00FD6212">
        <w:t xml:space="preserve">items to </w:t>
      </w:r>
      <w:r w:rsidR="00675628">
        <w:t xml:space="preserve">automatically resolve </w:t>
      </w:r>
      <w:r w:rsidR="00AC49A9">
        <w:t xml:space="preserve">their </w:t>
      </w:r>
      <w:r w:rsidR="00675628">
        <w:t xml:space="preserve">intra-workspace </w:t>
      </w:r>
      <w:r w:rsidR="00FD1EA6">
        <w:t>dependencies as part of the GIT synchronization process.</w:t>
      </w:r>
    </w:p>
    <w:p w14:paraId="28F03359" w14:textId="69E762AF" w:rsidR="00FD1EA6" w:rsidRDefault="00FD6D31" w:rsidP="00D03543">
      <w:r>
        <w:t>Take an example of a Fabric solution built using a lakehouse, notebook</w:t>
      </w:r>
      <w:r w:rsidR="00512989">
        <w:t xml:space="preserve"> and a pipeline. </w:t>
      </w:r>
      <w:r w:rsidR="0062787D">
        <w:t xml:space="preserve">Assume that </w:t>
      </w:r>
      <w:r w:rsidR="00C23290">
        <w:t xml:space="preserve">the notebook </w:t>
      </w:r>
      <w:r w:rsidR="00703F5B">
        <w:t xml:space="preserve">has a dependency on the lakehouse and </w:t>
      </w:r>
      <w:r w:rsidR="0062787D">
        <w:t xml:space="preserve">that </w:t>
      </w:r>
      <w:r w:rsidR="00703F5B">
        <w:t xml:space="preserve">the pipeline has a dependency on both the lakehouse and the notebook. </w:t>
      </w:r>
      <w:r w:rsidR="009C40D5">
        <w:t xml:space="preserve">After you have built out the solution in the </w:t>
      </w:r>
      <w:r w:rsidR="009C40D5" w:rsidRPr="00C66679">
        <w:rPr>
          <w:b/>
          <w:bCs/>
        </w:rPr>
        <w:t>dev</w:t>
      </w:r>
      <w:r w:rsidR="009C40D5">
        <w:t xml:space="preserve"> workspace, </w:t>
      </w:r>
      <w:r w:rsidR="000D0034">
        <w:t xml:space="preserve">there are </w:t>
      </w:r>
      <w:r w:rsidR="0033767E">
        <w:t xml:space="preserve">three </w:t>
      </w:r>
      <w:r w:rsidR="000D0034">
        <w:t>established dependencies between these workspace items.</w:t>
      </w:r>
    </w:p>
    <w:p w14:paraId="4DDC158F" w14:textId="3FAAB8B5" w:rsidR="000D0034" w:rsidRDefault="00512989" w:rsidP="00D03543">
      <w:r w:rsidRPr="00512989">
        <w:rPr>
          <w:noProof/>
        </w:rPr>
        <w:drawing>
          <wp:inline distT="0" distB="0" distL="0" distR="0" wp14:anchorId="137CDE42" wp14:editId="19E2B3B1">
            <wp:extent cx="2449929" cy="1255362"/>
            <wp:effectExtent l="0" t="0" r="7620" b="2540"/>
            <wp:docPr id="169888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887505" name=""/>
                    <pic:cNvPicPr/>
                  </pic:nvPicPr>
                  <pic:blipFill>
                    <a:blip r:embed="rId34"/>
                    <a:stretch>
                      <a:fillRect/>
                    </a:stretch>
                  </pic:blipFill>
                  <pic:spPr>
                    <a:xfrm>
                      <a:off x="0" y="0"/>
                      <a:ext cx="2478637" cy="1270072"/>
                    </a:xfrm>
                    <a:prstGeom prst="rect">
                      <a:avLst/>
                    </a:prstGeom>
                  </pic:spPr>
                </pic:pic>
              </a:graphicData>
            </a:graphic>
          </wp:inline>
        </w:drawing>
      </w:r>
    </w:p>
    <w:p w14:paraId="629BB891" w14:textId="6C98DE4A" w:rsidR="00BE570C" w:rsidRDefault="00BE570C" w:rsidP="00D03543">
      <w:r>
        <w:t xml:space="preserve">Now think about what happens when </w:t>
      </w:r>
      <w:r w:rsidR="007332FE">
        <w:t xml:space="preserve">you use Fabric GIT integration to </w:t>
      </w:r>
      <w:r w:rsidR="0065797C">
        <w:t xml:space="preserve">replicate these </w:t>
      </w:r>
      <w:r w:rsidR="001F1B40">
        <w:t xml:space="preserve">three </w:t>
      </w:r>
      <w:r w:rsidR="0065797C">
        <w:t xml:space="preserve">workspaces items from the </w:t>
      </w:r>
      <w:r w:rsidR="0065797C" w:rsidRPr="00F771D3">
        <w:rPr>
          <w:b/>
          <w:bCs/>
        </w:rPr>
        <w:t>dev</w:t>
      </w:r>
      <w:r w:rsidR="0065797C">
        <w:t xml:space="preserve"> workspace to the </w:t>
      </w:r>
      <w:r w:rsidR="001A6806" w:rsidRPr="00F771D3">
        <w:rPr>
          <w:b/>
          <w:bCs/>
        </w:rPr>
        <w:t>prod</w:t>
      </w:r>
      <w:r w:rsidR="001A6806">
        <w:t xml:space="preserve"> workspace.</w:t>
      </w:r>
      <w:r w:rsidR="001E4BC3">
        <w:t xml:space="preserve"> The outcome you do not want is for workspace items created </w:t>
      </w:r>
      <w:r w:rsidR="004D418A">
        <w:t xml:space="preserve">in the </w:t>
      </w:r>
      <w:r w:rsidR="004D418A" w:rsidRPr="004D418A">
        <w:rPr>
          <w:b/>
          <w:bCs/>
        </w:rPr>
        <w:t>prod</w:t>
      </w:r>
      <w:r w:rsidR="004D418A">
        <w:t xml:space="preserve"> workspace to retain their dependencies </w:t>
      </w:r>
      <w:r w:rsidR="00AA49FA">
        <w:t xml:space="preserve">pointing </w:t>
      </w:r>
      <w:r w:rsidR="004D418A">
        <w:t xml:space="preserve">back to </w:t>
      </w:r>
      <w:r w:rsidR="00AB6879">
        <w:t xml:space="preserve">an item </w:t>
      </w:r>
      <w:r w:rsidR="00AA49FA">
        <w:t xml:space="preserve">in the </w:t>
      </w:r>
      <w:r w:rsidR="00AA49FA" w:rsidRPr="00AA49FA">
        <w:rPr>
          <w:b/>
          <w:bCs/>
        </w:rPr>
        <w:t>dev</w:t>
      </w:r>
      <w:r w:rsidR="00AA49FA">
        <w:t xml:space="preserve"> workspace. Instead, </w:t>
      </w:r>
      <w:r w:rsidR="00332730">
        <w:t xml:space="preserve">the desired </w:t>
      </w:r>
      <w:r w:rsidR="00F5435B">
        <w:t xml:space="preserve">outcome is for each </w:t>
      </w:r>
      <w:r w:rsidR="00E809E4">
        <w:t xml:space="preserve">workspace item to resolve its own dependencies to </w:t>
      </w:r>
      <w:r w:rsidR="004A247E">
        <w:t xml:space="preserve">its </w:t>
      </w:r>
      <w:r w:rsidR="007B20EE">
        <w:t>related</w:t>
      </w:r>
      <w:r w:rsidR="00E809E4">
        <w:t xml:space="preserve"> items in the same workspace.</w:t>
      </w:r>
    </w:p>
    <w:p w14:paraId="4E37A70F" w14:textId="46C05DAF" w:rsidR="00DC1F92" w:rsidRDefault="006E1DBB" w:rsidP="00D03543">
      <w:r w:rsidRPr="006E1DBB">
        <w:rPr>
          <w:noProof/>
        </w:rPr>
        <w:lastRenderedPageBreak/>
        <w:drawing>
          <wp:inline distT="0" distB="0" distL="0" distR="0" wp14:anchorId="5CD6DCF0" wp14:editId="2B0F6517">
            <wp:extent cx="2521131" cy="1106029"/>
            <wp:effectExtent l="0" t="0" r="0" b="0"/>
            <wp:docPr id="140710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05104" name=""/>
                    <pic:cNvPicPr/>
                  </pic:nvPicPr>
                  <pic:blipFill>
                    <a:blip r:embed="rId35"/>
                    <a:stretch>
                      <a:fillRect/>
                    </a:stretch>
                  </pic:blipFill>
                  <pic:spPr>
                    <a:xfrm>
                      <a:off x="0" y="0"/>
                      <a:ext cx="2579016" cy="1131423"/>
                    </a:xfrm>
                    <a:prstGeom prst="rect">
                      <a:avLst/>
                    </a:prstGeom>
                  </pic:spPr>
                </pic:pic>
              </a:graphicData>
            </a:graphic>
          </wp:inline>
        </w:drawing>
      </w:r>
    </w:p>
    <w:p w14:paraId="47DEDA9C" w14:textId="25C6BD8F" w:rsidR="00BD13CA" w:rsidRDefault="00BD13CA" w:rsidP="00BD13CA">
      <w:r>
        <w:t xml:space="preserve">It is not likely that you will ever need to work </w:t>
      </w:r>
      <w:r w:rsidR="0012225A">
        <w:t xml:space="preserve">directly </w:t>
      </w:r>
      <w:r>
        <w:t xml:space="preserve">with the </w:t>
      </w:r>
      <w:r w:rsidRPr="00BD13CA">
        <w:rPr>
          <w:b/>
          <w:bCs/>
        </w:rPr>
        <w:t>logicalId</w:t>
      </w:r>
      <w:r w:rsidR="00F22107">
        <w:t xml:space="preserve">. It is an internal property </w:t>
      </w:r>
      <w:r w:rsidR="00337128">
        <w:t xml:space="preserve">which is updated and read </w:t>
      </w:r>
      <w:r w:rsidR="009048CC">
        <w:t xml:space="preserve">by Fabric </w:t>
      </w:r>
      <w:r w:rsidR="00337128">
        <w:t>behind the scenes</w:t>
      </w:r>
      <w:r w:rsidR="009048CC">
        <w:t xml:space="preserve">. </w:t>
      </w:r>
      <w:r w:rsidR="00A55603">
        <w:t>Fabric automat</w:t>
      </w:r>
      <w:r w:rsidR="00A018DE">
        <w:t>ically</w:t>
      </w:r>
      <w:r w:rsidR="00A55603">
        <w:t xml:space="preserve"> generates the </w:t>
      </w:r>
      <w:r w:rsidR="00A55603" w:rsidRPr="001C281F">
        <w:rPr>
          <w:b/>
          <w:bCs/>
        </w:rPr>
        <w:t>logicalId</w:t>
      </w:r>
      <w:r w:rsidR="00A55603">
        <w:t xml:space="preserve"> </w:t>
      </w:r>
      <w:r w:rsidR="00A018DE">
        <w:t xml:space="preserve">for a workspace item </w:t>
      </w:r>
      <w:r w:rsidR="00A55603">
        <w:t xml:space="preserve">the first time </w:t>
      </w:r>
      <w:r w:rsidR="00A018DE">
        <w:t xml:space="preserve">it </w:t>
      </w:r>
      <w:r w:rsidR="001C281F">
        <w:t xml:space="preserve">is serialized </w:t>
      </w:r>
      <w:r w:rsidR="00EB23E3">
        <w:t xml:space="preserve">to an item definition and written to a GIT branch. </w:t>
      </w:r>
      <w:r w:rsidR="00F138DD">
        <w:t>As you have seen, w</w:t>
      </w:r>
      <w:r w:rsidR="00734714">
        <w:t>orkspace item</w:t>
      </w:r>
      <w:r w:rsidR="00D76F86">
        <w:t>s</w:t>
      </w:r>
      <w:r w:rsidR="00734714">
        <w:t xml:space="preserve"> </w:t>
      </w:r>
      <w:r w:rsidR="00C21583">
        <w:t xml:space="preserve">can manage and reestablish relations </w:t>
      </w:r>
      <w:r w:rsidR="00402282">
        <w:t xml:space="preserve">as they are replicated across workspaces. </w:t>
      </w:r>
      <w:r w:rsidR="00C944DA">
        <w:t xml:space="preserve">A key point is that workspace items </w:t>
      </w:r>
      <w:r w:rsidR="0082410E">
        <w:t xml:space="preserve">are designed with </w:t>
      </w:r>
      <w:r w:rsidR="003537D0">
        <w:t xml:space="preserve">behavior to </w:t>
      </w:r>
      <w:r w:rsidR="0082410E">
        <w:t xml:space="preserve">reestablish </w:t>
      </w:r>
      <w:r w:rsidR="00C944DA">
        <w:t xml:space="preserve">relations </w:t>
      </w:r>
      <w:r w:rsidR="003537D0">
        <w:t xml:space="preserve">to other workspace items. </w:t>
      </w:r>
      <w:r w:rsidR="0082410E">
        <w:t xml:space="preserve">The implementation of this behavior in workspace items relies on the </w:t>
      </w:r>
      <w:r w:rsidR="00734714" w:rsidRPr="005D74BE">
        <w:rPr>
          <w:b/>
          <w:bCs/>
        </w:rPr>
        <w:t>logical</w:t>
      </w:r>
      <w:r w:rsidR="00207BF6" w:rsidRPr="005D74BE">
        <w:rPr>
          <w:b/>
          <w:bCs/>
        </w:rPr>
        <w:t>Id</w:t>
      </w:r>
      <w:r w:rsidR="00207BF6">
        <w:t xml:space="preserve"> </w:t>
      </w:r>
      <w:r w:rsidR="00D76F86">
        <w:t xml:space="preserve">to reestablish </w:t>
      </w:r>
      <w:r w:rsidR="008F71C2">
        <w:t>intra-workspace dependencies.</w:t>
      </w:r>
    </w:p>
    <w:p w14:paraId="733D8A97" w14:textId="1187168D" w:rsidR="00B62D69" w:rsidRDefault="0051576F" w:rsidP="008E36FB">
      <w:pPr>
        <w:pStyle w:val="Tip"/>
      </w:pPr>
      <w:r>
        <w:t>Y</w:t>
      </w:r>
      <w:r w:rsidR="00F50676">
        <w:t xml:space="preserve">ou should never </w:t>
      </w:r>
      <w:r>
        <w:t xml:space="preserve">modify </w:t>
      </w:r>
      <w:r w:rsidR="00F50676">
        <w:t xml:space="preserve">a </w:t>
      </w:r>
      <w:r w:rsidR="00F50676" w:rsidRPr="00092593">
        <w:rPr>
          <w:b/>
          <w:bCs/>
        </w:rPr>
        <w:t>logicalId</w:t>
      </w:r>
      <w:r w:rsidR="00F50676">
        <w:t xml:space="preserve"> </w:t>
      </w:r>
      <w:r w:rsidR="00092593">
        <w:t>value</w:t>
      </w:r>
      <w:r w:rsidR="00DA5787">
        <w:t xml:space="preserve"> as </w:t>
      </w:r>
      <w:r w:rsidR="00B65843">
        <w:t xml:space="preserve">this </w:t>
      </w:r>
      <w:r w:rsidR="00DA5787">
        <w:t xml:space="preserve">is </w:t>
      </w:r>
      <w:r w:rsidR="00B65843">
        <w:t xml:space="preserve">an </w:t>
      </w:r>
      <w:r w:rsidR="00C77990">
        <w:t xml:space="preserve">unsupported </w:t>
      </w:r>
      <w:r w:rsidR="00B65843">
        <w:t xml:space="preserve">action that </w:t>
      </w:r>
      <w:r w:rsidR="007B0565">
        <w:t xml:space="preserve">can </w:t>
      </w:r>
      <w:r w:rsidR="00C77990">
        <w:t xml:space="preserve">lead to unpredictable </w:t>
      </w:r>
      <w:r w:rsidR="008E36FB">
        <w:t>behavior</w:t>
      </w:r>
      <w:r w:rsidR="00C77990">
        <w:t>.</w:t>
      </w:r>
    </w:p>
    <w:p w14:paraId="1808AA9B" w14:textId="2E29EB42" w:rsidR="00993574" w:rsidRDefault="005C6C2D" w:rsidP="004570FC">
      <w:pPr>
        <w:pStyle w:val="Heading2"/>
      </w:pPr>
      <w:bookmarkStart w:id="8" w:name="_Toc213150787"/>
      <w:r>
        <w:t xml:space="preserve">Automating </w:t>
      </w:r>
      <w:r w:rsidR="00A56127">
        <w:t xml:space="preserve">Fabric </w:t>
      </w:r>
      <w:r w:rsidR="00304F8E">
        <w:t>CI/CD T</w:t>
      </w:r>
      <w:r>
        <w:t>asks</w:t>
      </w:r>
      <w:bookmarkEnd w:id="8"/>
    </w:p>
    <w:p w14:paraId="0F7B2DF6" w14:textId="3B39C32A" w:rsidR="0077218C" w:rsidRDefault="00A01F14" w:rsidP="00907CC5">
      <w:r>
        <w:t xml:space="preserve">Automation becomes an important aspect </w:t>
      </w:r>
      <w:r w:rsidR="009657FD">
        <w:t>setting up</w:t>
      </w:r>
      <w:r w:rsidR="00337A4E">
        <w:t xml:space="preserve"> and </w:t>
      </w:r>
      <w:r w:rsidR="0049365D">
        <w:t xml:space="preserve">managing a Fabric CI/CD project. </w:t>
      </w:r>
      <w:r w:rsidR="005731E1">
        <w:t>At the start of a project</w:t>
      </w:r>
      <w:r w:rsidR="00B85EF2">
        <w:t xml:space="preserve">, there is a need to </w:t>
      </w:r>
      <w:r w:rsidR="00CE59D9">
        <w:t xml:space="preserve">provision </w:t>
      </w:r>
      <w:r w:rsidR="00B85EF2">
        <w:t>tenant-level items such as workspaces, capacities</w:t>
      </w:r>
      <w:r w:rsidR="00AF40E0">
        <w:t>, connections and deployment pipelines.</w:t>
      </w:r>
      <w:r w:rsidR="0068721F">
        <w:t xml:space="preserve"> There </w:t>
      </w:r>
      <w:r w:rsidR="006E6FF1">
        <w:t xml:space="preserve">will be an </w:t>
      </w:r>
      <w:r w:rsidR="00FD1565">
        <w:t xml:space="preserve">ongoing need to create </w:t>
      </w:r>
      <w:r w:rsidR="006C474D">
        <w:t>new</w:t>
      </w:r>
      <w:r w:rsidR="00B539A2">
        <w:t xml:space="preserve"> </w:t>
      </w:r>
      <w:r w:rsidR="006C474D">
        <w:t>feature branches</w:t>
      </w:r>
      <w:r w:rsidR="00797CE2">
        <w:t>, feature workspaces</w:t>
      </w:r>
      <w:r w:rsidR="009365DD">
        <w:t xml:space="preserve"> and GIT connections. In some scenarios, there could be a </w:t>
      </w:r>
      <w:r w:rsidR="004D2C68">
        <w:t xml:space="preserve">need </w:t>
      </w:r>
      <w:r w:rsidR="00797CE2">
        <w:t xml:space="preserve">to </w:t>
      </w:r>
      <w:r w:rsidR="00BC5A0F">
        <w:t xml:space="preserve">automate </w:t>
      </w:r>
      <w:r w:rsidR="00907CC5">
        <w:t>synch</w:t>
      </w:r>
      <w:r w:rsidR="00673325">
        <w:t xml:space="preserve">ronizing </w:t>
      </w:r>
      <w:r w:rsidR="00907CC5">
        <w:t xml:space="preserve">changes </w:t>
      </w:r>
      <w:r w:rsidR="009365DD">
        <w:t xml:space="preserve">back and forth </w:t>
      </w:r>
      <w:r w:rsidR="00907CC5">
        <w:t>between GIT branch</w:t>
      </w:r>
      <w:r w:rsidR="0030677A">
        <w:t>es</w:t>
      </w:r>
      <w:r w:rsidR="00907CC5">
        <w:t xml:space="preserve"> </w:t>
      </w:r>
      <w:r w:rsidR="0030677A">
        <w:t xml:space="preserve">and </w:t>
      </w:r>
      <w:r w:rsidR="003B3A0C">
        <w:t>workspace</w:t>
      </w:r>
      <w:r w:rsidR="0030677A">
        <w:t>s</w:t>
      </w:r>
      <w:r w:rsidR="003B3A0C">
        <w:t>.</w:t>
      </w:r>
      <w:r w:rsidR="00BF255B">
        <w:t xml:space="preserve"> There </w:t>
      </w:r>
      <w:r w:rsidR="009365DD">
        <w:t xml:space="preserve">will </w:t>
      </w:r>
      <w:r w:rsidR="00BF255B">
        <w:t xml:space="preserve">is also </w:t>
      </w:r>
      <w:r w:rsidR="009365DD">
        <w:t xml:space="preserve">be </w:t>
      </w:r>
      <w:r w:rsidR="00BF255B">
        <w:t xml:space="preserve">a need to </w:t>
      </w:r>
      <w:r w:rsidR="00555404">
        <w:t>update item</w:t>
      </w:r>
      <w:r w:rsidR="009365DD">
        <w:t>s and their underlying item</w:t>
      </w:r>
      <w:r w:rsidR="00555404">
        <w:t xml:space="preserve"> definitions </w:t>
      </w:r>
      <w:r w:rsidR="00C44F9E">
        <w:t xml:space="preserve">when writing the code for </w:t>
      </w:r>
      <w:r w:rsidR="00555404">
        <w:t xml:space="preserve">post-deploy tasks </w:t>
      </w:r>
      <w:r w:rsidR="00C44F9E">
        <w:t>and post-sync tasks.</w:t>
      </w:r>
    </w:p>
    <w:p w14:paraId="63B7F978" w14:textId="4666B791" w:rsidR="00A97217" w:rsidRDefault="001A442F" w:rsidP="00842468">
      <w:r>
        <w:t xml:space="preserve">While many </w:t>
      </w:r>
      <w:r w:rsidR="00C435CB">
        <w:t xml:space="preserve">of the </w:t>
      </w:r>
      <w:r>
        <w:t xml:space="preserve">tasks </w:t>
      </w:r>
      <w:r w:rsidR="009365DD">
        <w:t xml:space="preserve">for setting up </w:t>
      </w:r>
      <w:r w:rsidR="003D1251">
        <w:t xml:space="preserve">a Fabric CI/CD project </w:t>
      </w:r>
      <w:r>
        <w:t xml:space="preserve">can be </w:t>
      </w:r>
      <w:r w:rsidR="001752B7">
        <w:t xml:space="preserve">completed </w:t>
      </w:r>
      <w:r>
        <w:t>by hand,</w:t>
      </w:r>
      <w:r w:rsidR="00CF3B8E">
        <w:t xml:space="preserve"> they can also be automated </w:t>
      </w:r>
      <w:r w:rsidR="0072109E">
        <w:t xml:space="preserve">by writing scripts </w:t>
      </w:r>
      <w:r w:rsidR="002F2C1E">
        <w:t xml:space="preserve">or programming logic </w:t>
      </w:r>
      <w:r w:rsidR="00C564F8">
        <w:t xml:space="preserve">which </w:t>
      </w:r>
      <w:r w:rsidR="002F2C1E">
        <w:t xml:space="preserve">call </w:t>
      </w:r>
      <w:r w:rsidR="00CF3B8E">
        <w:t xml:space="preserve">public </w:t>
      </w:r>
      <w:r w:rsidR="00FA6136">
        <w:t xml:space="preserve">Microsoft </w:t>
      </w:r>
      <w:r w:rsidR="00CF3B8E">
        <w:t>APIs.</w:t>
      </w:r>
      <w:r w:rsidR="00E56ED3">
        <w:t xml:space="preserve"> </w:t>
      </w:r>
      <w:r w:rsidR="00557223">
        <w:t xml:space="preserve">Whenever possible, it's best to </w:t>
      </w:r>
      <w:r w:rsidR="00F707CF">
        <w:t xml:space="preserve">build </w:t>
      </w:r>
      <w:r w:rsidR="00A61254">
        <w:t xml:space="preserve">CI/CD </w:t>
      </w:r>
      <w:r w:rsidR="00F707CF">
        <w:t xml:space="preserve">processes that don't </w:t>
      </w:r>
      <w:r w:rsidR="00F05A53">
        <w:t>require manual intervention</w:t>
      </w:r>
      <w:r w:rsidR="00842468">
        <w:t xml:space="preserve"> </w:t>
      </w:r>
      <w:r w:rsidR="00E84DBD">
        <w:t xml:space="preserve">because </w:t>
      </w:r>
      <w:r w:rsidR="00EC1344">
        <w:t xml:space="preserve">that </w:t>
      </w:r>
      <w:r w:rsidR="00E84DBD">
        <w:t xml:space="preserve">can </w:t>
      </w:r>
      <w:r w:rsidR="00C56AF9">
        <w:t xml:space="preserve">lead to </w:t>
      </w:r>
      <w:r w:rsidR="008B0638">
        <w:t xml:space="preserve">unnecessary </w:t>
      </w:r>
      <w:r w:rsidR="00F05A53">
        <w:t>de</w:t>
      </w:r>
      <w:r w:rsidR="0031759B">
        <w:t xml:space="preserve">lays </w:t>
      </w:r>
      <w:r w:rsidR="00EC1344">
        <w:t xml:space="preserve">and </w:t>
      </w:r>
      <w:r w:rsidR="0031759B">
        <w:t xml:space="preserve">problems </w:t>
      </w:r>
      <w:r w:rsidR="00A61254">
        <w:t xml:space="preserve">caused by </w:t>
      </w:r>
      <w:r w:rsidR="0031759B">
        <w:t xml:space="preserve">human error. </w:t>
      </w:r>
      <w:r w:rsidR="00865E47">
        <w:t xml:space="preserve">The ability to </w:t>
      </w:r>
      <w:r w:rsidR="00FC5613">
        <w:t xml:space="preserve">automate </w:t>
      </w:r>
      <w:r w:rsidR="00317CFD">
        <w:t xml:space="preserve">an </w:t>
      </w:r>
      <w:r w:rsidR="003A5483">
        <w:t xml:space="preserve">end-to-end </w:t>
      </w:r>
      <w:r w:rsidR="009365DD">
        <w:t xml:space="preserve">setup </w:t>
      </w:r>
      <w:r w:rsidR="00317CFD">
        <w:t xml:space="preserve">process </w:t>
      </w:r>
      <w:r w:rsidR="00140256">
        <w:t xml:space="preserve">using code </w:t>
      </w:r>
      <w:r w:rsidR="003E0A1A">
        <w:t xml:space="preserve">which can be tested and versioned </w:t>
      </w:r>
      <w:r w:rsidR="0003680A">
        <w:t>lead</w:t>
      </w:r>
      <w:r w:rsidR="006E1627">
        <w:t>s</w:t>
      </w:r>
      <w:r w:rsidR="0003680A">
        <w:t xml:space="preserve"> to </w:t>
      </w:r>
      <w:r w:rsidR="003E0A1A">
        <w:t>greater levels of reliability and scale.</w:t>
      </w:r>
    </w:p>
    <w:p w14:paraId="75701D08" w14:textId="77777777" w:rsidR="009365DD" w:rsidRDefault="006C7CAD" w:rsidP="004D407B">
      <w:r>
        <w:t xml:space="preserve">There are several </w:t>
      </w:r>
      <w:r w:rsidR="00BF3EEF">
        <w:t xml:space="preserve">public APIs from Microsoft that </w:t>
      </w:r>
      <w:r w:rsidR="0003223A">
        <w:t xml:space="preserve">are used to automate Fabric CI/CD tasks. </w:t>
      </w:r>
      <w:r w:rsidR="00432192">
        <w:t>The Fabric REST APIs</w:t>
      </w:r>
      <w:r w:rsidR="001167AB">
        <w:t xml:space="preserve"> </w:t>
      </w:r>
      <w:r w:rsidR="00BA74EB">
        <w:t xml:space="preserve">provides the ability to </w:t>
      </w:r>
      <w:r w:rsidR="000E521E">
        <w:t>create workspaces</w:t>
      </w:r>
      <w:r w:rsidR="009365DD">
        <w:t xml:space="preserve">, </w:t>
      </w:r>
      <w:r w:rsidR="00593FC6">
        <w:t>connections</w:t>
      </w:r>
      <w:r w:rsidR="009365DD">
        <w:t xml:space="preserve"> and workspace items</w:t>
      </w:r>
      <w:r w:rsidR="00593FC6">
        <w:t xml:space="preserve">. </w:t>
      </w:r>
      <w:r w:rsidR="0030484A">
        <w:t xml:space="preserve">However, you must </w:t>
      </w:r>
      <w:r w:rsidR="009365DD">
        <w:t xml:space="preserve">use </w:t>
      </w:r>
      <w:r w:rsidR="0030484A">
        <w:t xml:space="preserve">the </w:t>
      </w:r>
      <w:r w:rsidR="00C97C14" w:rsidRPr="00C97C14">
        <w:t>Azure Microsoft Fabric REST API</w:t>
      </w:r>
      <w:r w:rsidR="0030484A">
        <w:t xml:space="preserve"> to create </w:t>
      </w:r>
      <w:r w:rsidR="003610EF">
        <w:t>and manage Fabric capacities</w:t>
      </w:r>
      <w:r w:rsidR="002F6581">
        <w:t xml:space="preserve">. </w:t>
      </w:r>
      <w:r w:rsidR="00032B5D">
        <w:t xml:space="preserve">The </w:t>
      </w:r>
      <w:r w:rsidR="000D3F10">
        <w:t xml:space="preserve">Power BI REST API </w:t>
      </w:r>
      <w:r w:rsidR="00032B5D">
        <w:t xml:space="preserve">provides the ability </w:t>
      </w:r>
      <w:r w:rsidR="001E053C">
        <w:t xml:space="preserve">to </w:t>
      </w:r>
      <w:r w:rsidR="000D3F10">
        <w:t xml:space="preserve">automate tasks on </w:t>
      </w:r>
      <w:r w:rsidR="001E053C">
        <w:t xml:space="preserve">Power BI items </w:t>
      </w:r>
      <w:r w:rsidR="004D407B">
        <w:t xml:space="preserve">such as refreshing </w:t>
      </w:r>
      <w:r w:rsidR="001E053C">
        <w:t xml:space="preserve">semantic models </w:t>
      </w:r>
      <w:r w:rsidR="000D3F10">
        <w:t>and binding them to connections.</w:t>
      </w:r>
      <w:r w:rsidR="004D407B">
        <w:t xml:space="preserve"> </w:t>
      </w:r>
      <w:r w:rsidR="00C83FE6">
        <w:t xml:space="preserve">The Tabular Object Model </w:t>
      </w:r>
      <w:r w:rsidR="006F639B">
        <w:t xml:space="preserve">is </w:t>
      </w:r>
      <w:r w:rsidR="001F43C9">
        <w:t xml:space="preserve">another </w:t>
      </w:r>
      <w:r w:rsidR="009365DD">
        <w:t xml:space="preserve">powerful </w:t>
      </w:r>
      <w:r w:rsidR="006F639B">
        <w:t xml:space="preserve">API that </w:t>
      </w:r>
      <w:r w:rsidR="00C83FE6">
        <w:t xml:space="preserve">provides </w:t>
      </w:r>
      <w:r w:rsidR="00595A62">
        <w:t xml:space="preserve">extensive coverage </w:t>
      </w:r>
      <w:r w:rsidR="009B5773">
        <w:t xml:space="preserve">for </w:t>
      </w:r>
      <w:r w:rsidR="009365DD">
        <w:t xml:space="preserve">reading and </w:t>
      </w:r>
      <w:r w:rsidR="00595A62">
        <w:t>modifying semantic models.</w:t>
      </w:r>
    </w:p>
    <w:p w14:paraId="60DD0232" w14:textId="4A6AFAC3" w:rsidR="00513DE9" w:rsidRDefault="009365DD" w:rsidP="004D407B">
      <w:r>
        <w:t>You can also take advantage of the Azure Data Lake Storage (</w:t>
      </w:r>
      <w:r w:rsidR="005A6658">
        <w:t>ADLS</w:t>
      </w:r>
      <w:r>
        <w:t>)</w:t>
      </w:r>
      <w:r w:rsidR="005A6658">
        <w:t xml:space="preserve"> Gen2 APIs </w:t>
      </w:r>
      <w:r>
        <w:t xml:space="preserve">and their ability to access content in OneLake. This makes it possible to read and write files </w:t>
      </w:r>
      <w:r w:rsidR="006E1627">
        <w:t>in</w:t>
      </w:r>
      <w:r>
        <w:t xml:space="preserve"> the </w:t>
      </w:r>
      <w:r w:rsidRPr="009365DD">
        <w:rPr>
          <w:b/>
          <w:bCs/>
        </w:rPr>
        <w:t>Files</w:t>
      </w:r>
      <w:r>
        <w:t xml:space="preserve"> section of a lakehouse. </w:t>
      </w:r>
      <w:r w:rsidR="00D23D71">
        <w:t>You also might need to automate tasks</w:t>
      </w:r>
      <w:r w:rsidR="0039619A">
        <w:t xml:space="preserve"> within a GIT repository such as creating a new feature branch or creat</w:t>
      </w:r>
      <w:r w:rsidR="00513DE9">
        <w:t>ing</w:t>
      </w:r>
      <w:r w:rsidR="0039619A">
        <w:t xml:space="preserve"> and completing a pull request. To automate tasks with Azure DevOps repositories, you can use the Azure DevOps Services REST APIs. To automate tasks with GitHub repositories, you can use the GitHub REST APIs.</w:t>
      </w:r>
    </w:p>
    <w:p w14:paraId="0728FF37" w14:textId="79A07E1D" w:rsidR="00D23D71" w:rsidRDefault="006E1627" w:rsidP="004D407B">
      <w:r w:rsidRPr="006E1627">
        <w:drawing>
          <wp:inline distT="0" distB="0" distL="0" distR="0" wp14:anchorId="1D13191F" wp14:editId="380F0C46">
            <wp:extent cx="4305379" cy="1713781"/>
            <wp:effectExtent l="0" t="0" r="0" b="1270"/>
            <wp:docPr id="174030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05580" name=""/>
                    <pic:cNvPicPr/>
                  </pic:nvPicPr>
                  <pic:blipFill>
                    <a:blip r:embed="rId36"/>
                    <a:stretch>
                      <a:fillRect/>
                    </a:stretch>
                  </pic:blipFill>
                  <pic:spPr>
                    <a:xfrm>
                      <a:off x="0" y="0"/>
                      <a:ext cx="4330841" cy="1723916"/>
                    </a:xfrm>
                    <a:prstGeom prst="rect">
                      <a:avLst/>
                    </a:prstGeom>
                  </pic:spPr>
                </pic:pic>
              </a:graphicData>
            </a:graphic>
          </wp:inline>
        </w:drawing>
      </w:r>
    </w:p>
    <w:p w14:paraId="10A38E58" w14:textId="548DE817" w:rsidR="00513DE9" w:rsidRDefault="00513DE9" w:rsidP="00193A6E">
      <w:pPr>
        <w:pStyle w:val="Tip"/>
      </w:pPr>
      <w:r>
        <w:t xml:space="preserve">As you can see, there are quite a few APIs that </w:t>
      </w:r>
      <w:r w:rsidR="00193A6E">
        <w:t xml:space="preserve">make up the complete </w:t>
      </w:r>
      <w:r>
        <w:t xml:space="preserve">landscape for </w:t>
      </w:r>
      <w:r w:rsidR="00193A6E">
        <w:t xml:space="preserve">automating tasks in </w:t>
      </w:r>
      <w:r>
        <w:t xml:space="preserve">Fabric. </w:t>
      </w:r>
    </w:p>
    <w:p w14:paraId="43C4117B" w14:textId="08D66C65" w:rsidR="00F506E7" w:rsidRDefault="00A6567C" w:rsidP="00A6567C">
      <w:r>
        <w:lastRenderedPageBreak/>
        <w:t xml:space="preserve">Every call to </w:t>
      </w:r>
      <w:r w:rsidR="00373ED9">
        <w:t xml:space="preserve">a Microsoft API </w:t>
      </w:r>
      <w:r>
        <w:t xml:space="preserve">executes under the identity of a specific security principal. </w:t>
      </w:r>
      <w:r w:rsidR="00513DE9">
        <w:t xml:space="preserve">Microsoft </w:t>
      </w:r>
      <w:r w:rsidRPr="00FA1B69">
        <w:t>API</w:t>
      </w:r>
      <w:r>
        <w:t>s</w:t>
      </w:r>
      <w:r w:rsidRPr="00FA1B69">
        <w:t xml:space="preserve"> support two </w:t>
      </w:r>
      <w:r>
        <w:t xml:space="preserve">types of principal </w:t>
      </w:r>
      <w:r w:rsidRPr="00FA1B69">
        <w:t>identity</w:t>
      </w:r>
      <w:r>
        <w:t xml:space="preserve"> which are </w:t>
      </w:r>
      <w:r w:rsidRPr="00A6567C">
        <w:rPr>
          <w:b/>
          <w:bCs/>
        </w:rPr>
        <w:t>user principals</w:t>
      </w:r>
      <w:r>
        <w:t xml:space="preserve"> and </w:t>
      </w:r>
      <w:r w:rsidRPr="00A6567C">
        <w:rPr>
          <w:b/>
          <w:bCs/>
        </w:rPr>
        <w:t>service principals</w:t>
      </w:r>
      <w:r>
        <w:t xml:space="preserve">. </w:t>
      </w:r>
      <w:r w:rsidR="00970BD2" w:rsidRPr="00FA1B69">
        <w:t xml:space="preserve">In general, it is a </w:t>
      </w:r>
      <w:r w:rsidR="00FC60E7">
        <w:t xml:space="preserve">much better </w:t>
      </w:r>
      <w:r w:rsidR="00970BD2" w:rsidRPr="00FA1B69">
        <w:t xml:space="preserve">choice to execute </w:t>
      </w:r>
      <w:r w:rsidR="00970BD2">
        <w:t xml:space="preserve">API </w:t>
      </w:r>
      <w:r w:rsidR="00970BD2" w:rsidRPr="00FA1B69">
        <w:t xml:space="preserve">calls </w:t>
      </w:r>
      <w:r w:rsidR="00273B76">
        <w:t xml:space="preserve">for CI/CD tasks </w:t>
      </w:r>
      <w:r w:rsidR="00970BD2" w:rsidRPr="00FA1B69">
        <w:t xml:space="preserve">as a service principal. </w:t>
      </w:r>
      <w:r w:rsidR="00970BD2">
        <w:t xml:space="preserve">This is especially true when </w:t>
      </w:r>
      <w:r w:rsidR="00EE6016">
        <w:t xml:space="preserve">code executes in a cloud-based environment </w:t>
      </w:r>
      <w:r w:rsidR="00B84098">
        <w:t xml:space="preserve">such as with Azure pipelines or GitHub </w:t>
      </w:r>
      <w:r w:rsidR="006E1627">
        <w:t xml:space="preserve">Actions </w:t>
      </w:r>
      <w:r w:rsidR="00B84098">
        <w:t>workflows</w:t>
      </w:r>
      <w:r w:rsidR="00970BD2">
        <w:t>.</w:t>
      </w:r>
    </w:p>
    <w:p w14:paraId="174D3D42" w14:textId="11601EBE" w:rsidR="00AC76D4" w:rsidRDefault="00CF0C52" w:rsidP="001E6E7E">
      <w:pPr>
        <w:pStyle w:val="AdditionalResourceHeading"/>
      </w:pPr>
      <w:r>
        <w:t xml:space="preserve">Links to </w:t>
      </w:r>
      <w:r w:rsidR="00CB6DCA">
        <w:t xml:space="preserve">documentation for </w:t>
      </w:r>
      <w:r w:rsidR="00AC76D4">
        <w:t>Microsoft API</w:t>
      </w:r>
      <w:r w:rsidR="00CB6DCA">
        <w:t>s</w:t>
      </w:r>
      <w:r>
        <w:t xml:space="preserve"> </w:t>
      </w:r>
      <w:r w:rsidR="00CB6DCA">
        <w:t xml:space="preserve">used in Fabric </w:t>
      </w:r>
      <w:r w:rsidR="00222FA6">
        <w:t>development</w:t>
      </w:r>
    </w:p>
    <w:p w14:paraId="7A0C16CD" w14:textId="77777777" w:rsidR="008D2E4C" w:rsidRDefault="008D2E4C" w:rsidP="008D2E4C">
      <w:pPr>
        <w:pStyle w:val="AdditonalResourceLink"/>
      </w:pPr>
      <w:hyperlink r:id="rId37" w:history="1">
        <w:r w:rsidRPr="003A60E4">
          <w:rPr>
            <w:rStyle w:val="Hyperlink"/>
          </w:rPr>
          <w:t>Azure Microsoft Fabric REST APIs</w:t>
        </w:r>
      </w:hyperlink>
    </w:p>
    <w:p w14:paraId="5D86B88A" w14:textId="7E13616D" w:rsidR="00F313D5" w:rsidRDefault="00F313D5" w:rsidP="00865622">
      <w:pPr>
        <w:pStyle w:val="AdditonalResourceLink"/>
      </w:pPr>
      <w:hyperlink r:id="rId38" w:history="1">
        <w:r w:rsidRPr="007F4FCD">
          <w:rPr>
            <w:rStyle w:val="Hyperlink"/>
          </w:rPr>
          <w:t>The Fabric REST APIs</w:t>
        </w:r>
      </w:hyperlink>
    </w:p>
    <w:p w14:paraId="1C818B36" w14:textId="6513D879" w:rsidR="00F313D5" w:rsidRDefault="00F313D5" w:rsidP="00865622">
      <w:pPr>
        <w:pStyle w:val="AdditonalResourceLink"/>
      </w:pPr>
      <w:hyperlink r:id="rId39" w:history="1">
        <w:r w:rsidRPr="006B12CF">
          <w:rPr>
            <w:rStyle w:val="Hyperlink"/>
          </w:rPr>
          <w:t>Power BI REST APIs</w:t>
        </w:r>
      </w:hyperlink>
    </w:p>
    <w:p w14:paraId="271AFF67" w14:textId="3677E146" w:rsidR="00595A62" w:rsidRDefault="00595A62" w:rsidP="00865622">
      <w:pPr>
        <w:pStyle w:val="AdditonalResourceLink"/>
      </w:pPr>
      <w:hyperlink r:id="rId40" w:history="1">
        <w:r w:rsidRPr="001F43C9">
          <w:rPr>
            <w:rStyle w:val="Hyperlink"/>
          </w:rPr>
          <w:t>Tabular Object Model</w:t>
        </w:r>
      </w:hyperlink>
    </w:p>
    <w:p w14:paraId="1C5E0230" w14:textId="3B93907E" w:rsidR="00F313D5" w:rsidRDefault="00F313D5" w:rsidP="00865622">
      <w:pPr>
        <w:pStyle w:val="AdditonalResourceLink"/>
      </w:pPr>
      <w:hyperlink r:id="rId41" w:history="1">
        <w:r w:rsidRPr="00943227">
          <w:rPr>
            <w:rStyle w:val="Hyperlink"/>
          </w:rPr>
          <w:t>ADLS Gen2 APIs</w:t>
        </w:r>
      </w:hyperlink>
    </w:p>
    <w:p w14:paraId="0EE17A32" w14:textId="5A76AF88" w:rsidR="00D23D71" w:rsidRDefault="00D23D71" w:rsidP="00865622">
      <w:pPr>
        <w:pStyle w:val="AdditonalResourceLink"/>
      </w:pPr>
      <w:hyperlink r:id="rId42" w:history="1">
        <w:r w:rsidRPr="00D23D71">
          <w:rPr>
            <w:rStyle w:val="Hyperlink"/>
          </w:rPr>
          <w:t>Azure DevOps Services REST API</w:t>
        </w:r>
      </w:hyperlink>
    </w:p>
    <w:p w14:paraId="1D6C8BA1" w14:textId="698A8DA0" w:rsidR="00D23D71" w:rsidRDefault="00D23D71" w:rsidP="00865622">
      <w:pPr>
        <w:pStyle w:val="AdditonalResourceLink"/>
      </w:pPr>
      <w:hyperlink r:id="rId43" w:history="1">
        <w:r w:rsidRPr="00D23D71">
          <w:rPr>
            <w:rStyle w:val="Hyperlink"/>
          </w:rPr>
          <w:t>GitHub REST API</w:t>
        </w:r>
      </w:hyperlink>
    </w:p>
    <w:p w14:paraId="15BFBDCF" w14:textId="1B7C1D4A" w:rsidR="00C570A0" w:rsidRDefault="00C570A0" w:rsidP="00C570A0">
      <w:bookmarkStart w:id="9" w:name="_Toc213150788"/>
      <w:r>
        <w:t>There are several approaches to automating Fabric CI/CD tasks using public Microsoft APIs.</w:t>
      </w:r>
      <w:r w:rsidR="007C70A1">
        <w:t xml:space="preserve"> </w:t>
      </w:r>
      <w:r w:rsidR="00556E4C">
        <w:t xml:space="preserve">Over the next few sections you will see several different options which make things easier including the </w:t>
      </w:r>
      <w:r w:rsidR="001B02B7">
        <w:t>Fabric CLI</w:t>
      </w:r>
      <w:r w:rsidR="00556E4C">
        <w:t xml:space="preserve">, Semantic Link Labs and Terraform. There is always the </w:t>
      </w:r>
      <w:r w:rsidR="0059744D">
        <w:t xml:space="preserve">option </w:t>
      </w:r>
      <w:r w:rsidR="00556E4C">
        <w:t xml:space="preserve">of </w:t>
      </w:r>
      <w:r w:rsidR="0059744D">
        <w:t>writ</w:t>
      </w:r>
      <w:r w:rsidR="00556E4C">
        <w:t xml:space="preserve">ing </w:t>
      </w:r>
      <w:r w:rsidR="0059744D">
        <w:t xml:space="preserve">code that calls </w:t>
      </w:r>
      <w:r w:rsidR="00556E4C">
        <w:t xml:space="preserve">these Microsoft </w:t>
      </w:r>
      <w:r w:rsidR="00624A91">
        <w:t>APIs directly using the programming language of your choice.</w:t>
      </w:r>
    </w:p>
    <w:p w14:paraId="339D14F4" w14:textId="1E71FB3B" w:rsidR="00993574" w:rsidRDefault="003B0AD7" w:rsidP="004570FC">
      <w:pPr>
        <w:pStyle w:val="Heading3"/>
      </w:pPr>
      <w:r>
        <w:t>Automating Tasks using t</w:t>
      </w:r>
      <w:r w:rsidR="005C6C2D">
        <w:t>he Fabric CLI</w:t>
      </w:r>
      <w:bookmarkStart w:id="10" w:name="_Toc213150789"/>
      <w:bookmarkEnd w:id="9"/>
    </w:p>
    <w:p w14:paraId="2E73F7E5" w14:textId="35BCE7C2" w:rsidR="004F73F9" w:rsidRDefault="009F0682" w:rsidP="00FD6ECA">
      <w:r>
        <w:t xml:space="preserve">The easiest approach </w:t>
      </w:r>
      <w:r w:rsidR="00556E4C">
        <w:t xml:space="preserve">for automating tasks in Fabric </w:t>
      </w:r>
      <w:r>
        <w:t xml:space="preserve">is to leverage the Fabric CLI </w:t>
      </w:r>
      <w:r w:rsidR="00FD6ECA">
        <w:t xml:space="preserve">which </w:t>
      </w:r>
      <w:r>
        <w:t>hides many of the low-level details for authenticating with Entra Id and executing HTTP requests</w:t>
      </w:r>
      <w:r w:rsidR="00CD7B1B">
        <w:t xml:space="preserve"> against </w:t>
      </w:r>
      <w:r w:rsidR="004F73F9">
        <w:t xml:space="preserve">Microsoft </w:t>
      </w:r>
      <w:r w:rsidR="00CD7B1B">
        <w:t>API endpoints</w:t>
      </w:r>
      <w:r>
        <w:t xml:space="preserve">. </w:t>
      </w:r>
      <w:r w:rsidR="004F73F9">
        <w:t xml:space="preserve">Fabric CLI </w:t>
      </w:r>
      <w:r w:rsidR="00556E4C">
        <w:t xml:space="preserve">also </w:t>
      </w:r>
      <w:r w:rsidR="004F73F9">
        <w:t xml:space="preserve">makes it </w:t>
      </w:r>
      <w:r w:rsidR="00731AE1">
        <w:t xml:space="preserve">easy to </w:t>
      </w:r>
      <w:r w:rsidR="00556E4C">
        <w:t xml:space="preserve">follow the best practice of </w:t>
      </w:r>
      <w:r w:rsidR="00731AE1">
        <w:t>authenticat</w:t>
      </w:r>
      <w:r w:rsidR="00556E4C">
        <w:t>ing</w:t>
      </w:r>
      <w:r w:rsidR="00731AE1">
        <w:t xml:space="preserve"> as a service principal</w:t>
      </w:r>
      <w:r w:rsidR="000D22C7">
        <w:t xml:space="preserve"> </w:t>
      </w:r>
      <w:r w:rsidR="00125323">
        <w:t xml:space="preserve">when </w:t>
      </w:r>
      <w:r w:rsidR="0062274C">
        <w:t>developing CI/CD workflows</w:t>
      </w:r>
      <w:r w:rsidR="0088714D">
        <w:t>.</w:t>
      </w:r>
    </w:p>
    <w:p w14:paraId="1E4AA2F3" w14:textId="66A3A59F" w:rsidR="00D24FDE" w:rsidRDefault="00D24FDE" w:rsidP="00FD6ECA">
      <w:r>
        <w:t xml:space="preserve">Fabric CLI </w:t>
      </w:r>
      <w:r w:rsidR="00E64262">
        <w:t xml:space="preserve">is a </w:t>
      </w:r>
      <w:r w:rsidR="00E64262" w:rsidRPr="0020284A">
        <w:t xml:space="preserve">is a command-line interface tool </w:t>
      </w:r>
      <w:r w:rsidR="00E64262">
        <w:t xml:space="preserve">that </w:t>
      </w:r>
      <w:r>
        <w:t xml:space="preserve">supports both </w:t>
      </w:r>
      <w:r w:rsidR="00600EA4">
        <w:t xml:space="preserve">an interactive mode and a scripting mode. </w:t>
      </w:r>
      <w:r w:rsidR="00D32545">
        <w:t xml:space="preserve">The interactive mode </w:t>
      </w:r>
      <w:r w:rsidR="00950D74">
        <w:t xml:space="preserve">allows a developer or workspace </w:t>
      </w:r>
      <w:r w:rsidR="00FD2574">
        <w:t xml:space="preserve">administrator to type </w:t>
      </w:r>
      <w:r w:rsidR="009C6FEE">
        <w:t xml:space="preserve">in </w:t>
      </w:r>
      <w:r w:rsidR="00FD2574">
        <w:t xml:space="preserve">and execute a sequence of commands. For example, a developer can use </w:t>
      </w:r>
      <w:r w:rsidR="009C6FEE">
        <w:t xml:space="preserve">Fabric CLI in </w:t>
      </w:r>
      <w:r w:rsidR="005C2DD5">
        <w:t xml:space="preserve">interactive mode </w:t>
      </w:r>
      <w:r w:rsidR="00FD2574">
        <w:t xml:space="preserve">to </w:t>
      </w:r>
      <w:r w:rsidR="009C6FEE">
        <w:t xml:space="preserve">quickly </w:t>
      </w:r>
      <w:r w:rsidR="00FD2574">
        <w:t xml:space="preserve">create a new workspace and </w:t>
      </w:r>
      <w:r w:rsidR="009C6FEE">
        <w:t xml:space="preserve">then </w:t>
      </w:r>
      <w:r w:rsidR="005C2DD5">
        <w:t xml:space="preserve">to </w:t>
      </w:r>
      <w:r w:rsidR="00143986">
        <w:t xml:space="preserve">create a lakehouse inside that workspace. Fabric CLI also provides </w:t>
      </w:r>
      <w:r w:rsidR="00F8734C">
        <w:t xml:space="preserve">commands </w:t>
      </w:r>
      <w:r w:rsidR="006E1627">
        <w:t xml:space="preserve">to </w:t>
      </w:r>
      <w:r w:rsidR="00F8734C">
        <w:t xml:space="preserve">load data into lakehouse tables </w:t>
      </w:r>
      <w:r w:rsidR="00E14604">
        <w:t xml:space="preserve">and to </w:t>
      </w:r>
      <w:r w:rsidR="00503621">
        <w:t xml:space="preserve">automate </w:t>
      </w:r>
      <w:r w:rsidR="006E1627">
        <w:t xml:space="preserve">running </w:t>
      </w:r>
      <w:r w:rsidR="00503621">
        <w:t>notebooks and pipelines</w:t>
      </w:r>
      <w:r w:rsidR="006E1627">
        <w:t xml:space="preserve"> which contain ETL logic</w:t>
      </w:r>
      <w:r w:rsidR="00503621">
        <w:t>.</w:t>
      </w:r>
    </w:p>
    <w:p w14:paraId="21AB50BF" w14:textId="5EA6CB9A" w:rsidR="00FB1546" w:rsidRDefault="0020284A" w:rsidP="00FD6ECA">
      <w:r w:rsidRPr="0020284A">
        <w:t xml:space="preserve">Fabric CLI </w:t>
      </w:r>
      <w:r w:rsidR="00E14604">
        <w:t xml:space="preserve">support for scripting mode </w:t>
      </w:r>
      <w:r w:rsidR="00300EB3">
        <w:t xml:space="preserve">can be used to </w:t>
      </w:r>
      <w:r w:rsidR="009D1155">
        <w:t xml:space="preserve">develop CI/CD workflows </w:t>
      </w:r>
      <w:r w:rsidR="007F3C01">
        <w:t xml:space="preserve">that run as </w:t>
      </w:r>
      <w:r w:rsidR="00556E4C">
        <w:t xml:space="preserve">an </w:t>
      </w:r>
      <w:r w:rsidR="00FB1546">
        <w:t xml:space="preserve">Azure pipeline or </w:t>
      </w:r>
      <w:r w:rsidR="00556E4C">
        <w:t xml:space="preserve">a </w:t>
      </w:r>
      <w:r w:rsidR="00FB1546">
        <w:t xml:space="preserve">GitHub </w:t>
      </w:r>
      <w:r w:rsidR="00556E4C">
        <w:t xml:space="preserve">Actions </w:t>
      </w:r>
      <w:r w:rsidR="00FB1546">
        <w:t>workflow.</w:t>
      </w:r>
      <w:r w:rsidR="00EC2ABB">
        <w:t xml:space="preserve"> You can </w:t>
      </w:r>
      <w:r w:rsidR="0098187E">
        <w:t xml:space="preserve">develop </w:t>
      </w:r>
      <w:r w:rsidR="00556E4C">
        <w:t xml:space="preserve">Fabric CLI </w:t>
      </w:r>
      <w:r w:rsidR="00251ECB">
        <w:t>script</w:t>
      </w:r>
      <w:r w:rsidR="0098187E">
        <w:t>s</w:t>
      </w:r>
      <w:r w:rsidR="00251ECB">
        <w:t xml:space="preserve"> </w:t>
      </w:r>
      <w:r w:rsidR="003B71A7">
        <w:t xml:space="preserve">in PowerShell or </w:t>
      </w:r>
      <w:r w:rsidR="00556E4C">
        <w:t xml:space="preserve">in </w:t>
      </w:r>
      <w:r w:rsidR="003B71A7">
        <w:t xml:space="preserve">Python </w:t>
      </w:r>
      <w:r w:rsidR="007442E8">
        <w:t xml:space="preserve">to </w:t>
      </w:r>
      <w:r w:rsidR="00CE7625">
        <w:t xml:space="preserve">create </w:t>
      </w:r>
      <w:r w:rsidR="00B451ED">
        <w:t xml:space="preserve">workspaces, </w:t>
      </w:r>
      <w:r w:rsidR="0090458D">
        <w:t>capacities, connections and workspace items.</w:t>
      </w:r>
      <w:r w:rsidR="00E840E4">
        <w:t xml:space="preserve"> </w:t>
      </w:r>
      <w:r w:rsidR="00E92DCA">
        <w:t xml:space="preserve">Fabric CLI </w:t>
      </w:r>
      <w:r w:rsidR="00912260">
        <w:t xml:space="preserve">provides </w:t>
      </w:r>
      <w:r w:rsidR="00556E4C">
        <w:t xml:space="preserve">an </w:t>
      </w:r>
      <w:r w:rsidR="00556E4C" w:rsidRPr="00556E4C">
        <w:rPr>
          <w:b/>
          <w:bCs/>
        </w:rPr>
        <w:t>export</w:t>
      </w:r>
      <w:r w:rsidR="00556E4C">
        <w:t xml:space="preserve"> </w:t>
      </w:r>
      <w:r w:rsidR="00912260">
        <w:t>command</w:t>
      </w:r>
      <w:r w:rsidR="00E92DCA">
        <w:t xml:space="preserve"> </w:t>
      </w:r>
      <w:r w:rsidR="007F0DA1">
        <w:t xml:space="preserve">to export </w:t>
      </w:r>
      <w:r w:rsidR="006E1627">
        <w:t xml:space="preserve">an </w:t>
      </w:r>
      <w:r w:rsidR="007F0DA1">
        <w:t xml:space="preserve">item </w:t>
      </w:r>
      <w:r w:rsidR="006E1627">
        <w:t xml:space="preserve">in a workspace to an item definition </w:t>
      </w:r>
      <w:r w:rsidR="00692A25">
        <w:t xml:space="preserve">which consists of </w:t>
      </w:r>
      <w:r w:rsidR="006E1627">
        <w:t xml:space="preserve">a set </w:t>
      </w:r>
      <w:r w:rsidR="006E1627">
        <w:t xml:space="preserve">of </w:t>
      </w:r>
      <w:r w:rsidR="006E1627">
        <w:t>item definition files</w:t>
      </w:r>
      <w:r w:rsidR="006E1627">
        <w:t xml:space="preserve"> in a local folder</w:t>
      </w:r>
      <w:r w:rsidR="0016741C">
        <w:t xml:space="preserve">. Likewise, </w:t>
      </w:r>
      <w:r w:rsidR="00DA24EF">
        <w:t xml:space="preserve">Fabric CLI provides a </w:t>
      </w:r>
      <w:r w:rsidR="0016741C">
        <w:t xml:space="preserve">complimentary </w:t>
      </w:r>
      <w:r w:rsidR="0016741C" w:rsidRPr="00DA24EF">
        <w:rPr>
          <w:b/>
          <w:bCs/>
        </w:rPr>
        <w:t>import</w:t>
      </w:r>
      <w:r w:rsidR="0016741C">
        <w:t xml:space="preserve"> command </w:t>
      </w:r>
      <w:r w:rsidR="00F91B77">
        <w:t xml:space="preserve">used to create or update </w:t>
      </w:r>
      <w:r w:rsidR="006E1627">
        <w:t xml:space="preserve">an </w:t>
      </w:r>
      <w:r w:rsidR="00F91B77">
        <w:t xml:space="preserve">item </w:t>
      </w:r>
      <w:r w:rsidR="006E1627">
        <w:t xml:space="preserve">in a target workspace </w:t>
      </w:r>
      <w:r w:rsidR="00692A25">
        <w:t xml:space="preserve">using </w:t>
      </w:r>
      <w:r w:rsidR="00DA24EF">
        <w:t>a</w:t>
      </w:r>
      <w:r w:rsidR="006E1627">
        <w:t>n</w:t>
      </w:r>
      <w:r w:rsidR="00DA24EF">
        <w:t xml:space="preserve"> item definition</w:t>
      </w:r>
      <w:r w:rsidR="006E1627">
        <w:t xml:space="preserve"> in a local folder</w:t>
      </w:r>
      <w:r w:rsidR="00F91B77">
        <w:t>.</w:t>
      </w:r>
    </w:p>
    <w:p w14:paraId="71D144FF" w14:textId="216704D0" w:rsidR="00DF520C" w:rsidRDefault="00581914" w:rsidP="005E6085">
      <w:r>
        <w:t xml:space="preserve">The Fabric CLI </w:t>
      </w:r>
      <w:r w:rsidR="00231656">
        <w:t xml:space="preserve">doesn't provide </w:t>
      </w:r>
      <w:r w:rsidR="00DA24EF">
        <w:t xml:space="preserve">built-in </w:t>
      </w:r>
      <w:r w:rsidR="00231656">
        <w:t xml:space="preserve">commands to cover </w:t>
      </w:r>
      <w:r w:rsidR="00720443">
        <w:t xml:space="preserve">every possible </w:t>
      </w:r>
      <w:r w:rsidR="00DA24EF">
        <w:t xml:space="preserve">call to the </w:t>
      </w:r>
      <w:r w:rsidR="00720443">
        <w:t>Fabric REST API</w:t>
      </w:r>
      <w:r w:rsidR="00DA24EF">
        <w:t>s</w:t>
      </w:r>
      <w:r w:rsidR="00720443">
        <w:t>. However, Fabric CLI provide</w:t>
      </w:r>
      <w:r w:rsidR="00DA24EF">
        <w:t>s</w:t>
      </w:r>
      <w:r w:rsidR="00720443">
        <w:t xml:space="preserve"> a backdoor </w:t>
      </w:r>
      <w:r w:rsidR="00DA24EF">
        <w:t xml:space="preserve">with the </w:t>
      </w:r>
      <w:r w:rsidR="00DA24EF" w:rsidRPr="00DA24EF">
        <w:rPr>
          <w:b/>
          <w:bCs/>
        </w:rPr>
        <w:t>api</w:t>
      </w:r>
      <w:r w:rsidR="00DA24EF">
        <w:t xml:space="preserve"> command. The </w:t>
      </w:r>
      <w:r w:rsidR="00DA24EF" w:rsidRPr="00DA24EF">
        <w:rPr>
          <w:b/>
          <w:bCs/>
        </w:rPr>
        <w:t>api</w:t>
      </w:r>
      <w:r w:rsidR="00DA24EF">
        <w:t xml:space="preserve"> command allows an advanced user to specify the target URL and any JSON to be passed on the request body. This opens up the possibility of using the Fabric CLI to call any APIs made available through the Fabric REST APIs and the Power BI REST APIs.</w:t>
      </w:r>
    </w:p>
    <w:p w14:paraId="494595F0" w14:textId="2EB7EE39" w:rsidR="004E1430" w:rsidRDefault="00DA24EF" w:rsidP="007D2E63">
      <w:r>
        <w:t xml:space="preserve">Behind the scenes, </w:t>
      </w:r>
      <w:r w:rsidR="005E4725">
        <w:t xml:space="preserve">Fabric CLI </w:t>
      </w:r>
      <w:r>
        <w:t xml:space="preserve">calls to </w:t>
      </w:r>
      <w:r w:rsidR="005E4725">
        <w:t xml:space="preserve">several </w:t>
      </w:r>
      <w:r>
        <w:t xml:space="preserve">Microsoft </w:t>
      </w:r>
      <w:r w:rsidR="005E4725">
        <w:t xml:space="preserve">APIs </w:t>
      </w:r>
      <w:r>
        <w:t xml:space="preserve">to complete its work. This includes </w:t>
      </w:r>
      <w:r w:rsidR="005E4725">
        <w:t xml:space="preserve">the </w:t>
      </w:r>
      <w:r w:rsidR="005343E8">
        <w:t xml:space="preserve">Fabric REST APIs, </w:t>
      </w:r>
      <w:r>
        <w:t>t</w:t>
      </w:r>
      <w:r w:rsidR="005343E8">
        <w:t>he Power BI REST API</w:t>
      </w:r>
      <w:r w:rsidR="00193A6E">
        <w:t>, ADLS Gen2 APIs</w:t>
      </w:r>
      <w:r w:rsidR="005343E8">
        <w:t xml:space="preserve"> and the </w:t>
      </w:r>
      <w:r w:rsidR="005E4725" w:rsidRPr="00C97C14">
        <w:t>Azure Microsoft Fabric REST API</w:t>
      </w:r>
      <w:r>
        <w:t>s</w:t>
      </w:r>
      <w:r w:rsidR="007D2E63">
        <w:t>. Keep in mind that a</w:t>
      </w:r>
      <w:r w:rsidR="00E5783E">
        <w:t xml:space="preserve">ll of these APIs have different endpoints and different requirements for acquiring access tokens. </w:t>
      </w:r>
      <w:r w:rsidR="007D2E63">
        <w:t xml:space="preserve">However, that is something you don't have to worry about when using Fabric CLI. </w:t>
      </w:r>
      <w:r w:rsidR="00364AE8">
        <w:t xml:space="preserve">Fabric CLI </w:t>
      </w:r>
      <w:r w:rsidR="0007073C">
        <w:t>provides a single set of command</w:t>
      </w:r>
      <w:r w:rsidR="00692A25">
        <w:t>s</w:t>
      </w:r>
      <w:r w:rsidR="0007073C">
        <w:t xml:space="preserve"> which </w:t>
      </w:r>
      <w:r w:rsidR="00364AE8">
        <w:t xml:space="preserve">abstract away </w:t>
      </w:r>
      <w:r w:rsidR="00D0516F">
        <w:t xml:space="preserve">the </w:t>
      </w:r>
      <w:r w:rsidR="00692A25">
        <w:t xml:space="preserve">underlying APIs </w:t>
      </w:r>
      <w:r w:rsidR="003767E5">
        <w:t>to provide a single</w:t>
      </w:r>
      <w:r w:rsidR="00692A25">
        <w:t xml:space="preserve">, focused </w:t>
      </w:r>
      <w:r w:rsidR="00345488">
        <w:t>experience</w:t>
      </w:r>
      <w:r w:rsidR="00D0516F">
        <w:t xml:space="preserve"> for Fabric automation</w:t>
      </w:r>
      <w:r w:rsidR="00760D2C">
        <w:t>.</w:t>
      </w:r>
    </w:p>
    <w:p w14:paraId="78D86EF1" w14:textId="326BAD65" w:rsidR="00CB0267" w:rsidRDefault="00CB0267" w:rsidP="00CB0267">
      <w:pPr>
        <w:pStyle w:val="AdditionalResourceHeading"/>
      </w:pPr>
      <w:r>
        <w:t xml:space="preserve">Links </w:t>
      </w:r>
      <w:r w:rsidR="00B623F8">
        <w:t>for more information about Fabric CLI</w:t>
      </w:r>
    </w:p>
    <w:p w14:paraId="75E2BF03" w14:textId="789CE2D8" w:rsidR="00F1126F" w:rsidRDefault="00F1126F" w:rsidP="00B623F8">
      <w:pPr>
        <w:pStyle w:val="AdditonalResourceLink"/>
      </w:pPr>
      <w:hyperlink r:id="rId44" w:history="1">
        <w:r w:rsidRPr="00B731C8">
          <w:rPr>
            <w:rStyle w:val="Hyperlink"/>
          </w:rPr>
          <w:t>Fabric CLI</w:t>
        </w:r>
      </w:hyperlink>
    </w:p>
    <w:p w14:paraId="6CBAF6B1" w14:textId="2CE8E6DB" w:rsidR="009F4F7A" w:rsidRDefault="009F4F7A" w:rsidP="00B623F8">
      <w:pPr>
        <w:pStyle w:val="AdditonalResourceLink"/>
      </w:pPr>
      <w:hyperlink r:id="rId45" w:history="1">
        <w:r w:rsidRPr="009F4F7A">
          <w:rPr>
            <w:rStyle w:val="Hyperlink"/>
          </w:rPr>
          <w:t>CLI Modes</w:t>
        </w:r>
      </w:hyperlink>
    </w:p>
    <w:p w14:paraId="2ABE7E34" w14:textId="26D8F851" w:rsidR="006A5E05" w:rsidRDefault="006A5E05" w:rsidP="00B623F8">
      <w:pPr>
        <w:pStyle w:val="AdditonalResourceLink"/>
      </w:pPr>
      <w:hyperlink r:id="rId46" w:history="1">
        <w:r w:rsidRPr="00880D46">
          <w:rPr>
            <w:rStyle w:val="Hyperlink"/>
          </w:rPr>
          <w:t>Fabric CLI Commands</w:t>
        </w:r>
      </w:hyperlink>
    </w:p>
    <w:p w14:paraId="0FC1D9D1" w14:textId="3404F529" w:rsidR="008D2E4C" w:rsidRPr="00B623F8" w:rsidRDefault="006A5E05" w:rsidP="008D2E4C">
      <w:pPr>
        <w:pStyle w:val="AdditonalResourceLink"/>
      </w:pPr>
      <w:hyperlink r:id="rId47" w:history="1">
        <w:r w:rsidRPr="005F4771">
          <w:rPr>
            <w:rStyle w:val="Hyperlink"/>
          </w:rPr>
          <w:t>Fabric CLI Usage Examples</w:t>
        </w:r>
      </w:hyperlink>
    </w:p>
    <w:p w14:paraId="6C8734C3" w14:textId="4F4AD099" w:rsidR="00307C9D" w:rsidRDefault="006C6159" w:rsidP="00307C9D">
      <w:pPr>
        <w:pStyle w:val="Heading3"/>
      </w:pPr>
      <w:r>
        <w:lastRenderedPageBreak/>
        <w:t xml:space="preserve">Automating </w:t>
      </w:r>
      <w:r w:rsidR="00320277">
        <w:t xml:space="preserve">CI/CD Tasks using </w:t>
      </w:r>
      <w:r w:rsidR="00307C9D">
        <w:t>Sem</w:t>
      </w:r>
      <w:r w:rsidR="00320277">
        <w:t>antic Li</w:t>
      </w:r>
      <w:r w:rsidR="00307C9D">
        <w:t xml:space="preserve">nk </w:t>
      </w:r>
      <w:r w:rsidR="00094B78">
        <w:t xml:space="preserve">Labs </w:t>
      </w:r>
      <w:r w:rsidR="00EA5BD5">
        <w:t xml:space="preserve">and </w:t>
      </w:r>
      <w:r w:rsidR="00307C9D">
        <w:t>Python</w:t>
      </w:r>
    </w:p>
    <w:p w14:paraId="7978AA4C" w14:textId="0B766D4B" w:rsidR="00F35C4B" w:rsidRDefault="00FD4FB0" w:rsidP="00E438B9">
      <w:r w:rsidRPr="00FD4FB0">
        <w:t xml:space="preserve">Semantic Link is a feature in Microsoft Fabric that bridges the gap between data science and </w:t>
      </w:r>
      <w:r w:rsidR="002F0534">
        <w:t xml:space="preserve">data analytics by </w:t>
      </w:r>
      <w:r w:rsidRPr="00FD4FB0">
        <w:t>connecting Power BI semantic models with Python and Spark environments.</w:t>
      </w:r>
      <w:r w:rsidR="005554DF">
        <w:t xml:space="preserve"> </w:t>
      </w:r>
      <w:r w:rsidR="009729C8">
        <w:t xml:space="preserve">Semantic Link </w:t>
      </w:r>
      <w:r w:rsidR="005554DF">
        <w:t>allows data s</w:t>
      </w:r>
      <w:r w:rsidR="00837253">
        <w:t xml:space="preserve">cientists to </w:t>
      </w:r>
      <w:r w:rsidR="00B47F73">
        <w:t xml:space="preserve">load </w:t>
      </w:r>
      <w:r w:rsidR="001A2E05">
        <w:t xml:space="preserve">the data from a </w:t>
      </w:r>
      <w:r w:rsidR="00D41E1B">
        <w:t xml:space="preserve">semantic </w:t>
      </w:r>
      <w:r w:rsidR="00945043">
        <w:t xml:space="preserve">model </w:t>
      </w:r>
      <w:r w:rsidR="00B73927">
        <w:t>in</w:t>
      </w:r>
      <w:r w:rsidR="001A2E05">
        <w:t>to</w:t>
      </w:r>
      <w:r w:rsidR="00B73927">
        <w:t xml:space="preserve"> a </w:t>
      </w:r>
      <w:proofErr w:type="spellStart"/>
      <w:r w:rsidR="00B73927" w:rsidRPr="00543D16">
        <w:rPr>
          <w:b/>
          <w:bCs/>
        </w:rPr>
        <w:t>FabricDataFrame</w:t>
      </w:r>
      <w:proofErr w:type="spellEnd"/>
      <w:r w:rsidR="00B73927">
        <w:t xml:space="preserve"> </w:t>
      </w:r>
      <w:r w:rsidR="001A2E05">
        <w:t xml:space="preserve">object which </w:t>
      </w:r>
      <w:r w:rsidR="007C23F0">
        <w:t xml:space="preserve">can be used </w:t>
      </w:r>
      <w:r w:rsidR="005D34E0">
        <w:t xml:space="preserve">directly </w:t>
      </w:r>
      <w:r w:rsidR="007C23F0">
        <w:t xml:space="preserve">with </w:t>
      </w:r>
      <w:r w:rsidR="00881FCE">
        <w:t xml:space="preserve">many popular </w:t>
      </w:r>
      <w:r w:rsidR="007C23F0">
        <w:t>data science librar</w:t>
      </w:r>
      <w:r w:rsidR="00881FCE">
        <w:t>ies</w:t>
      </w:r>
      <w:r w:rsidR="00056C29">
        <w:t xml:space="preserve"> such as pandas and scikit-learn</w:t>
      </w:r>
      <w:r w:rsidR="007C23F0">
        <w:t>.</w:t>
      </w:r>
    </w:p>
    <w:p w14:paraId="52CAEE64" w14:textId="5EF49036" w:rsidR="006634DF" w:rsidRDefault="000F54A8" w:rsidP="00B02E8A">
      <w:r w:rsidRPr="000F54A8">
        <w:t xml:space="preserve">Semantic Link Labs is a Python library designed </w:t>
      </w:r>
      <w:r w:rsidR="004150B8">
        <w:t xml:space="preserve">to provide access to </w:t>
      </w:r>
      <w:r w:rsidR="004150B8" w:rsidRPr="000F54A8">
        <w:t>Semantic Link</w:t>
      </w:r>
      <w:r w:rsidR="004150B8">
        <w:t xml:space="preserve"> for developer</w:t>
      </w:r>
      <w:r w:rsidR="00AD0364">
        <w:t>s</w:t>
      </w:r>
      <w:r w:rsidR="004150B8">
        <w:t xml:space="preserve"> </w:t>
      </w:r>
      <w:r w:rsidR="003377C1">
        <w:t xml:space="preserve">working in </w:t>
      </w:r>
      <w:r w:rsidRPr="000F54A8">
        <w:t>Fabric</w:t>
      </w:r>
      <w:r w:rsidR="0076029D">
        <w:t xml:space="preserve">. </w:t>
      </w:r>
      <w:r w:rsidR="00D90227">
        <w:t xml:space="preserve">However, </w:t>
      </w:r>
      <w:r w:rsidR="00094B78" w:rsidRPr="000F54A8">
        <w:t xml:space="preserve"> </w:t>
      </w:r>
      <w:r w:rsidR="00D90227" w:rsidRPr="000F54A8">
        <w:t xml:space="preserve">Semantic Link Labs </w:t>
      </w:r>
      <w:r w:rsidR="00891F0E">
        <w:t xml:space="preserve">goes </w:t>
      </w:r>
      <w:r w:rsidR="00945043">
        <w:t xml:space="preserve">far </w:t>
      </w:r>
      <w:r w:rsidR="00891F0E">
        <w:t>beyond just wrapping Semantic Link</w:t>
      </w:r>
      <w:r w:rsidR="003377C1">
        <w:t xml:space="preserve">. It adds a significant amount of </w:t>
      </w:r>
      <w:r w:rsidR="00886891">
        <w:t xml:space="preserve">functionality </w:t>
      </w:r>
      <w:r w:rsidR="00193A6E">
        <w:t xml:space="preserve">for </w:t>
      </w:r>
      <w:r w:rsidR="00AD0364">
        <w:t xml:space="preserve">working </w:t>
      </w:r>
      <w:r w:rsidR="00886891">
        <w:t xml:space="preserve">with workspace item such as </w:t>
      </w:r>
      <w:r w:rsidR="00FC430F">
        <w:t>semantic models, reports</w:t>
      </w:r>
      <w:r w:rsidR="00A209A4">
        <w:t xml:space="preserve">, </w:t>
      </w:r>
      <w:r w:rsidR="00886891">
        <w:t>lakehouse</w:t>
      </w:r>
      <w:r w:rsidR="00A209A4">
        <w:t>s, notebooks</w:t>
      </w:r>
      <w:r w:rsidR="00FC430F">
        <w:t xml:space="preserve"> and variable libraries</w:t>
      </w:r>
      <w:r w:rsidR="006634DF">
        <w:t>.</w:t>
      </w:r>
      <w:r w:rsidR="00E7423D">
        <w:t xml:space="preserve"> </w:t>
      </w:r>
      <w:r w:rsidR="00816684">
        <w:t xml:space="preserve">Beyond the scenes, </w:t>
      </w:r>
      <w:r w:rsidR="00816684" w:rsidRPr="000F54A8">
        <w:t>Semantic Link Labs</w:t>
      </w:r>
      <w:r w:rsidR="00BC5E6D">
        <w:t xml:space="preserve"> </w:t>
      </w:r>
      <w:r w:rsidR="00593FB2">
        <w:t>completes it</w:t>
      </w:r>
      <w:r w:rsidR="00D7665F">
        <w:t>s</w:t>
      </w:r>
      <w:r w:rsidR="00593FB2">
        <w:t xml:space="preserve"> work by calling </w:t>
      </w:r>
      <w:r w:rsidR="00BC5E6D">
        <w:t xml:space="preserve">to </w:t>
      </w:r>
      <w:r w:rsidR="009563D6">
        <w:t xml:space="preserve">other APIs including </w:t>
      </w:r>
      <w:r w:rsidR="00BC5E6D">
        <w:t xml:space="preserve">Fabric REST APIs, Power BI REST APIs and the Tabular Object </w:t>
      </w:r>
      <w:r w:rsidR="008A2C27">
        <w:t xml:space="preserve">Model. </w:t>
      </w:r>
      <w:r w:rsidR="0036333B">
        <w:t xml:space="preserve">Developers </w:t>
      </w:r>
      <w:r w:rsidR="00B02E8A">
        <w:t xml:space="preserve">using </w:t>
      </w:r>
      <w:r w:rsidR="00E7423D" w:rsidRPr="000F54A8">
        <w:t>Semantic Link Labs</w:t>
      </w:r>
      <w:r w:rsidR="00AF1FEF">
        <w:t xml:space="preserve"> </w:t>
      </w:r>
      <w:r w:rsidR="009450AC">
        <w:t xml:space="preserve">benefits from the simplicity of a </w:t>
      </w:r>
      <w:r w:rsidR="00954B41">
        <w:t xml:space="preserve">single API surface </w:t>
      </w:r>
      <w:r w:rsidR="009450AC">
        <w:t xml:space="preserve">without </w:t>
      </w:r>
      <w:r w:rsidR="00DA4DC8">
        <w:t xml:space="preserve">having to think about </w:t>
      </w:r>
      <w:r w:rsidR="00A82E97">
        <w:t xml:space="preserve">the details of </w:t>
      </w:r>
      <w:r w:rsidR="00255B83">
        <w:t xml:space="preserve">acquiring access tokens </w:t>
      </w:r>
      <w:r w:rsidR="004D143D">
        <w:t xml:space="preserve">and </w:t>
      </w:r>
      <w:r w:rsidR="00255B83">
        <w:t xml:space="preserve">dispatching </w:t>
      </w:r>
      <w:r w:rsidR="004D143D">
        <w:t>call</w:t>
      </w:r>
      <w:r w:rsidR="00255B83">
        <w:t>s</w:t>
      </w:r>
      <w:r w:rsidR="004D143D">
        <w:t xml:space="preserve"> to </w:t>
      </w:r>
      <w:r w:rsidR="00255B83">
        <w:t xml:space="preserve">multiple </w:t>
      </w:r>
      <w:r w:rsidR="004D143D">
        <w:t>APIs.</w:t>
      </w:r>
    </w:p>
    <w:p w14:paraId="68D77D37" w14:textId="65C4E310" w:rsidR="00C5528E" w:rsidRDefault="00D80EBF" w:rsidP="00C5528E">
      <w:r w:rsidRPr="000F54A8">
        <w:t>Semantic Link Labs</w:t>
      </w:r>
      <w:r>
        <w:t xml:space="preserve"> </w:t>
      </w:r>
      <w:r w:rsidR="00DF4628">
        <w:t>wrap</w:t>
      </w:r>
      <w:r w:rsidR="008E0977">
        <w:t>s</w:t>
      </w:r>
      <w:r w:rsidR="00DF4628">
        <w:t xml:space="preserve"> the Tabular Object Model </w:t>
      </w:r>
      <w:r w:rsidR="00945043">
        <w:t xml:space="preserve">(TOM) </w:t>
      </w:r>
      <w:r w:rsidR="00DF4628">
        <w:t xml:space="preserve">to </w:t>
      </w:r>
      <w:r>
        <w:t xml:space="preserve">provide </w:t>
      </w:r>
      <w:r w:rsidR="00945043">
        <w:t xml:space="preserve">in-depth </w:t>
      </w:r>
      <w:r w:rsidR="00585E2E">
        <w:t xml:space="preserve">support for </w:t>
      </w:r>
      <w:r w:rsidR="006968CB">
        <w:t xml:space="preserve">reading and updating </w:t>
      </w:r>
      <w:r>
        <w:t>semantic model</w:t>
      </w:r>
      <w:r w:rsidR="00EF6062">
        <w:t xml:space="preserve"> </w:t>
      </w:r>
      <w:r w:rsidR="00EF6062">
        <w:t>definitions</w:t>
      </w:r>
      <w:r w:rsidR="00A4412F">
        <w:t xml:space="preserve">. </w:t>
      </w:r>
      <w:r w:rsidR="002102D2">
        <w:t xml:space="preserve">For example, </w:t>
      </w:r>
      <w:r w:rsidR="00CE07CB" w:rsidRPr="000F54A8">
        <w:t>Semantic Link Labs</w:t>
      </w:r>
      <w:r w:rsidR="00CE07CB">
        <w:t xml:space="preserve"> makes it simple </w:t>
      </w:r>
      <w:r w:rsidR="002102D2">
        <w:t xml:space="preserve">to </w:t>
      </w:r>
      <w:r w:rsidR="00A4412F">
        <w:t xml:space="preserve">redirect </w:t>
      </w:r>
      <w:r w:rsidR="00DA36EF">
        <w:t xml:space="preserve">the </w:t>
      </w:r>
      <w:r w:rsidR="00A4412F">
        <w:t xml:space="preserve">datasource for </w:t>
      </w:r>
      <w:r w:rsidR="00DA36EF">
        <w:t xml:space="preserve">a semantic model from </w:t>
      </w:r>
      <w:r w:rsidR="00A4412F">
        <w:t>one lakehouse to another.</w:t>
      </w:r>
      <w:r w:rsidR="002102D2">
        <w:t xml:space="preserve"> </w:t>
      </w:r>
      <w:r w:rsidR="002C674F">
        <w:t xml:space="preserve"> </w:t>
      </w:r>
      <w:r w:rsidR="002C674F" w:rsidRPr="000F54A8">
        <w:t>Semantic Link Labs</w:t>
      </w:r>
      <w:r w:rsidR="002C674F">
        <w:t xml:space="preserve"> </w:t>
      </w:r>
      <w:r w:rsidR="00B629BD">
        <w:t xml:space="preserve">can be used </w:t>
      </w:r>
      <w:r w:rsidR="002C674F">
        <w:t xml:space="preserve">to </w:t>
      </w:r>
      <w:r w:rsidR="00EF6062">
        <w:t xml:space="preserve">run </w:t>
      </w:r>
      <w:r w:rsidR="002C674F">
        <w:t xml:space="preserve">refresh </w:t>
      </w:r>
      <w:r w:rsidR="00B92D13">
        <w:t xml:space="preserve">operations </w:t>
      </w:r>
      <w:r w:rsidR="00EF6062">
        <w:t xml:space="preserve">on semantic models </w:t>
      </w:r>
      <w:r w:rsidR="00B92D13">
        <w:t xml:space="preserve">and to </w:t>
      </w:r>
      <w:r w:rsidR="001831EB">
        <w:t>updat</w:t>
      </w:r>
      <w:r w:rsidR="00B92D13">
        <w:t>e</w:t>
      </w:r>
      <w:r w:rsidR="001831EB">
        <w:t xml:space="preserve"> </w:t>
      </w:r>
      <w:r w:rsidR="00C5528E">
        <w:t>incremental refresh policy</w:t>
      </w:r>
      <w:r w:rsidR="007A59CE">
        <w:t xml:space="preserve">. </w:t>
      </w:r>
      <w:r w:rsidR="00EF6062">
        <w:t xml:space="preserve">Furthermore, </w:t>
      </w:r>
      <w:r w:rsidR="007A59CE">
        <w:t xml:space="preserve">Semantic Link Labs </w:t>
      </w:r>
      <w:r w:rsidR="001831EB">
        <w:t xml:space="preserve">includes </w:t>
      </w:r>
      <w:r w:rsidR="00473DC2">
        <w:t xml:space="preserve">support </w:t>
      </w:r>
      <w:r w:rsidR="001831EB">
        <w:t xml:space="preserve">for </w:t>
      </w:r>
      <w:r w:rsidR="007A59CE">
        <w:t xml:space="preserve">migrating </w:t>
      </w:r>
      <w:r w:rsidR="00EF6062">
        <w:t xml:space="preserve">semantic models created using DirectQuery mode or Import mode </w:t>
      </w:r>
      <w:r w:rsidR="007A59CE">
        <w:t xml:space="preserve">over </w:t>
      </w:r>
      <w:r w:rsidR="00EF6062">
        <w:t xml:space="preserve">to use </w:t>
      </w:r>
      <w:r w:rsidR="007A59CE">
        <w:t xml:space="preserve">DirectLake </w:t>
      </w:r>
      <w:r w:rsidR="00EF6062">
        <w:t>mode instead</w:t>
      </w:r>
      <w:r w:rsidR="007A59CE">
        <w:t>.</w:t>
      </w:r>
    </w:p>
    <w:p w14:paraId="43CE6F48" w14:textId="565EB195" w:rsidR="0066190E" w:rsidRDefault="0066190E" w:rsidP="00473DC2">
      <w:r w:rsidRPr="000F54A8">
        <w:t>Semantic Link Labs</w:t>
      </w:r>
      <w:r>
        <w:t xml:space="preserve"> </w:t>
      </w:r>
      <w:r w:rsidR="00EF6062">
        <w:t xml:space="preserve">support updating and analyzing </w:t>
      </w:r>
      <w:r w:rsidR="00C970E2">
        <w:t>Power BI reports that use the new PBIR format</w:t>
      </w:r>
      <w:r w:rsidR="00017BBE">
        <w:t xml:space="preserve"> for </w:t>
      </w:r>
      <w:r w:rsidR="00EF6062">
        <w:t xml:space="preserve">their </w:t>
      </w:r>
      <w:r w:rsidR="00017BBE">
        <w:t xml:space="preserve">item definitions. </w:t>
      </w:r>
      <w:r w:rsidR="00CF0B4E">
        <w:t xml:space="preserve">This makes it possible to </w:t>
      </w:r>
      <w:r w:rsidR="00953476">
        <w:t>analyz</w:t>
      </w:r>
      <w:r w:rsidR="00CF0B4E">
        <w:t>e</w:t>
      </w:r>
      <w:r w:rsidR="00953476">
        <w:t xml:space="preserve"> report metadata</w:t>
      </w:r>
      <w:r w:rsidR="00EF6062">
        <w:t xml:space="preserve"> and </w:t>
      </w:r>
      <w:r w:rsidR="00CF0B4E">
        <w:t xml:space="preserve">to </w:t>
      </w:r>
      <w:r w:rsidR="00953476">
        <w:t>find broken visuals</w:t>
      </w:r>
      <w:r w:rsidR="00EF6062">
        <w:t xml:space="preserve">. This can help to build your </w:t>
      </w:r>
      <w:r w:rsidR="00953476">
        <w:t>understan</w:t>
      </w:r>
      <w:r w:rsidR="00CF0B4E">
        <w:t>d</w:t>
      </w:r>
      <w:r w:rsidR="00EF6062">
        <w:t>ing</w:t>
      </w:r>
      <w:r w:rsidR="00953476">
        <w:t xml:space="preserve"> </w:t>
      </w:r>
      <w:r w:rsidR="00EF6062">
        <w:t xml:space="preserve">of </w:t>
      </w:r>
      <w:r w:rsidR="00020376">
        <w:t xml:space="preserve">the high-level </w:t>
      </w:r>
      <w:r w:rsidR="00953476">
        <w:t>structure</w:t>
      </w:r>
      <w:r w:rsidR="00AC7636">
        <w:t xml:space="preserve"> of </w:t>
      </w:r>
      <w:r w:rsidR="00EF6062">
        <w:t>a</w:t>
      </w:r>
      <w:r w:rsidR="00AC7636">
        <w:t xml:space="preserve"> report definition</w:t>
      </w:r>
      <w:r w:rsidR="007208E8">
        <w:t xml:space="preserve"> and to troubleshoot errors</w:t>
      </w:r>
      <w:r w:rsidR="00020376">
        <w:t>.</w:t>
      </w:r>
    </w:p>
    <w:p w14:paraId="4EAD3850" w14:textId="00C62D93" w:rsidR="00EE3678" w:rsidRDefault="00473DC2" w:rsidP="00473DC2">
      <w:r w:rsidRPr="000F54A8">
        <w:t>Semantic Link Labs</w:t>
      </w:r>
      <w:r>
        <w:t xml:space="preserve"> </w:t>
      </w:r>
      <w:r w:rsidR="009B18C9">
        <w:t xml:space="preserve">provides </w:t>
      </w:r>
      <w:r w:rsidR="00437575">
        <w:t xml:space="preserve">the ability to work </w:t>
      </w:r>
      <w:r w:rsidR="009B18C9">
        <w:t xml:space="preserve">with </w:t>
      </w:r>
      <w:r w:rsidR="00901A38">
        <w:t xml:space="preserve">workspace </w:t>
      </w:r>
      <w:r w:rsidR="009B18C9">
        <w:t xml:space="preserve">items </w:t>
      </w:r>
      <w:r w:rsidR="00901A38">
        <w:t xml:space="preserve">from the Data Engineering workload </w:t>
      </w:r>
      <w:r>
        <w:t xml:space="preserve">such as </w:t>
      </w:r>
      <w:r w:rsidR="009B18C9">
        <w:t>lakehouse</w:t>
      </w:r>
      <w:r w:rsidR="00901A38">
        <w:t>s</w:t>
      </w:r>
      <w:r w:rsidR="009B18C9">
        <w:t xml:space="preserve">, notebooks and </w:t>
      </w:r>
      <w:r w:rsidR="001D29E6">
        <w:t>environments</w:t>
      </w:r>
      <w:r w:rsidR="009B18C9">
        <w:t>.</w:t>
      </w:r>
      <w:r w:rsidR="00EE3678">
        <w:t xml:space="preserve"> </w:t>
      </w:r>
      <w:r w:rsidR="00761011" w:rsidRPr="000F54A8">
        <w:t>Semantic Link Labs</w:t>
      </w:r>
      <w:r w:rsidR="00761011">
        <w:t xml:space="preserve"> </w:t>
      </w:r>
      <w:r w:rsidR="003C6665">
        <w:t xml:space="preserve">simplifies </w:t>
      </w:r>
      <w:r w:rsidR="00A477CC">
        <w:t>creating lakehouse</w:t>
      </w:r>
      <w:r w:rsidR="00274063">
        <w:t>s</w:t>
      </w:r>
      <w:r w:rsidR="00A477CC">
        <w:t xml:space="preserve"> and notebooks</w:t>
      </w:r>
      <w:r w:rsidR="00437155">
        <w:t xml:space="preserve"> and </w:t>
      </w:r>
      <w:r w:rsidR="00393380">
        <w:t xml:space="preserve">configuring a </w:t>
      </w:r>
      <w:r w:rsidR="00A477CC">
        <w:t xml:space="preserve">notebook to </w:t>
      </w:r>
      <w:r w:rsidR="00393380">
        <w:t>use a specific lakehouse as its default lakehouse</w:t>
      </w:r>
      <w:r w:rsidR="00437155">
        <w:t xml:space="preserve">. </w:t>
      </w:r>
      <w:r w:rsidR="00274063">
        <w:t xml:space="preserve">There is also support for </w:t>
      </w:r>
      <w:r w:rsidR="00A477CC">
        <w:t xml:space="preserve">running </w:t>
      </w:r>
      <w:r w:rsidR="007208E8">
        <w:t xml:space="preserve">jobs for </w:t>
      </w:r>
      <w:r w:rsidR="00A477CC">
        <w:t>notebooks</w:t>
      </w:r>
      <w:r w:rsidR="003C6665">
        <w:t xml:space="preserve"> </w:t>
      </w:r>
      <w:r w:rsidR="007208E8">
        <w:t xml:space="preserve">and pipelines and </w:t>
      </w:r>
      <w:r w:rsidR="00393380">
        <w:t xml:space="preserve">monitoring </w:t>
      </w:r>
      <w:r w:rsidR="007208E8">
        <w:t xml:space="preserve">job </w:t>
      </w:r>
      <w:r w:rsidR="00393380">
        <w:t xml:space="preserve">execution to </w:t>
      </w:r>
      <w:r w:rsidR="00BD75A3">
        <w:t xml:space="preserve">determine whether </w:t>
      </w:r>
      <w:r w:rsidR="007208E8">
        <w:t xml:space="preserve">the job </w:t>
      </w:r>
      <w:r w:rsidR="00BD75A3">
        <w:t>completed successfully</w:t>
      </w:r>
      <w:r w:rsidR="00EE3678">
        <w:t>.</w:t>
      </w:r>
    </w:p>
    <w:p w14:paraId="7BE67755" w14:textId="1EC66B7D" w:rsidR="00247734" w:rsidRDefault="007208E8" w:rsidP="00473DC2">
      <w:r>
        <w:t xml:space="preserve">Semantic </w:t>
      </w:r>
      <w:r w:rsidR="00247734">
        <w:t xml:space="preserve">Link Labs can </w:t>
      </w:r>
      <w:r>
        <w:t xml:space="preserve">provide assistance </w:t>
      </w:r>
      <w:r w:rsidR="00247734">
        <w:t>setting up Fabric CI/CD project</w:t>
      </w:r>
      <w:r>
        <w:t>s</w:t>
      </w:r>
      <w:r w:rsidR="00247734">
        <w:t xml:space="preserve"> that use deployment pipelines. </w:t>
      </w:r>
      <w:r>
        <w:t xml:space="preserve">There are functions you can call </w:t>
      </w:r>
      <w:r w:rsidR="00C10B19">
        <w:t>to automat</w:t>
      </w:r>
      <w:r>
        <w:t>e</w:t>
      </w:r>
      <w:r w:rsidR="00C10B19">
        <w:t xml:space="preserve"> </w:t>
      </w:r>
      <w:r>
        <w:t xml:space="preserve">the provisioning of </w:t>
      </w:r>
      <w:r w:rsidR="00C10B19">
        <w:t xml:space="preserve">a deployment pipeline with a specific number of stages and </w:t>
      </w:r>
      <w:r>
        <w:t xml:space="preserve">the assignment of </w:t>
      </w:r>
      <w:r w:rsidR="00C10B19">
        <w:t>workspace</w:t>
      </w:r>
      <w:r>
        <w:t>s</w:t>
      </w:r>
      <w:r w:rsidR="00C10B19">
        <w:t xml:space="preserve"> to </w:t>
      </w:r>
      <w:r>
        <w:t>deployment pipeline stages</w:t>
      </w:r>
      <w:r w:rsidR="00C10B19">
        <w:t xml:space="preserve">. </w:t>
      </w:r>
      <w:r w:rsidR="008721B8">
        <w:t xml:space="preserve">Semantic Link Labs </w:t>
      </w:r>
      <w:r>
        <w:t xml:space="preserve">additionally </w:t>
      </w:r>
      <w:r w:rsidR="008721B8">
        <w:t xml:space="preserve">provides the ability to automate </w:t>
      </w:r>
      <w:r>
        <w:t xml:space="preserve">the deployment of </w:t>
      </w:r>
      <w:r w:rsidR="008721B8">
        <w:t>workspace item changes from one stage to the next.</w:t>
      </w:r>
    </w:p>
    <w:p w14:paraId="755F2200" w14:textId="0E671BC8" w:rsidR="00235CE4" w:rsidRDefault="00202041" w:rsidP="00235CE4">
      <w:r>
        <w:t xml:space="preserve">Semantic Link Labs </w:t>
      </w:r>
      <w:r w:rsidR="001E7BAD">
        <w:t xml:space="preserve">can </w:t>
      </w:r>
      <w:r w:rsidR="0001664B">
        <w:t xml:space="preserve">be used </w:t>
      </w:r>
      <w:r w:rsidR="00A53846">
        <w:t>in CI processes</w:t>
      </w:r>
      <w:r w:rsidR="00A53846">
        <w:t xml:space="preserve"> </w:t>
      </w:r>
      <w:r w:rsidR="007208E8">
        <w:t xml:space="preserve">to </w:t>
      </w:r>
      <w:r w:rsidR="00A53846">
        <w:t xml:space="preserve">improve code </w:t>
      </w:r>
      <w:r w:rsidR="007208E8">
        <w:t>quality</w:t>
      </w:r>
      <w:r w:rsidR="00311097">
        <w:t xml:space="preserve">. </w:t>
      </w:r>
      <w:r w:rsidR="0001664B">
        <w:t>For example, y</w:t>
      </w:r>
      <w:r w:rsidR="001C7C3E">
        <w:t xml:space="preserve">ou can create an </w:t>
      </w:r>
      <w:r w:rsidR="00120C63">
        <w:t xml:space="preserve">automated process </w:t>
      </w:r>
      <w:r w:rsidR="00170F40">
        <w:t xml:space="preserve">which uses Best Practice Analyzer </w:t>
      </w:r>
      <w:r w:rsidR="00120C63">
        <w:t xml:space="preserve">to </w:t>
      </w:r>
      <w:r w:rsidR="00A53846">
        <w:t xml:space="preserve">inspect the item definition for a </w:t>
      </w:r>
      <w:r w:rsidR="00DB05D1">
        <w:t xml:space="preserve">semantic model </w:t>
      </w:r>
      <w:r w:rsidR="00A53846">
        <w:t xml:space="preserve">or </w:t>
      </w:r>
      <w:r w:rsidR="00DB05D1">
        <w:t>report</w:t>
      </w:r>
      <w:r w:rsidR="00CA44C2">
        <w:t xml:space="preserve">. </w:t>
      </w:r>
      <w:r w:rsidR="00170F40">
        <w:t>W</w:t>
      </w:r>
      <w:r w:rsidR="00387291">
        <w:t xml:space="preserve">hen a developer </w:t>
      </w:r>
      <w:r w:rsidR="00A53846">
        <w:t xml:space="preserve">makes updates to a </w:t>
      </w:r>
      <w:r w:rsidR="00367F0C">
        <w:t>semantic model</w:t>
      </w:r>
      <w:r w:rsidR="00C60A6D">
        <w:t xml:space="preserve"> or report</w:t>
      </w:r>
      <w:r w:rsidR="00A53846">
        <w:t xml:space="preserve"> and then tries to commit those changes</w:t>
      </w:r>
      <w:r w:rsidR="009E3E27">
        <w:t xml:space="preserve">, </w:t>
      </w:r>
      <w:r w:rsidR="00A53846">
        <w:t xml:space="preserve">that can trigger a </w:t>
      </w:r>
      <w:r w:rsidR="00021CF1">
        <w:t>workflow</w:t>
      </w:r>
      <w:r w:rsidR="00A53846">
        <w:t xml:space="preserve">. The workflow can </w:t>
      </w:r>
      <w:r w:rsidR="008B6A70">
        <w:t xml:space="preserve">inspect the updated item </w:t>
      </w:r>
      <w:r w:rsidR="00C45EC5">
        <w:t xml:space="preserve">to determine whether </w:t>
      </w:r>
      <w:r w:rsidR="00A53846">
        <w:t xml:space="preserve">it follow all the </w:t>
      </w:r>
      <w:r w:rsidR="005266D3">
        <w:t xml:space="preserve">best practice </w:t>
      </w:r>
      <w:r w:rsidR="007835F2">
        <w:t>rules</w:t>
      </w:r>
      <w:r w:rsidR="00DD374C">
        <w:t xml:space="preserve">. If </w:t>
      </w:r>
      <w:r w:rsidR="00856FD8">
        <w:t xml:space="preserve">the workflow </w:t>
      </w:r>
      <w:r w:rsidR="004434AE">
        <w:t xml:space="preserve">detects </w:t>
      </w:r>
      <w:r w:rsidR="00856FD8">
        <w:t xml:space="preserve">that </w:t>
      </w:r>
      <w:r w:rsidR="00B11522">
        <w:t>the update</w:t>
      </w:r>
      <w:r w:rsidR="00A53846">
        <w:t>s</w:t>
      </w:r>
      <w:r w:rsidR="00B11522">
        <w:t xml:space="preserve"> </w:t>
      </w:r>
      <w:r w:rsidR="00A53846">
        <w:t xml:space="preserve">to the </w:t>
      </w:r>
      <w:r w:rsidR="00DA0785">
        <w:t xml:space="preserve">item </w:t>
      </w:r>
      <w:r w:rsidR="00B11522">
        <w:t xml:space="preserve">violate </w:t>
      </w:r>
      <w:r w:rsidR="00AA0CE0">
        <w:t>best practice</w:t>
      </w:r>
      <w:r w:rsidR="00A53846">
        <w:t>s</w:t>
      </w:r>
      <w:r w:rsidR="00AA0CE0">
        <w:t xml:space="preserve">, </w:t>
      </w:r>
      <w:r w:rsidR="00A53846">
        <w:t xml:space="preserve">it can </w:t>
      </w:r>
      <w:r w:rsidR="00E30CFF">
        <w:t xml:space="preserve">place responsibility on the developer to fix the </w:t>
      </w:r>
      <w:r w:rsidR="00BD6A05">
        <w:t xml:space="preserve">problem before </w:t>
      </w:r>
      <w:r w:rsidR="00231036">
        <w:t xml:space="preserve">any </w:t>
      </w:r>
      <w:r w:rsidR="00BD6A05">
        <w:t xml:space="preserve">changes can be </w:t>
      </w:r>
      <w:r w:rsidR="00A53846">
        <w:t xml:space="preserve">committed to a feature </w:t>
      </w:r>
      <w:r w:rsidR="00BD6A05">
        <w:t>branch.</w:t>
      </w:r>
    </w:p>
    <w:p w14:paraId="4CC415B5" w14:textId="738D4824" w:rsidR="00CE704A" w:rsidRDefault="00840B58" w:rsidP="00235CE4">
      <w:r>
        <w:t xml:space="preserve">An important aspect of using </w:t>
      </w:r>
      <w:r w:rsidR="00A53846">
        <w:t xml:space="preserve">the Semantic Link Labs library </w:t>
      </w:r>
      <w:r w:rsidR="00511AED">
        <w:t xml:space="preserve">is that is only works inside the Fabric environment. You cannot load </w:t>
      </w:r>
      <w:r w:rsidR="005D250D">
        <w:t>S</w:t>
      </w:r>
      <w:r w:rsidR="00777A7B">
        <w:t xml:space="preserve">emantic </w:t>
      </w:r>
      <w:r w:rsidR="005D250D">
        <w:t>L</w:t>
      </w:r>
      <w:r w:rsidR="00777A7B">
        <w:t xml:space="preserve">ink </w:t>
      </w:r>
      <w:r w:rsidR="005D250D">
        <w:t>L</w:t>
      </w:r>
      <w:r w:rsidR="00777A7B">
        <w:t xml:space="preserve">abs </w:t>
      </w:r>
      <w:r w:rsidR="00511AED">
        <w:t>in a non-Fabric environment</w:t>
      </w:r>
      <w:r w:rsidR="00962397">
        <w:t xml:space="preserve"> such as Azure </w:t>
      </w:r>
      <w:r w:rsidR="00A53846">
        <w:t xml:space="preserve">pipelines </w:t>
      </w:r>
      <w:r w:rsidR="00962397">
        <w:t>or GitHub</w:t>
      </w:r>
      <w:r w:rsidR="00A53846">
        <w:t xml:space="preserve"> Actions workflows</w:t>
      </w:r>
      <w:r w:rsidR="005D250D">
        <w:t xml:space="preserve">. In order to </w:t>
      </w:r>
      <w:r w:rsidR="00E5480B">
        <w:t>leverage Semantic Links Labs</w:t>
      </w:r>
      <w:r w:rsidR="00511AED">
        <w:t xml:space="preserve"> </w:t>
      </w:r>
      <w:r w:rsidR="00A53846">
        <w:t>from a non-Azure environment</w:t>
      </w:r>
      <w:r w:rsidR="00CE704A">
        <w:t>, you must</w:t>
      </w:r>
      <w:r w:rsidR="002D4D6C">
        <w:t xml:space="preserve"> </w:t>
      </w:r>
      <w:r w:rsidR="00A77226">
        <w:t xml:space="preserve">maintain </w:t>
      </w:r>
      <w:r w:rsidR="002D4D6C">
        <w:t>co</w:t>
      </w:r>
      <w:r w:rsidR="009743E9">
        <w:t>d</w:t>
      </w:r>
      <w:r w:rsidR="002D4D6C">
        <w:t xml:space="preserve">e which uses </w:t>
      </w:r>
      <w:r w:rsidR="009743E9">
        <w:t xml:space="preserve">Semantic Link Labs </w:t>
      </w:r>
      <w:r w:rsidR="00A77226">
        <w:t xml:space="preserve">in </w:t>
      </w:r>
      <w:r w:rsidR="009743E9">
        <w:t xml:space="preserve">a </w:t>
      </w:r>
      <w:r w:rsidR="00A77226">
        <w:t xml:space="preserve">Fabric </w:t>
      </w:r>
      <w:r w:rsidR="009743E9">
        <w:t xml:space="preserve">notebook and then </w:t>
      </w:r>
      <w:r w:rsidR="00A77226">
        <w:t xml:space="preserve">call the Fabric REST APIs to </w:t>
      </w:r>
      <w:r w:rsidR="005331FD">
        <w:t>automate running the notebook</w:t>
      </w:r>
      <w:r w:rsidR="00CC2858">
        <w:t>.</w:t>
      </w:r>
      <w:r w:rsidR="00F740D9">
        <w:t xml:space="preserve"> </w:t>
      </w:r>
    </w:p>
    <w:p w14:paraId="0013EFA0" w14:textId="71B856F0" w:rsidR="006E711B" w:rsidRDefault="006E4292" w:rsidP="00235CE4">
      <w:r w:rsidRPr="006E4292">
        <w:rPr>
          <w:noProof/>
        </w:rPr>
        <w:drawing>
          <wp:inline distT="0" distB="0" distL="0" distR="0" wp14:anchorId="11FB390D" wp14:editId="6DCCB91C">
            <wp:extent cx="4298055" cy="1518249"/>
            <wp:effectExtent l="0" t="0" r="7620" b="6350"/>
            <wp:docPr id="101928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84383" name=""/>
                    <pic:cNvPicPr/>
                  </pic:nvPicPr>
                  <pic:blipFill>
                    <a:blip r:embed="rId48"/>
                    <a:stretch>
                      <a:fillRect/>
                    </a:stretch>
                  </pic:blipFill>
                  <pic:spPr>
                    <a:xfrm>
                      <a:off x="0" y="0"/>
                      <a:ext cx="4408729" cy="1557343"/>
                    </a:xfrm>
                    <a:prstGeom prst="rect">
                      <a:avLst/>
                    </a:prstGeom>
                  </pic:spPr>
                </pic:pic>
              </a:graphicData>
            </a:graphic>
          </wp:inline>
        </w:drawing>
      </w:r>
      <w:r w:rsidR="009E245B">
        <w:t>\</w:t>
      </w:r>
    </w:p>
    <w:p w14:paraId="16E5D431" w14:textId="67830A1F" w:rsidR="002A0579" w:rsidRDefault="00B731C8" w:rsidP="00B731C8">
      <w:pPr>
        <w:pStyle w:val="AdditionalResourceHeading"/>
      </w:pPr>
      <w:r>
        <w:lastRenderedPageBreak/>
        <w:t>Links for Semantic Link Labs</w:t>
      </w:r>
    </w:p>
    <w:p w14:paraId="047F0921" w14:textId="387EB41A" w:rsidR="00B731C8" w:rsidRDefault="006C0081" w:rsidP="00B731C8">
      <w:pPr>
        <w:pStyle w:val="AdditonalResourceLink"/>
      </w:pPr>
      <w:hyperlink r:id="rId49" w:history="1">
        <w:r w:rsidRPr="00DD5348">
          <w:rPr>
            <w:rStyle w:val="Hyperlink"/>
          </w:rPr>
          <w:t>What is semantic link?</w:t>
        </w:r>
      </w:hyperlink>
    </w:p>
    <w:p w14:paraId="20594883" w14:textId="4167B5F9" w:rsidR="00DD5348" w:rsidRDefault="0078221F" w:rsidP="00B731C8">
      <w:pPr>
        <w:pStyle w:val="AdditonalResourceLink"/>
      </w:pPr>
      <w:hyperlink r:id="rId50" w:history="1">
        <w:r w:rsidRPr="00D22F71">
          <w:rPr>
            <w:rStyle w:val="Hyperlink"/>
          </w:rPr>
          <w:t>Semantic Link Labs</w:t>
        </w:r>
      </w:hyperlink>
    </w:p>
    <w:p w14:paraId="63FB77CD" w14:textId="35CCDDBE" w:rsidR="00EB7426" w:rsidRPr="00B731C8" w:rsidRDefault="00EB7426" w:rsidP="00EB7426">
      <w:pPr>
        <w:pStyle w:val="AdditonalResourceLink"/>
      </w:pPr>
      <w:hyperlink r:id="rId51" w:history="1">
        <w:r w:rsidRPr="007D3A4B">
          <w:rPr>
            <w:rStyle w:val="Hyperlink"/>
          </w:rPr>
          <w:t xml:space="preserve">Semantic Link Labs </w:t>
        </w:r>
        <w:r w:rsidR="007D3A4B" w:rsidRPr="007D3A4B">
          <w:rPr>
            <w:rStyle w:val="Hyperlink"/>
          </w:rPr>
          <w:t xml:space="preserve">Code </w:t>
        </w:r>
        <w:r w:rsidRPr="007D3A4B">
          <w:rPr>
            <w:rStyle w:val="Hyperlink"/>
          </w:rPr>
          <w:t>Examples</w:t>
        </w:r>
      </w:hyperlink>
    </w:p>
    <w:p w14:paraId="2C9CCFC3" w14:textId="4381B319" w:rsidR="00513DE9" w:rsidRDefault="00513DE9" w:rsidP="004570FC">
      <w:pPr>
        <w:pStyle w:val="Heading3"/>
      </w:pPr>
      <w:r>
        <w:t xml:space="preserve">Automating </w:t>
      </w:r>
      <w:r w:rsidR="00945043">
        <w:t xml:space="preserve">Infrastructure </w:t>
      </w:r>
      <w:r>
        <w:t>CI/CD Tasks with Terraform</w:t>
      </w:r>
    </w:p>
    <w:p w14:paraId="35445BDE" w14:textId="7F9170E8" w:rsidR="00513DE9" w:rsidRDefault="00513DE9" w:rsidP="004B5437">
      <w:r>
        <w:t xml:space="preserve">Terraform is an </w:t>
      </w:r>
      <w:r w:rsidR="004B5437" w:rsidRPr="00513DE9">
        <w:t xml:space="preserve">open-source </w:t>
      </w:r>
      <w:r>
        <w:t xml:space="preserve">tool </w:t>
      </w:r>
      <w:r w:rsidR="004B5437">
        <w:t xml:space="preserve">built on the </w:t>
      </w:r>
      <w:r w:rsidR="00A77226">
        <w:t xml:space="preserve">CI/CD </w:t>
      </w:r>
      <w:r w:rsidR="004B5437">
        <w:t>principle of infrastructure as code (</w:t>
      </w:r>
      <w:proofErr w:type="spellStart"/>
      <w:r w:rsidR="004B5437">
        <w:t>IaC</w:t>
      </w:r>
      <w:proofErr w:type="spellEnd"/>
      <w:r w:rsidR="004B5437">
        <w:t xml:space="preserve">). Terraform </w:t>
      </w:r>
      <w:r>
        <w:t xml:space="preserve">lets you define and </w:t>
      </w:r>
      <w:r w:rsidR="00A77226">
        <w:t>set up</w:t>
      </w:r>
      <w:r>
        <w:t xml:space="preserve"> </w:t>
      </w:r>
      <w:r w:rsidR="004B5437">
        <w:t xml:space="preserve">the </w:t>
      </w:r>
      <w:r>
        <w:t xml:space="preserve">infrastructure </w:t>
      </w:r>
      <w:r w:rsidR="004B5437">
        <w:t xml:space="preserve">for a Fabric CI/CD project </w:t>
      </w:r>
      <w:r>
        <w:t xml:space="preserve">using configuration files rather than </w:t>
      </w:r>
      <w:r w:rsidR="0044659B">
        <w:t xml:space="preserve">ad hoc code or </w:t>
      </w:r>
      <w:r>
        <w:t>manual processes.</w:t>
      </w:r>
      <w:r w:rsidR="004B5437">
        <w:t xml:space="preserve"> Terraform makes it possible to define </w:t>
      </w:r>
      <w:r w:rsidR="0044659B">
        <w:t xml:space="preserve">the </w:t>
      </w:r>
      <w:r w:rsidRPr="00513DE9">
        <w:t>infrastructure</w:t>
      </w:r>
      <w:r w:rsidR="004B5437">
        <w:t xml:space="preserve"> </w:t>
      </w:r>
      <w:r w:rsidR="0044659B">
        <w:t xml:space="preserve">setup as code for resources such as </w:t>
      </w:r>
      <w:r w:rsidR="00B1185C">
        <w:t xml:space="preserve">servers, networks and databases. Once the infrastructure </w:t>
      </w:r>
      <w:r w:rsidR="00A77226">
        <w:t xml:space="preserve">setup </w:t>
      </w:r>
      <w:r w:rsidR="00B1185C">
        <w:t xml:space="preserve">has been defined </w:t>
      </w:r>
      <w:r w:rsidR="0044659B">
        <w:t xml:space="preserve">in </w:t>
      </w:r>
      <w:r w:rsidR="00B1185C">
        <w:t xml:space="preserve">code, it </w:t>
      </w:r>
      <w:r w:rsidRPr="00513DE9">
        <w:t>can be version-controlled, automated, and managed consistently across different environments</w:t>
      </w:r>
      <w:r w:rsidR="004B5437">
        <w:t>.</w:t>
      </w:r>
    </w:p>
    <w:p w14:paraId="02F69053" w14:textId="2A4D57FD" w:rsidR="004B5437" w:rsidRDefault="004B5437" w:rsidP="004B5437">
      <w:r>
        <w:t>Terraform has become a</w:t>
      </w:r>
      <w:r w:rsidR="00945043">
        <w:t xml:space="preserve">n industry standard </w:t>
      </w:r>
      <w:r>
        <w:t>for provisioning Azure resources such as storage accounts, Azure SQL database</w:t>
      </w:r>
      <w:r w:rsidR="00A77226">
        <w:t xml:space="preserve"> and Azure Key Vault</w:t>
      </w:r>
      <w:r>
        <w:t xml:space="preserve">. Given that a Fabric capacity is an Azure resource, Terraform </w:t>
      </w:r>
      <w:r w:rsidR="00A77226">
        <w:t xml:space="preserve">provides </w:t>
      </w:r>
      <w:r>
        <w:t xml:space="preserve">a good fit for provisioning capacities at the start of a Fabric </w:t>
      </w:r>
      <w:r w:rsidR="0044659B">
        <w:t>C</w:t>
      </w:r>
      <w:r>
        <w:t>I/CD project.</w:t>
      </w:r>
    </w:p>
    <w:p w14:paraId="79D91700" w14:textId="507817F8" w:rsidR="004B5437" w:rsidRDefault="00B1185C" w:rsidP="004B5437">
      <w:r>
        <w:t xml:space="preserve">Microsoft </w:t>
      </w:r>
      <w:r w:rsidR="00A77226">
        <w:t xml:space="preserve">has created a </w:t>
      </w:r>
      <w:r>
        <w:t xml:space="preserve">Fabric Provider for </w:t>
      </w:r>
      <w:r w:rsidR="004B5437">
        <w:t>Terra</w:t>
      </w:r>
      <w:r>
        <w:t>form</w:t>
      </w:r>
      <w:r w:rsidR="00A77226">
        <w:t xml:space="preserve"> that </w:t>
      </w:r>
      <w:r>
        <w:t xml:space="preserve">makes it possible to </w:t>
      </w:r>
      <w:r w:rsidR="00945043">
        <w:t xml:space="preserve">script out </w:t>
      </w:r>
      <w:r>
        <w:t>provision</w:t>
      </w:r>
      <w:r w:rsidR="00945043">
        <w:t>ing</w:t>
      </w:r>
      <w:r>
        <w:t xml:space="preserve"> </w:t>
      </w:r>
      <w:r w:rsidR="00A77226">
        <w:t xml:space="preserve">instructions </w:t>
      </w:r>
      <w:r w:rsidR="0044659B">
        <w:t xml:space="preserve">to create </w:t>
      </w:r>
      <w:r w:rsidR="00A77226">
        <w:t>tenant</w:t>
      </w:r>
      <w:r>
        <w:t xml:space="preserve">-level items </w:t>
      </w:r>
      <w:r w:rsidR="0044659B">
        <w:t xml:space="preserve">in Fabric </w:t>
      </w:r>
      <w:r>
        <w:t xml:space="preserve">such as workspaces, connections, gateways and deployment pipelines. The ability to </w:t>
      </w:r>
      <w:r w:rsidR="00945043">
        <w:t xml:space="preserve">define </w:t>
      </w:r>
      <w:r>
        <w:t xml:space="preserve">and version </w:t>
      </w:r>
      <w:r w:rsidR="0044659B">
        <w:t xml:space="preserve">code to </w:t>
      </w:r>
      <w:r>
        <w:t xml:space="preserve">provision </w:t>
      </w:r>
      <w:r w:rsidR="00A77226">
        <w:t>tenant</w:t>
      </w:r>
      <w:r>
        <w:t xml:space="preserve">-level items </w:t>
      </w:r>
      <w:r w:rsidR="00A77226">
        <w:t xml:space="preserve">provides </w:t>
      </w:r>
      <w:r>
        <w:t xml:space="preserve">a </w:t>
      </w:r>
      <w:r w:rsidR="00A77226">
        <w:t xml:space="preserve">valuable </w:t>
      </w:r>
      <w:r>
        <w:t xml:space="preserve">compliment to Fabric </w:t>
      </w:r>
      <w:r w:rsidR="00945043">
        <w:t xml:space="preserve">GIT integration </w:t>
      </w:r>
      <w:r>
        <w:t xml:space="preserve">which only provides support </w:t>
      </w:r>
      <w:r w:rsidR="00A77226">
        <w:t xml:space="preserve">at the level of the </w:t>
      </w:r>
      <w:r>
        <w:t>workspace item.</w:t>
      </w:r>
    </w:p>
    <w:p w14:paraId="19C0A967" w14:textId="787603BE" w:rsidR="00513DE9" w:rsidRDefault="00945043" w:rsidP="00945043">
      <w:pPr>
        <w:pStyle w:val="AdditionalResourceHeading"/>
      </w:pPr>
      <w:r>
        <w:t>Resources for Terraform</w:t>
      </w:r>
    </w:p>
    <w:p w14:paraId="6B2263F8" w14:textId="552252F0" w:rsidR="00945043" w:rsidRDefault="00945043" w:rsidP="00945043">
      <w:pPr>
        <w:pStyle w:val="AdditonalResourceLink"/>
      </w:pPr>
      <w:hyperlink r:id="rId52" w:history="1">
        <w:r w:rsidRPr="00945043">
          <w:rPr>
            <w:rStyle w:val="Hyperlink"/>
          </w:rPr>
          <w:t>Terraform Documentation</w:t>
        </w:r>
      </w:hyperlink>
    </w:p>
    <w:p w14:paraId="18D8DB5F" w14:textId="4B17F023" w:rsidR="00945043" w:rsidRDefault="00945043" w:rsidP="00945043">
      <w:pPr>
        <w:pStyle w:val="AdditonalResourceLink"/>
      </w:pPr>
      <w:hyperlink r:id="rId53" w:history="1">
        <w:r w:rsidRPr="00945043">
          <w:rPr>
            <w:rStyle w:val="Hyperlink"/>
          </w:rPr>
          <w:t>Terraform on Azure documentation</w:t>
        </w:r>
      </w:hyperlink>
    </w:p>
    <w:p w14:paraId="1684F645" w14:textId="74246038" w:rsidR="00945043" w:rsidRPr="00945043" w:rsidRDefault="00945043" w:rsidP="00945043">
      <w:pPr>
        <w:pStyle w:val="AdditonalResourceLink"/>
      </w:pPr>
      <w:hyperlink r:id="rId54" w:history="1">
        <w:r w:rsidRPr="00945043">
          <w:rPr>
            <w:rStyle w:val="Hyperlink"/>
          </w:rPr>
          <w:t>Microsoft Fabric Provider</w:t>
        </w:r>
      </w:hyperlink>
    </w:p>
    <w:p w14:paraId="5E4B89DD" w14:textId="11921784" w:rsidR="00993574" w:rsidRDefault="00E010CB" w:rsidP="004570FC">
      <w:pPr>
        <w:pStyle w:val="Heading3"/>
      </w:pPr>
      <w:r>
        <w:t xml:space="preserve">Getting Started with </w:t>
      </w:r>
      <w:r w:rsidR="0074174E">
        <w:t>the F</w:t>
      </w:r>
      <w:r w:rsidR="008E7806">
        <w:t xml:space="preserve">abric </w:t>
      </w:r>
      <w:r w:rsidR="0074174E">
        <w:t>REST APIs</w:t>
      </w:r>
      <w:bookmarkEnd w:id="10"/>
    </w:p>
    <w:p w14:paraId="14400F9F" w14:textId="31220BFC" w:rsidR="00530094" w:rsidRDefault="001D620F" w:rsidP="00364AE8">
      <w:r>
        <w:t xml:space="preserve">Fabric CLI and Fabric Link Labs </w:t>
      </w:r>
      <w:r w:rsidR="00EC122D">
        <w:t xml:space="preserve">were both created to simplify automation in Fabric </w:t>
      </w:r>
      <w:r w:rsidR="0007502B">
        <w:t xml:space="preserve">. </w:t>
      </w:r>
      <w:r w:rsidR="004B4D8A">
        <w:t xml:space="preserve">Both have become very popular because they </w:t>
      </w:r>
      <w:r w:rsidR="00EC149F">
        <w:t xml:space="preserve">provide a productivity-oriented façade </w:t>
      </w:r>
      <w:r w:rsidR="006403A2">
        <w:t xml:space="preserve">on top of </w:t>
      </w:r>
      <w:r w:rsidR="0007502B">
        <w:t xml:space="preserve">multiple </w:t>
      </w:r>
      <w:r w:rsidR="006403A2">
        <w:t>Micr</w:t>
      </w:r>
      <w:r w:rsidR="00D9671D">
        <w:t>o</w:t>
      </w:r>
      <w:r w:rsidR="006403A2">
        <w:t>soft APIs</w:t>
      </w:r>
      <w:r w:rsidR="006602E8">
        <w:t>.</w:t>
      </w:r>
      <w:r w:rsidR="00B14677">
        <w:t xml:space="preserve"> </w:t>
      </w:r>
      <w:r w:rsidR="0036158E">
        <w:t xml:space="preserve">However, </w:t>
      </w:r>
      <w:r w:rsidR="00AB2C20">
        <w:t xml:space="preserve">some </w:t>
      </w:r>
      <w:r w:rsidR="009A0322">
        <w:t>developer</w:t>
      </w:r>
      <w:r w:rsidR="00AB2C20">
        <w:t>s</w:t>
      </w:r>
      <w:r w:rsidR="009A0322">
        <w:t xml:space="preserve"> </w:t>
      </w:r>
      <w:r w:rsidR="00AB2C20">
        <w:t>and development teams prefer full control over simplicity.</w:t>
      </w:r>
      <w:r w:rsidR="00772C76">
        <w:t xml:space="preserve"> This is especially true for </w:t>
      </w:r>
      <w:r w:rsidR="000F26DE">
        <w:t>experienced</w:t>
      </w:r>
      <w:r w:rsidR="00772C76">
        <w:t xml:space="preserve"> developers </w:t>
      </w:r>
      <w:r w:rsidR="00B67F8B">
        <w:t xml:space="preserve">who </w:t>
      </w:r>
      <w:r w:rsidR="002F7CBB">
        <w:t>are familiar with Entra Id authenticati</w:t>
      </w:r>
      <w:r w:rsidR="0044659B">
        <w:t>on</w:t>
      </w:r>
      <w:r w:rsidR="002F7CBB">
        <w:t xml:space="preserve"> an</w:t>
      </w:r>
      <w:r w:rsidR="00D3773B">
        <w:t xml:space="preserve">d executing HTTP requests against REST API endpoints. </w:t>
      </w:r>
      <w:r w:rsidR="00BD0D5A">
        <w:t xml:space="preserve">Calling directly to public APIs such as the Fabric REST API provides the great amount of </w:t>
      </w:r>
      <w:r w:rsidR="00A07F6C">
        <w:t>flexibility and control.</w:t>
      </w:r>
    </w:p>
    <w:p w14:paraId="2293FD0C" w14:textId="4AF5FCBF" w:rsidR="00182D7E" w:rsidRDefault="00F72AD5" w:rsidP="00F42C37">
      <w:r>
        <w:t xml:space="preserve">The Fabric REST APIs were designed with open standards which make it accessible from </w:t>
      </w:r>
      <w:r w:rsidR="001178C6">
        <w:t xml:space="preserve">a wide variety of </w:t>
      </w:r>
      <w:r>
        <w:t>development platform</w:t>
      </w:r>
      <w:r w:rsidR="001178C6">
        <w:t>s</w:t>
      </w:r>
      <w:r>
        <w:t xml:space="preserve"> and programming language</w:t>
      </w:r>
      <w:r w:rsidR="001178C6">
        <w:t>s</w:t>
      </w:r>
      <w:r>
        <w:t xml:space="preserve">. </w:t>
      </w:r>
      <w:r w:rsidR="00182D7E">
        <w:t xml:space="preserve">The </w:t>
      </w:r>
      <w:r w:rsidR="008376AE">
        <w:t xml:space="preserve">architecture of the </w:t>
      </w:r>
      <w:r w:rsidR="00D037CB">
        <w:t xml:space="preserve">Fabric REST APIs </w:t>
      </w:r>
      <w:r w:rsidR="008376AE">
        <w:t xml:space="preserve">is built </w:t>
      </w:r>
      <w:r w:rsidR="00F53383">
        <w:t xml:space="preserve">upon </w:t>
      </w:r>
      <w:r w:rsidR="00D037CB">
        <w:t>three fundamental concepts</w:t>
      </w:r>
      <w:r w:rsidR="00F53383">
        <w:t xml:space="preserve"> which </w:t>
      </w:r>
      <w:r w:rsidR="008376AE">
        <w:t xml:space="preserve">are </w:t>
      </w:r>
      <w:r w:rsidR="007079C7">
        <w:t>paginated results</w:t>
      </w:r>
      <w:r w:rsidR="0044659B">
        <w:t>.</w:t>
      </w:r>
      <w:r w:rsidR="007079C7">
        <w:t xml:space="preserve"> </w:t>
      </w:r>
      <w:r w:rsidR="00F65647">
        <w:t xml:space="preserve">long-running operations and </w:t>
      </w:r>
      <w:r w:rsidR="006D7DFF">
        <w:t>throttling.</w:t>
      </w:r>
      <w:r w:rsidR="00182D7E">
        <w:t xml:space="preserve"> </w:t>
      </w:r>
      <w:r w:rsidR="00CE137E">
        <w:t xml:space="preserve">Developers who begin </w:t>
      </w:r>
      <w:r w:rsidR="002961E4">
        <w:t xml:space="preserve">working </w:t>
      </w:r>
      <w:r w:rsidR="00CE137E">
        <w:t xml:space="preserve">with </w:t>
      </w:r>
      <w:r w:rsidR="00182D7E">
        <w:t>the Fabric REST APIs</w:t>
      </w:r>
      <w:r w:rsidR="00CE137E">
        <w:t xml:space="preserve"> must understand these </w:t>
      </w:r>
      <w:r w:rsidR="002961E4">
        <w:t xml:space="preserve">three essential </w:t>
      </w:r>
      <w:r w:rsidR="00CE137E">
        <w:t>concepts in order to write code that is correct</w:t>
      </w:r>
      <w:r w:rsidR="00EA6949">
        <w:t xml:space="preserve">, </w:t>
      </w:r>
      <w:r w:rsidR="002961E4">
        <w:t xml:space="preserve">efficient and </w:t>
      </w:r>
      <w:r w:rsidR="00EA6949">
        <w:t>reliable</w:t>
      </w:r>
      <w:r w:rsidR="00CE137E">
        <w:t>.</w:t>
      </w:r>
    </w:p>
    <w:p w14:paraId="1BBB2A51" w14:textId="1A025EB7" w:rsidR="00EA6949" w:rsidRDefault="004074B5" w:rsidP="00F42C37">
      <w:r>
        <w:t xml:space="preserve">Fabric REST APIs that return list-based results implement a pattern known as </w:t>
      </w:r>
      <w:r w:rsidRPr="00D678B3">
        <w:rPr>
          <w:b/>
          <w:bCs/>
        </w:rPr>
        <w:t>paginated results</w:t>
      </w:r>
      <w:r>
        <w:t xml:space="preserve">. The motivation for paginated results is the need to avoid passing too much data across the network at once. For example, an API call might request a list that is too large to pass back to the caller in a single response body. The paginated results pattern allows an API endpoint to pass data to the caller in smaller chunks (i.e. pages). The use of paginated results </w:t>
      </w:r>
      <w:r w:rsidRPr="004630D3">
        <w:t>improve</w:t>
      </w:r>
      <w:r>
        <w:t>s</w:t>
      </w:r>
      <w:r w:rsidRPr="004630D3">
        <w:t xml:space="preserve"> the performance and efficiency of API </w:t>
      </w:r>
      <w:r>
        <w:t>calls</w:t>
      </w:r>
      <w:r w:rsidRPr="004630D3">
        <w:t>, especially when dealing with a large amount of data.</w:t>
      </w:r>
    </w:p>
    <w:p w14:paraId="44AFFA50" w14:textId="7081B575" w:rsidR="0078686C" w:rsidRDefault="00B91761" w:rsidP="0078686C">
      <w:r>
        <w:t>Fabric REST API</w:t>
      </w:r>
      <w:r w:rsidR="006D07F8">
        <w:t>s</w:t>
      </w:r>
      <w:r>
        <w:t xml:space="preserve"> </w:t>
      </w:r>
      <w:r w:rsidR="006D07F8">
        <w:t xml:space="preserve">that </w:t>
      </w:r>
      <w:r w:rsidR="00206EA5">
        <w:t xml:space="preserve">run </w:t>
      </w:r>
      <w:r w:rsidR="006D07F8">
        <w:t>a</w:t>
      </w:r>
      <w:r w:rsidR="00206EA5">
        <w:t>synchronously</w:t>
      </w:r>
      <w:r w:rsidR="00DF4E73">
        <w:t xml:space="preserve"> implement a pattern known as </w:t>
      </w:r>
      <w:r w:rsidR="00DF4E73" w:rsidRPr="0078686C">
        <w:rPr>
          <w:b/>
          <w:bCs/>
        </w:rPr>
        <w:t>lo</w:t>
      </w:r>
      <w:r w:rsidR="0044659B">
        <w:rPr>
          <w:b/>
          <w:bCs/>
        </w:rPr>
        <w:t>n</w:t>
      </w:r>
      <w:r w:rsidR="00DF4E73" w:rsidRPr="0078686C">
        <w:rPr>
          <w:b/>
          <w:bCs/>
        </w:rPr>
        <w:t>g</w:t>
      </w:r>
      <w:r w:rsidR="0044659B">
        <w:rPr>
          <w:b/>
          <w:bCs/>
        </w:rPr>
        <w:t>-</w:t>
      </w:r>
      <w:r w:rsidR="00DF4E73" w:rsidRPr="0078686C">
        <w:rPr>
          <w:b/>
          <w:bCs/>
        </w:rPr>
        <w:t>running operations</w:t>
      </w:r>
      <w:r w:rsidR="00DF4E73">
        <w:t>.</w:t>
      </w:r>
      <w:r w:rsidR="000A50EE">
        <w:t xml:space="preserve"> </w:t>
      </w:r>
      <w:r w:rsidR="002D6158">
        <w:t xml:space="preserve">An </w:t>
      </w:r>
      <w:r w:rsidR="00FD7C40">
        <w:t xml:space="preserve">API call </w:t>
      </w:r>
      <w:r w:rsidR="002D6158">
        <w:t xml:space="preserve">that </w:t>
      </w:r>
      <w:r w:rsidR="0044659B">
        <w:t xml:space="preserve">runs as a </w:t>
      </w:r>
      <w:r w:rsidR="002D6158">
        <w:t>long</w:t>
      </w:r>
      <w:r w:rsidR="0044659B">
        <w:t>-</w:t>
      </w:r>
      <w:r w:rsidR="002D6158">
        <w:t xml:space="preserve">running operation </w:t>
      </w:r>
      <w:r w:rsidR="00FD7C40">
        <w:t>returns</w:t>
      </w:r>
      <w:r w:rsidR="002D6158">
        <w:t xml:space="preserve"> a</w:t>
      </w:r>
      <w:r w:rsidR="0078686C">
        <w:t xml:space="preserve"> status code of</w:t>
      </w:r>
      <w:r w:rsidR="00FD7C40">
        <w:t xml:space="preserve"> </w:t>
      </w:r>
      <w:r w:rsidR="00FD7C40" w:rsidRPr="00B77185">
        <w:rPr>
          <w:b/>
          <w:bCs/>
        </w:rPr>
        <w:t>202 Accepted</w:t>
      </w:r>
      <w:r w:rsidR="00FD7C40">
        <w:t xml:space="preserve"> </w:t>
      </w:r>
      <w:r w:rsidR="0078686C">
        <w:t xml:space="preserve">to </w:t>
      </w:r>
      <w:r w:rsidR="00FD7C40">
        <w:t>indicates that a job (</w:t>
      </w:r>
      <w:proofErr w:type="spellStart"/>
      <w:r w:rsidR="00FD7C40">
        <w:t>i.e</w:t>
      </w:r>
      <w:proofErr w:type="spellEnd"/>
      <w:r w:rsidR="00FD7C40">
        <w:t xml:space="preserve"> operation ) to be completed is queued up and will run sometime in the future. The caller who receives a </w:t>
      </w:r>
      <w:r w:rsidR="00FD7C40" w:rsidRPr="00B77185">
        <w:rPr>
          <w:b/>
          <w:bCs/>
        </w:rPr>
        <w:t>202 Accepted</w:t>
      </w:r>
      <w:r w:rsidR="00FD7C40">
        <w:t xml:space="preserve"> response </w:t>
      </w:r>
      <w:r w:rsidR="0044659B">
        <w:t xml:space="preserve">is responsible to </w:t>
      </w:r>
      <w:r w:rsidR="00FD7C40">
        <w:t>take additional steps to monitor the operation’s progress</w:t>
      </w:r>
      <w:r w:rsidR="0044659B">
        <w:t xml:space="preserve"> and to retrieve the final result when a long-running operation completes</w:t>
      </w:r>
      <w:r w:rsidR="00FD7C40">
        <w:t>.</w:t>
      </w:r>
      <w:r w:rsidR="0078686C">
        <w:t xml:space="preserve"> </w:t>
      </w:r>
    </w:p>
    <w:p w14:paraId="536478B8" w14:textId="4FC91F46" w:rsidR="00E541AD" w:rsidRDefault="007253E5" w:rsidP="00E541AD">
      <w:r>
        <w:t xml:space="preserve">Fabric REST APIs enforce throttling to maintain optimal performance and reliability. </w:t>
      </w:r>
      <w:r w:rsidR="00661AD0">
        <w:t xml:space="preserve">Fabric throttling </w:t>
      </w:r>
      <w:r w:rsidR="00C9329D">
        <w:t xml:space="preserve">behavior </w:t>
      </w:r>
      <w:r>
        <w:t>limit</w:t>
      </w:r>
      <w:r w:rsidR="00FD6D04">
        <w:t>s</w:t>
      </w:r>
      <w:r>
        <w:t xml:space="preserve"> the number of API calls which can be executed by a caller within a </w:t>
      </w:r>
      <w:r w:rsidR="008C1A83">
        <w:t xml:space="preserve">60-second </w:t>
      </w:r>
      <w:r>
        <w:t xml:space="preserve">time window.  </w:t>
      </w:r>
      <w:r w:rsidR="00986E64">
        <w:t>Once a caller has reached the throttling limit</w:t>
      </w:r>
      <w:r w:rsidR="00F80644">
        <w:t xml:space="preserve"> in a specific time window</w:t>
      </w:r>
      <w:r w:rsidR="00986E64">
        <w:t xml:space="preserve">, future calls </w:t>
      </w:r>
      <w:r w:rsidR="00007A87">
        <w:t xml:space="preserve">in </w:t>
      </w:r>
      <w:r w:rsidR="00F80644">
        <w:t xml:space="preserve">the same </w:t>
      </w:r>
      <w:r w:rsidR="00007A87">
        <w:t xml:space="preserve">window will </w:t>
      </w:r>
      <w:r w:rsidR="00192ABE">
        <w:t xml:space="preserve">be rejected </w:t>
      </w:r>
      <w:r w:rsidR="00007A87">
        <w:t xml:space="preserve">with a </w:t>
      </w:r>
      <w:r>
        <w:t xml:space="preserve">status code of </w:t>
      </w:r>
      <w:r w:rsidRPr="007F1C62">
        <w:rPr>
          <w:b/>
          <w:bCs/>
        </w:rPr>
        <w:t>429</w:t>
      </w:r>
      <w:r>
        <w:t xml:space="preserve"> </w:t>
      </w:r>
      <w:r w:rsidRPr="007F1C62">
        <w:rPr>
          <w:b/>
          <w:bCs/>
        </w:rPr>
        <w:t xml:space="preserve">Too many </w:t>
      </w:r>
      <w:r w:rsidRPr="007F1C62">
        <w:rPr>
          <w:b/>
          <w:bCs/>
        </w:rPr>
        <w:lastRenderedPageBreak/>
        <w:t>request</w:t>
      </w:r>
      <w:r>
        <w:rPr>
          <w:b/>
          <w:bCs/>
        </w:rPr>
        <w:t>s</w:t>
      </w:r>
      <w:r>
        <w:t>.</w:t>
      </w:r>
      <w:r w:rsidR="00E541AD">
        <w:t xml:space="preserve"> Fabric REST API call</w:t>
      </w:r>
      <w:r w:rsidR="0003098F">
        <w:t>s</w:t>
      </w:r>
      <w:r w:rsidR="00E541AD">
        <w:t xml:space="preserve"> </w:t>
      </w:r>
      <w:r w:rsidR="0003098F">
        <w:t xml:space="preserve">which </w:t>
      </w:r>
      <w:r w:rsidR="00E541AD">
        <w:t>return</w:t>
      </w:r>
      <w:r w:rsidR="0003098F">
        <w:t xml:space="preserve"> a</w:t>
      </w:r>
      <w:r w:rsidR="00E541AD">
        <w:t xml:space="preserve"> </w:t>
      </w:r>
      <w:r w:rsidR="00E541AD" w:rsidRPr="0001120C">
        <w:rPr>
          <w:b/>
          <w:bCs/>
        </w:rPr>
        <w:t>429</w:t>
      </w:r>
      <w:r w:rsidR="00E541AD" w:rsidRPr="00FF717B">
        <w:t xml:space="preserve"> </w:t>
      </w:r>
      <w:r w:rsidR="0003098F">
        <w:t xml:space="preserve">error </w:t>
      </w:r>
      <w:r w:rsidR="00E541AD">
        <w:t xml:space="preserve">will include the </w:t>
      </w:r>
      <w:r w:rsidR="00E541AD" w:rsidRPr="00FF717B">
        <w:rPr>
          <w:b/>
          <w:bCs/>
        </w:rPr>
        <w:t>Retry-After</w:t>
      </w:r>
      <w:r w:rsidR="00E541AD" w:rsidRPr="00FF717B">
        <w:t xml:space="preserve"> response</w:t>
      </w:r>
      <w:r w:rsidR="00E541AD">
        <w:t xml:space="preserve"> header. The value of the </w:t>
      </w:r>
      <w:r w:rsidR="00E541AD" w:rsidRPr="00312FD0">
        <w:rPr>
          <w:b/>
          <w:bCs/>
        </w:rPr>
        <w:t>Retry-After</w:t>
      </w:r>
      <w:r w:rsidR="00E541AD">
        <w:t xml:space="preserve"> header tells the caller </w:t>
      </w:r>
      <w:r w:rsidR="00E541AD" w:rsidRPr="00FF717B">
        <w:t xml:space="preserve">how many seconds to wait before </w:t>
      </w:r>
      <w:r w:rsidR="0019119C">
        <w:t xml:space="preserve">a new time window begins </w:t>
      </w:r>
      <w:r w:rsidR="000A0798">
        <w:t xml:space="preserve">when </w:t>
      </w:r>
      <w:r w:rsidR="00E541AD">
        <w:t>the call can be resubmitted</w:t>
      </w:r>
      <w:r w:rsidR="00E541AD" w:rsidRPr="00FF717B">
        <w:t>.</w:t>
      </w:r>
    </w:p>
    <w:p w14:paraId="30229B8F" w14:textId="794C7781" w:rsidR="00F72AD5" w:rsidRDefault="00F72AD5" w:rsidP="00007A87">
      <w:r>
        <w:t xml:space="preserve">Microsoft offers Software Development Kits (SDKs) for the Fabric REST APIs to .NET developer and to Python developers.  </w:t>
      </w:r>
      <w:r w:rsidR="00E1511F">
        <w:t xml:space="preserve">These SDKs </w:t>
      </w:r>
      <w:r w:rsidR="00E1511F" w:rsidRPr="00FA1B69">
        <w:t xml:space="preserve">provides a significant productivity boost </w:t>
      </w:r>
      <w:r w:rsidR="00E1511F">
        <w:t xml:space="preserve">to developers by hiding many </w:t>
      </w:r>
      <w:r w:rsidR="00E1511F" w:rsidRPr="00FA1B69">
        <w:t xml:space="preserve">of the tedious </w:t>
      </w:r>
      <w:r w:rsidR="00E1511F">
        <w:t xml:space="preserve">and </w:t>
      </w:r>
      <w:r w:rsidR="00E1511F" w:rsidRPr="00FA1B69">
        <w:t xml:space="preserve">low-level details </w:t>
      </w:r>
      <w:r w:rsidR="004168C2">
        <w:t xml:space="preserve">of </w:t>
      </w:r>
      <w:r w:rsidR="006E42E4">
        <w:t>HTTP executing HTTP requests</w:t>
      </w:r>
      <w:r w:rsidR="007D7658">
        <w:t xml:space="preserve"> such as </w:t>
      </w:r>
      <w:r w:rsidR="0089645F">
        <w:t>passing access tokens and converting back and forth from JSON to strongly-typed .NET objects.</w:t>
      </w:r>
      <w:r w:rsidR="00964F4F">
        <w:t xml:space="preserve"> These SDK also </w:t>
      </w:r>
      <w:r w:rsidR="00C03BEE">
        <w:t xml:space="preserve">provide support to </w:t>
      </w:r>
      <w:r w:rsidR="003B1D1B">
        <w:t>seamlessly deal with paginated results, long running operations and throttling error behind the scenes.</w:t>
      </w:r>
    </w:p>
    <w:p w14:paraId="56DA98AF" w14:textId="603BC2F4" w:rsidR="00364AE8" w:rsidRDefault="00F93D50" w:rsidP="005678BF">
      <w:pPr>
        <w:pStyle w:val="AdditionalResourceHeading"/>
      </w:pPr>
      <w:r>
        <w:t>Fabric REST API</w:t>
      </w:r>
      <w:r w:rsidR="00040FD8">
        <w:t xml:space="preserve"> </w:t>
      </w:r>
      <w:r>
        <w:t xml:space="preserve"> Fundamentals</w:t>
      </w:r>
    </w:p>
    <w:p w14:paraId="50069C3F" w14:textId="7FFB7E97" w:rsidR="00F93D50" w:rsidRDefault="00AF71DF" w:rsidP="00F93D50">
      <w:pPr>
        <w:pStyle w:val="AdditonalResourceLink"/>
      </w:pPr>
      <w:hyperlink r:id="rId55" w:history="1">
        <w:r w:rsidRPr="00AF71DF">
          <w:rPr>
            <w:rStyle w:val="Hyperlink"/>
          </w:rPr>
          <w:t>Pagination</w:t>
        </w:r>
      </w:hyperlink>
    </w:p>
    <w:p w14:paraId="6BDE16B5" w14:textId="309CFFEA" w:rsidR="00AF71DF" w:rsidRDefault="00AF71DF" w:rsidP="00F93D50">
      <w:pPr>
        <w:pStyle w:val="AdditonalResourceLink"/>
      </w:pPr>
      <w:hyperlink r:id="rId56" w:history="1">
        <w:r w:rsidRPr="009D138A">
          <w:rPr>
            <w:rStyle w:val="Hyperlink"/>
          </w:rPr>
          <w:t xml:space="preserve">Long </w:t>
        </w:r>
        <w:r w:rsidR="009D138A" w:rsidRPr="009D138A">
          <w:rPr>
            <w:rStyle w:val="Hyperlink"/>
          </w:rPr>
          <w:t>r</w:t>
        </w:r>
        <w:r w:rsidRPr="009D138A">
          <w:rPr>
            <w:rStyle w:val="Hyperlink"/>
          </w:rPr>
          <w:t xml:space="preserve">unning </w:t>
        </w:r>
        <w:r w:rsidR="009D138A" w:rsidRPr="009D138A">
          <w:rPr>
            <w:rStyle w:val="Hyperlink"/>
          </w:rPr>
          <w:t>o</w:t>
        </w:r>
        <w:r w:rsidRPr="009D138A">
          <w:rPr>
            <w:rStyle w:val="Hyperlink"/>
          </w:rPr>
          <w:t>perations</w:t>
        </w:r>
      </w:hyperlink>
    </w:p>
    <w:p w14:paraId="3D28C9ED" w14:textId="25FF68D9" w:rsidR="00AF71DF" w:rsidRDefault="00AF71DF" w:rsidP="00F93D50">
      <w:pPr>
        <w:pStyle w:val="AdditonalResourceLink"/>
      </w:pPr>
      <w:hyperlink r:id="rId57" w:history="1">
        <w:r w:rsidRPr="00F37A15">
          <w:rPr>
            <w:rStyle w:val="Hyperlink"/>
          </w:rPr>
          <w:t>Throttling</w:t>
        </w:r>
      </w:hyperlink>
    </w:p>
    <w:p w14:paraId="32EC5169" w14:textId="3C2010BC" w:rsidR="00F37A15" w:rsidRDefault="000D713E" w:rsidP="00F93D50">
      <w:pPr>
        <w:pStyle w:val="AdditonalResourceLink"/>
      </w:pPr>
      <w:hyperlink r:id="rId58" w:history="1">
        <w:r w:rsidRPr="00DC6D6F">
          <w:rPr>
            <w:rStyle w:val="Hyperlink"/>
          </w:rPr>
          <w:t>.NET SDK</w:t>
        </w:r>
      </w:hyperlink>
    </w:p>
    <w:p w14:paraId="6A47D9E2" w14:textId="5BC30757" w:rsidR="00324E12" w:rsidRPr="00F93D50" w:rsidRDefault="00324E12" w:rsidP="00F93D50">
      <w:pPr>
        <w:pStyle w:val="AdditonalResourceLink"/>
      </w:pPr>
      <w:r>
        <w:t xml:space="preserve">Python SDK </w:t>
      </w:r>
      <w:r w:rsidRPr="00964F4F">
        <w:rPr>
          <w:color w:val="808080" w:themeColor="background1" w:themeShade="80"/>
        </w:rPr>
        <w:t>(no link yet - hoping these will be a link by January 2026)</w:t>
      </w:r>
    </w:p>
    <w:p w14:paraId="4A2F3648" w14:textId="58A8C2F6" w:rsidR="00B37D3E" w:rsidRDefault="00261BB8" w:rsidP="00B37D3E">
      <w:pPr>
        <w:pStyle w:val="Heading3"/>
      </w:pPr>
      <w:r>
        <w:t xml:space="preserve">Programming with </w:t>
      </w:r>
      <w:r w:rsidR="002B1EE0">
        <w:t>Item Definit</w:t>
      </w:r>
      <w:r w:rsidR="00CF2942">
        <w:t>i</w:t>
      </w:r>
      <w:r w:rsidR="002B1EE0">
        <w:t>ons</w:t>
      </w:r>
    </w:p>
    <w:p w14:paraId="3CC63BCE" w14:textId="519BA95B" w:rsidR="007E6862" w:rsidRDefault="003E0DF7" w:rsidP="008814F4">
      <w:r>
        <w:t xml:space="preserve">Programming directly against the Fabric REST APIs is powerful because </w:t>
      </w:r>
      <w:r w:rsidR="00525518">
        <w:t xml:space="preserve">it provides </w:t>
      </w:r>
      <w:r w:rsidR="00E12391">
        <w:t xml:space="preserve">full control </w:t>
      </w:r>
      <w:r w:rsidR="00D872F5">
        <w:t xml:space="preserve">when </w:t>
      </w:r>
      <w:r w:rsidR="007E6037">
        <w:t>creat</w:t>
      </w:r>
      <w:r w:rsidR="00D872F5">
        <w:t>ing</w:t>
      </w:r>
      <w:r w:rsidR="007E6037">
        <w:t xml:space="preserve"> and updat</w:t>
      </w:r>
      <w:r w:rsidR="00D872F5">
        <w:t xml:space="preserve">ing </w:t>
      </w:r>
      <w:r w:rsidR="007E6037">
        <w:t xml:space="preserve"> workspace item</w:t>
      </w:r>
      <w:r w:rsidR="00D872F5">
        <w:t xml:space="preserve">s. </w:t>
      </w:r>
      <w:r w:rsidR="005C4664">
        <w:t xml:space="preserve">This style of programming might be </w:t>
      </w:r>
      <w:r w:rsidR="00B55E08">
        <w:t xml:space="preserve">tricky at first because you </w:t>
      </w:r>
      <w:r w:rsidR="007E6037">
        <w:t xml:space="preserve">must </w:t>
      </w:r>
      <w:r w:rsidR="00E27965">
        <w:t xml:space="preserve">learn how </w:t>
      </w:r>
      <w:r w:rsidR="00B37AE2">
        <w:t xml:space="preserve">to update item definition files and </w:t>
      </w:r>
      <w:r w:rsidR="003E15E7">
        <w:t xml:space="preserve">how </w:t>
      </w:r>
      <w:r w:rsidR="00E27965">
        <w:t xml:space="preserve">to </w:t>
      </w:r>
      <w:r w:rsidR="00C85254">
        <w:t xml:space="preserve">pass </w:t>
      </w:r>
      <w:r w:rsidR="001A6349">
        <w:t xml:space="preserve">an </w:t>
      </w:r>
      <w:r w:rsidR="00C85254">
        <w:t>item definition across the network.</w:t>
      </w:r>
      <w:r w:rsidR="003774AE">
        <w:t xml:space="preserve"> Once you get over </w:t>
      </w:r>
      <w:r w:rsidR="003E15E7">
        <w:t xml:space="preserve">these </w:t>
      </w:r>
      <w:r w:rsidR="003774AE">
        <w:t>hurdle</w:t>
      </w:r>
      <w:r w:rsidR="00AB49BB">
        <w:t>s</w:t>
      </w:r>
      <w:r w:rsidR="003774AE">
        <w:t xml:space="preserve">, </w:t>
      </w:r>
      <w:r w:rsidR="0039120E">
        <w:t xml:space="preserve">you will </w:t>
      </w:r>
      <w:r w:rsidR="003C661D">
        <w:t xml:space="preserve">find </w:t>
      </w:r>
      <w:r w:rsidR="0039120E">
        <w:t xml:space="preserve">that </w:t>
      </w:r>
      <w:r w:rsidR="007D67A8">
        <w:t xml:space="preserve">this style of programming </w:t>
      </w:r>
      <w:proofErr w:type="spellStart"/>
      <w:r w:rsidR="00AB49BB">
        <w:t>yeilds</w:t>
      </w:r>
      <w:proofErr w:type="spellEnd"/>
      <w:r w:rsidR="00896D07">
        <w:t xml:space="preserve"> </w:t>
      </w:r>
      <w:r w:rsidR="003C661D">
        <w:t xml:space="preserve">the </w:t>
      </w:r>
      <w:r w:rsidR="00AB49BB">
        <w:t xml:space="preserve">greatest </w:t>
      </w:r>
      <w:r w:rsidR="003C661D">
        <w:t>level of control</w:t>
      </w:r>
      <w:r w:rsidR="00896D07">
        <w:t>.</w:t>
      </w:r>
    </w:p>
    <w:p w14:paraId="047ED6DF" w14:textId="7C9C8DAE" w:rsidR="002B4644" w:rsidRDefault="00B61D00" w:rsidP="008814F4">
      <w:r>
        <w:t xml:space="preserve">There are three primary scenarios in which you program directly with item definitions. First, </w:t>
      </w:r>
      <w:r w:rsidR="00296FAF">
        <w:t xml:space="preserve">you can pass an </w:t>
      </w:r>
      <w:r>
        <w:t xml:space="preserve">item definition when calling the </w:t>
      </w:r>
      <w:r w:rsidRPr="004E4A3B">
        <w:rPr>
          <w:b/>
          <w:bCs/>
        </w:rPr>
        <w:t>Create Item</w:t>
      </w:r>
      <w:r>
        <w:t xml:space="preserve"> API. Second, you can </w:t>
      </w:r>
      <w:r w:rsidR="004367ED">
        <w:t>update an existing item by passing an</w:t>
      </w:r>
      <w:r>
        <w:t xml:space="preserve"> </w:t>
      </w:r>
      <w:r w:rsidRPr="00FA1B69">
        <w:t xml:space="preserve">item definition </w:t>
      </w:r>
      <w:r w:rsidR="00336C05">
        <w:t xml:space="preserve">in a call to the </w:t>
      </w:r>
      <w:r w:rsidR="00336C05">
        <w:rPr>
          <w:b/>
          <w:bCs/>
        </w:rPr>
        <w:t xml:space="preserve">Update </w:t>
      </w:r>
      <w:r w:rsidRPr="004E4A3B">
        <w:rPr>
          <w:b/>
          <w:bCs/>
        </w:rPr>
        <w:t>Item Definition</w:t>
      </w:r>
      <w:r>
        <w:t xml:space="preserve"> API</w:t>
      </w:r>
      <w:r w:rsidRPr="00FA1B69">
        <w:t xml:space="preserve">. </w:t>
      </w:r>
      <w:r>
        <w:t>Third, y</w:t>
      </w:r>
      <w:r w:rsidRPr="00FA1B69">
        <w:t xml:space="preserve">ou </w:t>
      </w:r>
      <w:r w:rsidR="00336C05">
        <w:t xml:space="preserve">retrieve </w:t>
      </w:r>
      <w:r w:rsidR="00C562F7">
        <w:t xml:space="preserve">the item definition for an </w:t>
      </w:r>
      <w:r w:rsidRPr="00FA1B69">
        <w:t xml:space="preserve">existing item by </w:t>
      </w:r>
      <w:r>
        <w:t xml:space="preserve">calling the </w:t>
      </w:r>
      <w:r w:rsidR="00C562F7">
        <w:rPr>
          <w:b/>
          <w:bCs/>
        </w:rPr>
        <w:t xml:space="preserve">Get </w:t>
      </w:r>
      <w:r w:rsidRPr="004E4A3B">
        <w:rPr>
          <w:b/>
          <w:bCs/>
        </w:rPr>
        <w:t>Item Definition</w:t>
      </w:r>
      <w:r>
        <w:t xml:space="preserve"> API</w:t>
      </w:r>
      <w:r w:rsidRPr="00FA1B69">
        <w:t>.</w:t>
      </w:r>
    </w:p>
    <w:p w14:paraId="5495D339" w14:textId="55D6EEB7" w:rsidR="00AB49BB" w:rsidRDefault="00AB49BB" w:rsidP="008814F4">
      <w:r w:rsidRPr="00AB49BB">
        <w:drawing>
          <wp:inline distT="0" distB="0" distL="0" distR="0" wp14:anchorId="3190D1E6" wp14:editId="146C8B86">
            <wp:extent cx="3990703" cy="1570416"/>
            <wp:effectExtent l="0" t="0" r="0" b="0"/>
            <wp:docPr id="7044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6872" name=""/>
                    <pic:cNvPicPr/>
                  </pic:nvPicPr>
                  <pic:blipFill>
                    <a:blip r:embed="rId59"/>
                    <a:stretch>
                      <a:fillRect/>
                    </a:stretch>
                  </pic:blipFill>
                  <pic:spPr>
                    <a:xfrm>
                      <a:off x="0" y="0"/>
                      <a:ext cx="4002092" cy="1574898"/>
                    </a:xfrm>
                    <a:prstGeom prst="rect">
                      <a:avLst/>
                    </a:prstGeom>
                  </pic:spPr>
                </pic:pic>
              </a:graphicData>
            </a:graphic>
          </wp:inline>
        </w:drawing>
      </w:r>
    </w:p>
    <w:p w14:paraId="02B56642" w14:textId="460A5E5E" w:rsidR="00AB24B5" w:rsidRDefault="00FC71C4" w:rsidP="00680F20">
      <w:pPr>
        <w:rPr>
          <w:noProof/>
        </w:rPr>
      </w:pPr>
      <w:r>
        <w:t xml:space="preserve">Let's walk through a </w:t>
      </w:r>
      <w:r w:rsidR="00934613">
        <w:t xml:space="preserve">scenario in which </w:t>
      </w:r>
      <w:r w:rsidR="00D95CC5">
        <w:t xml:space="preserve">creating a workspace item </w:t>
      </w:r>
      <w:r w:rsidR="00934613">
        <w:t xml:space="preserve">requires </w:t>
      </w:r>
      <w:r w:rsidR="00D95CC5">
        <w:t xml:space="preserve">updating </w:t>
      </w:r>
      <w:r w:rsidR="005C5411">
        <w:t>an item definition file.</w:t>
      </w:r>
      <w:r w:rsidR="00D95CC5">
        <w:t xml:space="preserve"> </w:t>
      </w:r>
      <w:r w:rsidR="0095550C">
        <w:t xml:space="preserve">In this </w:t>
      </w:r>
      <w:r w:rsidR="002624DB">
        <w:rPr>
          <w:noProof/>
        </w:rPr>
        <w:t>scenario</w:t>
      </w:r>
      <w:r w:rsidR="0095550C">
        <w:rPr>
          <w:noProof/>
        </w:rPr>
        <w:t xml:space="preserve">, </w:t>
      </w:r>
      <w:r w:rsidR="00B637DC">
        <w:rPr>
          <w:noProof/>
        </w:rPr>
        <w:t xml:space="preserve">imagine you have just </w:t>
      </w:r>
      <w:r w:rsidR="006B0607">
        <w:rPr>
          <w:noProof/>
        </w:rPr>
        <w:t xml:space="preserve">used the Fabric REST API to </w:t>
      </w:r>
      <w:r w:rsidR="00B637DC">
        <w:rPr>
          <w:noProof/>
        </w:rPr>
        <w:t xml:space="preserve">create a workspace and a lakehouse inside </w:t>
      </w:r>
      <w:r w:rsidR="00E621DD">
        <w:rPr>
          <w:noProof/>
        </w:rPr>
        <w:t>tht workspace</w:t>
      </w:r>
      <w:r w:rsidR="006A578E">
        <w:rPr>
          <w:noProof/>
        </w:rPr>
        <w:t>. Now it's time to create the notebook</w:t>
      </w:r>
      <w:r w:rsidR="00E621DD">
        <w:rPr>
          <w:noProof/>
        </w:rPr>
        <w:t>.</w:t>
      </w:r>
      <w:r w:rsidR="00680F20">
        <w:rPr>
          <w:noProof/>
        </w:rPr>
        <w:t xml:space="preserve"> However, you have </w:t>
      </w:r>
      <w:r w:rsidR="0095550C">
        <w:rPr>
          <w:noProof/>
        </w:rPr>
        <w:t xml:space="preserve">to </w:t>
      </w:r>
      <w:r w:rsidR="00811A99">
        <w:rPr>
          <w:noProof/>
        </w:rPr>
        <w:t>creat</w:t>
      </w:r>
      <w:r w:rsidR="0095550C">
        <w:rPr>
          <w:noProof/>
        </w:rPr>
        <w:t>e</w:t>
      </w:r>
      <w:r w:rsidR="00811A99">
        <w:rPr>
          <w:noProof/>
        </w:rPr>
        <w:t xml:space="preserve"> a notebook </w:t>
      </w:r>
      <w:r w:rsidR="006B0607">
        <w:rPr>
          <w:noProof/>
        </w:rPr>
        <w:t xml:space="preserve">in such a way </w:t>
      </w:r>
      <w:r w:rsidR="00680F20">
        <w:rPr>
          <w:noProof/>
        </w:rPr>
        <w:t>that it</w:t>
      </w:r>
      <w:r w:rsidR="006B0607">
        <w:rPr>
          <w:noProof/>
        </w:rPr>
        <w:t>'</w:t>
      </w:r>
      <w:r w:rsidR="00680F20">
        <w:rPr>
          <w:noProof/>
        </w:rPr>
        <w:t xml:space="preserve">s </w:t>
      </w:r>
      <w:r w:rsidR="00923B5A">
        <w:rPr>
          <w:noProof/>
        </w:rPr>
        <w:t xml:space="preserve">configured </w:t>
      </w:r>
      <w:r w:rsidR="00B121DE">
        <w:rPr>
          <w:noProof/>
        </w:rPr>
        <w:t xml:space="preserve">to use the </w:t>
      </w:r>
      <w:r w:rsidR="00AB24B5">
        <w:rPr>
          <w:noProof/>
        </w:rPr>
        <w:t xml:space="preserve">lakehouse as </w:t>
      </w:r>
      <w:r w:rsidR="00B121DE">
        <w:rPr>
          <w:noProof/>
        </w:rPr>
        <w:t xml:space="preserve">its </w:t>
      </w:r>
      <w:r w:rsidR="00923B5A">
        <w:rPr>
          <w:noProof/>
        </w:rPr>
        <w:t>default</w:t>
      </w:r>
      <w:r w:rsidR="000D7393">
        <w:rPr>
          <w:noProof/>
        </w:rPr>
        <w:t xml:space="preserve"> lakehouse</w:t>
      </w:r>
      <w:r w:rsidR="00811A99">
        <w:rPr>
          <w:noProof/>
        </w:rPr>
        <w:t>.</w:t>
      </w:r>
    </w:p>
    <w:p w14:paraId="0E76622A" w14:textId="5DE47F29" w:rsidR="008814F4" w:rsidRDefault="00923B5A" w:rsidP="00680F20">
      <w:r>
        <w:rPr>
          <w:noProof/>
        </w:rPr>
        <w:t xml:space="preserve">A notebook </w:t>
      </w:r>
      <w:r w:rsidR="00811A99">
        <w:rPr>
          <w:noProof/>
        </w:rPr>
        <w:t xml:space="preserve">item definition </w:t>
      </w:r>
      <w:r w:rsidR="00203AE2">
        <w:rPr>
          <w:noProof/>
        </w:rPr>
        <w:t xml:space="preserve">requires </w:t>
      </w:r>
      <w:r w:rsidR="00B3528D">
        <w:rPr>
          <w:noProof/>
        </w:rPr>
        <w:t xml:space="preserve">one </w:t>
      </w:r>
      <w:r w:rsidR="00203AE2">
        <w:rPr>
          <w:noProof/>
        </w:rPr>
        <w:t xml:space="preserve">file </w:t>
      </w:r>
      <w:r w:rsidR="0088274C">
        <w:rPr>
          <w:noProof/>
        </w:rPr>
        <w:t xml:space="preserve">named </w:t>
      </w:r>
      <w:r w:rsidR="0088274C" w:rsidRPr="008E2CFB">
        <w:rPr>
          <w:b/>
          <w:bCs/>
        </w:rPr>
        <w:t>notebook</w:t>
      </w:r>
      <w:r w:rsidR="0088274C">
        <w:rPr>
          <w:b/>
          <w:bCs/>
        </w:rPr>
        <w:t>-</w:t>
      </w:r>
      <w:r w:rsidR="0088274C" w:rsidRPr="008E2CFB">
        <w:rPr>
          <w:b/>
          <w:bCs/>
        </w:rPr>
        <w:t>content.py</w:t>
      </w:r>
      <w:r w:rsidR="00934613">
        <w:rPr>
          <w:b/>
          <w:bCs/>
        </w:rPr>
        <w:t xml:space="preserve"> </w:t>
      </w:r>
      <w:r w:rsidR="00934613">
        <w:rPr>
          <w:noProof/>
        </w:rPr>
        <w:t>in additon to the platform file</w:t>
      </w:r>
      <w:r w:rsidR="00203AE2">
        <w:rPr>
          <w:noProof/>
        </w:rPr>
        <w:t>.</w:t>
      </w:r>
    </w:p>
    <w:p w14:paraId="6B4BA9C1" w14:textId="6ECBB240" w:rsidR="00463E84" w:rsidRDefault="00463E84" w:rsidP="008814F4">
      <w:r w:rsidRPr="00895354">
        <w:rPr>
          <w:noProof/>
        </w:rPr>
        <w:drawing>
          <wp:inline distT="0" distB="0" distL="0" distR="0" wp14:anchorId="17823C83" wp14:editId="4A35137F">
            <wp:extent cx="2744814" cy="888029"/>
            <wp:effectExtent l="19050" t="19050" r="17780" b="26670"/>
            <wp:docPr id="1739239068" name="Picture 7">
              <a:extLst xmlns:a="http://schemas.openxmlformats.org/drawingml/2006/main">
                <a:ext uri="{FF2B5EF4-FFF2-40B4-BE49-F238E27FC236}">
                  <a16:creationId xmlns:a16="http://schemas.microsoft.com/office/drawing/2014/main" id="{0D4C8E71-CEE0-50C1-645B-CA765C17A8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0D4C8E71-CEE0-50C1-645B-CA765C17A86F}"/>
                        </a:ext>
                      </a:extLst>
                    </pic:cNvPr>
                    <pic:cNvPicPr>
                      <a:picLocks noChangeAspect="1"/>
                    </pic:cNvPicPr>
                  </pic:nvPicPr>
                  <pic:blipFill>
                    <a:blip r:embed="rId26"/>
                    <a:stretch>
                      <a:fillRect/>
                    </a:stretch>
                  </pic:blipFill>
                  <pic:spPr>
                    <a:xfrm>
                      <a:off x="0" y="0"/>
                      <a:ext cx="2904695" cy="939755"/>
                    </a:xfrm>
                    <a:prstGeom prst="rect">
                      <a:avLst/>
                    </a:prstGeom>
                    <a:ln>
                      <a:solidFill>
                        <a:schemeClr val="accent5">
                          <a:lumMod val="75000"/>
                        </a:schemeClr>
                      </a:solidFill>
                    </a:ln>
                  </pic:spPr>
                </pic:pic>
              </a:graphicData>
            </a:graphic>
          </wp:inline>
        </w:drawing>
      </w:r>
    </w:p>
    <w:p w14:paraId="673C3E55" w14:textId="1D3A12D9" w:rsidR="004E1E09" w:rsidRDefault="00B3528D" w:rsidP="008814F4">
      <w:r>
        <w:t xml:space="preserve">The </w:t>
      </w:r>
      <w:r w:rsidR="00AE569A" w:rsidRPr="008E2CFB">
        <w:rPr>
          <w:b/>
          <w:bCs/>
        </w:rPr>
        <w:t>notebook</w:t>
      </w:r>
      <w:r w:rsidR="00AE569A">
        <w:rPr>
          <w:b/>
          <w:bCs/>
        </w:rPr>
        <w:t>-</w:t>
      </w:r>
      <w:r w:rsidR="00AE569A" w:rsidRPr="008E2CFB">
        <w:rPr>
          <w:b/>
          <w:bCs/>
        </w:rPr>
        <w:t>content.py</w:t>
      </w:r>
      <w:r w:rsidR="00AE569A">
        <w:t xml:space="preserve"> </w:t>
      </w:r>
      <w:r w:rsidR="00037DE1">
        <w:t xml:space="preserve">file </w:t>
      </w:r>
      <w:r>
        <w:t xml:space="preserve">has metadata at the top </w:t>
      </w:r>
      <w:r w:rsidR="007C2D1D">
        <w:t xml:space="preserve">which </w:t>
      </w:r>
      <w:r w:rsidR="006E79F8">
        <w:t xml:space="preserve">tracks </w:t>
      </w:r>
      <w:r w:rsidR="007C2D1D">
        <w:t xml:space="preserve">the configuration of </w:t>
      </w:r>
      <w:r w:rsidR="006E79F8">
        <w:t xml:space="preserve">its </w:t>
      </w:r>
      <w:r w:rsidR="00613563">
        <w:t xml:space="preserve">default lakehouse. </w:t>
      </w:r>
      <w:r w:rsidR="0069007C">
        <w:t xml:space="preserve">This metadata is hidden </w:t>
      </w:r>
      <w:r w:rsidR="006E79F8">
        <w:t xml:space="preserve">from the user </w:t>
      </w:r>
      <w:r w:rsidR="0069007C">
        <w:t xml:space="preserve">when </w:t>
      </w:r>
      <w:r w:rsidR="00BB0A25">
        <w:t xml:space="preserve">a </w:t>
      </w:r>
      <w:r w:rsidR="0069007C">
        <w:t>notebook is opened in Fabric</w:t>
      </w:r>
      <w:r w:rsidR="00067709">
        <w:t xml:space="preserve"> notebook editor. </w:t>
      </w:r>
      <w:r w:rsidR="00D61A35">
        <w:t xml:space="preserve">However, </w:t>
      </w:r>
      <w:r w:rsidR="00BB0A25">
        <w:t xml:space="preserve">you </w:t>
      </w:r>
      <w:r w:rsidR="00D61A35">
        <w:t xml:space="preserve">can </w:t>
      </w:r>
      <w:r w:rsidR="00BB0A25">
        <w:t xml:space="preserve">view </w:t>
      </w:r>
      <w:r w:rsidR="00D61A35">
        <w:t xml:space="preserve">this metadata </w:t>
      </w:r>
      <w:r w:rsidR="00BB0A25">
        <w:t xml:space="preserve">by </w:t>
      </w:r>
      <w:r w:rsidR="00D61A35">
        <w:t>examin</w:t>
      </w:r>
      <w:r w:rsidR="00BB0A25">
        <w:t>ing</w:t>
      </w:r>
      <w:r w:rsidR="00D61A35">
        <w:t xml:space="preserve"> the </w:t>
      </w:r>
      <w:r w:rsidR="00F04484" w:rsidRPr="008E2CFB">
        <w:rPr>
          <w:b/>
          <w:bCs/>
        </w:rPr>
        <w:t>notebook</w:t>
      </w:r>
      <w:r w:rsidR="00F04484">
        <w:rPr>
          <w:b/>
          <w:bCs/>
        </w:rPr>
        <w:t>-</w:t>
      </w:r>
      <w:r w:rsidR="00F04484" w:rsidRPr="008E2CFB">
        <w:rPr>
          <w:b/>
          <w:bCs/>
        </w:rPr>
        <w:t>content.py</w:t>
      </w:r>
      <w:r w:rsidR="00F04484">
        <w:t xml:space="preserve"> file as shown in the following screenshot</w:t>
      </w:r>
      <w:r w:rsidR="00BB66BB">
        <w:t xml:space="preserve">. </w:t>
      </w:r>
    </w:p>
    <w:p w14:paraId="0E28BE36" w14:textId="5FB6E144" w:rsidR="004E1E09" w:rsidRDefault="00AF784D" w:rsidP="008814F4">
      <w:r w:rsidRPr="00AF784D">
        <w:rPr>
          <w:noProof/>
        </w:rPr>
        <w:lastRenderedPageBreak/>
        <w:drawing>
          <wp:inline distT="0" distB="0" distL="0" distR="0" wp14:anchorId="05ECDACD" wp14:editId="60E4F4FA">
            <wp:extent cx="4544899" cy="3011837"/>
            <wp:effectExtent l="0" t="0" r="8255" b="0"/>
            <wp:docPr id="204416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64507" name=""/>
                    <pic:cNvPicPr/>
                  </pic:nvPicPr>
                  <pic:blipFill>
                    <a:blip r:embed="rId60"/>
                    <a:stretch>
                      <a:fillRect/>
                    </a:stretch>
                  </pic:blipFill>
                  <pic:spPr>
                    <a:xfrm>
                      <a:off x="0" y="0"/>
                      <a:ext cx="4646242" cy="3078995"/>
                    </a:xfrm>
                    <a:prstGeom prst="rect">
                      <a:avLst/>
                    </a:prstGeom>
                  </pic:spPr>
                </pic:pic>
              </a:graphicData>
            </a:graphic>
          </wp:inline>
        </w:drawing>
      </w:r>
    </w:p>
    <w:p w14:paraId="7440DC7B" w14:textId="5140E064" w:rsidR="00A430FB" w:rsidRDefault="00CD352B" w:rsidP="00C81975">
      <w:r>
        <w:t xml:space="preserve">The problem is </w:t>
      </w:r>
      <w:r w:rsidR="00934613">
        <w:t xml:space="preserve">that </w:t>
      </w:r>
      <w:r>
        <w:t xml:space="preserve">you need to update </w:t>
      </w:r>
      <w:r w:rsidRPr="008E2CFB">
        <w:rPr>
          <w:b/>
          <w:bCs/>
        </w:rPr>
        <w:t>notebook</w:t>
      </w:r>
      <w:r>
        <w:rPr>
          <w:b/>
          <w:bCs/>
        </w:rPr>
        <w:t>-</w:t>
      </w:r>
      <w:r w:rsidRPr="008E2CFB">
        <w:rPr>
          <w:b/>
          <w:bCs/>
        </w:rPr>
        <w:t>content.py</w:t>
      </w:r>
      <w:r>
        <w:t xml:space="preserve"> </w:t>
      </w:r>
      <w:r w:rsidR="00C2039B">
        <w:t>with the correct workspace id and lakehouse id.</w:t>
      </w:r>
      <w:r w:rsidR="002561F9">
        <w:t xml:space="preserve"> </w:t>
      </w:r>
      <w:r w:rsidR="00EA45CE">
        <w:t xml:space="preserve">First, you need to track the </w:t>
      </w:r>
      <w:r w:rsidR="00934613">
        <w:t xml:space="preserve">ids that are generated by Fabric when you create the </w:t>
      </w:r>
      <w:r w:rsidR="00EA45CE">
        <w:t xml:space="preserve">workspace and the lakehouse. </w:t>
      </w:r>
      <w:r w:rsidR="00934613">
        <w:t xml:space="preserve">After that, </w:t>
      </w:r>
      <w:r w:rsidR="00653A98">
        <w:t xml:space="preserve">you need </w:t>
      </w:r>
      <w:r w:rsidR="00743722">
        <w:t xml:space="preserve">to perform some type of search-and-replace operation to substitute </w:t>
      </w:r>
      <w:r w:rsidR="00F343AE">
        <w:t xml:space="preserve">the </w:t>
      </w:r>
      <w:r w:rsidR="00653A98">
        <w:t xml:space="preserve">workspace </w:t>
      </w:r>
      <w:r w:rsidR="00F343AE">
        <w:t>id</w:t>
      </w:r>
      <w:r w:rsidR="00653A98">
        <w:t xml:space="preserve">, lakehouse id and lakehouse name </w:t>
      </w:r>
      <w:r w:rsidR="00C81975">
        <w:t xml:space="preserve">into the content of </w:t>
      </w:r>
      <w:r w:rsidR="008E2CFB" w:rsidRPr="008E2CFB">
        <w:rPr>
          <w:b/>
          <w:bCs/>
        </w:rPr>
        <w:t>notebook</w:t>
      </w:r>
      <w:r w:rsidR="008E2CFB">
        <w:rPr>
          <w:b/>
          <w:bCs/>
        </w:rPr>
        <w:t>-</w:t>
      </w:r>
      <w:r w:rsidR="008E2CFB" w:rsidRPr="008E2CFB">
        <w:rPr>
          <w:b/>
          <w:bCs/>
        </w:rPr>
        <w:t>content.</w:t>
      </w:r>
      <w:r w:rsidR="00901192" w:rsidRPr="008E2CFB">
        <w:rPr>
          <w:b/>
          <w:bCs/>
        </w:rPr>
        <w:t>py</w:t>
      </w:r>
      <w:r w:rsidR="00C81975" w:rsidRPr="00C81975">
        <w:t>.</w:t>
      </w:r>
    </w:p>
    <w:p w14:paraId="13725403" w14:textId="77777777" w:rsidR="00A430FB" w:rsidRPr="002C6E74" w:rsidRDefault="00A430FB" w:rsidP="00A430FB">
      <w:pPr>
        <w:pStyle w:val="CodeListing"/>
        <w:rPr>
          <w:color w:val="808080" w:themeColor="background1" w:themeShade="80"/>
        </w:rPr>
      </w:pPr>
      <w:r w:rsidRPr="002C6E74">
        <w:rPr>
          <w:color w:val="808080" w:themeColor="background1" w:themeShade="80"/>
        </w:rPr>
        <w:t># Synapse Analytics notebook source</w:t>
      </w:r>
    </w:p>
    <w:p w14:paraId="240DB189" w14:textId="77777777" w:rsidR="00A430FB" w:rsidRPr="002C6E74" w:rsidRDefault="00A430FB" w:rsidP="00A430FB">
      <w:pPr>
        <w:pStyle w:val="CodeListing"/>
        <w:rPr>
          <w:color w:val="808080" w:themeColor="background1" w:themeShade="80"/>
        </w:rPr>
      </w:pPr>
    </w:p>
    <w:p w14:paraId="3C60A252" w14:textId="77777777" w:rsidR="00A430FB" w:rsidRPr="002C6E74" w:rsidRDefault="00A430FB" w:rsidP="00A430FB">
      <w:pPr>
        <w:pStyle w:val="CodeListing"/>
        <w:rPr>
          <w:color w:val="808080" w:themeColor="background1" w:themeShade="80"/>
        </w:rPr>
      </w:pPr>
      <w:r w:rsidRPr="002C6E74">
        <w:rPr>
          <w:color w:val="808080" w:themeColor="background1" w:themeShade="80"/>
        </w:rPr>
        <w:t># METADATA ********************</w:t>
      </w:r>
    </w:p>
    <w:p w14:paraId="623FFD8D" w14:textId="77777777" w:rsidR="00A430FB" w:rsidRPr="002C6E74" w:rsidRDefault="00A430FB" w:rsidP="00A430FB">
      <w:pPr>
        <w:pStyle w:val="CodeListing"/>
        <w:rPr>
          <w:color w:val="808080" w:themeColor="background1" w:themeShade="80"/>
        </w:rPr>
      </w:pPr>
    </w:p>
    <w:p w14:paraId="4BEEFB4A" w14:textId="77777777" w:rsidR="00A430FB" w:rsidRPr="002C6E74" w:rsidRDefault="00A430FB" w:rsidP="00A430FB">
      <w:pPr>
        <w:pStyle w:val="CodeListing"/>
        <w:rPr>
          <w:color w:val="808080" w:themeColor="background1" w:themeShade="80"/>
        </w:rPr>
      </w:pPr>
      <w:r w:rsidRPr="002C6E74">
        <w:rPr>
          <w:color w:val="808080" w:themeColor="background1" w:themeShade="80"/>
        </w:rPr>
        <w:t># META {</w:t>
      </w:r>
    </w:p>
    <w:p w14:paraId="2A2B2365" w14:textId="77777777" w:rsidR="00A430FB" w:rsidRPr="002C6E74" w:rsidRDefault="00A430FB" w:rsidP="00A430FB">
      <w:pPr>
        <w:pStyle w:val="CodeListing"/>
        <w:rPr>
          <w:color w:val="808080" w:themeColor="background1" w:themeShade="80"/>
        </w:rPr>
      </w:pPr>
      <w:r w:rsidRPr="002C6E74">
        <w:rPr>
          <w:color w:val="808080" w:themeColor="background1" w:themeShade="80"/>
        </w:rPr>
        <w:t># META   "synapse": {</w:t>
      </w:r>
    </w:p>
    <w:p w14:paraId="53F9A78A" w14:textId="77777777" w:rsidR="00A430FB" w:rsidRPr="002C6E74" w:rsidRDefault="00A430FB" w:rsidP="00A430FB">
      <w:pPr>
        <w:pStyle w:val="CodeListing"/>
        <w:rPr>
          <w:color w:val="808080" w:themeColor="background1" w:themeShade="80"/>
        </w:rPr>
      </w:pPr>
      <w:r w:rsidRPr="002C6E74">
        <w:rPr>
          <w:color w:val="808080" w:themeColor="background1" w:themeShade="80"/>
        </w:rPr>
        <w:t># META     "lakehouse": {</w:t>
      </w:r>
    </w:p>
    <w:p w14:paraId="2B9D4EC6" w14:textId="77777777" w:rsidR="00A430FB" w:rsidRPr="002C6E74" w:rsidRDefault="00A430FB" w:rsidP="00A430FB">
      <w:pPr>
        <w:pStyle w:val="CodeListing"/>
        <w:rPr>
          <w:color w:val="808080" w:themeColor="background1" w:themeShade="80"/>
        </w:rPr>
      </w:pPr>
      <w:r w:rsidRPr="002C6E74">
        <w:rPr>
          <w:color w:val="808080" w:themeColor="background1" w:themeShade="80"/>
        </w:rPr>
        <w:t># META       "default_lakehouse": "</w:t>
      </w:r>
      <w:r w:rsidRPr="002C6E74">
        <w:t>{LAKEHOUSE_ID}</w:t>
      </w:r>
      <w:r w:rsidRPr="002C6E74">
        <w:rPr>
          <w:color w:val="808080" w:themeColor="background1" w:themeShade="80"/>
        </w:rPr>
        <w:t>",</w:t>
      </w:r>
    </w:p>
    <w:p w14:paraId="4CE3BC26" w14:textId="77777777" w:rsidR="00A430FB" w:rsidRPr="002C6E74" w:rsidRDefault="00A430FB" w:rsidP="00A430FB">
      <w:pPr>
        <w:pStyle w:val="CodeListing"/>
        <w:rPr>
          <w:color w:val="808080" w:themeColor="background1" w:themeShade="80"/>
        </w:rPr>
      </w:pPr>
      <w:r w:rsidRPr="002C6E74">
        <w:rPr>
          <w:color w:val="808080" w:themeColor="background1" w:themeShade="80"/>
        </w:rPr>
        <w:t># META       "default_lakehouse_name": "</w:t>
      </w:r>
      <w:r w:rsidRPr="002C6E74">
        <w:t>{LAKEHOUSE_NAME}</w:t>
      </w:r>
      <w:r w:rsidRPr="002C6E74">
        <w:rPr>
          <w:color w:val="808080" w:themeColor="background1" w:themeShade="80"/>
        </w:rPr>
        <w:t>",</w:t>
      </w:r>
    </w:p>
    <w:p w14:paraId="57B5DCD0" w14:textId="77777777" w:rsidR="00A430FB" w:rsidRPr="002C6E74" w:rsidRDefault="00A430FB" w:rsidP="00A430FB">
      <w:pPr>
        <w:pStyle w:val="CodeListing"/>
        <w:rPr>
          <w:color w:val="808080" w:themeColor="background1" w:themeShade="80"/>
        </w:rPr>
      </w:pPr>
      <w:r w:rsidRPr="002C6E74">
        <w:rPr>
          <w:color w:val="808080" w:themeColor="background1" w:themeShade="80"/>
        </w:rPr>
        <w:t># META       "default_lakehouse_workspace_id": "</w:t>
      </w:r>
      <w:r w:rsidRPr="002C6E74">
        <w:t>{WORKSPACE_ID}</w:t>
      </w:r>
      <w:r w:rsidRPr="002C6E74">
        <w:rPr>
          <w:color w:val="808080" w:themeColor="background1" w:themeShade="80"/>
        </w:rPr>
        <w:t>",</w:t>
      </w:r>
    </w:p>
    <w:p w14:paraId="76E4FDB0" w14:textId="77777777" w:rsidR="00A430FB" w:rsidRPr="002C6E74" w:rsidRDefault="00A430FB" w:rsidP="00A430FB">
      <w:pPr>
        <w:pStyle w:val="CodeListing"/>
        <w:rPr>
          <w:color w:val="808080" w:themeColor="background1" w:themeShade="80"/>
        </w:rPr>
      </w:pPr>
      <w:r w:rsidRPr="002C6E74">
        <w:rPr>
          <w:color w:val="808080" w:themeColor="background1" w:themeShade="80"/>
        </w:rPr>
        <w:t xml:space="preserve"># META       "known_lakehouses": </w:t>
      </w:r>
      <w:r w:rsidRPr="00A358C9">
        <w:rPr>
          <w:color w:val="7F7F7F" w:themeColor="text1" w:themeTint="80"/>
        </w:rPr>
        <w:t>[{ "id": "</w:t>
      </w:r>
      <w:r w:rsidRPr="002C6E74">
        <w:t>{LAKEHOUSE_ID}</w:t>
      </w:r>
      <w:r w:rsidRPr="00A358C9">
        <w:rPr>
          <w:color w:val="7F7F7F" w:themeColor="text1" w:themeTint="80"/>
        </w:rPr>
        <w:t>" }]</w:t>
      </w:r>
    </w:p>
    <w:p w14:paraId="49E538E1" w14:textId="77777777" w:rsidR="00A430FB" w:rsidRPr="002C6E74" w:rsidRDefault="00A430FB" w:rsidP="00A430FB">
      <w:pPr>
        <w:pStyle w:val="CodeListing"/>
        <w:rPr>
          <w:color w:val="808080" w:themeColor="background1" w:themeShade="80"/>
        </w:rPr>
      </w:pPr>
      <w:r w:rsidRPr="002C6E74">
        <w:rPr>
          <w:color w:val="808080" w:themeColor="background1" w:themeShade="80"/>
        </w:rPr>
        <w:t># META     }</w:t>
      </w:r>
    </w:p>
    <w:p w14:paraId="79C3F7F6" w14:textId="77777777" w:rsidR="00A430FB" w:rsidRPr="002C6E74" w:rsidRDefault="00A430FB" w:rsidP="00A430FB">
      <w:pPr>
        <w:pStyle w:val="CodeListing"/>
        <w:rPr>
          <w:color w:val="808080" w:themeColor="background1" w:themeShade="80"/>
        </w:rPr>
      </w:pPr>
      <w:r w:rsidRPr="002C6E74">
        <w:rPr>
          <w:color w:val="808080" w:themeColor="background1" w:themeShade="80"/>
        </w:rPr>
        <w:t># META   }</w:t>
      </w:r>
    </w:p>
    <w:p w14:paraId="3AE6D035" w14:textId="2A7B8CFC" w:rsidR="00A430FB" w:rsidRPr="002C6E74" w:rsidRDefault="00A430FB" w:rsidP="00A430FB">
      <w:pPr>
        <w:pStyle w:val="CodeListing"/>
        <w:rPr>
          <w:color w:val="808080" w:themeColor="background1" w:themeShade="80"/>
        </w:rPr>
      </w:pPr>
      <w:r w:rsidRPr="002C6E74">
        <w:rPr>
          <w:color w:val="808080" w:themeColor="background1" w:themeShade="80"/>
        </w:rPr>
        <w:t># META }</w:t>
      </w:r>
    </w:p>
    <w:p w14:paraId="07B6AFE1" w14:textId="02F073AF" w:rsidR="00AA40FA" w:rsidRDefault="006D711C" w:rsidP="008814F4">
      <w:r>
        <w:t>Once you have updated</w:t>
      </w:r>
      <w:r w:rsidR="008E678F">
        <w:t xml:space="preserve"> the contents of</w:t>
      </w:r>
      <w:r>
        <w:t xml:space="preserve"> </w:t>
      </w:r>
      <w:r w:rsidRPr="008E2CFB">
        <w:rPr>
          <w:b/>
          <w:bCs/>
        </w:rPr>
        <w:t>notebook</w:t>
      </w:r>
      <w:r>
        <w:rPr>
          <w:b/>
          <w:bCs/>
        </w:rPr>
        <w:t>-</w:t>
      </w:r>
      <w:r w:rsidRPr="008E2CFB">
        <w:rPr>
          <w:b/>
          <w:bCs/>
        </w:rPr>
        <w:t>content.py</w:t>
      </w:r>
      <w:r>
        <w:t xml:space="preserve">, the next </w:t>
      </w:r>
      <w:r w:rsidR="00185423">
        <w:t xml:space="preserve">thing you need to </w:t>
      </w:r>
      <w:r w:rsidR="00934613">
        <w:t xml:space="preserve">do is </w:t>
      </w:r>
      <w:r w:rsidR="00C60633">
        <w:t xml:space="preserve">to pass </w:t>
      </w:r>
      <w:r w:rsidR="00756D98">
        <w:t xml:space="preserve">item definition </w:t>
      </w:r>
      <w:r w:rsidR="00C60633">
        <w:t xml:space="preserve">files across the network </w:t>
      </w:r>
      <w:r w:rsidR="00AB3347">
        <w:t xml:space="preserve">when </w:t>
      </w:r>
      <w:r w:rsidR="00DC6B0C">
        <w:t>call</w:t>
      </w:r>
      <w:r w:rsidR="00AB3347">
        <w:t>ing</w:t>
      </w:r>
      <w:r w:rsidR="00DC6B0C">
        <w:t xml:space="preserve"> to </w:t>
      </w:r>
      <w:r w:rsidR="00C60633">
        <w:t xml:space="preserve">the </w:t>
      </w:r>
      <w:r w:rsidR="00C60633" w:rsidRPr="00C60633">
        <w:rPr>
          <w:b/>
          <w:bCs/>
        </w:rPr>
        <w:t>Create Item</w:t>
      </w:r>
      <w:r w:rsidR="00C60633">
        <w:t xml:space="preserve"> API.</w:t>
      </w:r>
      <w:r w:rsidR="004E2F45">
        <w:t xml:space="preserve"> </w:t>
      </w:r>
      <w:r w:rsidR="00AB3347">
        <w:t xml:space="preserve">The </w:t>
      </w:r>
      <w:r w:rsidR="00934613">
        <w:t xml:space="preserve">next </w:t>
      </w:r>
      <w:r w:rsidR="00AB3347">
        <w:t xml:space="preserve">problem </w:t>
      </w:r>
      <w:r w:rsidR="00934613">
        <w:t xml:space="preserve">you encounter is how to </w:t>
      </w:r>
      <w:r w:rsidR="00D34D9F">
        <w:t xml:space="preserve">pass multiple files </w:t>
      </w:r>
      <w:r w:rsidR="00934613">
        <w:t xml:space="preserve">across the network </w:t>
      </w:r>
      <w:r w:rsidR="00D34D9F">
        <w:t xml:space="preserve">in </w:t>
      </w:r>
      <w:r w:rsidR="00185706">
        <w:t>an HTTP request body</w:t>
      </w:r>
      <w:r w:rsidR="00476E08">
        <w:t xml:space="preserve">. The answer to this problem is </w:t>
      </w:r>
      <w:r w:rsidR="00242CFA">
        <w:t xml:space="preserve">to format the content of each file </w:t>
      </w:r>
      <w:r w:rsidR="00476E08">
        <w:t>using base64 encoding</w:t>
      </w:r>
      <w:r w:rsidR="00B16409">
        <w:t>.</w:t>
      </w:r>
    </w:p>
    <w:p w14:paraId="27327059" w14:textId="6FD226AC" w:rsidR="00C60633" w:rsidRDefault="00D76F57" w:rsidP="00666E19">
      <w:r>
        <w:t>When you format the content</w:t>
      </w:r>
      <w:r w:rsidR="00934613">
        <w:t>s</w:t>
      </w:r>
      <w:r>
        <w:t xml:space="preserve"> of a </w:t>
      </w:r>
      <w:r w:rsidR="00666E19">
        <w:t xml:space="preserve">item definition </w:t>
      </w:r>
      <w:r>
        <w:t xml:space="preserve">file with </w:t>
      </w:r>
      <w:r w:rsidR="009C0947">
        <w:t>base64 encoding</w:t>
      </w:r>
      <w:r>
        <w:t xml:space="preserve">, you can add that </w:t>
      </w:r>
      <w:r w:rsidR="00934613">
        <w:t xml:space="preserve">encoded </w:t>
      </w:r>
      <w:r>
        <w:t xml:space="preserve">content </w:t>
      </w:r>
      <w:r w:rsidR="00AD1184">
        <w:t>in a JSON element</w:t>
      </w:r>
      <w:r w:rsidR="00934613">
        <w:t xml:space="preserve"> as a string value</w:t>
      </w:r>
      <w:r w:rsidR="00AD1184">
        <w:t>.</w:t>
      </w:r>
      <w:r w:rsidR="00666E19">
        <w:t xml:space="preserve"> </w:t>
      </w:r>
      <w:r w:rsidR="000D63EB">
        <w:t xml:space="preserve">This makes it </w:t>
      </w:r>
      <w:r w:rsidR="00E5468D">
        <w:t xml:space="preserve">possible to </w:t>
      </w:r>
      <w:r w:rsidR="002611CF">
        <w:t xml:space="preserve">transmit </w:t>
      </w:r>
      <w:r w:rsidR="0097619C">
        <w:t xml:space="preserve">all the </w:t>
      </w:r>
      <w:r w:rsidR="006B134C">
        <w:t xml:space="preserve">files </w:t>
      </w:r>
      <w:r w:rsidR="00934613">
        <w:t xml:space="preserve">for </w:t>
      </w:r>
      <w:r w:rsidR="0097619C">
        <w:t xml:space="preserve">an item definition </w:t>
      </w:r>
      <w:r w:rsidR="0054522B">
        <w:t xml:space="preserve">in a </w:t>
      </w:r>
      <w:r w:rsidR="00852127">
        <w:t xml:space="preserve">call </w:t>
      </w:r>
      <w:r w:rsidR="00EF2D8E">
        <w:t xml:space="preserve">the </w:t>
      </w:r>
      <w:r w:rsidR="00EF2D8E" w:rsidRPr="00EF2D8E">
        <w:rPr>
          <w:b/>
          <w:bCs/>
        </w:rPr>
        <w:t>Create Item</w:t>
      </w:r>
      <w:r w:rsidR="00EF2D8E">
        <w:t xml:space="preserve"> API</w:t>
      </w:r>
      <w:r w:rsidR="00BF3264">
        <w:t>.</w:t>
      </w:r>
    </w:p>
    <w:p w14:paraId="08DF6541" w14:textId="77777777" w:rsidR="00B10FB4" w:rsidRDefault="00B10FB4" w:rsidP="00B10FB4">
      <w:pPr>
        <w:pStyle w:val="CodeListing"/>
      </w:pPr>
      <w:r>
        <w:t>{</w:t>
      </w:r>
    </w:p>
    <w:p w14:paraId="7D3C2FB9" w14:textId="77777777" w:rsidR="00B10FB4" w:rsidRDefault="00B10FB4" w:rsidP="00B10FB4">
      <w:pPr>
        <w:pStyle w:val="CodeListing"/>
      </w:pPr>
      <w:r>
        <w:t xml:space="preserve">    "displayName": "Create Lakehouse Tables",</w:t>
      </w:r>
    </w:p>
    <w:p w14:paraId="08FFC67E" w14:textId="77777777" w:rsidR="00B10FB4" w:rsidRDefault="00B10FB4" w:rsidP="00B10FB4">
      <w:pPr>
        <w:pStyle w:val="CodeListing"/>
      </w:pPr>
      <w:r>
        <w:t xml:space="preserve">    "type": "Notebook",</w:t>
      </w:r>
    </w:p>
    <w:p w14:paraId="576E9408" w14:textId="77777777" w:rsidR="00B10FB4" w:rsidRDefault="00B10FB4" w:rsidP="00B10FB4">
      <w:pPr>
        <w:pStyle w:val="CodeListing"/>
      </w:pPr>
      <w:r>
        <w:t xml:space="preserve">    "definition": {</w:t>
      </w:r>
    </w:p>
    <w:p w14:paraId="4831E2F4" w14:textId="77777777" w:rsidR="00B10FB4" w:rsidRDefault="00B10FB4" w:rsidP="00B10FB4">
      <w:pPr>
        <w:pStyle w:val="CodeListing"/>
      </w:pPr>
      <w:r>
        <w:t xml:space="preserve">        "parts": [</w:t>
      </w:r>
    </w:p>
    <w:p w14:paraId="3CDC81A2" w14:textId="77777777" w:rsidR="00B10FB4" w:rsidRDefault="00B10FB4" w:rsidP="00B10FB4">
      <w:pPr>
        <w:pStyle w:val="CodeListing"/>
      </w:pPr>
      <w:r>
        <w:t xml:space="preserve">            {</w:t>
      </w:r>
    </w:p>
    <w:p w14:paraId="7265F944" w14:textId="77777777" w:rsidR="00B10FB4" w:rsidRDefault="00B10FB4" w:rsidP="00B10FB4">
      <w:pPr>
        <w:pStyle w:val="CodeListing"/>
      </w:pPr>
      <w:r>
        <w:t xml:space="preserve">                "path": ".platform",</w:t>
      </w:r>
    </w:p>
    <w:p w14:paraId="4D18A89A" w14:textId="79107A2B" w:rsidR="00B10FB4" w:rsidRDefault="00B10FB4" w:rsidP="00B10FB4">
      <w:pPr>
        <w:pStyle w:val="CodeListing"/>
      </w:pPr>
      <w:r>
        <w:t xml:space="preserve">                "payload": </w:t>
      </w:r>
      <w:r w:rsidRPr="0007756E">
        <w:t>"</w:t>
      </w:r>
      <w:r w:rsidR="00061B78">
        <w:t>********************</w:t>
      </w:r>
      <w:r w:rsidRPr="0007756E">
        <w:t>BASE64</w:t>
      </w:r>
      <w:r w:rsidR="00061B78">
        <w:t>-</w:t>
      </w:r>
      <w:r w:rsidRPr="0007756E">
        <w:t>ENCODED</w:t>
      </w:r>
      <w:r w:rsidR="00061B78">
        <w:t>-</w:t>
      </w:r>
      <w:r w:rsidR="005A1F7C">
        <w:t>FILE-</w:t>
      </w:r>
      <w:r w:rsidRPr="0007756E">
        <w:t>CONTENT</w:t>
      </w:r>
      <w:r w:rsidR="00061B78">
        <w:t>"********************</w:t>
      </w:r>
      <w:r w:rsidR="00BB72F6">
        <w:t>"</w:t>
      </w:r>
    </w:p>
    <w:p w14:paraId="4609025F" w14:textId="77777777" w:rsidR="00B10FB4" w:rsidRDefault="00B10FB4" w:rsidP="00B10FB4">
      <w:pPr>
        <w:pStyle w:val="CodeListing"/>
      </w:pPr>
      <w:r>
        <w:t xml:space="preserve">                "payloadType": "InlineBase64"</w:t>
      </w:r>
    </w:p>
    <w:p w14:paraId="62ACDBF6" w14:textId="77777777" w:rsidR="00B10FB4" w:rsidRDefault="00B10FB4" w:rsidP="00B10FB4">
      <w:pPr>
        <w:pStyle w:val="CodeListing"/>
      </w:pPr>
      <w:r>
        <w:t xml:space="preserve">            },</w:t>
      </w:r>
    </w:p>
    <w:p w14:paraId="1C7F6A53" w14:textId="77777777" w:rsidR="00B10FB4" w:rsidRDefault="00B10FB4" w:rsidP="00B10FB4">
      <w:pPr>
        <w:pStyle w:val="CodeListing"/>
      </w:pPr>
      <w:r>
        <w:t xml:space="preserve">            {</w:t>
      </w:r>
    </w:p>
    <w:p w14:paraId="5F1EB297" w14:textId="77777777" w:rsidR="00B10FB4" w:rsidRDefault="00B10FB4" w:rsidP="00B10FB4">
      <w:pPr>
        <w:pStyle w:val="CodeListing"/>
      </w:pPr>
      <w:r>
        <w:t xml:space="preserve">                "path": "notebook-content.py",</w:t>
      </w:r>
    </w:p>
    <w:p w14:paraId="37B62CCA" w14:textId="2D7D8636" w:rsidR="00B10FB4" w:rsidRDefault="00B10FB4" w:rsidP="00B10FB4">
      <w:pPr>
        <w:pStyle w:val="CodeListing"/>
      </w:pPr>
      <w:r>
        <w:t xml:space="preserve">                "payload": "</w:t>
      </w:r>
      <w:r w:rsidR="00061B78">
        <w:t>********************</w:t>
      </w:r>
      <w:r w:rsidR="00061B78" w:rsidRPr="0007756E">
        <w:t>BASE64</w:t>
      </w:r>
      <w:r w:rsidR="00061B78">
        <w:t>-</w:t>
      </w:r>
      <w:r w:rsidR="00061B78" w:rsidRPr="0007756E">
        <w:t>ENCODED</w:t>
      </w:r>
      <w:r w:rsidR="00061B78">
        <w:t>-</w:t>
      </w:r>
      <w:r w:rsidR="005A1F7C">
        <w:t>FILE-</w:t>
      </w:r>
      <w:r w:rsidR="00061B78" w:rsidRPr="0007756E">
        <w:t>CONTENT</w:t>
      </w:r>
      <w:r w:rsidR="00061B78">
        <w:t>"********************"</w:t>
      </w:r>
    </w:p>
    <w:p w14:paraId="62E1045E" w14:textId="77777777" w:rsidR="00B10FB4" w:rsidRDefault="00B10FB4" w:rsidP="00B10FB4">
      <w:pPr>
        <w:pStyle w:val="CodeListing"/>
      </w:pPr>
      <w:r>
        <w:t xml:space="preserve">                "payloadType": "InlineBase64"</w:t>
      </w:r>
    </w:p>
    <w:p w14:paraId="6D7172D2" w14:textId="77777777" w:rsidR="00B10FB4" w:rsidRDefault="00B10FB4" w:rsidP="00B10FB4">
      <w:pPr>
        <w:pStyle w:val="CodeListing"/>
      </w:pPr>
      <w:r>
        <w:t xml:space="preserve">            }</w:t>
      </w:r>
    </w:p>
    <w:p w14:paraId="344ED8FA" w14:textId="77777777" w:rsidR="00B10FB4" w:rsidRDefault="00B10FB4" w:rsidP="00B10FB4">
      <w:pPr>
        <w:pStyle w:val="CodeListing"/>
      </w:pPr>
      <w:r>
        <w:t xml:space="preserve">        ]</w:t>
      </w:r>
    </w:p>
    <w:p w14:paraId="4FE6BDDE" w14:textId="77777777" w:rsidR="00B10FB4" w:rsidRDefault="00B10FB4" w:rsidP="00B10FB4">
      <w:pPr>
        <w:pStyle w:val="CodeListing"/>
      </w:pPr>
      <w:r>
        <w:t xml:space="preserve">    }</w:t>
      </w:r>
    </w:p>
    <w:p w14:paraId="3CFA7647" w14:textId="620EDFB0" w:rsidR="00410095" w:rsidRDefault="00B10FB4" w:rsidP="00B10FB4">
      <w:pPr>
        <w:pStyle w:val="CodeListing"/>
      </w:pPr>
      <w:r>
        <w:t>}</w:t>
      </w:r>
    </w:p>
    <w:p w14:paraId="1B581403" w14:textId="38527331" w:rsidR="00410095" w:rsidRDefault="001A56B3" w:rsidP="008814F4">
      <w:r>
        <w:lastRenderedPageBreak/>
        <w:t xml:space="preserve">Now consider </w:t>
      </w:r>
      <w:r w:rsidR="00F3171E">
        <w:t xml:space="preserve">another </w:t>
      </w:r>
      <w:r>
        <w:t xml:space="preserve">scenario in which you want to </w:t>
      </w:r>
      <w:r w:rsidR="0054522B">
        <w:t xml:space="preserve">update an existing </w:t>
      </w:r>
      <w:r w:rsidR="002451D1">
        <w:t xml:space="preserve">workspace </w:t>
      </w:r>
      <w:r w:rsidR="0054522B">
        <w:t xml:space="preserve">item. </w:t>
      </w:r>
      <w:r w:rsidR="0048421F">
        <w:t xml:space="preserve">Perhaps you'd like to </w:t>
      </w:r>
      <w:r w:rsidR="00D61122">
        <w:t xml:space="preserve">redirect </w:t>
      </w:r>
      <w:r w:rsidR="0048421F">
        <w:t xml:space="preserve">the default lakehouse for </w:t>
      </w:r>
      <w:r w:rsidR="00BE3F03">
        <w:t xml:space="preserve">existing </w:t>
      </w:r>
      <w:r w:rsidR="00F3171E">
        <w:t xml:space="preserve">notebook </w:t>
      </w:r>
      <w:r w:rsidR="0048421F">
        <w:t>from one lakehouse to an</w:t>
      </w:r>
      <w:r w:rsidR="00751534">
        <w:t>other</w:t>
      </w:r>
      <w:r w:rsidR="00F1243E">
        <w:t xml:space="preserve">. You can accomplish this </w:t>
      </w:r>
      <w:r w:rsidR="00BB4451">
        <w:t>using the following steps</w:t>
      </w:r>
      <w:r w:rsidR="00751534">
        <w:t>.</w:t>
      </w:r>
    </w:p>
    <w:p w14:paraId="5CC6068B" w14:textId="66D48800" w:rsidR="00824E6F" w:rsidRDefault="00BE3F03" w:rsidP="00BE3F03">
      <w:pPr>
        <w:pStyle w:val="ListParagraph"/>
        <w:numPr>
          <w:ilvl w:val="0"/>
          <w:numId w:val="25"/>
        </w:numPr>
      </w:pPr>
      <w:r>
        <w:t xml:space="preserve">Call </w:t>
      </w:r>
      <w:r w:rsidRPr="00912391">
        <w:rPr>
          <w:b/>
          <w:bCs/>
        </w:rPr>
        <w:t>Get Item Definition</w:t>
      </w:r>
      <w:r>
        <w:t xml:space="preserve"> to retrieve </w:t>
      </w:r>
      <w:r w:rsidR="00D135C1">
        <w:t xml:space="preserve">current </w:t>
      </w:r>
      <w:r w:rsidR="00BC7006">
        <w:t>item definition</w:t>
      </w:r>
    </w:p>
    <w:p w14:paraId="007CA0A1" w14:textId="3ECC6DD2" w:rsidR="00BC7006" w:rsidRDefault="00934613" w:rsidP="00BE3F03">
      <w:pPr>
        <w:pStyle w:val="ListParagraph"/>
        <w:numPr>
          <w:ilvl w:val="0"/>
          <w:numId w:val="25"/>
        </w:numPr>
      </w:pPr>
      <w:r>
        <w:t xml:space="preserve">Extract </w:t>
      </w:r>
      <w:r w:rsidR="00BC7006">
        <w:t xml:space="preserve">the </w:t>
      </w:r>
      <w:r w:rsidR="00D135C1" w:rsidRPr="008E2CFB">
        <w:rPr>
          <w:b/>
          <w:bCs/>
        </w:rPr>
        <w:t>notebook</w:t>
      </w:r>
      <w:r w:rsidR="00D135C1">
        <w:rPr>
          <w:b/>
          <w:bCs/>
        </w:rPr>
        <w:t>-</w:t>
      </w:r>
      <w:r w:rsidR="00D135C1" w:rsidRPr="008E2CFB">
        <w:rPr>
          <w:b/>
          <w:bCs/>
        </w:rPr>
        <w:t>content.py</w:t>
      </w:r>
      <w:r w:rsidR="00D135C1">
        <w:t xml:space="preserve"> </w:t>
      </w:r>
      <w:r w:rsidR="00BC7006">
        <w:t xml:space="preserve">file </w:t>
      </w:r>
      <w:r>
        <w:t xml:space="preserve">content </w:t>
      </w:r>
      <w:r w:rsidR="00BC7006">
        <w:t xml:space="preserve">and </w:t>
      </w:r>
      <w:r w:rsidR="005741D0">
        <w:t xml:space="preserve">convert it from base64 to </w:t>
      </w:r>
      <w:r w:rsidR="00193A6E">
        <w:t>plain</w:t>
      </w:r>
      <w:r w:rsidR="005741D0">
        <w:t xml:space="preserve"> text</w:t>
      </w:r>
    </w:p>
    <w:p w14:paraId="109CABD2" w14:textId="14554FC7" w:rsidR="005741D0" w:rsidRDefault="005741D0" w:rsidP="00BE3F03">
      <w:pPr>
        <w:pStyle w:val="ListParagraph"/>
        <w:numPr>
          <w:ilvl w:val="0"/>
          <w:numId w:val="25"/>
        </w:numPr>
      </w:pPr>
      <w:r>
        <w:t>Perform substit</w:t>
      </w:r>
      <w:r w:rsidR="00751C49">
        <w:t xml:space="preserve">ution on the </w:t>
      </w:r>
      <w:r w:rsidR="002A463E" w:rsidRPr="008E2CFB">
        <w:rPr>
          <w:b/>
          <w:bCs/>
        </w:rPr>
        <w:t>notebook</w:t>
      </w:r>
      <w:r w:rsidR="002A463E">
        <w:rPr>
          <w:b/>
          <w:bCs/>
        </w:rPr>
        <w:t>-</w:t>
      </w:r>
      <w:r w:rsidR="002A463E" w:rsidRPr="008E2CFB">
        <w:rPr>
          <w:b/>
          <w:bCs/>
        </w:rPr>
        <w:t>content.py</w:t>
      </w:r>
      <w:r w:rsidR="002A463E">
        <w:t xml:space="preserve"> </w:t>
      </w:r>
      <w:r w:rsidR="00751C49">
        <w:t>file</w:t>
      </w:r>
      <w:r w:rsidR="002A463E">
        <w:t xml:space="preserve"> </w:t>
      </w:r>
      <w:r w:rsidR="00934613">
        <w:t xml:space="preserve">contents </w:t>
      </w:r>
      <w:r w:rsidR="002A463E">
        <w:t xml:space="preserve">to update </w:t>
      </w:r>
      <w:r w:rsidR="00934613">
        <w:t xml:space="preserve">the </w:t>
      </w:r>
      <w:r w:rsidR="002A463E">
        <w:t>workspace id and lakehouse id</w:t>
      </w:r>
    </w:p>
    <w:p w14:paraId="6D92346A" w14:textId="05413FB5" w:rsidR="00751C49" w:rsidRDefault="00751C49" w:rsidP="00BE3F03">
      <w:pPr>
        <w:pStyle w:val="ListParagraph"/>
        <w:numPr>
          <w:ilvl w:val="0"/>
          <w:numId w:val="25"/>
        </w:numPr>
      </w:pPr>
      <w:r>
        <w:t xml:space="preserve">Convert </w:t>
      </w:r>
      <w:r w:rsidR="00934613">
        <w:t xml:space="preserve">the </w:t>
      </w:r>
      <w:r w:rsidR="002A463E">
        <w:t>update</w:t>
      </w:r>
      <w:r w:rsidR="00934613">
        <w:t>d</w:t>
      </w:r>
      <w:r w:rsidR="002A463E">
        <w:t xml:space="preserve"> </w:t>
      </w:r>
      <w:r w:rsidR="00934613">
        <w:t xml:space="preserve">file </w:t>
      </w:r>
      <w:r w:rsidR="002A463E">
        <w:t>content</w:t>
      </w:r>
      <w:r w:rsidR="00934613">
        <w:t>s</w:t>
      </w:r>
      <w:r w:rsidR="002A463E">
        <w:t xml:space="preserve"> </w:t>
      </w:r>
      <w:r w:rsidR="00934613">
        <w:t xml:space="preserve">for </w:t>
      </w:r>
      <w:r w:rsidR="002A463E" w:rsidRPr="008E2CFB">
        <w:rPr>
          <w:b/>
          <w:bCs/>
        </w:rPr>
        <w:t>notebook</w:t>
      </w:r>
      <w:r w:rsidR="002A463E">
        <w:rPr>
          <w:b/>
          <w:bCs/>
        </w:rPr>
        <w:t>-</w:t>
      </w:r>
      <w:r w:rsidR="002A463E" w:rsidRPr="008E2CFB">
        <w:rPr>
          <w:b/>
          <w:bCs/>
        </w:rPr>
        <w:t>content.py</w:t>
      </w:r>
      <w:r w:rsidR="002A463E">
        <w:t xml:space="preserve"> </w:t>
      </w:r>
      <w:r>
        <w:t xml:space="preserve">back </w:t>
      </w:r>
      <w:r w:rsidR="00C418D6">
        <w:t xml:space="preserve">into the </w:t>
      </w:r>
      <w:r>
        <w:t>base64 encod</w:t>
      </w:r>
      <w:r w:rsidR="00C418D6">
        <w:t>ed format</w:t>
      </w:r>
    </w:p>
    <w:p w14:paraId="7416851A" w14:textId="08C5F92F" w:rsidR="00912391" w:rsidRDefault="00912391" w:rsidP="00BE3F03">
      <w:pPr>
        <w:pStyle w:val="ListParagraph"/>
        <w:numPr>
          <w:ilvl w:val="0"/>
          <w:numId w:val="25"/>
        </w:numPr>
      </w:pPr>
      <w:r>
        <w:t xml:space="preserve">Call </w:t>
      </w:r>
      <w:r w:rsidRPr="00777822">
        <w:rPr>
          <w:b/>
          <w:bCs/>
        </w:rPr>
        <w:t>Update Item Definition</w:t>
      </w:r>
      <w:r>
        <w:t xml:space="preserve"> </w:t>
      </w:r>
      <w:r w:rsidR="00777822">
        <w:t>passing updated item definition.</w:t>
      </w:r>
    </w:p>
    <w:p w14:paraId="7FB05F54" w14:textId="2669A071" w:rsidR="00F065F6" w:rsidRDefault="0018395F" w:rsidP="008E459E">
      <w:pPr>
        <w:pStyle w:val="Tip"/>
      </w:pPr>
      <w:r>
        <w:t xml:space="preserve">Directly manipulating </w:t>
      </w:r>
      <w:r w:rsidR="001C5A82">
        <w:t xml:space="preserve">item definition files is </w:t>
      </w:r>
      <w:r w:rsidR="00BD43E6">
        <w:t xml:space="preserve">a </w:t>
      </w:r>
      <w:r w:rsidR="001C5A82">
        <w:t>powerful</w:t>
      </w:r>
      <w:r w:rsidR="00BD43E6">
        <w:t xml:space="preserve"> technique that assumes you know what you are doing. If you</w:t>
      </w:r>
      <w:r w:rsidR="000044D9">
        <w:t>r</w:t>
      </w:r>
      <w:r w:rsidR="00BD43E6">
        <w:t xml:space="preserve"> update </w:t>
      </w:r>
      <w:r>
        <w:t xml:space="preserve">to an item definition </w:t>
      </w:r>
      <w:r w:rsidR="00DC7978">
        <w:t xml:space="preserve">file </w:t>
      </w:r>
      <w:r w:rsidR="000044D9">
        <w:t>result</w:t>
      </w:r>
      <w:r w:rsidR="00DC7978">
        <w:t>s</w:t>
      </w:r>
      <w:r w:rsidR="000044D9">
        <w:t xml:space="preserve"> in invalid syntax, you will experience errors calling </w:t>
      </w:r>
      <w:r w:rsidR="000044D9" w:rsidRPr="000044D9">
        <w:rPr>
          <w:b/>
          <w:bCs/>
        </w:rPr>
        <w:t>Create Item</w:t>
      </w:r>
      <w:r w:rsidR="000044D9">
        <w:t xml:space="preserve"> or </w:t>
      </w:r>
      <w:r w:rsidR="000044D9" w:rsidRPr="000044D9">
        <w:rPr>
          <w:b/>
          <w:bCs/>
        </w:rPr>
        <w:t>Update Item Definition</w:t>
      </w:r>
      <w:r w:rsidR="000044D9">
        <w:t xml:space="preserve">. </w:t>
      </w:r>
    </w:p>
    <w:p w14:paraId="347E72F5" w14:textId="6F951F13" w:rsidR="004E1430" w:rsidRDefault="00093B09" w:rsidP="00615364">
      <w:pPr>
        <w:pStyle w:val="AdditionalResourceHeading"/>
      </w:pPr>
      <w:bookmarkStart w:id="11" w:name="_Toc213150790"/>
      <w:r>
        <w:t>Resources for working with item definitions</w:t>
      </w:r>
    </w:p>
    <w:p w14:paraId="1FB3418A" w14:textId="4F3291EC" w:rsidR="00093B09" w:rsidRDefault="00254135" w:rsidP="004E1430">
      <w:pPr>
        <w:pStyle w:val="AdditonalResourceLink"/>
      </w:pPr>
      <w:hyperlink r:id="rId61" w:history="1">
        <w:r w:rsidRPr="00A7690F">
          <w:rPr>
            <w:rStyle w:val="Hyperlink"/>
          </w:rPr>
          <w:t>Fabric item definitions overview</w:t>
        </w:r>
      </w:hyperlink>
    </w:p>
    <w:p w14:paraId="4745D945" w14:textId="72F3F230" w:rsidR="004E1430" w:rsidRDefault="00157C92" w:rsidP="004E1430">
      <w:pPr>
        <w:pStyle w:val="AdditonalResourceLink"/>
      </w:pPr>
      <w:hyperlink r:id="rId62" w:history="1">
        <w:r w:rsidRPr="0069482C">
          <w:rPr>
            <w:rStyle w:val="Hyperlink"/>
          </w:rPr>
          <w:t>Create Item API</w:t>
        </w:r>
      </w:hyperlink>
    </w:p>
    <w:p w14:paraId="79365E31" w14:textId="2E5C0EB8" w:rsidR="00157C92" w:rsidRDefault="00615364" w:rsidP="004E1430">
      <w:pPr>
        <w:pStyle w:val="AdditonalResourceLink"/>
      </w:pPr>
      <w:hyperlink r:id="rId63" w:history="1">
        <w:r w:rsidRPr="009D5F05">
          <w:rPr>
            <w:rStyle w:val="Hyperlink"/>
          </w:rPr>
          <w:t>Get Item Definition API</w:t>
        </w:r>
      </w:hyperlink>
    </w:p>
    <w:p w14:paraId="77681636" w14:textId="4245B4D7" w:rsidR="00615364" w:rsidRDefault="00615364" w:rsidP="004E1430">
      <w:pPr>
        <w:pStyle w:val="AdditonalResourceLink"/>
      </w:pPr>
      <w:hyperlink r:id="rId64" w:history="1">
        <w:r w:rsidRPr="009D5F05">
          <w:rPr>
            <w:rStyle w:val="Hyperlink"/>
          </w:rPr>
          <w:t>Update Item Definition API</w:t>
        </w:r>
      </w:hyperlink>
    </w:p>
    <w:p w14:paraId="22053BB2" w14:textId="05852950" w:rsidR="008D2E4C" w:rsidRDefault="008D2E4C" w:rsidP="008D2E4C">
      <w:pPr>
        <w:pStyle w:val="Heading2"/>
      </w:pPr>
      <w:bookmarkStart w:id="12" w:name="_Toc213150791"/>
      <w:r>
        <w:t>Developing Fabric CI/CD Workflows</w:t>
      </w:r>
    </w:p>
    <w:p w14:paraId="2D9D4AEC" w14:textId="4D9E6C90" w:rsidR="000726E9" w:rsidRDefault="004C4A37" w:rsidP="000726E9">
      <w:r>
        <w:t xml:space="preserve">Now that </w:t>
      </w:r>
      <w:r w:rsidR="00E02AC9">
        <w:t xml:space="preserve">you've seen your options </w:t>
      </w:r>
      <w:r w:rsidR="00EA4C9D">
        <w:t xml:space="preserve">for </w:t>
      </w:r>
      <w:r w:rsidR="00C418D6">
        <w:t xml:space="preserve">how to </w:t>
      </w:r>
      <w:r w:rsidR="003A7F70">
        <w:t>writ</w:t>
      </w:r>
      <w:r w:rsidR="00C418D6">
        <w:t>e</w:t>
      </w:r>
      <w:r w:rsidR="003A7F70">
        <w:t xml:space="preserve"> the code </w:t>
      </w:r>
      <w:r w:rsidR="007D752F">
        <w:t xml:space="preserve">for </w:t>
      </w:r>
      <w:r w:rsidR="00C418D6">
        <w:t xml:space="preserve">Fabric </w:t>
      </w:r>
      <w:r w:rsidR="00117684">
        <w:t xml:space="preserve">CI/CD </w:t>
      </w:r>
      <w:r w:rsidR="00233700">
        <w:t>tasks</w:t>
      </w:r>
      <w:r>
        <w:t xml:space="preserve">, the next </w:t>
      </w:r>
      <w:r w:rsidR="003A7F70">
        <w:t xml:space="preserve">question is where to deploy that code. </w:t>
      </w:r>
      <w:r w:rsidR="00D97CC9">
        <w:t xml:space="preserve">The answer to this question is simple. You want to </w:t>
      </w:r>
      <w:r w:rsidR="00B75682">
        <w:t xml:space="preserve">deploy and run your code in the same GIT repository </w:t>
      </w:r>
      <w:r w:rsidR="00212165">
        <w:t xml:space="preserve">that holds the item definitions. </w:t>
      </w:r>
      <w:r w:rsidR="004D2EE6">
        <w:t xml:space="preserve">The next </w:t>
      </w:r>
      <w:r w:rsidR="005D6248">
        <w:t xml:space="preserve">two </w:t>
      </w:r>
      <w:r w:rsidR="004D2EE6">
        <w:t>section</w:t>
      </w:r>
      <w:r w:rsidR="005D6248">
        <w:t>s</w:t>
      </w:r>
      <w:r w:rsidR="004D2EE6">
        <w:t xml:space="preserve"> will introduce the topic of </w:t>
      </w:r>
      <w:r w:rsidR="00A564A6">
        <w:t xml:space="preserve">hosting </w:t>
      </w:r>
      <w:r w:rsidR="00997F52">
        <w:t xml:space="preserve">custom </w:t>
      </w:r>
      <w:r w:rsidR="00A564A6">
        <w:t xml:space="preserve">code </w:t>
      </w:r>
      <w:r w:rsidR="00997F52">
        <w:t>in Azure DevOps and GitHub.</w:t>
      </w:r>
      <w:r w:rsidR="00A564A6">
        <w:t xml:space="preserve"> </w:t>
      </w:r>
    </w:p>
    <w:p w14:paraId="6AB010A7" w14:textId="5DBB5223" w:rsidR="007A5F61" w:rsidRDefault="00F75FBA" w:rsidP="007A5F61">
      <w:pPr>
        <w:pStyle w:val="Heading3"/>
      </w:pPr>
      <w:r>
        <w:t xml:space="preserve">Developing </w:t>
      </w:r>
      <w:r w:rsidR="007A5F61">
        <w:t xml:space="preserve">Azure </w:t>
      </w:r>
      <w:bookmarkEnd w:id="12"/>
      <w:r>
        <w:t>Pipelines</w:t>
      </w:r>
    </w:p>
    <w:p w14:paraId="4C84453C" w14:textId="584285F7" w:rsidR="00E03128" w:rsidRDefault="00F8077F" w:rsidP="00F75FBA">
      <w:r w:rsidRPr="00F8077F">
        <w:t xml:space="preserve">Azure DevOps is a Microsoft cloud platform that provides a suite of development tools for software teams to plan, build, test, and deploy applications. It's designed </w:t>
      </w:r>
      <w:r w:rsidR="00E03128">
        <w:t xml:space="preserve">with CI/CD features </w:t>
      </w:r>
      <w:r w:rsidRPr="00F8077F">
        <w:t>to support the entire software development lifecycle.</w:t>
      </w:r>
      <w:r w:rsidR="009F4F7A">
        <w:t xml:space="preserve"> </w:t>
      </w:r>
      <w:r w:rsidR="001448DD">
        <w:t xml:space="preserve">When you create a new project in </w:t>
      </w:r>
      <w:r w:rsidR="00E03128" w:rsidRPr="00F8077F">
        <w:t>Azure DevOps</w:t>
      </w:r>
      <w:r w:rsidR="005F3C06">
        <w:t xml:space="preserve">, the project is automatically created with a GIT repository of the same name. </w:t>
      </w:r>
      <w:r w:rsidR="009B5C2C">
        <w:t xml:space="preserve">For example, </w:t>
      </w:r>
      <w:r w:rsidR="00B74CA3">
        <w:t xml:space="preserve">creating a project named </w:t>
      </w:r>
      <w:r w:rsidR="00B74CA3" w:rsidRPr="00B74CA3">
        <w:rPr>
          <w:b/>
          <w:bCs/>
        </w:rPr>
        <w:t>Project1</w:t>
      </w:r>
      <w:r w:rsidR="00B74CA3">
        <w:t xml:space="preserve"> will automatically create a</w:t>
      </w:r>
      <w:r w:rsidR="009E5978">
        <w:t xml:space="preserve"> </w:t>
      </w:r>
      <w:r w:rsidR="00B74CA3">
        <w:t xml:space="preserve">repository named </w:t>
      </w:r>
      <w:r w:rsidR="00B74CA3" w:rsidRPr="00B74CA3">
        <w:rPr>
          <w:b/>
          <w:bCs/>
        </w:rPr>
        <w:t>Project1</w:t>
      </w:r>
      <w:r w:rsidR="00B74CA3">
        <w:t>. In many scen</w:t>
      </w:r>
      <w:r w:rsidR="009E5978">
        <w:t xml:space="preserve">arios, </w:t>
      </w:r>
      <w:r w:rsidR="00673719">
        <w:t xml:space="preserve">the GIT repository that's created along with the project is all you need. </w:t>
      </w:r>
      <w:r w:rsidR="003D76BA">
        <w:t xml:space="preserve">However, you can </w:t>
      </w:r>
      <w:r w:rsidR="00C418D6">
        <w:t xml:space="preserve">always </w:t>
      </w:r>
      <w:r w:rsidR="003D76BA">
        <w:t xml:space="preserve">add </w:t>
      </w:r>
      <w:r w:rsidR="003E2499">
        <w:t xml:space="preserve">other repositories to a project </w:t>
      </w:r>
      <w:r w:rsidR="00C418D6">
        <w:t xml:space="preserve">if </w:t>
      </w:r>
      <w:r w:rsidR="003E2499">
        <w:t>it's needed.</w:t>
      </w:r>
    </w:p>
    <w:p w14:paraId="652D1BB8" w14:textId="5E6353B2" w:rsidR="00D03840" w:rsidRDefault="00D035DF" w:rsidP="00F75FBA">
      <w:r w:rsidRPr="00D035DF">
        <w:rPr>
          <w:noProof/>
        </w:rPr>
        <w:drawing>
          <wp:inline distT="0" distB="0" distL="0" distR="0" wp14:anchorId="238EC170" wp14:editId="6EEB409B">
            <wp:extent cx="3213079" cy="849085"/>
            <wp:effectExtent l="0" t="0" r="6985" b="8255"/>
            <wp:docPr id="1670431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31160" name=""/>
                    <pic:cNvPicPr/>
                  </pic:nvPicPr>
                  <pic:blipFill>
                    <a:blip r:embed="rId65"/>
                    <a:stretch>
                      <a:fillRect/>
                    </a:stretch>
                  </pic:blipFill>
                  <pic:spPr>
                    <a:xfrm>
                      <a:off x="0" y="0"/>
                      <a:ext cx="3412873" cy="901882"/>
                    </a:xfrm>
                    <a:prstGeom prst="rect">
                      <a:avLst/>
                    </a:prstGeom>
                  </pic:spPr>
                </pic:pic>
              </a:graphicData>
            </a:graphic>
          </wp:inline>
        </w:drawing>
      </w:r>
    </w:p>
    <w:p w14:paraId="40176642" w14:textId="77777777" w:rsidR="0018356B" w:rsidRDefault="006F1BF9" w:rsidP="00787C17">
      <w:r w:rsidRPr="006F1BF9">
        <w:t xml:space="preserve">Azure Pipelines is the </w:t>
      </w:r>
      <w:r w:rsidR="00D47831">
        <w:t xml:space="preserve">CI/CD </w:t>
      </w:r>
      <w:r w:rsidR="003A6606">
        <w:t xml:space="preserve">workflow </w:t>
      </w:r>
      <w:r w:rsidRPr="006F1BF9">
        <w:t xml:space="preserve">service </w:t>
      </w:r>
      <w:r w:rsidR="00D74700">
        <w:t xml:space="preserve">that's built into </w:t>
      </w:r>
      <w:r w:rsidRPr="006F1BF9">
        <w:t xml:space="preserve">Azure DevOps. </w:t>
      </w:r>
      <w:r w:rsidR="00D47831">
        <w:t xml:space="preserve">Azure pipelines </w:t>
      </w:r>
      <w:r w:rsidR="006E0260">
        <w:t xml:space="preserve">service </w:t>
      </w:r>
      <w:r w:rsidR="00A321BF">
        <w:t>provide features to integrat</w:t>
      </w:r>
      <w:r w:rsidR="00D74700">
        <w:t>e</w:t>
      </w:r>
      <w:r w:rsidRPr="006F1BF9">
        <w:t>, tes</w:t>
      </w:r>
      <w:r w:rsidR="00D74700">
        <w:t>t</w:t>
      </w:r>
      <w:r w:rsidRPr="006F1BF9">
        <w:t xml:space="preserve"> and deploy code </w:t>
      </w:r>
      <w:r w:rsidR="00F026AF">
        <w:t>using the principals of CI/CD.</w:t>
      </w:r>
      <w:r w:rsidR="0016723B">
        <w:t xml:space="preserve"> </w:t>
      </w:r>
      <w:r w:rsidR="00DB1FE6">
        <w:t xml:space="preserve">An Azure pipeline </w:t>
      </w:r>
      <w:r w:rsidR="007800B7">
        <w:t xml:space="preserve">can be </w:t>
      </w:r>
      <w:r w:rsidR="00533A03">
        <w:t xml:space="preserve">configured </w:t>
      </w:r>
      <w:r w:rsidR="007800B7">
        <w:t>to run on-demand</w:t>
      </w:r>
      <w:r w:rsidR="003A3395">
        <w:t xml:space="preserve"> or on a schedule such as every night at midnight</w:t>
      </w:r>
      <w:r w:rsidR="007800B7">
        <w:t xml:space="preserve">. Alternately, </w:t>
      </w:r>
      <w:r w:rsidR="00634729">
        <w:t xml:space="preserve">you can define </w:t>
      </w:r>
      <w:r w:rsidR="007800B7">
        <w:t xml:space="preserve">an </w:t>
      </w:r>
      <w:r w:rsidR="00533A03">
        <w:t xml:space="preserve">Azure pipeline with a trigger to run automatically </w:t>
      </w:r>
      <w:r w:rsidR="00E3345A">
        <w:t xml:space="preserve">in response to </w:t>
      </w:r>
      <w:r w:rsidR="004374B7">
        <w:t xml:space="preserve">a </w:t>
      </w:r>
      <w:r w:rsidR="00634729">
        <w:t xml:space="preserve">code </w:t>
      </w:r>
      <w:r w:rsidR="00E3345A">
        <w:t xml:space="preserve">commit or </w:t>
      </w:r>
      <w:r w:rsidR="004374B7">
        <w:t>the completion of a pull request.</w:t>
      </w:r>
    </w:p>
    <w:p w14:paraId="5C1D783A" w14:textId="73E39CCA" w:rsidR="008E241B" w:rsidRDefault="00787C17" w:rsidP="00787C17">
      <w:r>
        <w:t xml:space="preserve">To create an Azure pipeline, you </w:t>
      </w:r>
      <w:r w:rsidR="00DE0797">
        <w:t xml:space="preserve">must </w:t>
      </w:r>
      <w:r w:rsidR="001E7C4A">
        <w:t xml:space="preserve">first </w:t>
      </w:r>
      <w:r>
        <w:t xml:space="preserve">add a </w:t>
      </w:r>
      <w:r w:rsidR="0016723B">
        <w:t xml:space="preserve">YAML </w:t>
      </w:r>
      <w:r w:rsidR="00AA5FF8">
        <w:t xml:space="preserve">file </w:t>
      </w:r>
      <w:r w:rsidR="00924215" w:rsidRPr="00924215">
        <w:t>in</w:t>
      </w:r>
      <w:r w:rsidR="00DE0797">
        <w:t>to</w:t>
      </w:r>
      <w:r w:rsidR="00924215" w:rsidRPr="00924215">
        <w:t xml:space="preserve"> your repository</w:t>
      </w:r>
      <w:r w:rsidR="008E241B">
        <w:t xml:space="preserve">. </w:t>
      </w:r>
      <w:r w:rsidR="002E12A0">
        <w:t>Once you have added the YAML file</w:t>
      </w:r>
      <w:r w:rsidR="00240D97">
        <w:t xml:space="preserve">, you must </w:t>
      </w:r>
      <w:r w:rsidR="00DE0797">
        <w:t xml:space="preserve">then </w:t>
      </w:r>
      <w:r w:rsidR="00240D97">
        <w:t xml:space="preserve">explicitly register </w:t>
      </w:r>
      <w:r w:rsidR="00496713">
        <w:t xml:space="preserve">it </w:t>
      </w:r>
      <w:r w:rsidR="00AA5FF8">
        <w:t xml:space="preserve">with </w:t>
      </w:r>
      <w:r w:rsidR="00D574A1">
        <w:t xml:space="preserve">the Azure pipelines service. This can be accomplished </w:t>
      </w:r>
      <w:r w:rsidR="00CF4A5D">
        <w:t xml:space="preserve">through </w:t>
      </w:r>
      <w:r w:rsidR="00D574A1">
        <w:t xml:space="preserve">the </w:t>
      </w:r>
      <w:r w:rsidR="00D30DEB">
        <w:t xml:space="preserve">Azure DevOps </w:t>
      </w:r>
      <w:r w:rsidR="00496713">
        <w:t>user interface</w:t>
      </w:r>
      <w:r w:rsidR="00D30DEB">
        <w:t xml:space="preserve"> or it can be </w:t>
      </w:r>
      <w:r w:rsidR="00CF4A5D">
        <w:t xml:space="preserve">automated using the </w:t>
      </w:r>
      <w:r w:rsidR="00D574A1">
        <w:t>Azure DevOps CLI</w:t>
      </w:r>
      <w:r w:rsidR="00545A32">
        <w:t xml:space="preserve"> or the Azure REST API</w:t>
      </w:r>
      <w:r w:rsidR="00C21CC5">
        <w:t>s</w:t>
      </w:r>
      <w:r w:rsidR="00545A32">
        <w:t>.</w:t>
      </w:r>
      <w:r w:rsidR="00810A85">
        <w:t xml:space="preserve"> Once a pipeline has been registered, you should be able to see it in the </w:t>
      </w:r>
      <w:r w:rsidR="00810A85" w:rsidRPr="00EC1DB2">
        <w:rPr>
          <w:b/>
          <w:bCs/>
        </w:rPr>
        <w:t>Pipelines</w:t>
      </w:r>
      <w:r w:rsidR="00EC1DB2">
        <w:t xml:space="preserve"> page in an Azure DevOps project.</w:t>
      </w:r>
    </w:p>
    <w:p w14:paraId="27DC181A" w14:textId="3B01B59F" w:rsidR="00767324" w:rsidRDefault="00767324" w:rsidP="00787C17">
      <w:r w:rsidRPr="00767324">
        <w:rPr>
          <w:noProof/>
        </w:rPr>
        <w:lastRenderedPageBreak/>
        <w:drawing>
          <wp:inline distT="0" distB="0" distL="0" distR="0" wp14:anchorId="4BA16981" wp14:editId="08BB7F4D">
            <wp:extent cx="3933646" cy="1717692"/>
            <wp:effectExtent l="0" t="0" r="0" b="0"/>
            <wp:docPr id="206297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76034" name=""/>
                    <pic:cNvPicPr/>
                  </pic:nvPicPr>
                  <pic:blipFill>
                    <a:blip r:embed="rId66"/>
                    <a:stretch>
                      <a:fillRect/>
                    </a:stretch>
                  </pic:blipFill>
                  <pic:spPr>
                    <a:xfrm>
                      <a:off x="0" y="0"/>
                      <a:ext cx="3938302" cy="1719725"/>
                    </a:xfrm>
                    <a:prstGeom prst="rect">
                      <a:avLst/>
                    </a:prstGeom>
                  </pic:spPr>
                </pic:pic>
              </a:graphicData>
            </a:graphic>
          </wp:inline>
        </w:drawing>
      </w:r>
    </w:p>
    <w:p w14:paraId="2AAB8486" w14:textId="6B1EC1F1" w:rsidR="00121EFD" w:rsidRDefault="008A59B7" w:rsidP="00F75FBA">
      <w:r>
        <w:t xml:space="preserve">You can write the code </w:t>
      </w:r>
      <w:r w:rsidR="00BF5167">
        <w:t xml:space="preserve">for an </w:t>
      </w:r>
      <w:r w:rsidR="00C4766D">
        <w:t xml:space="preserve">Azure pipeline </w:t>
      </w:r>
      <w:r w:rsidR="00EC395A">
        <w:t xml:space="preserve">in a </w:t>
      </w:r>
      <w:r w:rsidR="00DA2270">
        <w:t xml:space="preserve">programming </w:t>
      </w:r>
      <w:r w:rsidR="00EC395A">
        <w:t xml:space="preserve">language such as </w:t>
      </w:r>
      <w:r w:rsidR="00134C43">
        <w:t xml:space="preserve">PowerShell or Python. </w:t>
      </w:r>
      <w:r w:rsidR="00E17754">
        <w:t xml:space="preserve">This is accomplished by referencing the script </w:t>
      </w:r>
      <w:r w:rsidR="00A3000A">
        <w:t xml:space="preserve">with the code from </w:t>
      </w:r>
      <w:r w:rsidR="00E17754">
        <w:t xml:space="preserve">the YAML file. The following screenshot shows an example of three </w:t>
      </w:r>
      <w:r w:rsidR="002A2F59">
        <w:t xml:space="preserve">YAML files for three Azure pipelines </w:t>
      </w:r>
      <w:r w:rsidR="00B90B72">
        <w:t xml:space="preserve">in the </w:t>
      </w:r>
      <w:r w:rsidR="00B90B72" w:rsidRPr="00B90B72">
        <w:rPr>
          <w:b/>
          <w:bCs/>
        </w:rPr>
        <w:t>.pipelines</w:t>
      </w:r>
      <w:r w:rsidR="00B90B72">
        <w:t xml:space="preserve"> folder </w:t>
      </w:r>
      <w:r w:rsidR="002A2F59">
        <w:t>and their associated Python script</w:t>
      </w:r>
      <w:r w:rsidR="00D45396">
        <w:t xml:space="preserve">s in the </w:t>
      </w:r>
      <w:proofErr w:type="spellStart"/>
      <w:r w:rsidR="00D45396" w:rsidRPr="00D45396">
        <w:rPr>
          <w:b/>
          <w:bCs/>
        </w:rPr>
        <w:t>src</w:t>
      </w:r>
      <w:proofErr w:type="spellEnd"/>
      <w:r w:rsidR="00D45396">
        <w:t xml:space="preserve"> folder</w:t>
      </w:r>
      <w:r w:rsidR="002A2F59">
        <w:t>.</w:t>
      </w:r>
      <w:r w:rsidR="00A76A40">
        <w:t xml:space="preserve"> Below these two folders you can </w:t>
      </w:r>
      <w:r w:rsidR="00EA4EC7">
        <w:t xml:space="preserve">also </w:t>
      </w:r>
      <w:r w:rsidR="00A76A40">
        <w:t xml:space="preserve">see the </w:t>
      </w:r>
      <w:r w:rsidR="00A76A40" w:rsidRPr="00A76A40">
        <w:rPr>
          <w:b/>
          <w:bCs/>
        </w:rPr>
        <w:t>workspace</w:t>
      </w:r>
      <w:r w:rsidR="00A76A40">
        <w:t xml:space="preserve"> folder </w:t>
      </w:r>
      <w:r w:rsidR="00EA4EC7">
        <w:t>which contains the</w:t>
      </w:r>
      <w:r w:rsidR="0099693D">
        <w:t xml:space="preserve"> </w:t>
      </w:r>
      <w:r w:rsidR="00A76A40">
        <w:t>item definitions</w:t>
      </w:r>
      <w:r w:rsidR="0099693D">
        <w:t xml:space="preserve"> for a specific workspace</w:t>
      </w:r>
      <w:r w:rsidR="00A76A40">
        <w:t>.</w:t>
      </w:r>
    </w:p>
    <w:p w14:paraId="657B11C8" w14:textId="153A4FD2" w:rsidR="004E2C8F" w:rsidRDefault="00413002" w:rsidP="00CB0C36">
      <w:r w:rsidRPr="00413002">
        <w:rPr>
          <w:noProof/>
        </w:rPr>
        <w:drawing>
          <wp:inline distT="0" distB="0" distL="0" distR="0" wp14:anchorId="71A91D98" wp14:editId="0F252EEE">
            <wp:extent cx="1836554" cy="1800046"/>
            <wp:effectExtent l="0" t="0" r="0" b="0"/>
            <wp:docPr id="75022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29443" name=""/>
                    <pic:cNvPicPr/>
                  </pic:nvPicPr>
                  <pic:blipFill>
                    <a:blip r:embed="rId67"/>
                    <a:stretch>
                      <a:fillRect/>
                    </a:stretch>
                  </pic:blipFill>
                  <pic:spPr>
                    <a:xfrm>
                      <a:off x="0" y="0"/>
                      <a:ext cx="1881727" cy="1844321"/>
                    </a:xfrm>
                    <a:prstGeom prst="rect">
                      <a:avLst/>
                    </a:prstGeom>
                  </pic:spPr>
                </pic:pic>
              </a:graphicData>
            </a:graphic>
          </wp:inline>
        </w:drawing>
      </w:r>
    </w:p>
    <w:p w14:paraId="6E7DB954" w14:textId="019C5F35" w:rsidR="001C4F0C" w:rsidRDefault="0043502B" w:rsidP="00CB0C36">
      <w:r>
        <w:t xml:space="preserve">As you begin to </w:t>
      </w:r>
      <w:r w:rsidR="00556C1D">
        <w:t xml:space="preserve">develop Azure pipelines </w:t>
      </w:r>
      <w:r w:rsidR="00B94BB3">
        <w:t xml:space="preserve">for </w:t>
      </w:r>
      <w:r w:rsidR="00FA6E43">
        <w:t xml:space="preserve">a Fabric CI/CD project, you will find you need some way to track environment settings </w:t>
      </w:r>
      <w:r w:rsidR="00FB2FF6">
        <w:t xml:space="preserve">such as the </w:t>
      </w:r>
      <w:r w:rsidR="00A3000A">
        <w:t>i</w:t>
      </w:r>
      <w:r w:rsidR="00FB2FF6">
        <w:t xml:space="preserve">ds for </w:t>
      </w:r>
      <w:r w:rsidR="0033436F">
        <w:t>workspaces</w:t>
      </w:r>
      <w:r w:rsidR="00FB74DC">
        <w:t xml:space="preserve">, </w:t>
      </w:r>
      <w:r w:rsidR="0033436F">
        <w:t xml:space="preserve">capacities, users and groups. </w:t>
      </w:r>
      <w:r w:rsidR="00134FF1">
        <w:t>You might also need auth</w:t>
      </w:r>
      <w:r w:rsidR="00ED29A9">
        <w:t xml:space="preserve">entication credentials for an Entra Id application so your code can authenticate as  </w:t>
      </w:r>
      <w:r w:rsidR="00FE5BC8">
        <w:t>a service principal.</w:t>
      </w:r>
      <w:r w:rsidR="007747BA">
        <w:t xml:space="preserve"> The Azure pipelines service allows you to create variables </w:t>
      </w:r>
      <w:r w:rsidR="00F6534D">
        <w:t xml:space="preserve">to track these types </w:t>
      </w:r>
      <w:r w:rsidR="0017424B">
        <w:t>of environment settings</w:t>
      </w:r>
      <w:r w:rsidR="007747BA">
        <w:t>.</w:t>
      </w:r>
    </w:p>
    <w:p w14:paraId="5FAA2A21" w14:textId="799FA402" w:rsidR="007747BA" w:rsidRDefault="0017424B" w:rsidP="00CB0C36">
      <w:r>
        <w:t>In order to create variables</w:t>
      </w:r>
      <w:r w:rsidR="00894352">
        <w:t xml:space="preserve"> for use </w:t>
      </w:r>
      <w:r w:rsidR="00DE42B2">
        <w:t xml:space="preserve">in </w:t>
      </w:r>
      <w:r w:rsidR="00894352">
        <w:t>Azure pipelines</w:t>
      </w:r>
      <w:r>
        <w:t xml:space="preserve">, you must first create a variable group. </w:t>
      </w:r>
      <w:r w:rsidR="00E3507D">
        <w:t>Once you have created a variable group, you can then add a set of named variables along with their values.</w:t>
      </w:r>
      <w:r w:rsidR="00A627FC">
        <w:t xml:space="preserve"> The following screenshot shows the </w:t>
      </w:r>
      <w:r w:rsidR="00AA4D7F">
        <w:t>typical set of variables created for Azure pipelines in a Fabric CI/CD project.</w:t>
      </w:r>
    </w:p>
    <w:p w14:paraId="3AD3FB11" w14:textId="25E32C51" w:rsidR="00685788" w:rsidRDefault="00D02680" w:rsidP="00F75FBA">
      <w:r w:rsidRPr="00D02680">
        <w:rPr>
          <w:noProof/>
        </w:rPr>
        <w:drawing>
          <wp:inline distT="0" distB="0" distL="0" distR="0" wp14:anchorId="1727E94F" wp14:editId="034770C3">
            <wp:extent cx="3644537" cy="1183125"/>
            <wp:effectExtent l="0" t="0" r="0" b="0"/>
            <wp:docPr id="90959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92274" name=""/>
                    <pic:cNvPicPr/>
                  </pic:nvPicPr>
                  <pic:blipFill>
                    <a:blip r:embed="rId68"/>
                    <a:stretch>
                      <a:fillRect/>
                    </a:stretch>
                  </pic:blipFill>
                  <pic:spPr>
                    <a:xfrm>
                      <a:off x="0" y="0"/>
                      <a:ext cx="3664657" cy="1189657"/>
                    </a:xfrm>
                    <a:prstGeom prst="rect">
                      <a:avLst/>
                    </a:prstGeom>
                  </pic:spPr>
                </pic:pic>
              </a:graphicData>
            </a:graphic>
          </wp:inline>
        </w:drawing>
      </w:r>
    </w:p>
    <w:p w14:paraId="53C606AD" w14:textId="5D44CF2C" w:rsidR="00685788" w:rsidRDefault="00C408F8" w:rsidP="00F75FBA">
      <w:r>
        <w:t>When you create a variable</w:t>
      </w:r>
      <w:r w:rsidR="001D143E">
        <w:t xml:space="preserve"> that contains sensitive data</w:t>
      </w:r>
      <w:r>
        <w:t xml:space="preserve">, you can </w:t>
      </w:r>
      <w:r w:rsidR="004F4A02">
        <w:t xml:space="preserve">mark that variable </w:t>
      </w:r>
      <w:r w:rsidR="00894352">
        <w:t>as a secret</w:t>
      </w:r>
      <w:r w:rsidR="008B07BA">
        <w:t>. For example, you</w:t>
      </w:r>
      <w:r w:rsidR="001D143E">
        <w:t>r</w:t>
      </w:r>
      <w:r w:rsidR="008B07BA">
        <w:t xml:space="preserve"> </w:t>
      </w:r>
      <w:r w:rsidR="001D143E">
        <w:t xml:space="preserve">pipeline </w:t>
      </w:r>
      <w:r w:rsidR="008B07BA">
        <w:t xml:space="preserve">might </w:t>
      </w:r>
      <w:r w:rsidR="004F4A02">
        <w:t xml:space="preserve">need to </w:t>
      </w:r>
      <w:r w:rsidR="001D143E">
        <w:t xml:space="preserve">access to </w:t>
      </w:r>
      <w:r w:rsidR="004F4A02">
        <w:t xml:space="preserve">a </w:t>
      </w:r>
      <w:r w:rsidR="00894352">
        <w:t xml:space="preserve">client secret used to authenticate as a service principal. When you </w:t>
      </w:r>
      <w:r w:rsidR="008B07BA">
        <w:t xml:space="preserve">mark </w:t>
      </w:r>
      <w:r w:rsidR="00894352">
        <w:t>a variable as a secret,</w:t>
      </w:r>
      <w:r w:rsidR="008B07BA">
        <w:t xml:space="preserve"> </w:t>
      </w:r>
      <w:r w:rsidR="00625F0F">
        <w:t xml:space="preserve">the Azure pipelines service does several important things to protect its value. </w:t>
      </w:r>
      <w:r w:rsidR="008C039A">
        <w:t xml:space="preserve">First, the variable is </w:t>
      </w:r>
      <w:r w:rsidR="002C7D19">
        <w:t xml:space="preserve">persisted </w:t>
      </w:r>
      <w:r w:rsidR="00980083">
        <w:t xml:space="preserve">in the cloud using </w:t>
      </w:r>
      <w:r w:rsidR="002C7D19">
        <w:t xml:space="preserve">an encrypted format rather than plain text. </w:t>
      </w:r>
      <w:r w:rsidR="005D3FF2">
        <w:t xml:space="preserve">Second, </w:t>
      </w:r>
      <w:r w:rsidR="00CB712E">
        <w:t xml:space="preserve">the value cannot </w:t>
      </w:r>
      <w:r w:rsidR="00CB712E" w:rsidRPr="00CB712E">
        <w:t xml:space="preserve">be viewed in the </w:t>
      </w:r>
      <w:r w:rsidR="00CB712E">
        <w:t xml:space="preserve">Azure DevOps </w:t>
      </w:r>
      <w:r w:rsidR="00CB712E" w:rsidRPr="00CB712E">
        <w:t>UI after saving.</w:t>
      </w:r>
      <w:r w:rsidR="00F677A3">
        <w:t xml:space="preserve"> Third, </w:t>
      </w:r>
      <w:r w:rsidR="005D3FF2">
        <w:t xml:space="preserve">the </w:t>
      </w:r>
      <w:r w:rsidR="00F677A3">
        <w:t xml:space="preserve">secret </w:t>
      </w:r>
      <w:r w:rsidR="005D3FF2">
        <w:t>value is ma</w:t>
      </w:r>
      <w:r w:rsidR="00CE152B">
        <w:t>s</w:t>
      </w:r>
      <w:r w:rsidR="005D3FF2">
        <w:t xml:space="preserve">ked in logs. </w:t>
      </w:r>
      <w:r w:rsidR="005D3FF2" w:rsidRPr="005D3FF2">
        <w:t>If the secret value appears in pipeline output, Azure Pipelines replaces it with *** so it won't be visible in build logs.</w:t>
      </w:r>
    </w:p>
    <w:p w14:paraId="504D541D" w14:textId="31744273" w:rsidR="00B16F4A" w:rsidRDefault="00B16F4A" w:rsidP="009D527F">
      <w:r>
        <w:t xml:space="preserve">Variable groups </w:t>
      </w:r>
      <w:r w:rsidR="00FE428A">
        <w:t xml:space="preserve">in Azure </w:t>
      </w:r>
      <w:r w:rsidR="00FD60EF">
        <w:t xml:space="preserve">DevOps can also be integrated </w:t>
      </w:r>
      <w:r w:rsidRPr="00B16F4A">
        <w:t>Azure Key Vault</w:t>
      </w:r>
      <w:r w:rsidR="00FD60EF">
        <w:t xml:space="preserve">. </w:t>
      </w:r>
      <w:r w:rsidR="00F54B13">
        <w:t>That means you can configure access to secrets in</w:t>
      </w:r>
      <w:r w:rsidR="009D527F">
        <w:t xml:space="preserve"> Azure Key Vault from code running in an Azure pipeline. This makes it </w:t>
      </w:r>
      <w:r w:rsidR="004572DF">
        <w:t xml:space="preserve">possible to </w:t>
      </w:r>
      <w:r w:rsidR="00505468">
        <w:t xml:space="preserve">benefit from Azure Key Vault features such as </w:t>
      </w:r>
      <w:r w:rsidR="00772653">
        <w:t xml:space="preserve">conditional </w:t>
      </w:r>
      <w:r w:rsidRPr="00B16F4A">
        <w:t>access policies, auditing, and secret rotation.</w:t>
      </w:r>
    </w:p>
    <w:p w14:paraId="2B844915" w14:textId="10F4C935" w:rsidR="00C069AB" w:rsidRDefault="00A1387E" w:rsidP="00F75FBA">
      <w:r>
        <w:lastRenderedPageBreak/>
        <w:t>By default, a</w:t>
      </w:r>
      <w:r w:rsidR="00772653">
        <w:t xml:space="preserve">n Azure pipeline does not </w:t>
      </w:r>
      <w:r>
        <w:t xml:space="preserve">have access to the variables in a variable group. </w:t>
      </w:r>
      <w:r w:rsidR="009C391E">
        <w:t xml:space="preserve">Instead, you must configure </w:t>
      </w:r>
      <w:r w:rsidR="00081D2B">
        <w:t xml:space="preserve">permissions for a variable group </w:t>
      </w:r>
      <w:r w:rsidR="00532B17">
        <w:t xml:space="preserve">to ensure </w:t>
      </w:r>
      <w:r w:rsidR="00E06A77">
        <w:t xml:space="preserve">your </w:t>
      </w:r>
      <w:r w:rsidR="00607611">
        <w:t xml:space="preserve">Azure </w:t>
      </w:r>
      <w:r w:rsidR="00532B17">
        <w:t xml:space="preserve">pipelines </w:t>
      </w:r>
      <w:r w:rsidR="00607611">
        <w:t>you create have access to variable</w:t>
      </w:r>
      <w:r w:rsidR="00E06A77">
        <w:t>s</w:t>
      </w:r>
      <w:r w:rsidR="00607611">
        <w:t xml:space="preserve"> and secrets.</w:t>
      </w:r>
      <w:r w:rsidR="00E06A77">
        <w:t xml:space="preserve"> </w:t>
      </w:r>
      <w:r w:rsidR="00C1261F">
        <w:t xml:space="preserve">These permissions can be configured </w:t>
      </w:r>
      <w:r w:rsidR="0037671E">
        <w:t xml:space="preserve">using the </w:t>
      </w:r>
      <w:r w:rsidR="0037671E" w:rsidRPr="0060552C">
        <w:rPr>
          <w:b/>
          <w:bCs/>
        </w:rPr>
        <w:t>Pipeline permissions</w:t>
      </w:r>
      <w:r w:rsidR="0037671E">
        <w:t xml:space="preserve"> dialog</w:t>
      </w:r>
      <w:r w:rsidR="0060552C">
        <w:t xml:space="preserve"> in the Azure Devops user interface </w:t>
      </w:r>
      <w:r w:rsidR="009938E6">
        <w:t>or by using the Azure DevOps CLI or the Azure REST APIs.</w:t>
      </w:r>
    </w:p>
    <w:p w14:paraId="484D4B9C" w14:textId="7C825072" w:rsidR="000472A9" w:rsidRDefault="00EC73A6" w:rsidP="00F75FBA">
      <w:r>
        <w:rPr>
          <w:noProof/>
        </w:rPr>
        <w:drawing>
          <wp:inline distT="0" distB="0" distL="0" distR="0" wp14:anchorId="126EB1B9" wp14:editId="1CCDB13A">
            <wp:extent cx="2834640" cy="1355481"/>
            <wp:effectExtent l="0" t="0" r="3810" b="0"/>
            <wp:docPr id="109468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879870" cy="1377109"/>
                    </a:xfrm>
                    <a:prstGeom prst="rect">
                      <a:avLst/>
                    </a:prstGeom>
                    <a:noFill/>
                    <a:ln>
                      <a:noFill/>
                    </a:ln>
                  </pic:spPr>
                </pic:pic>
              </a:graphicData>
            </a:graphic>
          </wp:inline>
        </w:drawing>
      </w:r>
    </w:p>
    <w:p w14:paraId="4213A058" w14:textId="2B749838" w:rsidR="00F10518" w:rsidRDefault="00E633F2" w:rsidP="00F75FBA">
      <w:r>
        <w:t xml:space="preserve">As you begin to </w:t>
      </w:r>
      <w:r w:rsidR="00037CBC">
        <w:t xml:space="preserve">developer </w:t>
      </w:r>
      <w:r>
        <w:t>Azure pipelines,</w:t>
      </w:r>
      <w:r w:rsidR="00922B5A">
        <w:t xml:space="preserve"> you will want to become familiar with </w:t>
      </w:r>
      <w:r w:rsidR="008157BB">
        <w:t>monitor</w:t>
      </w:r>
      <w:r w:rsidR="00A8072D">
        <w:t>ing</w:t>
      </w:r>
      <w:r w:rsidR="008157BB">
        <w:t xml:space="preserve"> </w:t>
      </w:r>
      <w:r w:rsidR="00A8072D">
        <w:t>pipeline runs</w:t>
      </w:r>
      <w:r w:rsidR="00B571A5">
        <w:t xml:space="preserve"> in order to test and debug your code. It's import</w:t>
      </w:r>
      <w:r w:rsidR="00E270D7">
        <w:t xml:space="preserve">ant to add logging to your code </w:t>
      </w:r>
      <w:r w:rsidR="007B62F1">
        <w:t>to report on successful operations as well as errors that occur</w:t>
      </w:r>
      <w:r w:rsidR="00F81D5E">
        <w:t>.</w:t>
      </w:r>
      <w:r w:rsidR="00B73ADD">
        <w:t xml:space="preserve"> The following screenshot shows how an Azure pipeline can be written to </w:t>
      </w:r>
      <w:r w:rsidR="00E97B7F">
        <w:t>log it progress in a Fabric CI/CD workflow.</w:t>
      </w:r>
    </w:p>
    <w:p w14:paraId="7CA8E93F" w14:textId="52437ABE" w:rsidR="0036012C" w:rsidRDefault="00164B65" w:rsidP="00F75FBA">
      <w:r w:rsidRPr="00164B65">
        <w:rPr>
          <w:noProof/>
        </w:rPr>
        <w:drawing>
          <wp:inline distT="0" distB="0" distL="0" distR="0" wp14:anchorId="54F52AF2" wp14:editId="27D49F98">
            <wp:extent cx="4291242" cy="1685108"/>
            <wp:effectExtent l="0" t="0" r="0" b="0"/>
            <wp:docPr id="104181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11438" name=""/>
                    <pic:cNvPicPr/>
                  </pic:nvPicPr>
                  <pic:blipFill>
                    <a:blip r:embed="rId70"/>
                    <a:stretch>
                      <a:fillRect/>
                    </a:stretch>
                  </pic:blipFill>
                  <pic:spPr>
                    <a:xfrm>
                      <a:off x="0" y="0"/>
                      <a:ext cx="4350114" cy="1708226"/>
                    </a:xfrm>
                    <a:prstGeom prst="rect">
                      <a:avLst/>
                    </a:prstGeom>
                  </pic:spPr>
                </pic:pic>
              </a:graphicData>
            </a:graphic>
          </wp:inline>
        </w:drawing>
      </w:r>
    </w:p>
    <w:p w14:paraId="2CD0A56D" w14:textId="0CD1F700" w:rsidR="003D0B9B" w:rsidRDefault="003D0B9B" w:rsidP="003D0B9B">
      <w:pPr>
        <w:pStyle w:val="AdditionalResourceHeading"/>
      </w:pPr>
      <w:r>
        <w:t>Azure DevOps</w:t>
      </w:r>
      <w:r w:rsidR="00867E4B">
        <w:t xml:space="preserve"> Pipeline Resources</w:t>
      </w:r>
    </w:p>
    <w:p w14:paraId="2D47E9B9" w14:textId="36E02BFB" w:rsidR="00867E4B" w:rsidRDefault="000B5420" w:rsidP="00867E4B">
      <w:pPr>
        <w:pStyle w:val="AdditonalResourceLink"/>
      </w:pPr>
      <w:hyperlink r:id="rId71" w:history="1">
        <w:r w:rsidRPr="000B5420">
          <w:rPr>
            <w:rStyle w:val="Hyperlink"/>
          </w:rPr>
          <w:t>Azure Pipelines documentation</w:t>
        </w:r>
      </w:hyperlink>
    </w:p>
    <w:p w14:paraId="4533C9E7" w14:textId="09EC0235" w:rsidR="00C75FCF" w:rsidRDefault="006B0117" w:rsidP="00867E4B">
      <w:pPr>
        <w:pStyle w:val="AdditonalResourceLink"/>
      </w:pPr>
      <w:hyperlink r:id="rId72" w:history="1">
        <w:r w:rsidRPr="006B0117">
          <w:rPr>
            <w:rStyle w:val="Hyperlink"/>
          </w:rPr>
          <w:t>Key concepts</w:t>
        </w:r>
      </w:hyperlink>
    </w:p>
    <w:p w14:paraId="4B6F5F18" w14:textId="619250D4" w:rsidR="000B5420" w:rsidRDefault="003C3F55" w:rsidP="00867E4B">
      <w:pPr>
        <w:pStyle w:val="AdditonalResourceLink"/>
      </w:pPr>
      <w:hyperlink r:id="rId73" w:history="1">
        <w:r w:rsidRPr="00122937">
          <w:rPr>
            <w:rStyle w:val="Hyperlink"/>
          </w:rPr>
          <w:t>YAML pipeline editor</w:t>
        </w:r>
      </w:hyperlink>
    </w:p>
    <w:p w14:paraId="11FE0EA3" w14:textId="7F82C672" w:rsidR="00122937" w:rsidRDefault="006C69E0" w:rsidP="00867E4B">
      <w:pPr>
        <w:pStyle w:val="AdditonalResourceLink"/>
      </w:pPr>
      <w:hyperlink r:id="rId74" w:history="1">
        <w:r w:rsidRPr="004E2F0A">
          <w:rPr>
            <w:rStyle w:val="Hyperlink"/>
          </w:rPr>
          <w:t>Manage variable groups</w:t>
        </w:r>
      </w:hyperlink>
    </w:p>
    <w:p w14:paraId="303E6AEF" w14:textId="393185CC" w:rsidR="00685788" w:rsidRDefault="00DD4248" w:rsidP="00F75FBA">
      <w:pPr>
        <w:pStyle w:val="AdditonalResourceLink"/>
      </w:pPr>
      <w:hyperlink r:id="rId75" w:history="1">
        <w:r w:rsidRPr="00B119A9">
          <w:rPr>
            <w:rStyle w:val="Hyperlink"/>
          </w:rPr>
          <w:t>Use Azure Key Vault secrets in Azure Pipelines</w:t>
        </w:r>
      </w:hyperlink>
    </w:p>
    <w:p w14:paraId="21F7C916" w14:textId="29D8A1AE" w:rsidR="00993574" w:rsidRDefault="00F75FBA" w:rsidP="004570FC">
      <w:pPr>
        <w:pStyle w:val="Heading3"/>
      </w:pPr>
      <w:r>
        <w:t>Developing GitHub W</w:t>
      </w:r>
      <w:r w:rsidR="005C6C2D">
        <w:t xml:space="preserve">orkflow </w:t>
      </w:r>
      <w:r>
        <w:t>A</w:t>
      </w:r>
      <w:r w:rsidR="005C6C2D">
        <w:t>ctions</w:t>
      </w:r>
      <w:bookmarkEnd w:id="11"/>
    </w:p>
    <w:p w14:paraId="4320BCAC" w14:textId="115DB472" w:rsidR="00FE27CB" w:rsidRDefault="0099508B" w:rsidP="00FE27CB">
      <w:r>
        <w:t xml:space="preserve">GitHub is different from Azure DevOps </w:t>
      </w:r>
      <w:r w:rsidR="008707F3">
        <w:t xml:space="preserve">with respect to </w:t>
      </w:r>
      <w:r w:rsidR="00EC7DDA">
        <w:t xml:space="preserve">how </w:t>
      </w:r>
      <w:r w:rsidR="00812400">
        <w:t xml:space="preserve">you work with </w:t>
      </w:r>
      <w:r w:rsidR="00EC7DDA">
        <w:t xml:space="preserve">projects and </w:t>
      </w:r>
      <w:r w:rsidR="008707F3">
        <w:t>repositor</w:t>
      </w:r>
      <w:r w:rsidR="00EC7DDA">
        <w:t xml:space="preserve">ies. GitHub allows you to create </w:t>
      </w:r>
      <w:r w:rsidR="00FE6D1A">
        <w:t xml:space="preserve">repositories without </w:t>
      </w:r>
      <w:r w:rsidR="00A76534">
        <w:t xml:space="preserve">first creating </w:t>
      </w:r>
      <w:r w:rsidR="00FE6D1A">
        <w:t xml:space="preserve">a project. </w:t>
      </w:r>
      <w:r w:rsidR="00B227FA">
        <w:t xml:space="preserve">While </w:t>
      </w:r>
      <w:r w:rsidR="006B542F">
        <w:t>GitHub supports creating projects</w:t>
      </w:r>
      <w:r w:rsidR="00B80FE5">
        <w:t xml:space="preserve"> to assist with organizing repositories, </w:t>
      </w:r>
      <w:r w:rsidR="00BF4B6B">
        <w:t xml:space="preserve">the </w:t>
      </w:r>
      <w:r w:rsidR="00B227FA">
        <w:t xml:space="preserve">use </w:t>
      </w:r>
      <w:r w:rsidR="00BF4B6B">
        <w:t xml:space="preserve">of projects in GitHub </w:t>
      </w:r>
      <w:r w:rsidR="00B227FA">
        <w:t>is optional</w:t>
      </w:r>
      <w:r w:rsidR="003A5885">
        <w:t xml:space="preserve">. </w:t>
      </w:r>
      <w:r w:rsidR="0039510C">
        <w:t xml:space="preserve">When using GitHub as the GIT provider for a Fabric CI/CD project, </w:t>
      </w:r>
      <w:r w:rsidR="00BF4B6B">
        <w:t>you just need to create a rep</w:t>
      </w:r>
      <w:r w:rsidR="006949EC">
        <w:t>ository to get started.</w:t>
      </w:r>
    </w:p>
    <w:p w14:paraId="4EA22277" w14:textId="63ECB2CC" w:rsidR="003153C2" w:rsidRDefault="001D573C" w:rsidP="00FE27CB">
      <w:r w:rsidRPr="001D573C">
        <w:rPr>
          <w:noProof/>
        </w:rPr>
        <w:drawing>
          <wp:inline distT="0" distB="0" distL="0" distR="0" wp14:anchorId="0A941547" wp14:editId="1257AECA">
            <wp:extent cx="4456982" cy="1961072"/>
            <wp:effectExtent l="0" t="0" r="1270" b="1270"/>
            <wp:docPr id="106935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51977" name=""/>
                    <pic:cNvPicPr/>
                  </pic:nvPicPr>
                  <pic:blipFill>
                    <a:blip r:embed="rId76"/>
                    <a:stretch>
                      <a:fillRect/>
                    </a:stretch>
                  </pic:blipFill>
                  <pic:spPr>
                    <a:xfrm>
                      <a:off x="0" y="0"/>
                      <a:ext cx="4465224" cy="1964698"/>
                    </a:xfrm>
                    <a:prstGeom prst="rect">
                      <a:avLst/>
                    </a:prstGeom>
                  </pic:spPr>
                </pic:pic>
              </a:graphicData>
            </a:graphic>
          </wp:inline>
        </w:drawing>
      </w:r>
    </w:p>
    <w:p w14:paraId="11E50132" w14:textId="41363073" w:rsidR="00AB3A1D" w:rsidRDefault="00AB3A1D" w:rsidP="00AB3A1D">
      <w:r>
        <w:lastRenderedPageBreak/>
        <w:t xml:space="preserve">GitHub Actions is </w:t>
      </w:r>
      <w:r w:rsidR="00420C10">
        <w:t xml:space="preserve">the </w:t>
      </w:r>
      <w:r>
        <w:t xml:space="preserve">CI/CD platform </w:t>
      </w:r>
      <w:r w:rsidR="00420C10">
        <w:t xml:space="preserve">in GitHub that </w:t>
      </w:r>
      <w:r>
        <w:t>allows you to automate build, test, and deployment pipeline</w:t>
      </w:r>
      <w:r w:rsidR="00420C10">
        <w:t>s</w:t>
      </w:r>
      <w:r>
        <w:t xml:space="preserve">. You can create </w:t>
      </w:r>
      <w:r w:rsidR="00E47935">
        <w:t xml:space="preserve">GitHub actions </w:t>
      </w:r>
      <w:r>
        <w:t xml:space="preserve">workflows that </w:t>
      </w:r>
      <w:r w:rsidR="005A7419">
        <w:t xml:space="preserve">can be run on-demand or </w:t>
      </w:r>
      <w:r w:rsidR="00E47935">
        <w:t xml:space="preserve">run </w:t>
      </w:r>
      <w:r w:rsidR="005A7419">
        <w:t xml:space="preserve">on a schedule. You can also </w:t>
      </w:r>
      <w:r w:rsidR="00E47935">
        <w:t xml:space="preserve">configure </w:t>
      </w:r>
      <w:r w:rsidR="00B2698B">
        <w:t xml:space="preserve">workflows </w:t>
      </w:r>
      <w:r w:rsidR="00E47935">
        <w:t xml:space="preserve">to </w:t>
      </w:r>
      <w:r w:rsidR="00042E37">
        <w:t xml:space="preserve">run in response to </w:t>
      </w:r>
      <w:r w:rsidR="005F76AE">
        <w:t xml:space="preserve">events such as </w:t>
      </w:r>
      <w:r w:rsidR="00042E37">
        <w:t>a code commit or the completion of a pull request</w:t>
      </w:r>
      <w:r>
        <w:t>.</w:t>
      </w:r>
    </w:p>
    <w:p w14:paraId="59052580" w14:textId="3FC138E7" w:rsidR="0031334E" w:rsidRDefault="00446AD5" w:rsidP="00AB3A1D">
      <w:r>
        <w:t xml:space="preserve">With </w:t>
      </w:r>
      <w:r w:rsidR="005F76AE">
        <w:t>GitHub Actions</w:t>
      </w:r>
      <w:r>
        <w:t>, you create a</w:t>
      </w:r>
      <w:r w:rsidR="005F76AE">
        <w:t xml:space="preserve"> </w:t>
      </w:r>
      <w:r w:rsidR="0031334E">
        <w:t xml:space="preserve">workflow </w:t>
      </w:r>
      <w:r>
        <w:t xml:space="preserve">by copying a YAML file into </w:t>
      </w:r>
      <w:r w:rsidR="001F44EA">
        <w:t xml:space="preserve">a special system folder named </w:t>
      </w:r>
      <w:r w:rsidR="0031334E" w:rsidRPr="001F44EA">
        <w:rPr>
          <w:b/>
          <w:bCs/>
        </w:rPr>
        <w:t>.</w:t>
      </w:r>
      <w:proofErr w:type="spellStart"/>
      <w:r w:rsidR="0031334E" w:rsidRPr="001F44EA">
        <w:rPr>
          <w:b/>
          <w:bCs/>
        </w:rPr>
        <w:t>github</w:t>
      </w:r>
      <w:proofErr w:type="spellEnd"/>
      <w:r w:rsidR="0031334E" w:rsidRPr="001F44EA">
        <w:rPr>
          <w:b/>
          <w:bCs/>
        </w:rPr>
        <w:t>/workflows</w:t>
      </w:r>
      <w:r w:rsidR="001F44EA">
        <w:t>.</w:t>
      </w:r>
      <w:r w:rsidR="0031334E">
        <w:t xml:space="preserve"> </w:t>
      </w:r>
      <w:r w:rsidR="005320FD">
        <w:t xml:space="preserve">Unlike Azure pipelines, there is no </w:t>
      </w:r>
      <w:r w:rsidR="00C84E18">
        <w:t xml:space="preserve">need to register the YAML file with GitHub. Just coping to file </w:t>
      </w:r>
      <w:r w:rsidR="005C5A48">
        <w:t xml:space="preserve">into the </w:t>
      </w:r>
      <w:r w:rsidR="005C5A48" w:rsidRPr="001F44EA">
        <w:rPr>
          <w:b/>
          <w:bCs/>
        </w:rPr>
        <w:t>.</w:t>
      </w:r>
      <w:proofErr w:type="spellStart"/>
      <w:r w:rsidR="005C5A48" w:rsidRPr="001F44EA">
        <w:rPr>
          <w:b/>
          <w:bCs/>
        </w:rPr>
        <w:t>github</w:t>
      </w:r>
      <w:proofErr w:type="spellEnd"/>
      <w:r w:rsidR="005C5A48" w:rsidRPr="001F44EA">
        <w:rPr>
          <w:b/>
          <w:bCs/>
        </w:rPr>
        <w:t>/workflows</w:t>
      </w:r>
      <w:r w:rsidR="005C5A48">
        <w:t xml:space="preserve"> folder is all you need to do.</w:t>
      </w:r>
      <w:r w:rsidR="006C5C86">
        <w:t xml:space="preserve"> Inside the YAML file, you can reference a script written in a language such as PowerShell or Python</w:t>
      </w:r>
      <w:r w:rsidR="00A37FA0">
        <w:t>. The following screenshot shows all the files for a Fabric CI/CD project in a GitHub repository.</w:t>
      </w:r>
    </w:p>
    <w:p w14:paraId="052E4741" w14:textId="269C6E2F" w:rsidR="00ED3EDC" w:rsidRDefault="00763671" w:rsidP="00FE27CB">
      <w:r w:rsidRPr="00763671">
        <w:rPr>
          <w:noProof/>
        </w:rPr>
        <w:drawing>
          <wp:inline distT="0" distB="0" distL="0" distR="0" wp14:anchorId="5A3BD7D7" wp14:editId="7E2129C4">
            <wp:extent cx="2848195" cy="2312126"/>
            <wp:effectExtent l="0" t="0" r="9525" b="0"/>
            <wp:docPr id="98043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38543" name=""/>
                    <pic:cNvPicPr/>
                  </pic:nvPicPr>
                  <pic:blipFill>
                    <a:blip r:embed="rId77"/>
                    <a:stretch>
                      <a:fillRect/>
                    </a:stretch>
                  </pic:blipFill>
                  <pic:spPr>
                    <a:xfrm>
                      <a:off x="0" y="0"/>
                      <a:ext cx="2869744" cy="2329619"/>
                    </a:xfrm>
                    <a:prstGeom prst="rect">
                      <a:avLst/>
                    </a:prstGeom>
                  </pic:spPr>
                </pic:pic>
              </a:graphicData>
            </a:graphic>
          </wp:inline>
        </w:drawing>
      </w:r>
    </w:p>
    <w:p w14:paraId="7BCC1194" w14:textId="14469A0B" w:rsidR="00C34150" w:rsidRDefault="00C34150" w:rsidP="00C34150">
      <w:r>
        <w:t>As you begin to develop Git Actions workflows for a Fabric CI/CD project, you need a way to track environment settings such as the ids for workspaces, capacities, users and groups. You</w:t>
      </w:r>
      <w:r w:rsidR="00861B96">
        <w:t>r</w:t>
      </w:r>
      <w:r>
        <w:t xml:space="preserve"> </w:t>
      </w:r>
      <w:r w:rsidR="00861B96">
        <w:t xml:space="preserve">code </w:t>
      </w:r>
      <w:r>
        <w:t xml:space="preserve">might also need authentication credentials </w:t>
      </w:r>
      <w:r w:rsidR="00861B96">
        <w:t xml:space="preserve">to </w:t>
      </w:r>
      <w:r>
        <w:t xml:space="preserve">authenticate as  a service principal. </w:t>
      </w:r>
      <w:r w:rsidR="00544356">
        <w:t xml:space="preserve">GitHub allows you </w:t>
      </w:r>
      <w:r>
        <w:t xml:space="preserve">to create </w:t>
      </w:r>
      <w:r w:rsidR="00544356">
        <w:t xml:space="preserve">secrets </w:t>
      </w:r>
      <w:r w:rsidR="00127874">
        <w:t xml:space="preserve">and variables </w:t>
      </w:r>
      <w:r>
        <w:t>to track these types of environment settings.</w:t>
      </w:r>
    </w:p>
    <w:p w14:paraId="1D986E4C" w14:textId="21DE3E5E" w:rsidR="00C34150" w:rsidRDefault="009945BE" w:rsidP="00FE27CB">
      <w:r>
        <w:t xml:space="preserve">You can view and create secrets by navigating </w:t>
      </w:r>
      <w:r w:rsidR="00896634">
        <w:t xml:space="preserve">to </w:t>
      </w:r>
      <w:r w:rsidR="00555CE0" w:rsidRPr="00955E3D">
        <w:rPr>
          <w:b/>
          <w:bCs/>
        </w:rPr>
        <w:t>Settings</w:t>
      </w:r>
      <w:r w:rsidR="00555CE0">
        <w:t xml:space="preserve"> page for a repository and then select</w:t>
      </w:r>
      <w:r w:rsidR="00955E3D">
        <w:t>ing</w:t>
      </w:r>
      <w:r w:rsidR="00555CE0">
        <w:t xml:space="preserve"> the </w:t>
      </w:r>
      <w:r w:rsidR="00896634" w:rsidRPr="00955E3D">
        <w:rPr>
          <w:b/>
          <w:bCs/>
        </w:rPr>
        <w:t xml:space="preserve">Secrets </w:t>
      </w:r>
      <w:r w:rsidR="00555CE0" w:rsidRPr="00955E3D">
        <w:rPr>
          <w:b/>
          <w:bCs/>
        </w:rPr>
        <w:t>and variables</w:t>
      </w:r>
      <w:r w:rsidR="00ED4A7C">
        <w:rPr>
          <w:b/>
          <w:bCs/>
        </w:rPr>
        <w:t xml:space="preserve"> &gt; Actions</w:t>
      </w:r>
      <w:r w:rsidR="00555CE0">
        <w:t xml:space="preserve"> link in </w:t>
      </w:r>
      <w:r w:rsidR="005B1962">
        <w:t xml:space="preserve">the </w:t>
      </w:r>
      <w:r w:rsidR="00555CE0">
        <w:t xml:space="preserve">left navigation. </w:t>
      </w:r>
      <w:r w:rsidR="005B1962">
        <w:t xml:space="preserve">When you create a secret, GitHub will encrypt </w:t>
      </w:r>
      <w:r w:rsidR="00924CEC">
        <w:t xml:space="preserve">its value </w:t>
      </w:r>
      <w:r w:rsidR="00EA2D32">
        <w:t xml:space="preserve">and redact it from logs. </w:t>
      </w:r>
      <w:r w:rsidR="0075684F">
        <w:t xml:space="preserve">A </w:t>
      </w:r>
      <w:r w:rsidR="004D2E1D">
        <w:t xml:space="preserve">GitHub Action workflow </w:t>
      </w:r>
      <w:r w:rsidR="00521EB0" w:rsidRPr="00521EB0">
        <w:t>decrypt</w:t>
      </w:r>
      <w:r w:rsidR="0075684F">
        <w:t>s</w:t>
      </w:r>
      <w:r w:rsidR="00521EB0" w:rsidRPr="00521EB0">
        <w:t xml:space="preserve"> </w:t>
      </w:r>
      <w:r w:rsidR="0075684F">
        <w:t xml:space="preserve">a secret </w:t>
      </w:r>
      <w:r w:rsidR="00521EB0" w:rsidRPr="00521EB0">
        <w:t>at runtime</w:t>
      </w:r>
      <w:r w:rsidR="0075684F">
        <w:t xml:space="preserve">, </w:t>
      </w:r>
      <w:r w:rsidR="00521EB0" w:rsidRPr="00521EB0">
        <w:t xml:space="preserve">injected into </w:t>
      </w:r>
      <w:r w:rsidR="0075684F">
        <w:t xml:space="preserve">your </w:t>
      </w:r>
      <w:r w:rsidR="00521EB0" w:rsidRPr="00521EB0">
        <w:t>workflow, then immediately discard</w:t>
      </w:r>
      <w:r w:rsidR="0075684F">
        <w:t>s</w:t>
      </w:r>
      <w:r w:rsidR="00521EB0" w:rsidRPr="00521EB0">
        <w:t xml:space="preserve"> from memory</w:t>
      </w:r>
      <w:r w:rsidR="00B24C52">
        <w:t xml:space="preserve"> when the workflow completes</w:t>
      </w:r>
      <w:r w:rsidR="00521EB0" w:rsidRPr="00521EB0">
        <w:t>.</w:t>
      </w:r>
    </w:p>
    <w:p w14:paraId="606013B2" w14:textId="75C9FDA1" w:rsidR="002B2C2B" w:rsidRDefault="00565E31" w:rsidP="00FE27CB">
      <w:r w:rsidRPr="00565E31">
        <w:rPr>
          <w:noProof/>
        </w:rPr>
        <w:drawing>
          <wp:inline distT="0" distB="0" distL="0" distR="0" wp14:anchorId="6114027F" wp14:editId="312B2949">
            <wp:extent cx="4169434" cy="1096793"/>
            <wp:effectExtent l="0" t="0" r="2540" b="8255"/>
            <wp:docPr id="18715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3646" name=""/>
                    <pic:cNvPicPr/>
                  </pic:nvPicPr>
                  <pic:blipFill>
                    <a:blip r:embed="rId78"/>
                    <a:stretch>
                      <a:fillRect/>
                    </a:stretch>
                  </pic:blipFill>
                  <pic:spPr>
                    <a:xfrm>
                      <a:off x="0" y="0"/>
                      <a:ext cx="4198318" cy="1104391"/>
                    </a:xfrm>
                    <a:prstGeom prst="rect">
                      <a:avLst/>
                    </a:prstGeom>
                  </pic:spPr>
                </pic:pic>
              </a:graphicData>
            </a:graphic>
          </wp:inline>
        </w:drawing>
      </w:r>
    </w:p>
    <w:p w14:paraId="30CC09D3" w14:textId="6AB2C7D3" w:rsidR="00371EBA" w:rsidRDefault="00B24C52" w:rsidP="00FE27CB">
      <w:r>
        <w:t xml:space="preserve">You can also add variables </w:t>
      </w:r>
      <w:r w:rsidR="000160AC">
        <w:t xml:space="preserve">to a GitHub repository </w:t>
      </w:r>
      <w:r>
        <w:t xml:space="preserve">for environment settings that are not </w:t>
      </w:r>
      <w:r w:rsidR="00842109">
        <w:t xml:space="preserve">sensitive. </w:t>
      </w:r>
      <w:r w:rsidR="00087898">
        <w:t>The following screenshot shows the typical set of variables created for Azure pipelines in a Fabric CI/CD project.</w:t>
      </w:r>
    </w:p>
    <w:p w14:paraId="1BE2C5E2" w14:textId="4829142B" w:rsidR="009D5C35" w:rsidRDefault="00A70911" w:rsidP="00FE27CB">
      <w:r w:rsidRPr="00A70911">
        <w:rPr>
          <w:noProof/>
        </w:rPr>
        <w:drawing>
          <wp:inline distT="0" distB="0" distL="0" distR="0" wp14:anchorId="6AF785B8" wp14:editId="05D9B018">
            <wp:extent cx="3692106" cy="2154754"/>
            <wp:effectExtent l="0" t="0" r="3810" b="0"/>
            <wp:docPr id="19491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7463" name=""/>
                    <pic:cNvPicPr/>
                  </pic:nvPicPr>
                  <pic:blipFill>
                    <a:blip r:embed="rId79"/>
                    <a:stretch>
                      <a:fillRect/>
                    </a:stretch>
                  </pic:blipFill>
                  <pic:spPr>
                    <a:xfrm>
                      <a:off x="0" y="0"/>
                      <a:ext cx="3702444" cy="2160788"/>
                    </a:xfrm>
                    <a:prstGeom prst="rect">
                      <a:avLst/>
                    </a:prstGeom>
                  </pic:spPr>
                </pic:pic>
              </a:graphicData>
            </a:graphic>
          </wp:inline>
        </w:drawing>
      </w:r>
    </w:p>
    <w:p w14:paraId="527CF222" w14:textId="6C65B86C" w:rsidR="00087898" w:rsidRDefault="00180D51" w:rsidP="00FE27CB">
      <w:r>
        <w:lastRenderedPageBreak/>
        <w:t xml:space="preserve">While you can create </w:t>
      </w:r>
      <w:r w:rsidR="00D52323">
        <w:t xml:space="preserve">secrets and variables at </w:t>
      </w:r>
      <w:r w:rsidR="00F85EA3">
        <w:t xml:space="preserve">the repository level, you can </w:t>
      </w:r>
      <w:r w:rsidR="004939FD">
        <w:t>achieve greater levels of granularity b</w:t>
      </w:r>
      <w:r w:rsidR="007B16DC">
        <w:t xml:space="preserve">y using environments to a GitHub repository. </w:t>
      </w:r>
      <w:r w:rsidR="00F821C8">
        <w:t xml:space="preserve">Consider a scenario where </w:t>
      </w:r>
      <w:r w:rsidR="00EA3173">
        <w:t xml:space="preserve">some </w:t>
      </w:r>
      <w:r w:rsidR="00F821C8">
        <w:t xml:space="preserve">workspaces </w:t>
      </w:r>
      <w:r w:rsidR="00EA3173">
        <w:t xml:space="preserve">in </w:t>
      </w:r>
      <w:r w:rsidR="000B5A3E">
        <w:t xml:space="preserve">a Fabric CI/CD project </w:t>
      </w:r>
      <w:r w:rsidR="00F821C8">
        <w:t xml:space="preserve">exist within different Entra Id tenants. </w:t>
      </w:r>
      <w:r w:rsidR="005B6A25">
        <w:t xml:space="preserve">For example, imagine there are three different Entra Id tenants for </w:t>
      </w:r>
      <w:r w:rsidR="005B6A25" w:rsidRPr="00B60871">
        <w:rPr>
          <w:b/>
          <w:bCs/>
        </w:rPr>
        <w:t>dev</w:t>
      </w:r>
      <w:r w:rsidR="005B6A25">
        <w:t xml:space="preserve">, </w:t>
      </w:r>
      <w:r w:rsidR="005B6A25" w:rsidRPr="00B60871">
        <w:rPr>
          <w:b/>
          <w:bCs/>
        </w:rPr>
        <w:t>test</w:t>
      </w:r>
      <w:r w:rsidR="005B6A25">
        <w:t xml:space="preserve"> and </w:t>
      </w:r>
      <w:r w:rsidR="005B6A25" w:rsidRPr="00B60871">
        <w:rPr>
          <w:b/>
          <w:bCs/>
        </w:rPr>
        <w:t>prod</w:t>
      </w:r>
      <w:r w:rsidR="00B60871">
        <w:t>. In this scenario, you will need different authentication cre</w:t>
      </w:r>
      <w:r w:rsidR="00592D8B">
        <w:t>dentials for each Entra Id tenant.</w:t>
      </w:r>
    </w:p>
    <w:p w14:paraId="41C56AD2" w14:textId="7D887AA0" w:rsidR="00592D8B" w:rsidRDefault="00592D8B" w:rsidP="00FE27CB">
      <w:r>
        <w:t>You can start by creating three different environment</w:t>
      </w:r>
      <w:r w:rsidR="00C974E6">
        <w:t xml:space="preserve">s for </w:t>
      </w:r>
      <w:r w:rsidR="00C974E6" w:rsidRPr="00C974E6">
        <w:rPr>
          <w:b/>
          <w:bCs/>
        </w:rPr>
        <w:t>dev</w:t>
      </w:r>
      <w:r w:rsidR="00C974E6">
        <w:t xml:space="preserve">, </w:t>
      </w:r>
      <w:r w:rsidR="00C974E6" w:rsidRPr="00C974E6">
        <w:rPr>
          <w:b/>
          <w:bCs/>
        </w:rPr>
        <w:t>test</w:t>
      </w:r>
      <w:r w:rsidR="00C974E6">
        <w:t xml:space="preserve"> and </w:t>
      </w:r>
      <w:r w:rsidR="00C974E6" w:rsidRPr="00C974E6">
        <w:rPr>
          <w:b/>
          <w:bCs/>
        </w:rPr>
        <w:t>prod</w:t>
      </w:r>
      <w:r w:rsidR="00C974E6">
        <w:t>.</w:t>
      </w:r>
    </w:p>
    <w:p w14:paraId="21982A00" w14:textId="49DD4F95" w:rsidR="00EF7665" w:rsidRDefault="00EF7665" w:rsidP="00FE27CB">
      <w:r w:rsidRPr="00EF7665">
        <w:rPr>
          <w:noProof/>
        </w:rPr>
        <w:drawing>
          <wp:inline distT="0" distB="0" distL="0" distR="0" wp14:anchorId="4A42F5DF" wp14:editId="4A61DF4B">
            <wp:extent cx="3226280" cy="1114859"/>
            <wp:effectExtent l="0" t="0" r="0" b="9525"/>
            <wp:docPr id="162230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00820" name=""/>
                    <pic:cNvPicPr/>
                  </pic:nvPicPr>
                  <pic:blipFill>
                    <a:blip r:embed="rId80"/>
                    <a:stretch>
                      <a:fillRect/>
                    </a:stretch>
                  </pic:blipFill>
                  <pic:spPr>
                    <a:xfrm>
                      <a:off x="0" y="0"/>
                      <a:ext cx="3262734" cy="1127456"/>
                    </a:xfrm>
                    <a:prstGeom prst="rect">
                      <a:avLst/>
                    </a:prstGeom>
                  </pic:spPr>
                </pic:pic>
              </a:graphicData>
            </a:graphic>
          </wp:inline>
        </w:drawing>
      </w:r>
    </w:p>
    <w:p w14:paraId="0F91FD94" w14:textId="628BEE2B" w:rsidR="00E15EB7" w:rsidRDefault="00C974E6" w:rsidP="00FE27CB">
      <w:r>
        <w:t xml:space="preserve">After that, you can configure each </w:t>
      </w:r>
      <w:r w:rsidR="00EC682E">
        <w:t xml:space="preserve">environment with the authentication credentials </w:t>
      </w:r>
      <w:r w:rsidR="00AE74E0">
        <w:t>specific to its Entra Id tenant.</w:t>
      </w:r>
    </w:p>
    <w:p w14:paraId="3B18B486" w14:textId="58776F11" w:rsidR="00E15EB7" w:rsidRDefault="00E15EB7" w:rsidP="00FE27CB">
      <w:r w:rsidRPr="00E15EB7">
        <w:rPr>
          <w:noProof/>
        </w:rPr>
        <w:drawing>
          <wp:inline distT="0" distB="0" distL="0" distR="0" wp14:anchorId="78ECC992" wp14:editId="336DA063">
            <wp:extent cx="2564921" cy="1729659"/>
            <wp:effectExtent l="0" t="0" r="6985" b="4445"/>
            <wp:docPr id="153720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06709" name=""/>
                    <pic:cNvPicPr/>
                  </pic:nvPicPr>
                  <pic:blipFill>
                    <a:blip r:embed="rId81"/>
                    <a:stretch>
                      <a:fillRect/>
                    </a:stretch>
                  </pic:blipFill>
                  <pic:spPr>
                    <a:xfrm>
                      <a:off x="0" y="0"/>
                      <a:ext cx="2598591" cy="1752364"/>
                    </a:xfrm>
                    <a:prstGeom prst="rect">
                      <a:avLst/>
                    </a:prstGeom>
                  </pic:spPr>
                </pic:pic>
              </a:graphicData>
            </a:graphic>
          </wp:inline>
        </w:drawing>
      </w:r>
    </w:p>
    <w:p w14:paraId="2C729901" w14:textId="189DACAB" w:rsidR="00895A37" w:rsidRDefault="00BD6EED" w:rsidP="00FE27CB">
      <w:r>
        <w:t xml:space="preserve">Once you have added the YAML file for a GitHub Actions workflow </w:t>
      </w:r>
      <w:r w:rsidR="0090076D">
        <w:t xml:space="preserve">into the </w:t>
      </w:r>
      <w:r w:rsidR="0029685F" w:rsidRPr="001F44EA">
        <w:rPr>
          <w:b/>
          <w:bCs/>
        </w:rPr>
        <w:t>.</w:t>
      </w:r>
      <w:proofErr w:type="spellStart"/>
      <w:r w:rsidR="0029685F" w:rsidRPr="001F44EA">
        <w:rPr>
          <w:b/>
          <w:bCs/>
        </w:rPr>
        <w:t>github</w:t>
      </w:r>
      <w:proofErr w:type="spellEnd"/>
      <w:r w:rsidR="0029685F" w:rsidRPr="001F44EA">
        <w:rPr>
          <w:b/>
          <w:bCs/>
        </w:rPr>
        <w:t>/workflows</w:t>
      </w:r>
      <w:r w:rsidR="0029685F">
        <w:t xml:space="preserve"> </w:t>
      </w:r>
      <w:r w:rsidR="0090076D">
        <w:t xml:space="preserve">folder, you can view that </w:t>
      </w:r>
      <w:r w:rsidR="006C2C8C">
        <w:t xml:space="preserve">workflow </w:t>
      </w:r>
      <w:r w:rsidR="00CE4FD3">
        <w:t xml:space="preserve">in the left navigation of </w:t>
      </w:r>
      <w:r w:rsidR="006C2C8C">
        <w:t xml:space="preserve">the </w:t>
      </w:r>
      <w:r w:rsidR="006C2C8C" w:rsidRPr="0029685F">
        <w:rPr>
          <w:b/>
          <w:bCs/>
        </w:rPr>
        <w:t>Actions</w:t>
      </w:r>
      <w:r w:rsidR="006C2C8C">
        <w:t xml:space="preserve"> page</w:t>
      </w:r>
      <w:r w:rsidR="00D76B27">
        <w:t xml:space="preserve">. </w:t>
      </w:r>
      <w:r w:rsidR="009C481C">
        <w:t xml:space="preserve">You can </w:t>
      </w:r>
      <w:r w:rsidR="00CE4FD3">
        <w:t xml:space="preserve">select a workflow </w:t>
      </w:r>
      <w:r w:rsidR="000A69FF">
        <w:t xml:space="preserve">to </w:t>
      </w:r>
      <w:r w:rsidR="009C481C">
        <w:t>drill down see its run</w:t>
      </w:r>
      <w:r w:rsidR="0004543B">
        <w:t xml:space="preserve"> history.</w:t>
      </w:r>
    </w:p>
    <w:p w14:paraId="0A190CD9" w14:textId="35369F3A" w:rsidR="00895A37" w:rsidRDefault="00AD3227" w:rsidP="00FE27CB">
      <w:r w:rsidRPr="00AD3227">
        <w:rPr>
          <w:noProof/>
        </w:rPr>
        <w:drawing>
          <wp:inline distT="0" distB="0" distL="0" distR="0" wp14:anchorId="0B87436C" wp14:editId="28482D04">
            <wp:extent cx="3383188" cy="1306286"/>
            <wp:effectExtent l="0" t="0" r="8255" b="8255"/>
            <wp:docPr id="203351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17143" name=""/>
                    <pic:cNvPicPr/>
                  </pic:nvPicPr>
                  <pic:blipFill>
                    <a:blip r:embed="rId82"/>
                    <a:stretch>
                      <a:fillRect/>
                    </a:stretch>
                  </pic:blipFill>
                  <pic:spPr>
                    <a:xfrm>
                      <a:off x="0" y="0"/>
                      <a:ext cx="3420849" cy="1320827"/>
                    </a:xfrm>
                    <a:prstGeom prst="rect">
                      <a:avLst/>
                    </a:prstGeom>
                  </pic:spPr>
                </pic:pic>
              </a:graphicData>
            </a:graphic>
          </wp:inline>
        </w:drawing>
      </w:r>
    </w:p>
    <w:p w14:paraId="7C314C54" w14:textId="530EAE23" w:rsidR="00CA3FB7" w:rsidRDefault="00611FA1" w:rsidP="00FE27CB">
      <w:r>
        <w:t xml:space="preserve">After selecting a workflow in the left navigation, </w:t>
      </w:r>
      <w:r w:rsidR="002D09AA">
        <w:t xml:space="preserve">you can run it on demand by </w:t>
      </w:r>
      <w:r w:rsidR="00FC64D3">
        <w:t xml:space="preserve">dropping down </w:t>
      </w:r>
      <w:r w:rsidR="002D09AA">
        <w:t xml:space="preserve">the </w:t>
      </w:r>
      <w:r w:rsidR="00FC64D3">
        <w:t xml:space="preserve">Run </w:t>
      </w:r>
      <w:r w:rsidR="00DB1440">
        <w:t xml:space="preserve">workflow menu and clicking the </w:t>
      </w:r>
      <w:r w:rsidR="00DB1440" w:rsidRPr="00DB1440">
        <w:rPr>
          <w:b/>
          <w:bCs/>
        </w:rPr>
        <w:t>Run workflow</w:t>
      </w:r>
      <w:r w:rsidR="00DB1440">
        <w:t xml:space="preserve"> button. If you need to collect information from the user running the workflow, </w:t>
      </w:r>
      <w:r w:rsidR="004A13A8">
        <w:t>you can define input fields in the workflow's YAML file</w:t>
      </w:r>
      <w:r w:rsidR="00010718">
        <w:t xml:space="preserve">. The following screenshot shows an example of a workflow that defines input parameters </w:t>
      </w:r>
      <w:r w:rsidR="001E76F0">
        <w:t>for  a textbox and two checkboxes.</w:t>
      </w:r>
    </w:p>
    <w:p w14:paraId="4E9F5A87" w14:textId="11F32E5B" w:rsidR="00CA3FB7" w:rsidRDefault="00D61425" w:rsidP="00FE27CB">
      <w:r w:rsidRPr="00D61425">
        <w:rPr>
          <w:noProof/>
        </w:rPr>
        <w:drawing>
          <wp:inline distT="0" distB="0" distL="0" distR="0" wp14:anchorId="39460591" wp14:editId="13CAF525">
            <wp:extent cx="1867989" cy="1760221"/>
            <wp:effectExtent l="0" t="0" r="0" b="0"/>
            <wp:docPr id="7983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0550" name=""/>
                    <pic:cNvPicPr/>
                  </pic:nvPicPr>
                  <pic:blipFill>
                    <a:blip r:embed="rId83"/>
                    <a:stretch>
                      <a:fillRect/>
                    </a:stretch>
                  </pic:blipFill>
                  <pic:spPr>
                    <a:xfrm>
                      <a:off x="0" y="0"/>
                      <a:ext cx="1876880" cy="1768599"/>
                    </a:xfrm>
                    <a:prstGeom prst="rect">
                      <a:avLst/>
                    </a:prstGeom>
                  </pic:spPr>
                </pic:pic>
              </a:graphicData>
            </a:graphic>
          </wp:inline>
        </w:drawing>
      </w:r>
    </w:p>
    <w:p w14:paraId="00B4E7B3" w14:textId="67D1FF4E" w:rsidR="00CA3FB7" w:rsidRDefault="00210A5A" w:rsidP="00FE27CB">
      <w:r>
        <w:lastRenderedPageBreak/>
        <w:t xml:space="preserve">As you begin to develop workflows </w:t>
      </w:r>
      <w:r w:rsidR="00610DE7">
        <w:t>with GitHub Actions</w:t>
      </w:r>
      <w:r>
        <w:t xml:space="preserve">, you will want to become familiar with monitoring </w:t>
      </w:r>
      <w:r w:rsidR="00610DE7">
        <w:t xml:space="preserve">workflow </w:t>
      </w:r>
      <w:r>
        <w:t>runs in order to test and debug your code. It's important to add logging to your code to report on successful operations as well as errors that occur. The following screenshot shows how an Azure pipeline can be written to log it progress in a Fabric CI/CD workflow.</w:t>
      </w:r>
    </w:p>
    <w:p w14:paraId="4DDBE3EB" w14:textId="72A2E8EE" w:rsidR="00F6557F" w:rsidRDefault="00007D37" w:rsidP="00AC2629">
      <w:r w:rsidRPr="00007D37">
        <w:rPr>
          <w:noProof/>
        </w:rPr>
        <w:drawing>
          <wp:inline distT="0" distB="0" distL="0" distR="0" wp14:anchorId="08468075" wp14:editId="37A4AABF">
            <wp:extent cx="3958046" cy="2300798"/>
            <wp:effectExtent l="0" t="0" r="4445" b="4445"/>
            <wp:docPr id="251256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56894" name=""/>
                    <pic:cNvPicPr/>
                  </pic:nvPicPr>
                  <pic:blipFill>
                    <a:blip r:embed="rId84"/>
                    <a:stretch>
                      <a:fillRect/>
                    </a:stretch>
                  </pic:blipFill>
                  <pic:spPr>
                    <a:xfrm>
                      <a:off x="0" y="0"/>
                      <a:ext cx="3972078" cy="2308955"/>
                    </a:xfrm>
                    <a:prstGeom prst="rect">
                      <a:avLst/>
                    </a:prstGeom>
                  </pic:spPr>
                </pic:pic>
              </a:graphicData>
            </a:graphic>
          </wp:inline>
        </w:drawing>
      </w:r>
    </w:p>
    <w:p w14:paraId="0A9184A2" w14:textId="05AF16A4" w:rsidR="00DD4808" w:rsidRDefault="00DD4808" w:rsidP="00DD4808">
      <w:pPr>
        <w:pStyle w:val="Heading2"/>
      </w:pPr>
      <w:r>
        <w:t>Summary</w:t>
      </w:r>
    </w:p>
    <w:p w14:paraId="2494D35B" w14:textId="16DF4F59" w:rsidR="00DD4808" w:rsidRPr="00DD4808" w:rsidRDefault="00DD4808" w:rsidP="00DD4808">
      <w:r>
        <w:t xml:space="preserve">Yada </w:t>
      </w:r>
      <w:proofErr w:type="spellStart"/>
      <w:r>
        <w:t>yada</w:t>
      </w:r>
      <w:proofErr w:type="spellEnd"/>
    </w:p>
    <w:p w14:paraId="19ED2FB7" w14:textId="77777777" w:rsidR="007A5F61" w:rsidRPr="007A5F61" w:rsidRDefault="007A5F61" w:rsidP="007A5F61"/>
    <w:p w14:paraId="053CB475" w14:textId="77777777" w:rsidR="005C6C2D" w:rsidRDefault="005C6C2D" w:rsidP="005C6C2D"/>
    <w:sectPr w:rsidR="005C6C2D" w:rsidSect="005C6C2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24CE2"/>
    <w:multiLevelType w:val="hybridMultilevel"/>
    <w:tmpl w:val="835A9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20553"/>
    <w:multiLevelType w:val="hybridMultilevel"/>
    <w:tmpl w:val="DE0AC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3D6ED9"/>
    <w:multiLevelType w:val="hybridMultilevel"/>
    <w:tmpl w:val="81CE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DA7738"/>
    <w:multiLevelType w:val="hybridMultilevel"/>
    <w:tmpl w:val="01D81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E14739"/>
    <w:multiLevelType w:val="hybridMultilevel"/>
    <w:tmpl w:val="419EE00A"/>
    <w:lvl w:ilvl="0" w:tplc="7EDAD198">
      <w:start w:val="1"/>
      <w:numFmt w:val="bullet"/>
      <w:lvlText w:val="•"/>
      <w:lvlJc w:val="left"/>
      <w:pPr>
        <w:tabs>
          <w:tab w:val="num" w:pos="720"/>
        </w:tabs>
        <w:ind w:left="720" w:hanging="360"/>
      </w:pPr>
      <w:rPr>
        <w:rFonts w:ascii="Arial" w:hAnsi="Arial" w:hint="default"/>
      </w:rPr>
    </w:lvl>
    <w:lvl w:ilvl="1" w:tplc="5EECDC72">
      <w:numFmt w:val="bullet"/>
      <w:lvlText w:val="•"/>
      <w:lvlJc w:val="left"/>
      <w:pPr>
        <w:tabs>
          <w:tab w:val="num" w:pos="1440"/>
        </w:tabs>
        <w:ind w:left="1440" w:hanging="360"/>
      </w:pPr>
      <w:rPr>
        <w:rFonts w:ascii="Arial" w:hAnsi="Arial" w:hint="default"/>
      </w:rPr>
    </w:lvl>
    <w:lvl w:ilvl="2" w:tplc="82A2DE5C" w:tentative="1">
      <w:start w:val="1"/>
      <w:numFmt w:val="bullet"/>
      <w:lvlText w:val="•"/>
      <w:lvlJc w:val="left"/>
      <w:pPr>
        <w:tabs>
          <w:tab w:val="num" w:pos="2160"/>
        </w:tabs>
        <w:ind w:left="2160" w:hanging="360"/>
      </w:pPr>
      <w:rPr>
        <w:rFonts w:ascii="Arial" w:hAnsi="Arial" w:hint="default"/>
      </w:rPr>
    </w:lvl>
    <w:lvl w:ilvl="3" w:tplc="24982AF0" w:tentative="1">
      <w:start w:val="1"/>
      <w:numFmt w:val="bullet"/>
      <w:lvlText w:val="•"/>
      <w:lvlJc w:val="left"/>
      <w:pPr>
        <w:tabs>
          <w:tab w:val="num" w:pos="2880"/>
        </w:tabs>
        <w:ind w:left="2880" w:hanging="360"/>
      </w:pPr>
      <w:rPr>
        <w:rFonts w:ascii="Arial" w:hAnsi="Arial" w:hint="default"/>
      </w:rPr>
    </w:lvl>
    <w:lvl w:ilvl="4" w:tplc="B05C6B10" w:tentative="1">
      <w:start w:val="1"/>
      <w:numFmt w:val="bullet"/>
      <w:lvlText w:val="•"/>
      <w:lvlJc w:val="left"/>
      <w:pPr>
        <w:tabs>
          <w:tab w:val="num" w:pos="3600"/>
        </w:tabs>
        <w:ind w:left="3600" w:hanging="360"/>
      </w:pPr>
      <w:rPr>
        <w:rFonts w:ascii="Arial" w:hAnsi="Arial" w:hint="default"/>
      </w:rPr>
    </w:lvl>
    <w:lvl w:ilvl="5" w:tplc="AC4C692C" w:tentative="1">
      <w:start w:val="1"/>
      <w:numFmt w:val="bullet"/>
      <w:lvlText w:val="•"/>
      <w:lvlJc w:val="left"/>
      <w:pPr>
        <w:tabs>
          <w:tab w:val="num" w:pos="4320"/>
        </w:tabs>
        <w:ind w:left="4320" w:hanging="360"/>
      </w:pPr>
      <w:rPr>
        <w:rFonts w:ascii="Arial" w:hAnsi="Arial" w:hint="default"/>
      </w:rPr>
    </w:lvl>
    <w:lvl w:ilvl="6" w:tplc="47026DD0" w:tentative="1">
      <w:start w:val="1"/>
      <w:numFmt w:val="bullet"/>
      <w:lvlText w:val="•"/>
      <w:lvlJc w:val="left"/>
      <w:pPr>
        <w:tabs>
          <w:tab w:val="num" w:pos="5040"/>
        </w:tabs>
        <w:ind w:left="5040" w:hanging="360"/>
      </w:pPr>
      <w:rPr>
        <w:rFonts w:ascii="Arial" w:hAnsi="Arial" w:hint="default"/>
      </w:rPr>
    </w:lvl>
    <w:lvl w:ilvl="7" w:tplc="64441BA6" w:tentative="1">
      <w:start w:val="1"/>
      <w:numFmt w:val="bullet"/>
      <w:lvlText w:val="•"/>
      <w:lvlJc w:val="left"/>
      <w:pPr>
        <w:tabs>
          <w:tab w:val="num" w:pos="5760"/>
        </w:tabs>
        <w:ind w:left="5760" w:hanging="360"/>
      </w:pPr>
      <w:rPr>
        <w:rFonts w:ascii="Arial" w:hAnsi="Arial" w:hint="default"/>
      </w:rPr>
    </w:lvl>
    <w:lvl w:ilvl="8" w:tplc="3478341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B55452C"/>
    <w:multiLevelType w:val="hybridMultilevel"/>
    <w:tmpl w:val="E8547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A86DA8"/>
    <w:multiLevelType w:val="hybridMultilevel"/>
    <w:tmpl w:val="56044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C971F7"/>
    <w:multiLevelType w:val="hybridMultilevel"/>
    <w:tmpl w:val="C2E2E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6776D9"/>
    <w:multiLevelType w:val="hybridMultilevel"/>
    <w:tmpl w:val="60ECAE8E"/>
    <w:lvl w:ilvl="0" w:tplc="7ECCD280">
      <w:start w:val="1"/>
      <w:numFmt w:val="bullet"/>
      <w:pStyle w:val="AdditonalResourceLink"/>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DE2987"/>
    <w:multiLevelType w:val="hybridMultilevel"/>
    <w:tmpl w:val="BACCD7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8E3E65"/>
    <w:multiLevelType w:val="hybridMultilevel"/>
    <w:tmpl w:val="DFD6A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285E00"/>
    <w:multiLevelType w:val="hybridMultilevel"/>
    <w:tmpl w:val="79148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593315"/>
    <w:multiLevelType w:val="hybridMultilevel"/>
    <w:tmpl w:val="C1349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E6347C"/>
    <w:multiLevelType w:val="hybridMultilevel"/>
    <w:tmpl w:val="928A2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134742"/>
    <w:multiLevelType w:val="hybridMultilevel"/>
    <w:tmpl w:val="F46C8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E74C2C"/>
    <w:multiLevelType w:val="hybridMultilevel"/>
    <w:tmpl w:val="FA401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427992"/>
    <w:multiLevelType w:val="hybridMultilevel"/>
    <w:tmpl w:val="3CD64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4D4740"/>
    <w:multiLevelType w:val="hybridMultilevel"/>
    <w:tmpl w:val="3D60E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B616F2"/>
    <w:multiLevelType w:val="hybridMultilevel"/>
    <w:tmpl w:val="05C6F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206680"/>
    <w:multiLevelType w:val="hybridMultilevel"/>
    <w:tmpl w:val="FCF01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DD1573"/>
    <w:multiLevelType w:val="hybridMultilevel"/>
    <w:tmpl w:val="23A02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4F6AE4"/>
    <w:multiLevelType w:val="hybridMultilevel"/>
    <w:tmpl w:val="D5303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047E7D"/>
    <w:multiLevelType w:val="hybridMultilevel"/>
    <w:tmpl w:val="B7C21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4D658A"/>
    <w:multiLevelType w:val="hybridMultilevel"/>
    <w:tmpl w:val="3272B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5511545">
    <w:abstractNumId w:val="12"/>
  </w:num>
  <w:num w:numId="2" w16cid:durableId="1562055421">
    <w:abstractNumId w:val="11"/>
  </w:num>
  <w:num w:numId="3" w16cid:durableId="1126974432">
    <w:abstractNumId w:val="6"/>
  </w:num>
  <w:num w:numId="4" w16cid:durableId="206794230">
    <w:abstractNumId w:val="13"/>
  </w:num>
  <w:num w:numId="5" w16cid:durableId="1337732143">
    <w:abstractNumId w:val="14"/>
  </w:num>
  <w:num w:numId="6" w16cid:durableId="1690136322">
    <w:abstractNumId w:val="17"/>
  </w:num>
  <w:num w:numId="7" w16cid:durableId="774397785">
    <w:abstractNumId w:val="7"/>
  </w:num>
  <w:num w:numId="8" w16cid:durableId="81921184">
    <w:abstractNumId w:val="8"/>
  </w:num>
  <w:num w:numId="9" w16cid:durableId="487213091">
    <w:abstractNumId w:val="10"/>
  </w:num>
  <w:num w:numId="10" w16cid:durableId="1398355323">
    <w:abstractNumId w:val="19"/>
  </w:num>
  <w:num w:numId="11" w16cid:durableId="305865025">
    <w:abstractNumId w:val="4"/>
  </w:num>
  <w:num w:numId="12" w16cid:durableId="2029985634">
    <w:abstractNumId w:val="8"/>
  </w:num>
  <w:num w:numId="13" w16cid:durableId="1712804052">
    <w:abstractNumId w:val="2"/>
  </w:num>
  <w:num w:numId="14" w16cid:durableId="1689137851">
    <w:abstractNumId w:val="23"/>
  </w:num>
  <w:num w:numId="15" w16cid:durableId="121075993">
    <w:abstractNumId w:val="3"/>
  </w:num>
  <w:num w:numId="16" w16cid:durableId="1109666698">
    <w:abstractNumId w:val="0"/>
  </w:num>
  <w:num w:numId="17" w16cid:durableId="1731809126">
    <w:abstractNumId w:val="16"/>
  </w:num>
  <w:num w:numId="18" w16cid:durableId="36709684">
    <w:abstractNumId w:val="21"/>
  </w:num>
  <w:num w:numId="19" w16cid:durableId="1855145025">
    <w:abstractNumId w:val="9"/>
  </w:num>
  <w:num w:numId="20" w16cid:durableId="1953200917">
    <w:abstractNumId w:val="5"/>
  </w:num>
  <w:num w:numId="21" w16cid:durableId="1202936400">
    <w:abstractNumId w:val="18"/>
  </w:num>
  <w:num w:numId="22" w16cid:durableId="717708443">
    <w:abstractNumId w:val="22"/>
  </w:num>
  <w:num w:numId="23" w16cid:durableId="294022484">
    <w:abstractNumId w:val="20"/>
  </w:num>
  <w:num w:numId="24" w16cid:durableId="2053268700">
    <w:abstractNumId w:val="1"/>
  </w:num>
  <w:num w:numId="25" w16cid:durableId="8253639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C2D"/>
    <w:rsid w:val="000009C4"/>
    <w:rsid w:val="00000A99"/>
    <w:rsid w:val="00001695"/>
    <w:rsid w:val="000044D9"/>
    <w:rsid w:val="00007A87"/>
    <w:rsid w:val="00007D37"/>
    <w:rsid w:val="000104E3"/>
    <w:rsid w:val="00010718"/>
    <w:rsid w:val="000142DC"/>
    <w:rsid w:val="00015EF1"/>
    <w:rsid w:val="000160AC"/>
    <w:rsid w:val="0001664B"/>
    <w:rsid w:val="00017BBE"/>
    <w:rsid w:val="00020376"/>
    <w:rsid w:val="000205F9"/>
    <w:rsid w:val="00021CF1"/>
    <w:rsid w:val="000224BF"/>
    <w:rsid w:val="0002279D"/>
    <w:rsid w:val="00022863"/>
    <w:rsid w:val="00023E68"/>
    <w:rsid w:val="00027700"/>
    <w:rsid w:val="00030341"/>
    <w:rsid w:val="0003098F"/>
    <w:rsid w:val="0003223A"/>
    <w:rsid w:val="000323FA"/>
    <w:rsid w:val="00032AEA"/>
    <w:rsid w:val="00032B5D"/>
    <w:rsid w:val="00034E66"/>
    <w:rsid w:val="000364E8"/>
    <w:rsid w:val="0003680A"/>
    <w:rsid w:val="00037CBC"/>
    <w:rsid w:val="00037DE1"/>
    <w:rsid w:val="00040D55"/>
    <w:rsid w:val="00040FD8"/>
    <w:rsid w:val="00042E37"/>
    <w:rsid w:val="0004543B"/>
    <w:rsid w:val="000472A9"/>
    <w:rsid w:val="00047393"/>
    <w:rsid w:val="00051661"/>
    <w:rsid w:val="000518D3"/>
    <w:rsid w:val="00054C66"/>
    <w:rsid w:val="00056C29"/>
    <w:rsid w:val="0005709A"/>
    <w:rsid w:val="00061B78"/>
    <w:rsid w:val="00062606"/>
    <w:rsid w:val="000642E6"/>
    <w:rsid w:val="00066FED"/>
    <w:rsid w:val="00067709"/>
    <w:rsid w:val="0007073C"/>
    <w:rsid w:val="000726A4"/>
    <w:rsid w:val="000726E9"/>
    <w:rsid w:val="000745E3"/>
    <w:rsid w:val="00074A7E"/>
    <w:rsid w:val="00074C05"/>
    <w:rsid w:val="0007502B"/>
    <w:rsid w:val="00075D09"/>
    <w:rsid w:val="00075FB0"/>
    <w:rsid w:val="0007694E"/>
    <w:rsid w:val="0007756E"/>
    <w:rsid w:val="000776C8"/>
    <w:rsid w:val="00081811"/>
    <w:rsid w:val="00081D2B"/>
    <w:rsid w:val="00087898"/>
    <w:rsid w:val="00090408"/>
    <w:rsid w:val="00090659"/>
    <w:rsid w:val="00092593"/>
    <w:rsid w:val="00093B09"/>
    <w:rsid w:val="00094B78"/>
    <w:rsid w:val="00096BA0"/>
    <w:rsid w:val="00097556"/>
    <w:rsid w:val="0009797A"/>
    <w:rsid w:val="00097E9C"/>
    <w:rsid w:val="000A06EE"/>
    <w:rsid w:val="000A0798"/>
    <w:rsid w:val="000A1E28"/>
    <w:rsid w:val="000A2761"/>
    <w:rsid w:val="000A2AC1"/>
    <w:rsid w:val="000A4005"/>
    <w:rsid w:val="000A50EE"/>
    <w:rsid w:val="000A644A"/>
    <w:rsid w:val="000A69FF"/>
    <w:rsid w:val="000A7A65"/>
    <w:rsid w:val="000B24AA"/>
    <w:rsid w:val="000B5420"/>
    <w:rsid w:val="000B5A3E"/>
    <w:rsid w:val="000C2F63"/>
    <w:rsid w:val="000C5157"/>
    <w:rsid w:val="000C5C33"/>
    <w:rsid w:val="000D0034"/>
    <w:rsid w:val="000D22C7"/>
    <w:rsid w:val="000D3F10"/>
    <w:rsid w:val="000D4A66"/>
    <w:rsid w:val="000D4E23"/>
    <w:rsid w:val="000D63EB"/>
    <w:rsid w:val="000D64E2"/>
    <w:rsid w:val="000D713E"/>
    <w:rsid w:val="000D7393"/>
    <w:rsid w:val="000E0E58"/>
    <w:rsid w:val="000E1039"/>
    <w:rsid w:val="000E3E48"/>
    <w:rsid w:val="000E521E"/>
    <w:rsid w:val="000F0BAF"/>
    <w:rsid w:val="000F26DE"/>
    <w:rsid w:val="000F4F3A"/>
    <w:rsid w:val="000F54A8"/>
    <w:rsid w:val="000F63CE"/>
    <w:rsid w:val="000F78EA"/>
    <w:rsid w:val="00101832"/>
    <w:rsid w:val="0010185E"/>
    <w:rsid w:val="00102F18"/>
    <w:rsid w:val="00104DB6"/>
    <w:rsid w:val="00107D30"/>
    <w:rsid w:val="00107E30"/>
    <w:rsid w:val="00111A2B"/>
    <w:rsid w:val="001126B2"/>
    <w:rsid w:val="001167AB"/>
    <w:rsid w:val="00117263"/>
    <w:rsid w:val="00117684"/>
    <w:rsid w:val="001178C6"/>
    <w:rsid w:val="00117FA3"/>
    <w:rsid w:val="001204C9"/>
    <w:rsid w:val="00120C63"/>
    <w:rsid w:val="00121EFD"/>
    <w:rsid w:val="0012225A"/>
    <w:rsid w:val="00122937"/>
    <w:rsid w:val="00125323"/>
    <w:rsid w:val="00126202"/>
    <w:rsid w:val="00127874"/>
    <w:rsid w:val="001317E7"/>
    <w:rsid w:val="0013220F"/>
    <w:rsid w:val="001337E7"/>
    <w:rsid w:val="00134C43"/>
    <w:rsid w:val="00134FF1"/>
    <w:rsid w:val="00135FB0"/>
    <w:rsid w:val="001360DD"/>
    <w:rsid w:val="00140256"/>
    <w:rsid w:val="0014052E"/>
    <w:rsid w:val="0014362F"/>
    <w:rsid w:val="00143986"/>
    <w:rsid w:val="00143CFB"/>
    <w:rsid w:val="001448DD"/>
    <w:rsid w:val="0014700F"/>
    <w:rsid w:val="00147DAC"/>
    <w:rsid w:val="0015079A"/>
    <w:rsid w:val="001527C3"/>
    <w:rsid w:val="001528DA"/>
    <w:rsid w:val="00152E40"/>
    <w:rsid w:val="00153BE6"/>
    <w:rsid w:val="00154427"/>
    <w:rsid w:val="00154945"/>
    <w:rsid w:val="00156187"/>
    <w:rsid w:val="00157C92"/>
    <w:rsid w:val="001629EA"/>
    <w:rsid w:val="001629EE"/>
    <w:rsid w:val="00163BD7"/>
    <w:rsid w:val="00164B65"/>
    <w:rsid w:val="00165A1A"/>
    <w:rsid w:val="00166241"/>
    <w:rsid w:val="00166586"/>
    <w:rsid w:val="001670FC"/>
    <w:rsid w:val="0016723B"/>
    <w:rsid w:val="0016741C"/>
    <w:rsid w:val="00170F40"/>
    <w:rsid w:val="00172112"/>
    <w:rsid w:val="001726CC"/>
    <w:rsid w:val="001740DC"/>
    <w:rsid w:val="0017424B"/>
    <w:rsid w:val="00174849"/>
    <w:rsid w:val="001752B7"/>
    <w:rsid w:val="0017664F"/>
    <w:rsid w:val="00176EDF"/>
    <w:rsid w:val="001774FA"/>
    <w:rsid w:val="00180D51"/>
    <w:rsid w:val="001829B8"/>
    <w:rsid w:val="00182D7E"/>
    <w:rsid w:val="001831EB"/>
    <w:rsid w:val="0018356B"/>
    <w:rsid w:val="0018395F"/>
    <w:rsid w:val="00183D2D"/>
    <w:rsid w:val="001843C3"/>
    <w:rsid w:val="00184EDC"/>
    <w:rsid w:val="00185423"/>
    <w:rsid w:val="00185573"/>
    <w:rsid w:val="00185706"/>
    <w:rsid w:val="001872B9"/>
    <w:rsid w:val="0019119C"/>
    <w:rsid w:val="001912C3"/>
    <w:rsid w:val="00191AFB"/>
    <w:rsid w:val="001921E3"/>
    <w:rsid w:val="0019265D"/>
    <w:rsid w:val="00192ABE"/>
    <w:rsid w:val="00193A6E"/>
    <w:rsid w:val="00195A30"/>
    <w:rsid w:val="00195CFB"/>
    <w:rsid w:val="0019717F"/>
    <w:rsid w:val="00197ECB"/>
    <w:rsid w:val="001A2E05"/>
    <w:rsid w:val="001A442F"/>
    <w:rsid w:val="001A5239"/>
    <w:rsid w:val="001A56B3"/>
    <w:rsid w:val="001A6349"/>
    <w:rsid w:val="001A6806"/>
    <w:rsid w:val="001A7419"/>
    <w:rsid w:val="001A7F76"/>
    <w:rsid w:val="001A7FE5"/>
    <w:rsid w:val="001B02B7"/>
    <w:rsid w:val="001B0759"/>
    <w:rsid w:val="001B1F17"/>
    <w:rsid w:val="001B2BE3"/>
    <w:rsid w:val="001B481B"/>
    <w:rsid w:val="001B74E9"/>
    <w:rsid w:val="001C281F"/>
    <w:rsid w:val="001C4F0C"/>
    <w:rsid w:val="001C5A82"/>
    <w:rsid w:val="001C5AEB"/>
    <w:rsid w:val="001C7996"/>
    <w:rsid w:val="001C7C3E"/>
    <w:rsid w:val="001D143E"/>
    <w:rsid w:val="001D2261"/>
    <w:rsid w:val="001D245B"/>
    <w:rsid w:val="001D29E6"/>
    <w:rsid w:val="001D4464"/>
    <w:rsid w:val="001D573C"/>
    <w:rsid w:val="001D620F"/>
    <w:rsid w:val="001D6516"/>
    <w:rsid w:val="001D67D8"/>
    <w:rsid w:val="001D71EC"/>
    <w:rsid w:val="001E053C"/>
    <w:rsid w:val="001E0FA1"/>
    <w:rsid w:val="001E42CA"/>
    <w:rsid w:val="001E45BA"/>
    <w:rsid w:val="001E4741"/>
    <w:rsid w:val="001E4BC3"/>
    <w:rsid w:val="001E4DC8"/>
    <w:rsid w:val="001E4E96"/>
    <w:rsid w:val="001E575D"/>
    <w:rsid w:val="001E6E7E"/>
    <w:rsid w:val="001E76F0"/>
    <w:rsid w:val="001E7BAD"/>
    <w:rsid w:val="001E7C4A"/>
    <w:rsid w:val="001F1B40"/>
    <w:rsid w:val="001F43C9"/>
    <w:rsid w:val="001F44EA"/>
    <w:rsid w:val="001F79D4"/>
    <w:rsid w:val="002009F8"/>
    <w:rsid w:val="00202041"/>
    <w:rsid w:val="0020284A"/>
    <w:rsid w:val="00203659"/>
    <w:rsid w:val="00203AE2"/>
    <w:rsid w:val="00206EA5"/>
    <w:rsid w:val="00207BF6"/>
    <w:rsid w:val="002102D2"/>
    <w:rsid w:val="00210A5A"/>
    <w:rsid w:val="00212165"/>
    <w:rsid w:val="0022050F"/>
    <w:rsid w:val="00222582"/>
    <w:rsid w:val="00222FA6"/>
    <w:rsid w:val="002249F5"/>
    <w:rsid w:val="00224D79"/>
    <w:rsid w:val="002255EE"/>
    <w:rsid w:val="00231036"/>
    <w:rsid w:val="00231656"/>
    <w:rsid w:val="00233227"/>
    <w:rsid w:val="00233700"/>
    <w:rsid w:val="00235CE4"/>
    <w:rsid w:val="00235DFA"/>
    <w:rsid w:val="00236CDB"/>
    <w:rsid w:val="00240D97"/>
    <w:rsid w:val="00242CFA"/>
    <w:rsid w:val="00244699"/>
    <w:rsid w:val="002451D1"/>
    <w:rsid w:val="002475B2"/>
    <w:rsid w:val="00247734"/>
    <w:rsid w:val="00251AFF"/>
    <w:rsid w:val="00251C2C"/>
    <w:rsid w:val="00251ECB"/>
    <w:rsid w:val="00252450"/>
    <w:rsid w:val="00252501"/>
    <w:rsid w:val="00252792"/>
    <w:rsid w:val="00254135"/>
    <w:rsid w:val="00255B83"/>
    <w:rsid w:val="002561F9"/>
    <w:rsid w:val="00257C53"/>
    <w:rsid w:val="002611CF"/>
    <w:rsid w:val="00261BB8"/>
    <w:rsid w:val="002624DB"/>
    <w:rsid w:val="002630BD"/>
    <w:rsid w:val="002632CB"/>
    <w:rsid w:val="002634C2"/>
    <w:rsid w:val="00273B76"/>
    <w:rsid w:val="00274063"/>
    <w:rsid w:val="00281509"/>
    <w:rsid w:val="00285361"/>
    <w:rsid w:val="002865FD"/>
    <w:rsid w:val="00287341"/>
    <w:rsid w:val="00287A39"/>
    <w:rsid w:val="00287DEE"/>
    <w:rsid w:val="00292133"/>
    <w:rsid w:val="002952B3"/>
    <w:rsid w:val="002961E4"/>
    <w:rsid w:val="0029685F"/>
    <w:rsid w:val="00296FAF"/>
    <w:rsid w:val="002A0579"/>
    <w:rsid w:val="002A0EF1"/>
    <w:rsid w:val="002A2F59"/>
    <w:rsid w:val="002A3266"/>
    <w:rsid w:val="002A350D"/>
    <w:rsid w:val="002A463E"/>
    <w:rsid w:val="002A52D8"/>
    <w:rsid w:val="002B0FE7"/>
    <w:rsid w:val="002B1466"/>
    <w:rsid w:val="002B165B"/>
    <w:rsid w:val="002B1862"/>
    <w:rsid w:val="002B1EE0"/>
    <w:rsid w:val="002B2C2B"/>
    <w:rsid w:val="002B30CA"/>
    <w:rsid w:val="002B3161"/>
    <w:rsid w:val="002B4644"/>
    <w:rsid w:val="002B5EF6"/>
    <w:rsid w:val="002B61C4"/>
    <w:rsid w:val="002C00B6"/>
    <w:rsid w:val="002C1360"/>
    <w:rsid w:val="002C147E"/>
    <w:rsid w:val="002C2C19"/>
    <w:rsid w:val="002C3026"/>
    <w:rsid w:val="002C674F"/>
    <w:rsid w:val="002C6E74"/>
    <w:rsid w:val="002C7D19"/>
    <w:rsid w:val="002D09AA"/>
    <w:rsid w:val="002D2544"/>
    <w:rsid w:val="002D3577"/>
    <w:rsid w:val="002D47F0"/>
    <w:rsid w:val="002D4D6C"/>
    <w:rsid w:val="002D5CB7"/>
    <w:rsid w:val="002D6114"/>
    <w:rsid w:val="002D6158"/>
    <w:rsid w:val="002D640E"/>
    <w:rsid w:val="002D7F69"/>
    <w:rsid w:val="002E12A0"/>
    <w:rsid w:val="002E43CE"/>
    <w:rsid w:val="002E482A"/>
    <w:rsid w:val="002E6886"/>
    <w:rsid w:val="002E6B89"/>
    <w:rsid w:val="002E74E2"/>
    <w:rsid w:val="002F0534"/>
    <w:rsid w:val="002F2C1E"/>
    <w:rsid w:val="002F4956"/>
    <w:rsid w:val="002F6581"/>
    <w:rsid w:val="002F732D"/>
    <w:rsid w:val="002F7CBB"/>
    <w:rsid w:val="00300EB3"/>
    <w:rsid w:val="00300EC5"/>
    <w:rsid w:val="003020FD"/>
    <w:rsid w:val="0030364A"/>
    <w:rsid w:val="0030484A"/>
    <w:rsid w:val="00304F8E"/>
    <w:rsid w:val="0030677A"/>
    <w:rsid w:val="00307C9D"/>
    <w:rsid w:val="00311097"/>
    <w:rsid w:val="00311A66"/>
    <w:rsid w:val="00312A9A"/>
    <w:rsid w:val="0031334E"/>
    <w:rsid w:val="00314F01"/>
    <w:rsid w:val="003153C2"/>
    <w:rsid w:val="00315D9D"/>
    <w:rsid w:val="0031759B"/>
    <w:rsid w:val="00317CFD"/>
    <w:rsid w:val="00320277"/>
    <w:rsid w:val="00320CDE"/>
    <w:rsid w:val="003219ED"/>
    <w:rsid w:val="0032214D"/>
    <w:rsid w:val="003232BC"/>
    <w:rsid w:val="00324E12"/>
    <w:rsid w:val="00325A68"/>
    <w:rsid w:val="003261A2"/>
    <w:rsid w:val="00326DA8"/>
    <w:rsid w:val="00332730"/>
    <w:rsid w:val="00333121"/>
    <w:rsid w:val="0033355E"/>
    <w:rsid w:val="00333B78"/>
    <w:rsid w:val="0033436F"/>
    <w:rsid w:val="003362EA"/>
    <w:rsid w:val="00336C05"/>
    <w:rsid w:val="00337128"/>
    <w:rsid w:val="0033767E"/>
    <w:rsid w:val="003377C1"/>
    <w:rsid w:val="00337A4E"/>
    <w:rsid w:val="003439AE"/>
    <w:rsid w:val="00345488"/>
    <w:rsid w:val="0034582A"/>
    <w:rsid w:val="00350AEA"/>
    <w:rsid w:val="00351FA9"/>
    <w:rsid w:val="00353674"/>
    <w:rsid w:val="003537D0"/>
    <w:rsid w:val="0035462E"/>
    <w:rsid w:val="003565E8"/>
    <w:rsid w:val="0035790D"/>
    <w:rsid w:val="00357C0F"/>
    <w:rsid w:val="0036012C"/>
    <w:rsid w:val="00360859"/>
    <w:rsid w:val="003610EF"/>
    <w:rsid w:val="0036155B"/>
    <w:rsid w:val="0036158E"/>
    <w:rsid w:val="00361C28"/>
    <w:rsid w:val="00361F1F"/>
    <w:rsid w:val="0036333B"/>
    <w:rsid w:val="00364040"/>
    <w:rsid w:val="0036416A"/>
    <w:rsid w:val="00364AE8"/>
    <w:rsid w:val="00364DED"/>
    <w:rsid w:val="00366B88"/>
    <w:rsid w:val="00367235"/>
    <w:rsid w:val="00367922"/>
    <w:rsid w:val="00367F0C"/>
    <w:rsid w:val="00370B65"/>
    <w:rsid w:val="003715B1"/>
    <w:rsid w:val="00371EBA"/>
    <w:rsid w:val="00373ED9"/>
    <w:rsid w:val="00375412"/>
    <w:rsid w:val="00376583"/>
    <w:rsid w:val="0037671E"/>
    <w:rsid w:val="003767E5"/>
    <w:rsid w:val="003774AE"/>
    <w:rsid w:val="00377DA1"/>
    <w:rsid w:val="0038031E"/>
    <w:rsid w:val="00380712"/>
    <w:rsid w:val="00382BF2"/>
    <w:rsid w:val="0038300D"/>
    <w:rsid w:val="00384194"/>
    <w:rsid w:val="003863DB"/>
    <w:rsid w:val="00387291"/>
    <w:rsid w:val="00387E56"/>
    <w:rsid w:val="00390794"/>
    <w:rsid w:val="0039120E"/>
    <w:rsid w:val="003912ED"/>
    <w:rsid w:val="0039209F"/>
    <w:rsid w:val="00393380"/>
    <w:rsid w:val="0039510C"/>
    <w:rsid w:val="0039619A"/>
    <w:rsid w:val="00397A38"/>
    <w:rsid w:val="003A0DB5"/>
    <w:rsid w:val="003A1A93"/>
    <w:rsid w:val="003A240F"/>
    <w:rsid w:val="003A3395"/>
    <w:rsid w:val="003A39ED"/>
    <w:rsid w:val="003A480E"/>
    <w:rsid w:val="003A4F9A"/>
    <w:rsid w:val="003A5483"/>
    <w:rsid w:val="003A5885"/>
    <w:rsid w:val="003A60E4"/>
    <w:rsid w:val="003A6606"/>
    <w:rsid w:val="003A7CB6"/>
    <w:rsid w:val="003A7F70"/>
    <w:rsid w:val="003B0ACD"/>
    <w:rsid w:val="003B0AD7"/>
    <w:rsid w:val="003B1D1B"/>
    <w:rsid w:val="003B3A0C"/>
    <w:rsid w:val="003B60A2"/>
    <w:rsid w:val="003B71A7"/>
    <w:rsid w:val="003C16D6"/>
    <w:rsid w:val="003C18DD"/>
    <w:rsid w:val="003C1963"/>
    <w:rsid w:val="003C3C36"/>
    <w:rsid w:val="003C3F55"/>
    <w:rsid w:val="003C5297"/>
    <w:rsid w:val="003C565A"/>
    <w:rsid w:val="003C661D"/>
    <w:rsid w:val="003C6665"/>
    <w:rsid w:val="003C7927"/>
    <w:rsid w:val="003C7C91"/>
    <w:rsid w:val="003D0B9B"/>
    <w:rsid w:val="003D1251"/>
    <w:rsid w:val="003D2A9E"/>
    <w:rsid w:val="003D3F2D"/>
    <w:rsid w:val="003D4247"/>
    <w:rsid w:val="003D7101"/>
    <w:rsid w:val="003D76BA"/>
    <w:rsid w:val="003E0A1A"/>
    <w:rsid w:val="003E0DF7"/>
    <w:rsid w:val="003E15E7"/>
    <w:rsid w:val="003E2499"/>
    <w:rsid w:val="003E2FD5"/>
    <w:rsid w:val="003E4F1F"/>
    <w:rsid w:val="003F3D19"/>
    <w:rsid w:val="003F45C7"/>
    <w:rsid w:val="003F51F1"/>
    <w:rsid w:val="003F7088"/>
    <w:rsid w:val="00400D7C"/>
    <w:rsid w:val="00401B95"/>
    <w:rsid w:val="00401D1F"/>
    <w:rsid w:val="00402282"/>
    <w:rsid w:val="00403E7C"/>
    <w:rsid w:val="00405FF2"/>
    <w:rsid w:val="004074B5"/>
    <w:rsid w:val="00407DB9"/>
    <w:rsid w:val="00410095"/>
    <w:rsid w:val="004121BE"/>
    <w:rsid w:val="00413002"/>
    <w:rsid w:val="00413DD7"/>
    <w:rsid w:val="004150B8"/>
    <w:rsid w:val="0041552A"/>
    <w:rsid w:val="00416783"/>
    <w:rsid w:val="004168C2"/>
    <w:rsid w:val="00417957"/>
    <w:rsid w:val="00417A53"/>
    <w:rsid w:val="00420221"/>
    <w:rsid w:val="00420BAB"/>
    <w:rsid w:val="00420C10"/>
    <w:rsid w:val="00423CE7"/>
    <w:rsid w:val="00423E03"/>
    <w:rsid w:val="004250C3"/>
    <w:rsid w:val="00425381"/>
    <w:rsid w:val="00426B95"/>
    <w:rsid w:val="00426EF7"/>
    <w:rsid w:val="00432192"/>
    <w:rsid w:val="00433C44"/>
    <w:rsid w:val="0043502B"/>
    <w:rsid w:val="004367ED"/>
    <w:rsid w:val="00437155"/>
    <w:rsid w:val="00437497"/>
    <w:rsid w:val="004374B7"/>
    <w:rsid w:val="00437575"/>
    <w:rsid w:val="004434AE"/>
    <w:rsid w:val="00445052"/>
    <w:rsid w:val="00446193"/>
    <w:rsid w:val="0044659B"/>
    <w:rsid w:val="00446AD5"/>
    <w:rsid w:val="00452CF7"/>
    <w:rsid w:val="004555CE"/>
    <w:rsid w:val="004570FC"/>
    <w:rsid w:val="004572DF"/>
    <w:rsid w:val="00457C7D"/>
    <w:rsid w:val="00462AEE"/>
    <w:rsid w:val="00463E84"/>
    <w:rsid w:val="004643E3"/>
    <w:rsid w:val="0046733C"/>
    <w:rsid w:val="004673B5"/>
    <w:rsid w:val="00473DC2"/>
    <w:rsid w:val="00476E08"/>
    <w:rsid w:val="00476F0C"/>
    <w:rsid w:val="00480057"/>
    <w:rsid w:val="00481EED"/>
    <w:rsid w:val="004838B2"/>
    <w:rsid w:val="0048421F"/>
    <w:rsid w:val="00485054"/>
    <w:rsid w:val="00485A40"/>
    <w:rsid w:val="00485E2D"/>
    <w:rsid w:val="00485FB1"/>
    <w:rsid w:val="004870F5"/>
    <w:rsid w:val="004873CB"/>
    <w:rsid w:val="004873DE"/>
    <w:rsid w:val="00490D7E"/>
    <w:rsid w:val="0049365D"/>
    <w:rsid w:val="004939FD"/>
    <w:rsid w:val="00496713"/>
    <w:rsid w:val="004A035F"/>
    <w:rsid w:val="004A0BDC"/>
    <w:rsid w:val="004A13A8"/>
    <w:rsid w:val="004A247E"/>
    <w:rsid w:val="004B0066"/>
    <w:rsid w:val="004B0155"/>
    <w:rsid w:val="004B04C8"/>
    <w:rsid w:val="004B175B"/>
    <w:rsid w:val="004B46AA"/>
    <w:rsid w:val="004B4D8A"/>
    <w:rsid w:val="004B50AB"/>
    <w:rsid w:val="004B5437"/>
    <w:rsid w:val="004B5913"/>
    <w:rsid w:val="004B6991"/>
    <w:rsid w:val="004B6E4A"/>
    <w:rsid w:val="004C02D6"/>
    <w:rsid w:val="004C0D30"/>
    <w:rsid w:val="004C0EEB"/>
    <w:rsid w:val="004C1C00"/>
    <w:rsid w:val="004C4A37"/>
    <w:rsid w:val="004C7488"/>
    <w:rsid w:val="004C7E14"/>
    <w:rsid w:val="004D143D"/>
    <w:rsid w:val="004D1AC6"/>
    <w:rsid w:val="004D2C68"/>
    <w:rsid w:val="004D2E1D"/>
    <w:rsid w:val="004D2EE6"/>
    <w:rsid w:val="004D407B"/>
    <w:rsid w:val="004D418A"/>
    <w:rsid w:val="004D716F"/>
    <w:rsid w:val="004E0BEB"/>
    <w:rsid w:val="004E1430"/>
    <w:rsid w:val="004E1DBC"/>
    <w:rsid w:val="004E1E09"/>
    <w:rsid w:val="004E289B"/>
    <w:rsid w:val="004E2C8F"/>
    <w:rsid w:val="004E2F0A"/>
    <w:rsid w:val="004E2F45"/>
    <w:rsid w:val="004E4607"/>
    <w:rsid w:val="004E61F7"/>
    <w:rsid w:val="004E633E"/>
    <w:rsid w:val="004F143E"/>
    <w:rsid w:val="004F2452"/>
    <w:rsid w:val="004F2CC9"/>
    <w:rsid w:val="004F4A02"/>
    <w:rsid w:val="004F53BC"/>
    <w:rsid w:val="004F6596"/>
    <w:rsid w:val="004F686D"/>
    <w:rsid w:val="004F73F9"/>
    <w:rsid w:val="005003D6"/>
    <w:rsid w:val="00500524"/>
    <w:rsid w:val="00501D4C"/>
    <w:rsid w:val="00503621"/>
    <w:rsid w:val="00503946"/>
    <w:rsid w:val="00504312"/>
    <w:rsid w:val="005043FC"/>
    <w:rsid w:val="0050484D"/>
    <w:rsid w:val="00504BF8"/>
    <w:rsid w:val="00505468"/>
    <w:rsid w:val="0050623E"/>
    <w:rsid w:val="005070E9"/>
    <w:rsid w:val="00507404"/>
    <w:rsid w:val="005103DB"/>
    <w:rsid w:val="00510FC4"/>
    <w:rsid w:val="005111C3"/>
    <w:rsid w:val="005112B1"/>
    <w:rsid w:val="00511AED"/>
    <w:rsid w:val="0051285D"/>
    <w:rsid w:val="00512989"/>
    <w:rsid w:val="00513DE9"/>
    <w:rsid w:val="005148B6"/>
    <w:rsid w:val="0051552A"/>
    <w:rsid w:val="0051576F"/>
    <w:rsid w:val="00521A09"/>
    <w:rsid w:val="00521EB0"/>
    <w:rsid w:val="00522AC8"/>
    <w:rsid w:val="00524CC5"/>
    <w:rsid w:val="00525518"/>
    <w:rsid w:val="00525530"/>
    <w:rsid w:val="005266D3"/>
    <w:rsid w:val="00526EAD"/>
    <w:rsid w:val="00530094"/>
    <w:rsid w:val="00530205"/>
    <w:rsid w:val="005320FD"/>
    <w:rsid w:val="00532B17"/>
    <w:rsid w:val="005331FD"/>
    <w:rsid w:val="00533A03"/>
    <w:rsid w:val="005343E8"/>
    <w:rsid w:val="0053512D"/>
    <w:rsid w:val="00535EFF"/>
    <w:rsid w:val="00537DF9"/>
    <w:rsid w:val="00540EF2"/>
    <w:rsid w:val="00541A36"/>
    <w:rsid w:val="00543D16"/>
    <w:rsid w:val="005440B5"/>
    <w:rsid w:val="00544356"/>
    <w:rsid w:val="0054522B"/>
    <w:rsid w:val="00545A32"/>
    <w:rsid w:val="00547A84"/>
    <w:rsid w:val="005519CA"/>
    <w:rsid w:val="00553B8B"/>
    <w:rsid w:val="005541DA"/>
    <w:rsid w:val="00555404"/>
    <w:rsid w:val="005554DF"/>
    <w:rsid w:val="005554FE"/>
    <w:rsid w:val="00555CE0"/>
    <w:rsid w:val="0055675D"/>
    <w:rsid w:val="00556C1D"/>
    <w:rsid w:val="00556E4C"/>
    <w:rsid w:val="00557223"/>
    <w:rsid w:val="0056173F"/>
    <w:rsid w:val="00563D47"/>
    <w:rsid w:val="00563F9A"/>
    <w:rsid w:val="005647D8"/>
    <w:rsid w:val="00565E31"/>
    <w:rsid w:val="005678BF"/>
    <w:rsid w:val="00571DE1"/>
    <w:rsid w:val="005720B5"/>
    <w:rsid w:val="005731E1"/>
    <w:rsid w:val="005741D0"/>
    <w:rsid w:val="00580FA0"/>
    <w:rsid w:val="00581914"/>
    <w:rsid w:val="00582560"/>
    <w:rsid w:val="00582AF9"/>
    <w:rsid w:val="005830B1"/>
    <w:rsid w:val="00585405"/>
    <w:rsid w:val="00585E2E"/>
    <w:rsid w:val="00591271"/>
    <w:rsid w:val="00591984"/>
    <w:rsid w:val="00592CD7"/>
    <w:rsid w:val="00592D8B"/>
    <w:rsid w:val="00593314"/>
    <w:rsid w:val="00593FB2"/>
    <w:rsid w:val="00593FC6"/>
    <w:rsid w:val="0059409C"/>
    <w:rsid w:val="00595A62"/>
    <w:rsid w:val="00597021"/>
    <w:rsid w:val="005972A8"/>
    <w:rsid w:val="0059744D"/>
    <w:rsid w:val="005A146D"/>
    <w:rsid w:val="005A1681"/>
    <w:rsid w:val="005A1F7C"/>
    <w:rsid w:val="005A63C9"/>
    <w:rsid w:val="005A6658"/>
    <w:rsid w:val="005A6BBC"/>
    <w:rsid w:val="005A7419"/>
    <w:rsid w:val="005B1962"/>
    <w:rsid w:val="005B2F4C"/>
    <w:rsid w:val="005B3360"/>
    <w:rsid w:val="005B4EB5"/>
    <w:rsid w:val="005B6A25"/>
    <w:rsid w:val="005C00E5"/>
    <w:rsid w:val="005C159A"/>
    <w:rsid w:val="005C1DBA"/>
    <w:rsid w:val="005C2DD5"/>
    <w:rsid w:val="005C3AB4"/>
    <w:rsid w:val="005C4664"/>
    <w:rsid w:val="005C5411"/>
    <w:rsid w:val="005C5A48"/>
    <w:rsid w:val="005C6C2D"/>
    <w:rsid w:val="005C7075"/>
    <w:rsid w:val="005C737D"/>
    <w:rsid w:val="005D07D1"/>
    <w:rsid w:val="005D0A2F"/>
    <w:rsid w:val="005D1031"/>
    <w:rsid w:val="005D11E8"/>
    <w:rsid w:val="005D2021"/>
    <w:rsid w:val="005D250D"/>
    <w:rsid w:val="005D2666"/>
    <w:rsid w:val="005D34E0"/>
    <w:rsid w:val="005D35CE"/>
    <w:rsid w:val="005D3FD4"/>
    <w:rsid w:val="005D3FF2"/>
    <w:rsid w:val="005D5276"/>
    <w:rsid w:val="005D53BE"/>
    <w:rsid w:val="005D6248"/>
    <w:rsid w:val="005D654A"/>
    <w:rsid w:val="005D7391"/>
    <w:rsid w:val="005D74BE"/>
    <w:rsid w:val="005E0015"/>
    <w:rsid w:val="005E20C9"/>
    <w:rsid w:val="005E3E47"/>
    <w:rsid w:val="005E4725"/>
    <w:rsid w:val="005E4EA1"/>
    <w:rsid w:val="005E6085"/>
    <w:rsid w:val="005F21AF"/>
    <w:rsid w:val="005F232D"/>
    <w:rsid w:val="005F3C06"/>
    <w:rsid w:val="005F4771"/>
    <w:rsid w:val="005F55FA"/>
    <w:rsid w:val="005F622E"/>
    <w:rsid w:val="005F73D9"/>
    <w:rsid w:val="005F76AE"/>
    <w:rsid w:val="00600EA4"/>
    <w:rsid w:val="00600F76"/>
    <w:rsid w:val="00601343"/>
    <w:rsid w:val="00601C09"/>
    <w:rsid w:val="006038DC"/>
    <w:rsid w:val="0060552C"/>
    <w:rsid w:val="00606A0A"/>
    <w:rsid w:val="00607611"/>
    <w:rsid w:val="00610DE7"/>
    <w:rsid w:val="00610E7F"/>
    <w:rsid w:val="00611714"/>
    <w:rsid w:val="00611FA1"/>
    <w:rsid w:val="006129D8"/>
    <w:rsid w:val="00613466"/>
    <w:rsid w:val="00613563"/>
    <w:rsid w:val="00614996"/>
    <w:rsid w:val="00614C61"/>
    <w:rsid w:val="00614D6D"/>
    <w:rsid w:val="00615364"/>
    <w:rsid w:val="006167F9"/>
    <w:rsid w:val="00617C63"/>
    <w:rsid w:val="0062274C"/>
    <w:rsid w:val="0062453F"/>
    <w:rsid w:val="00624A91"/>
    <w:rsid w:val="00624C4C"/>
    <w:rsid w:val="00625F0F"/>
    <w:rsid w:val="0062784C"/>
    <w:rsid w:val="0062787D"/>
    <w:rsid w:val="00632CFA"/>
    <w:rsid w:val="00634037"/>
    <w:rsid w:val="006346EE"/>
    <w:rsid w:val="00634729"/>
    <w:rsid w:val="00637165"/>
    <w:rsid w:val="006403A2"/>
    <w:rsid w:val="0064083B"/>
    <w:rsid w:val="0064149C"/>
    <w:rsid w:val="006422F6"/>
    <w:rsid w:val="00644CAD"/>
    <w:rsid w:val="00645952"/>
    <w:rsid w:val="00647598"/>
    <w:rsid w:val="006503F4"/>
    <w:rsid w:val="00653A98"/>
    <w:rsid w:val="006557C0"/>
    <w:rsid w:val="00656E74"/>
    <w:rsid w:val="0065797C"/>
    <w:rsid w:val="006602E8"/>
    <w:rsid w:val="0066190E"/>
    <w:rsid w:val="00661AD0"/>
    <w:rsid w:val="006634DF"/>
    <w:rsid w:val="00666830"/>
    <w:rsid w:val="00666E19"/>
    <w:rsid w:val="006709FE"/>
    <w:rsid w:val="00673325"/>
    <w:rsid w:val="00673719"/>
    <w:rsid w:val="00675628"/>
    <w:rsid w:val="00675CD9"/>
    <w:rsid w:val="00675ED5"/>
    <w:rsid w:val="00680F20"/>
    <w:rsid w:val="0068207C"/>
    <w:rsid w:val="00683A2A"/>
    <w:rsid w:val="0068417C"/>
    <w:rsid w:val="0068569E"/>
    <w:rsid w:val="00685788"/>
    <w:rsid w:val="00686CAA"/>
    <w:rsid w:val="0068721F"/>
    <w:rsid w:val="0069007C"/>
    <w:rsid w:val="006903BD"/>
    <w:rsid w:val="0069220A"/>
    <w:rsid w:val="00692A25"/>
    <w:rsid w:val="00692CFB"/>
    <w:rsid w:val="006936A9"/>
    <w:rsid w:val="0069482C"/>
    <w:rsid w:val="006949EC"/>
    <w:rsid w:val="00696192"/>
    <w:rsid w:val="006968CB"/>
    <w:rsid w:val="00696E3C"/>
    <w:rsid w:val="00697C92"/>
    <w:rsid w:val="006A578E"/>
    <w:rsid w:val="006A5E05"/>
    <w:rsid w:val="006A7CEA"/>
    <w:rsid w:val="006B0117"/>
    <w:rsid w:val="006B0607"/>
    <w:rsid w:val="006B06D9"/>
    <w:rsid w:val="006B12CF"/>
    <w:rsid w:val="006B134C"/>
    <w:rsid w:val="006B29B5"/>
    <w:rsid w:val="006B542F"/>
    <w:rsid w:val="006B7A71"/>
    <w:rsid w:val="006C0081"/>
    <w:rsid w:val="006C1B9F"/>
    <w:rsid w:val="006C282E"/>
    <w:rsid w:val="006C2C8C"/>
    <w:rsid w:val="006C474D"/>
    <w:rsid w:val="006C5C86"/>
    <w:rsid w:val="006C6159"/>
    <w:rsid w:val="006C69E0"/>
    <w:rsid w:val="006C74DB"/>
    <w:rsid w:val="006C7CAD"/>
    <w:rsid w:val="006D03FB"/>
    <w:rsid w:val="006D07F8"/>
    <w:rsid w:val="006D4695"/>
    <w:rsid w:val="006D5F48"/>
    <w:rsid w:val="006D711C"/>
    <w:rsid w:val="006D7DFF"/>
    <w:rsid w:val="006E0260"/>
    <w:rsid w:val="006E1627"/>
    <w:rsid w:val="006E1DBB"/>
    <w:rsid w:val="006E214C"/>
    <w:rsid w:val="006E2640"/>
    <w:rsid w:val="006E4292"/>
    <w:rsid w:val="006E42E4"/>
    <w:rsid w:val="006E6EEA"/>
    <w:rsid w:val="006E6FF1"/>
    <w:rsid w:val="006E711B"/>
    <w:rsid w:val="006E79F8"/>
    <w:rsid w:val="006E7C00"/>
    <w:rsid w:val="006F1BF9"/>
    <w:rsid w:val="006F3FDF"/>
    <w:rsid w:val="006F4BCE"/>
    <w:rsid w:val="006F639B"/>
    <w:rsid w:val="006F7463"/>
    <w:rsid w:val="006F74B3"/>
    <w:rsid w:val="006F769F"/>
    <w:rsid w:val="00701B24"/>
    <w:rsid w:val="00702BD6"/>
    <w:rsid w:val="007035B8"/>
    <w:rsid w:val="0070383C"/>
    <w:rsid w:val="00703A6B"/>
    <w:rsid w:val="00703F5B"/>
    <w:rsid w:val="007047A8"/>
    <w:rsid w:val="007079C7"/>
    <w:rsid w:val="00713963"/>
    <w:rsid w:val="00713B53"/>
    <w:rsid w:val="00715A31"/>
    <w:rsid w:val="00717119"/>
    <w:rsid w:val="00720443"/>
    <w:rsid w:val="007208E8"/>
    <w:rsid w:val="0072109E"/>
    <w:rsid w:val="00723527"/>
    <w:rsid w:val="00723778"/>
    <w:rsid w:val="0072530E"/>
    <w:rsid w:val="00725326"/>
    <w:rsid w:val="007253E5"/>
    <w:rsid w:val="00727287"/>
    <w:rsid w:val="00731AE1"/>
    <w:rsid w:val="007332FE"/>
    <w:rsid w:val="00734524"/>
    <w:rsid w:val="00734714"/>
    <w:rsid w:val="00734A24"/>
    <w:rsid w:val="00737684"/>
    <w:rsid w:val="007401AB"/>
    <w:rsid w:val="0074174E"/>
    <w:rsid w:val="007417AD"/>
    <w:rsid w:val="00743722"/>
    <w:rsid w:val="0074414C"/>
    <w:rsid w:val="007442E8"/>
    <w:rsid w:val="0075018A"/>
    <w:rsid w:val="007504B4"/>
    <w:rsid w:val="00751534"/>
    <w:rsid w:val="00751618"/>
    <w:rsid w:val="00751C49"/>
    <w:rsid w:val="00752965"/>
    <w:rsid w:val="007532E2"/>
    <w:rsid w:val="0075684F"/>
    <w:rsid w:val="00756D98"/>
    <w:rsid w:val="007600A8"/>
    <w:rsid w:val="0076029D"/>
    <w:rsid w:val="00760D2C"/>
    <w:rsid w:val="00761011"/>
    <w:rsid w:val="00762420"/>
    <w:rsid w:val="00762DC2"/>
    <w:rsid w:val="00763671"/>
    <w:rsid w:val="00763774"/>
    <w:rsid w:val="007640E8"/>
    <w:rsid w:val="00767324"/>
    <w:rsid w:val="00767DC7"/>
    <w:rsid w:val="00767F83"/>
    <w:rsid w:val="00770DF9"/>
    <w:rsid w:val="0077218C"/>
    <w:rsid w:val="00772653"/>
    <w:rsid w:val="00772C76"/>
    <w:rsid w:val="007747BA"/>
    <w:rsid w:val="00777771"/>
    <w:rsid w:val="00777822"/>
    <w:rsid w:val="00777A7B"/>
    <w:rsid w:val="007800B7"/>
    <w:rsid w:val="00780B50"/>
    <w:rsid w:val="0078221F"/>
    <w:rsid w:val="007835F2"/>
    <w:rsid w:val="007840E5"/>
    <w:rsid w:val="0078686C"/>
    <w:rsid w:val="00787C17"/>
    <w:rsid w:val="007902D3"/>
    <w:rsid w:val="00795131"/>
    <w:rsid w:val="007951DE"/>
    <w:rsid w:val="007958A7"/>
    <w:rsid w:val="0079606D"/>
    <w:rsid w:val="00797CE2"/>
    <w:rsid w:val="007A063E"/>
    <w:rsid w:val="007A59CE"/>
    <w:rsid w:val="007A5F61"/>
    <w:rsid w:val="007A7B92"/>
    <w:rsid w:val="007A7E68"/>
    <w:rsid w:val="007B0565"/>
    <w:rsid w:val="007B063F"/>
    <w:rsid w:val="007B16DC"/>
    <w:rsid w:val="007B20EE"/>
    <w:rsid w:val="007B5318"/>
    <w:rsid w:val="007B5A33"/>
    <w:rsid w:val="007B62F1"/>
    <w:rsid w:val="007B6B02"/>
    <w:rsid w:val="007C0309"/>
    <w:rsid w:val="007C1088"/>
    <w:rsid w:val="007C121B"/>
    <w:rsid w:val="007C23F0"/>
    <w:rsid w:val="007C2B60"/>
    <w:rsid w:val="007C2D1D"/>
    <w:rsid w:val="007C336B"/>
    <w:rsid w:val="007C70A1"/>
    <w:rsid w:val="007C77D6"/>
    <w:rsid w:val="007D0B37"/>
    <w:rsid w:val="007D1137"/>
    <w:rsid w:val="007D1351"/>
    <w:rsid w:val="007D291A"/>
    <w:rsid w:val="007D2E63"/>
    <w:rsid w:val="007D3A4B"/>
    <w:rsid w:val="007D56BE"/>
    <w:rsid w:val="007D67A8"/>
    <w:rsid w:val="007D73B4"/>
    <w:rsid w:val="007D752F"/>
    <w:rsid w:val="007D7658"/>
    <w:rsid w:val="007D7C1B"/>
    <w:rsid w:val="007E0AC5"/>
    <w:rsid w:val="007E1B9A"/>
    <w:rsid w:val="007E6037"/>
    <w:rsid w:val="007E67D5"/>
    <w:rsid w:val="007E6862"/>
    <w:rsid w:val="007E6D2E"/>
    <w:rsid w:val="007E7FE2"/>
    <w:rsid w:val="007F005D"/>
    <w:rsid w:val="007F0DA1"/>
    <w:rsid w:val="007F3488"/>
    <w:rsid w:val="007F389C"/>
    <w:rsid w:val="007F3C01"/>
    <w:rsid w:val="007F4C28"/>
    <w:rsid w:val="007F4FCD"/>
    <w:rsid w:val="00804AC2"/>
    <w:rsid w:val="00805463"/>
    <w:rsid w:val="00810A85"/>
    <w:rsid w:val="00811A99"/>
    <w:rsid w:val="00812400"/>
    <w:rsid w:val="008136B8"/>
    <w:rsid w:val="0081479D"/>
    <w:rsid w:val="008157BB"/>
    <w:rsid w:val="00816684"/>
    <w:rsid w:val="0081714D"/>
    <w:rsid w:val="00817EAC"/>
    <w:rsid w:val="008201C1"/>
    <w:rsid w:val="008217FA"/>
    <w:rsid w:val="0082410E"/>
    <w:rsid w:val="00824C91"/>
    <w:rsid w:val="00824E6F"/>
    <w:rsid w:val="00832369"/>
    <w:rsid w:val="00837253"/>
    <w:rsid w:val="008376AE"/>
    <w:rsid w:val="00840B58"/>
    <w:rsid w:val="00840BF9"/>
    <w:rsid w:val="00840E10"/>
    <w:rsid w:val="00842109"/>
    <w:rsid w:val="0084225B"/>
    <w:rsid w:val="00842468"/>
    <w:rsid w:val="0084268F"/>
    <w:rsid w:val="0084422D"/>
    <w:rsid w:val="0084506B"/>
    <w:rsid w:val="00847092"/>
    <w:rsid w:val="0084767F"/>
    <w:rsid w:val="0085019B"/>
    <w:rsid w:val="00851563"/>
    <w:rsid w:val="00852127"/>
    <w:rsid w:val="008528AC"/>
    <w:rsid w:val="00854E40"/>
    <w:rsid w:val="00856339"/>
    <w:rsid w:val="00856FD8"/>
    <w:rsid w:val="00860C0E"/>
    <w:rsid w:val="00860FBE"/>
    <w:rsid w:val="00861B96"/>
    <w:rsid w:val="0086221D"/>
    <w:rsid w:val="008633E0"/>
    <w:rsid w:val="00865622"/>
    <w:rsid w:val="00865E47"/>
    <w:rsid w:val="00867DF7"/>
    <w:rsid w:val="00867E4B"/>
    <w:rsid w:val="008707F3"/>
    <w:rsid w:val="008721B8"/>
    <w:rsid w:val="008775EF"/>
    <w:rsid w:val="008805B6"/>
    <w:rsid w:val="00880D46"/>
    <w:rsid w:val="0088134D"/>
    <w:rsid w:val="008814F4"/>
    <w:rsid w:val="00881FCE"/>
    <w:rsid w:val="0088274C"/>
    <w:rsid w:val="0088378D"/>
    <w:rsid w:val="008851CC"/>
    <w:rsid w:val="00886224"/>
    <w:rsid w:val="00886891"/>
    <w:rsid w:val="0088714D"/>
    <w:rsid w:val="008902DA"/>
    <w:rsid w:val="00891F0E"/>
    <w:rsid w:val="00892A91"/>
    <w:rsid w:val="00894117"/>
    <w:rsid w:val="00894352"/>
    <w:rsid w:val="00895354"/>
    <w:rsid w:val="008953E4"/>
    <w:rsid w:val="00895A37"/>
    <w:rsid w:val="0089645F"/>
    <w:rsid w:val="00896634"/>
    <w:rsid w:val="00896D07"/>
    <w:rsid w:val="008A00D0"/>
    <w:rsid w:val="008A17B6"/>
    <w:rsid w:val="008A2C27"/>
    <w:rsid w:val="008A3727"/>
    <w:rsid w:val="008A59B7"/>
    <w:rsid w:val="008A6669"/>
    <w:rsid w:val="008A7A54"/>
    <w:rsid w:val="008B0638"/>
    <w:rsid w:val="008B07BA"/>
    <w:rsid w:val="008B0DF7"/>
    <w:rsid w:val="008B30D1"/>
    <w:rsid w:val="008B3198"/>
    <w:rsid w:val="008B4F79"/>
    <w:rsid w:val="008B53FD"/>
    <w:rsid w:val="008B6A70"/>
    <w:rsid w:val="008B7DB3"/>
    <w:rsid w:val="008C039A"/>
    <w:rsid w:val="008C1A83"/>
    <w:rsid w:val="008C2CA6"/>
    <w:rsid w:val="008C3C33"/>
    <w:rsid w:val="008D139D"/>
    <w:rsid w:val="008D2E4C"/>
    <w:rsid w:val="008D3466"/>
    <w:rsid w:val="008D5224"/>
    <w:rsid w:val="008D5444"/>
    <w:rsid w:val="008E0977"/>
    <w:rsid w:val="008E241B"/>
    <w:rsid w:val="008E2CFB"/>
    <w:rsid w:val="008E3152"/>
    <w:rsid w:val="008E36FB"/>
    <w:rsid w:val="008E459E"/>
    <w:rsid w:val="008E5D65"/>
    <w:rsid w:val="008E678F"/>
    <w:rsid w:val="008E7806"/>
    <w:rsid w:val="008F0608"/>
    <w:rsid w:val="008F2976"/>
    <w:rsid w:val="008F3622"/>
    <w:rsid w:val="008F4762"/>
    <w:rsid w:val="008F6753"/>
    <w:rsid w:val="008F71C2"/>
    <w:rsid w:val="008F7FBE"/>
    <w:rsid w:val="009005B8"/>
    <w:rsid w:val="0090076D"/>
    <w:rsid w:val="00901192"/>
    <w:rsid w:val="00901A38"/>
    <w:rsid w:val="00903A28"/>
    <w:rsid w:val="0090458D"/>
    <w:rsid w:val="009048CC"/>
    <w:rsid w:val="009049D4"/>
    <w:rsid w:val="0090531D"/>
    <w:rsid w:val="00907501"/>
    <w:rsid w:val="00907CC5"/>
    <w:rsid w:val="009101DE"/>
    <w:rsid w:val="009102DD"/>
    <w:rsid w:val="00912260"/>
    <w:rsid w:val="00912391"/>
    <w:rsid w:val="009127D4"/>
    <w:rsid w:val="00912C58"/>
    <w:rsid w:val="00913F08"/>
    <w:rsid w:val="00916C8E"/>
    <w:rsid w:val="00920840"/>
    <w:rsid w:val="00921E30"/>
    <w:rsid w:val="00922B5A"/>
    <w:rsid w:val="00922DF1"/>
    <w:rsid w:val="0092387B"/>
    <w:rsid w:val="00923B5A"/>
    <w:rsid w:val="00924215"/>
    <w:rsid w:val="0092456A"/>
    <w:rsid w:val="00924CEC"/>
    <w:rsid w:val="00925705"/>
    <w:rsid w:val="0093196B"/>
    <w:rsid w:val="009331A7"/>
    <w:rsid w:val="00934613"/>
    <w:rsid w:val="009365DD"/>
    <w:rsid w:val="00936B5D"/>
    <w:rsid w:val="00937044"/>
    <w:rsid w:val="009419C3"/>
    <w:rsid w:val="00943227"/>
    <w:rsid w:val="00945043"/>
    <w:rsid w:val="009450AC"/>
    <w:rsid w:val="009450CB"/>
    <w:rsid w:val="009455E5"/>
    <w:rsid w:val="00950D74"/>
    <w:rsid w:val="00952B14"/>
    <w:rsid w:val="00953476"/>
    <w:rsid w:val="009547F6"/>
    <w:rsid w:val="00954B41"/>
    <w:rsid w:val="00954CC8"/>
    <w:rsid w:val="0095550C"/>
    <w:rsid w:val="00955E3D"/>
    <w:rsid w:val="009563D6"/>
    <w:rsid w:val="009573A6"/>
    <w:rsid w:val="009574C1"/>
    <w:rsid w:val="009577A1"/>
    <w:rsid w:val="009602D0"/>
    <w:rsid w:val="009603D2"/>
    <w:rsid w:val="00961A02"/>
    <w:rsid w:val="00961B99"/>
    <w:rsid w:val="00962397"/>
    <w:rsid w:val="00964F4F"/>
    <w:rsid w:val="009652F3"/>
    <w:rsid w:val="00965409"/>
    <w:rsid w:val="009657FD"/>
    <w:rsid w:val="00965A04"/>
    <w:rsid w:val="009661D7"/>
    <w:rsid w:val="00966DDF"/>
    <w:rsid w:val="009679B7"/>
    <w:rsid w:val="00970BD2"/>
    <w:rsid w:val="009723F2"/>
    <w:rsid w:val="009729C8"/>
    <w:rsid w:val="009733CE"/>
    <w:rsid w:val="009743E9"/>
    <w:rsid w:val="00975E12"/>
    <w:rsid w:val="0097619C"/>
    <w:rsid w:val="00976DB6"/>
    <w:rsid w:val="00980083"/>
    <w:rsid w:val="0098151B"/>
    <w:rsid w:val="0098174B"/>
    <w:rsid w:val="0098187E"/>
    <w:rsid w:val="00982A80"/>
    <w:rsid w:val="00983489"/>
    <w:rsid w:val="009835E2"/>
    <w:rsid w:val="0098457E"/>
    <w:rsid w:val="00984A11"/>
    <w:rsid w:val="00984AB0"/>
    <w:rsid w:val="00985103"/>
    <w:rsid w:val="00985457"/>
    <w:rsid w:val="0098636B"/>
    <w:rsid w:val="00986E64"/>
    <w:rsid w:val="0098729C"/>
    <w:rsid w:val="00990A0E"/>
    <w:rsid w:val="00991AB5"/>
    <w:rsid w:val="00993574"/>
    <w:rsid w:val="009938E6"/>
    <w:rsid w:val="009945BE"/>
    <w:rsid w:val="0099508B"/>
    <w:rsid w:val="009962F8"/>
    <w:rsid w:val="0099693D"/>
    <w:rsid w:val="00997BA2"/>
    <w:rsid w:val="00997F52"/>
    <w:rsid w:val="00997F79"/>
    <w:rsid w:val="009A0322"/>
    <w:rsid w:val="009A154B"/>
    <w:rsid w:val="009A3095"/>
    <w:rsid w:val="009A5AA2"/>
    <w:rsid w:val="009B0B2C"/>
    <w:rsid w:val="009B106C"/>
    <w:rsid w:val="009B1100"/>
    <w:rsid w:val="009B18C9"/>
    <w:rsid w:val="009B23F9"/>
    <w:rsid w:val="009B33DC"/>
    <w:rsid w:val="009B4F44"/>
    <w:rsid w:val="009B5773"/>
    <w:rsid w:val="009B5C2C"/>
    <w:rsid w:val="009B6AD2"/>
    <w:rsid w:val="009B6E3B"/>
    <w:rsid w:val="009C0947"/>
    <w:rsid w:val="009C1248"/>
    <w:rsid w:val="009C18F8"/>
    <w:rsid w:val="009C1CB7"/>
    <w:rsid w:val="009C391E"/>
    <w:rsid w:val="009C3B5B"/>
    <w:rsid w:val="009C40D5"/>
    <w:rsid w:val="009C481C"/>
    <w:rsid w:val="009C4D12"/>
    <w:rsid w:val="009C5A9C"/>
    <w:rsid w:val="009C6C0F"/>
    <w:rsid w:val="009C6FEE"/>
    <w:rsid w:val="009D0AD4"/>
    <w:rsid w:val="009D1155"/>
    <w:rsid w:val="009D138A"/>
    <w:rsid w:val="009D2C91"/>
    <w:rsid w:val="009D527F"/>
    <w:rsid w:val="009D5C35"/>
    <w:rsid w:val="009D5F05"/>
    <w:rsid w:val="009D69C5"/>
    <w:rsid w:val="009E245B"/>
    <w:rsid w:val="009E2462"/>
    <w:rsid w:val="009E3E27"/>
    <w:rsid w:val="009E5726"/>
    <w:rsid w:val="009E5978"/>
    <w:rsid w:val="009E6B7A"/>
    <w:rsid w:val="009E6F7C"/>
    <w:rsid w:val="009E7D7A"/>
    <w:rsid w:val="009F0027"/>
    <w:rsid w:val="009F0682"/>
    <w:rsid w:val="009F32EE"/>
    <w:rsid w:val="009F3D6E"/>
    <w:rsid w:val="009F4E6A"/>
    <w:rsid w:val="009F4F17"/>
    <w:rsid w:val="009F4F7A"/>
    <w:rsid w:val="009F51D6"/>
    <w:rsid w:val="009F5C25"/>
    <w:rsid w:val="009F5EBC"/>
    <w:rsid w:val="00A0105B"/>
    <w:rsid w:val="00A0173F"/>
    <w:rsid w:val="00A018DE"/>
    <w:rsid w:val="00A01F14"/>
    <w:rsid w:val="00A05CD0"/>
    <w:rsid w:val="00A07F6C"/>
    <w:rsid w:val="00A10ACD"/>
    <w:rsid w:val="00A1387E"/>
    <w:rsid w:val="00A13E01"/>
    <w:rsid w:val="00A16E9B"/>
    <w:rsid w:val="00A209A4"/>
    <w:rsid w:val="00A26EAB"/>
    <w:rsid w:val="00A3000A"/>
    <w:rsid w:val="00A30AD8"/>
    <w:rsid w:val="00A31597"/>
    <w:rsid w:val="00A321BF"/>
    <w:rsid w:val="00A32B17"/>
    <w:rsid w:val="00A32C42"/>
    <w:rsid w:val="00A331FD"/>
    <w:rsid w:val="00A358C9"/>
    <w:rsid w:val="00A3732B"/>
    <w:rsid w:val="00A37FA0"/>
    <w:rsid w:val="00A430FB"/>
    <w:rsid w:val="00A43416"/>
    <w:rsid w:val="00A4412F"/>
    <w:rsid w:val="00A44600"/>
    <w:rsid w:val="00A44917"/>
    <w:rsid w:val="00A46001"/>
    <w:rsid w:val="00A46444"/>
    <w:rsid w:val="00A46C10"/>
    <w:rsid w:val="00A46CD8"/>
    <w:rsid w:val="00A4754D"/>
    <w:rsid w:val="00A477CC"/>
    <w:rsid w:val="00A53846"/>
    <w:rsid w:val="00A53D62"/>
    <w:rsid w:val="00A5429D"/>
    <w:rsid w:val="00A5485D"/>
    <w:rsid w:val="00A55603"/>
    <w:rsid w:val="00A56127"/>
    <w:rsid w:val="00A564A6"/>
    <w:rsid w:val="00A57A70"/>
    <w:rsid w:val="00A57E9C"/>
    <w:rsid w:val="00A61254"/>
    <w:rsid w:val="00A627FC"/>
    <w:rsid w:val="00A6467F"/>
    <w:rsid w:val="00A6567C"/>
    <w:rsid w:val="00A70911"/>
    <w:rsid w:val="00A72079"/>
    <w:rsid w:val="00A728C9"/>
    <w:rsid w:val="00A74514"/>
    <w:rsid w:val="00A75221"/>
    <w:rsid w:val="00A75A6D"/>
    <w:rsid w:val="00A76534"/>
    <w:rsid w:val="00A7690F"/>
    <w:rsid w:val="00A76A40"/>
    <w:rsid w:val="00A76F17"/>
    <w:rsid w:val="00A77226"/>
    <w:rsid w:val="00A8072D"/>
    <w:rsid w:val="00A80CEA"/>
    <w:rsid w:val="00A80F93"/>
    <w:rsid w:val="00A8235B"/>
    <w:rsid w:val="00A826D4"/>
    <w:rsid w:val="00A82E97"/>
    <w:rsid w:val="00A913E7"/>
    <w:rsid w:val="00A91D39"/>
    <w:rsid w:val="00A92207"/>
    <w:rsid w:val="00A93D59"/>
    <w:rsid w:val="00A95996"/>
    <w:rsid w:val="00A97217"/>
    <w:rsid w:val="00A97783"/>
    <w:rsid w:val="00AA0A2E"/>
    <w:rsid w:val="00AA0CE0"/>
    <w:rsid w:val="00AA0D46"/>
    <w:rsid w:val="00AA1157"/>
    <w:rsid w:val="00AA40FA"/>
    <w:rsid w:val="00AA4335"/>
    <w:rsid w:val="00AA49FA"/>
    <w:rsid w:val="00AA4C19"/>
    <w:rsid w:val="00AA4D7F"/>
    <w:rsid w:val="00AA5FF8"/>
    <w:rsid w:val="00AB133A"/>
    <w:rsid w:val="00AB24B5"/>
    <w:rsid w:val="00AB2C20"/>
    <w:rsid w:val="00AB3347"/>
    <w:rsid w:val="00AB3A1D"/>
    <w:rsid w:val="00AB49BB"/>
    <w:rsid w:val="00AB4CCF"/>
    <w:rsid w:val="00AB6461"/>
    <w:rsid w:val="00AB6646"/>
    <w:rsid w:val="00AB6879"/>
    <w:rsid w:val="00AC09CE"/>
    <w:rsid w:val="00AC1AC6"/>
    <w:rsid w:val="00AC2629"/>
    <w:rsid w:val="00AC2948"/>
    <w:rsid w:val="00AC40F2"/>
    <w:rsid w:val="00AC49A9"/>
    <w:rsid w:val="00AC6E31"/>
    <w:rsid w:val="00AC7636"/>
    <w:rsid w:val="00AC76D4"/>
    <w:rsid w:val="00AD0364"/>
    <w:rsid w:val="00AD1184"/>
    <w:rsid w:val="00AD3227"/>
    <w:rsid w:val="00AD67DB"/>
    <w:rsid w:val="00AE2E7D"/>
    <w:rsid w:val="00AE569A"/>
    <w:rsid w:val="00AE74E0"/>
    <w:rsid w:val="00AF1FEF"/>
    <w:rsid w:val="00AF40E0"/>
    <w:rsid w:val="00AF4784"/>
    <w:rsid w:val="00AF6361"/>
    <w:rsid w:val="00AF71DF"/>
    <w:rsid w:val="00AF784D"/>
    <w:rsid w:val="00B01319"/>
    <w:rsid w:val="00B01D31"/>
    <w:rsid w:val="00B02731"/>
    <w:rsid w:val="00B02E8A"/>
    <w:rsid w:val="00B04409"/>
    <w:rsid w:val="00B0525F"/>
    <w:rsid w:val="00B05661"/>
    <w:rsid w:val="00B06502"/>
    <w:rsid w:val="00B072AC"/>
    <w:rsid w:val="00B10276"/>
    <w:rsid w:val="00B10419"/>
    <w:rsid w:val="00B10C9D"/>
    <w:rsid w:val="00B10FB4"/>
    <w:rsid w:val="00B11522"/>
    <w:rsid w:val="00B1185C"/>
    <w:rsid w:val="00B119A9"/>
    <w:rsid w:val="00B12137"/>
    <w:rsid w:val="00B121DE"/>
    <w:rsid w:val="00B13753"/>
    <w:rsid w:val="00B14677"/>
    <w:rsid w:val="00B150E1"/>
    <w:rsid w:val="00B16409"/>
    <w:rsid w:val="00B16638"/>
    <w:rsid w:val="00B16F4A"/>
    <w:rsid w:val="00B17F38"/>
    <w:rsid w:val="00B20E2B"/>
    <w:rsid w:val="00B21E58"/>
    <w:rsid w:val="00B227FA"/>
    <w:rsid w:val="00B23656"/>
    <w:rsid w:val="00B24C52"/>
    <w:rsid w:val="00B25A2B"/>
    <w:rsid w:val="00B25F44"/>
    <w:rsid w:val="00B26819"/>
    <w:rsid w:val="00B2698B"/>
    <w:rsid w:val="00B27666"/>
    <w:rsid w:val="00B32412"/>
    <w:rsid w:val="00B344ED"/>
    <w:rsid w:val="00B3528D"/>
    <w:rsid w:val="00B37AE2"/>
    <w:rsid w:val="00B37D3E"/>
    <w:rsid w:val="00B4008F"/>
    <w:rsid w:val="00B40D55"/>
    <w:rsid w:val="00B44F94"/>
    <w:rsid w:val="00B451ED"/>
    <w:rsid w:val="00B47F73"/>
    <w:rsid w:val="00B50FF3"/>
    <w:rsid w:val="00B539A2"/>
    <w:rsid w:val="00B550B6"/>
    <w:rsid w:val="00B55E08"/>
    <w:rsid w:val="00B55FAC"/>
    <w:rsid w:val="00B571A5"/>
    <w:rsid w:val="00B60871"/>
    <w:rsid w:val="00B608FC"/>
    <w:rsid w:val="00B61D00"/>
    <w:rsid w:val="00B623F8"/>
    <w:rsid w:val="00B62730"/>
    <w:rsid w:val="00B629BD"/>
    <w:rsid w:val="00B62D69"/>
    <w:rsid w:val="00B637DC"/>
    <w:rsid w:val="00B64231"/>
    <w:rsid w:val="00B64728"/>
    <w:rsid w:val="00B651DD"/>
    <w:rsid w:val="00B65843"/>
    <w:rsid w:val="00B67350"/>
    <w:rsid w:val="00B67F8B"/>
    <w:rsid w:val="00B701B3"/>
    <w:rsid w:val="00B731C8"/>
    <w:rsid w:val="00B73927"/>
    <w:rsid w:val="00B7398C"/>
    <w:rsid w:val="00B73ADD"/>
    <w:rsid w:val="00B74CA3"/>
    <w:rsid w:val="00B75682"/>
    <w:rsid w:val="00B762D0"/>
    <w:rsid w:val="00B80FE5"/>
    <w:rsid w:val="00B81C00"/>
    <w:rsid w:val="00B8332F"/>
    <w:rsid w:val="00B84098"/>
    <w:rsid w:val="00B84576"/>
    <w:rsid w:val="00B84718"/>
    <w:rsid w:val="00B84937"/>
    <w:rsid w:val="00B8504C"/>
    <w:rsid w:val="00B85910"/>
    <w:rsid w:val="00B85EF2"/>
    <w:rsid w:val="00B871D1"/>
    <w:rsid w:val="00B8736B"/>
    <w:rsid w:val="00B87E92"/>
    <w:rsid w:val="00B90B72"/>
    <w:rsid w:val="00B915C7"/>
    <w:rsid w:val="00B91761"/>
    <w:rsid w:val="00B92D13"/>
    <w:rsid w:val="00B93DB2"/>
    <w:rsid w:val="00B93FA7"/>
    <w:rsid w:val="00B9459E"/>
    <w:rsid w:val="00B94BB3"/>
    <w:rsid w:val="00B96B69"/>
    <w:rsid w:val="00B96C72"/>
    <w:rsid w:val="00B971A9"/>
    <w:rsid w:val="00BA1180"/>
    <w:rsid w:val="00BA32BB"/>
    <w:rsid w:val="00BA3575"/>
    <w:rsid w:val="00BA6521"/>
    <w:rsid w:val="00BA74A8"/>
    <w:rsid w:val="00BA74EB"/>
    <w:rsid w:val="00BB068A"/>
    <w:rsid w:val="00BB0A25"/>
    <w:rsid w:val="00BB0B23"/>
    <w:rsid w:val="00BB1849"/>
    <w:rsid w:val="00BB1CB8"/>
    <w:rsid w:val="00BB317D"/>
    <w:rsid w:val="00BB3EC7"/>
    <w:rsid w:val="00BB4451"/>
    <w:rsid w:val="00BB5211"/>
    <w:rsid w:val="00BB66BB"/>
    <w:rsid w:val="00BB72F6"/>
    <w:rsid w:val="00BC0CF0"/>
    <w:rsid w:val="00BC1E0E"/>
    <w:rsid w:val="00BC2596"/>
    <w:rsid w:val="00BC2AB7"/>
    <w:rsid w:val="00BC3F46"/>
    <w:rsid w:val="00BC5768"/>
    <w:rsid w:val="00BC5A0F"/>
    <w:rsid w:val="00BC5E6D"/>
    <w:rsid w:val="00BC6C7D"/>
    <w:rsid w:val="00BC7006"/>
    <w:rsid w:val="00BC7D29"/>
    <w:rsid w:val="00BD0D5A"/>
    <w:rsid w:val="00BD13CA"/>
    <w:rsid w:val="00BD2F61"/>
    <w:rsid w:val="00BD342B"/>
    <w:rsid w:val="00BD43E6"/>
    <w:rsid w:val="00BD4CE1"/>
    <w:rsid w:val="00BD5D26"/>
    <w:rsid w:val="00BD6A05"/>
    <w:rsid w:val="00BD6EED"/>
    <w:rsid w:val="00BD75A3"/>
    <w:rsid w:val="00BD77B2"/>
    <w:rsid w:val="00BE17F2"/>
    <w:rsid w:val="00BE3F03"/>
    <w:rsid w:val="00BE516A"/>
    <w:rsid w:val="00BE570C"/>
    <w:rsid w:val="00BF1DAE"/>
    <w:rsid w:val="00BF255B"/>
    <w:rsid w:val="00BF2D01"/>
    <w:rsid w:val="00BF3264"/>
    <w:rsid w:val="00BF3EEF"/>
    <w:rsid w:val="00BF4B6B"/>
    <w:rsid w:val="00BF4FFB"/>
    <w:rsid w:val="00BF5167"/>
    <w:rsid w:val="00BF5D69"/>
    <w:rsid w:val="00BF6185"/>
    <w:rsid w:val="00BF7370"/>
    <w:rsid w:val="00C02122"/>
    <w:rsid w:val="00C02596"/>
    <w:rsid w:val="00C0272E"/>
    <w:rsid w:val="00C03BEE"/>
    <w:rsid w:val="00C05085"/>
    <w:rsid w:val="00C069AB"/>
    <w:rsid w:val="00C07FA4"/>
    <w:rsid w:val="00C10B19"/>
    <w:rsid w:val="00C110D7"/>
    <w:rsid w:val="00C1163D"/>
    <w:rsid w:val="00C11985"/>
    <w:rsid w:val="00C11AF8"/>
    <w:rsid w:val="00C1261F"/>
    <w:rsid w:val="00C13C48"/>
    <w:rsid w:val="00C14246"/>
    <w:rsid w:val="00C14FAB"/>
    <w:rsid w:val="00C169D0"/>
    <w:rsid w:val="00C17DBD"/>
    <w:rsid w:val="00C2039B"/>
    <w:rsid w:val="00C20D44"/>
    <w:rsid w:val="00C21583"/>
    <w:rsid w:val="00C21CC5"/>
    <w:rsid w:val="00C22CCB"/>
    <w:rsid w:val="00C23290"/>
    <w:rsid w:val="00C23310"/>
    <w:rsid w:val="00C24D70"/>
    <w:rsid w:val="00C27D16"/>
    <w:rsid w:val="00C30085"/>
    <w:rsid w:val="00C32C8B"/>
    <w:rsid w:val="00C333AE"/>
    <w:rsid w:val="00C34150"/>
    <w:rsid w:val="00C34336"/>
    <w:rsid w:val="00C351AB"/>
    <w:rsid w:val="00C37FC0"/>
    <w:rsid w:val="00C408F8"/>
    <w:rsid w:val="00C41860"/>
    <w:rsid w:val="00C418D6"/>
    <w:rsid w:val="00C435CB"/>
    <w:rsid w:val="00C43FD6"/>
    <w:rsid w:val="00C44F9E"/>
    <w:rsid w:val="00C4509F"/>
    <w:rsid w:val="00C45EC5"/>
    <w:rsid w:val="00C4766D"/>
    <w:rsid w:val="00C50684"/>
    <w:rsid w:val="00C515A5"/>
    <w:rsid w:val="00C5528E"/>
    <w:rsid w:val="00C562F7"/>
    <w:rsid w:val="00C564F8"/>
    <w:rsid w:val="00C568E7"/>
    <w:rsid w:val="00C56AF9"/>
    <w:rsid w:val="00C570A0"/>
    <w:rsid w:val="00C60633"/>
    <w:rsid w:val="00C60A6D"/>
    <w:rsid w:val="00C61A50"/>
    <w:rsid w:val="00C61A73"/>
    <w:rsid w:val="00C6473D"/>
    <w:rsid w:val="00C66679"/>
    <w:rsid w:val="00C733DB"/>
    <w:rsid w:val="00C75FCF"/>
    <w:rsid w:val="00C77715"/>
    <w:rsid w:val="00C7784C"/>
    <w:rsid w:val="00C77990"/>
    <w:rsid w:val="00C77D65"/>
    <w:rsid w:val="00C80359"/>
    <w:rsid w:val="00C818AC"/>
    <w:rsid w:val="00C81975"/>
    <w:rsid w:val="00C82285"/>
    <w:rsid w:val="00C82D5A"/>
    <w:rsid w:val="00C8388C"/>
    <w:rsid w:val="00C83F19"/>
    <w:rsid w:val="00C83FE6"/>
    <w:rsid w:val="00C84E18"/>
    <w:rsid w:val="00C84E3B"/>
    <w:rsid w:val="00C84F23"/>
    <w:rsid w:val="00C85254"/>
    <w:rsid w:val="00C8566F"/>
    <w:rsid w:val="00C8744F"/>
    <w:rsid w:val="00C921F8"/>
    <w:rsid w:val="00C922D4"/>
    <w:rsid w:val="00C92D92"/>
    <w:rsid w:val="00C9329D"/>
    <w:rsid w:val="00C944DA"/>
    <w:rsid w:val="00C95439"/>
    <w:rsid w:val="00C970E2"/>
    <w:rsid w:val="00C974E6"/>
    <w:rsid w:val="00C97C14"/>
    <w:rsid w:val="00C97D35"/>
    <w:rsid w:val="00CA3FB7"/>
    <w:rsid w:val="00CA41A0"/>
    <w:rsid w:val="00CA42ED"/>
    <w:rsid w:val="00CA44C2"/>
    <w:rsid w:val="00CA4867"/>
    <w:rsid w:val="00CA6DBD"/>
    <w:rsid w:val="00CB0267"/>
    <w:rsid w:val="00CB0C36"/>
    <w:rsid w:val="00CB122B"/>
    <w:rsid w:val="00CB2BA5"/>
    <w:rsid w:val="00CB463F"/>
    <w:rsid w:val="00CB6DCA"/>
    <w:rsid w:val="00CB712E"/>
    <w:rsid w:val="00CC2858"/>
    <w:rsid w:val="00CC5DFA"/>
    <w:rsid w:val="00CD0628"/>
    <w:rsid w:val="00CD241B"/>
    <w:rsid w:val="00CD24C6"/>
    <w:rsid w:val="00CD25EE"/>
    <w:rsid w:val="00CD2B50"/>
    <w:rsid w:val="00CD336A"/>
    <w:rsid w:val="00CD352B"/>
    <w:rsid w:val="00CD4B18"/>
    <w:rsid w:val="00CD65AE"/>
    <w:rsid w:val="00CD7B1B"/>
    <w:rsid w:val="00CE07CB"/>
    <w:rsid w:val="00CE137E"/>
    <w:rsid w:val="00CE152B"/>
    <w:rsid w:val="00CE3504"/>
    <w:rsid w:val="00CE4FD3"/>
    <w:rsid w:val="00CE59D9"/>
    <w:rsid w:val="00CE6F0C"/>
    <w:rsid w:val="00CE704A"/>
    <w:rsid w:val="00CE7625"/>
    <w:rsid w:val="00CE7ECC"/>
    <w:rsid w:val="00CF006C"/>
    <w:rsid w:val="00CF0B4E"/>
    <w:rsid w:val="00CF0C52"/>
    <w:rsid w:val="00CF2942"/>
    <w:rsid w:val="00CF3B8E"/>
    <w:rsid w:val="00CF3F38"/>
    <w:rsid w:val="00CF4A5D"/>
    <w:rsid w:val="00CF53E8"/>
    <w:rsid w:val="00CF6EC3"/>
    <w:rsid w:val="00CF7EBC"/>
    <w:rsid w:val="00D0259A"/>
    <w:rsid w:val="00D02680"/>
    <w:rsid w:val="00D02A1A"/>
    <w:rsid w:val="00D03543"/>
    <w:rsid w:val="00D035DF"/>
    <w:rsid w:val="00D037CB"/>
    <w:rsid w:val="00D03840"/>
    <w:rsid w:val="00D0516F"/>
    <w:rsid w:val="00D125D9"/>
    <w:rsid w:val="00D12666"/>
    <w:rsid w:val="00D135C1"/>
    <w:rsid w:val="00D140E2"/>
    <w:rsid w:val="00D2268D"/>
    <w:rsid w:val="00D22F71"/>
    <w:rsid w:val="00D23848"/>
    <w:rsid w:val="00D23D71"/>
    <w:rsid w:val="00D24FDE"/>
    <w:rsid w:val="00D25554"/>
    <w:rsid w:val="00D25823"/>
    <w:rsid w:val="00D3010A"/>
    <w:rsid w:val="00D30DEB"/>
    <w:rsid w:val="00D313FB"/>
    <w:rsid w:val="00D32545"/>
    <w:rsid w:val="00D3278E"/>
    <w:rsid w:val="00D34D9F"/>
    <w:rsid w:val="00D3524F"/>
    <w:rsid w:val="00D3773B"/>
    <w:rsid w:val="00D41E1B"/>
    <w:rsid w:val="00D42FE1"/>
    <w:rsid w:val="00D45396"/>
    <w:rsid w:val="00D45E1B"/>
    <w:rsid w:val="00D4690E"/>
    <w:rsid w:val="00D47831"/>
    <w:rsid w:val="00D47C64"/>
    <w:rsid w:val="00D51E8F"/>
    <w:rsid w:val="00D52323"/>
    <w:rsid w:val="00D52E91"/>
    <w:rsid w:val="00D566E7"/>
    <w:rsid w:val="00D574A1"/>
    <w:rsid w:val="00D60553"/>
    <w:rsid w:val="00D61122"/>
    <w:rsid w:val="00D61425"/>
    <w:rsid w:val="00D61A35"/>
    <w:rsid w:val="00D61EA7"/>
    <w:rsid w:val="00D66E82"/>
    <w:rsid w:val="00D66F99"/>
    <w:rsid w:val="00D67C22"/>
    <w:rsid w:val="00D718C6"/>
    <w:rsid w:val="00D727E8"/>
    <w:rsid w:val="00D73679"/>
    <w:rsid w:val="00D74629"/>
    <w:rsid w:val="00D74700"/>
    <w:rsid w:val="00D74DAD"/>
    <w:rsid w:val="00D7665F"/>
    <w:rsid w:val="00D76B27"/>
    <w:rsid w:val="00D76D20"/>
    <w:rsid w:val="00D76F57"/>
    <w:rsid w:val="00D76F86"/>
    <w:rsid w:val="00D77E0C"/>
    <w:rsid w:val="00D80EBF"/>
    <w:rsid w:val="00D816DB"/>
    <w:rsid w:val="00D81E59"/>
    <w:rsid w:val="00D83ED9"/>
    <w:rsid w:val="00D8417D"/>
    <w:rsid w:val="00D8662A"/>
    <w:rsid w:val="00D86DD8"/>
    <w:rsid w:val="00D872F5"/>
    <w:rsid w:val="00D87438"/>
    <w:rsid w:val="00D90227"/>
    <w:rsid w:val="00D91282"/>
    <w:rsid w:val="00D93CE7"/>
    <w:rsid w:val="00D951F7"/>
    <w:rsid w:val="00D95CC5"/>
    <w:rsid w:val="00D9671D"/>
    <w:rsid w:val="00D96ECE"/>
    <w:rsid w:val="00D97CC9"/>
    <w:rsid w:val="00DA0785"/>
    <w:rsid w:val="00DA1CAF"/>
    <w:rsid w:val="00DA2270"/>
    <w:rsid w:val="00DA235E"/>
    <w:rsid w:val="00DA24EF"/>
    <w:rsid w:val="00DA36EF"/>
    <w:rsid w:val="00DA39BD"/>
    <w:rsid w:val="00DA4356"/>
    <w:rsid w:val="00DA4948"/>
    <w:rsid w:val="00DA4DC8"/>
    <w:rsid w:val="00DA5787"/>
    <w:rsid w:val="00DB05D1"/>
    <w:rsid w:val="00DB1440"/>
    <w:rsid w:val="00DB1FE6"/>
    <w:rsid w:val="00DB42CB"/>
    <w:rsid w:val="00DB4FAB"/>
    <w:rsid w:val="00DB5EA9"/>
    <w:rsid w:val="00DB7148"/>
    <w:rsid w:val="00DB7479"/>
    <w:rsid w:val="00DC01F8"/>
    <w:rsid w:val="00DC12E3"/>
    <w:rsid w:val="00DC1F92"/>
    <w:rsid w:val="00DC2738"/>
    <w:rsid w:val="00DC6B0C"/>
    <w:rsid w:val="00DC6D6F"/>
    <w:rsid w:val="00DC7978"/>
    <w:rsid w:val="00DC79A9"/>
    <w:rsid w:val="00DC7F34"/>
    <w:rsid w:val="00DD08D3"/>
    <w:rsid w:val="00DD12CD"/>
    <w:rsid w:val="00DD1D58"/>
    <w:rsid w:val="00DD3536"/>
    <w:rsid w:val="00DD374C"/>
    <w:rsid w:val="00DD4248"/>
    <w:rsid w:val="00DD4808"/>
    <w:rsid w:val="00DD5348"/>
    <w:rsid w:val="00DD602B"/>
    <w:rsid w:val="00DE02E8"/>
    <w:rsid w:val="00DE0797"/>
    <w:rsid w:val="00DE316E"/>
    <w:rsid w:val="00DE383B"/>
    <w:rsid w:val="00DE41D9"/>
    <w:rsid w:val="00DE42B2"/>
    <w:rsid w:val="00DE7DD2"/>
    <w:rsid w:val="00DF20B1"/>
    <w:rsid w:val="00DF3101"/>
    <w:rsid w:val="00DF386E"/>
    <w:rsid w:val="00DF4628"/>
    <w:rsid w:val="00DF4E73"/>
    <w:rsid w:val="00DF520C"/>
    <w:rsid w:val="00E00497"/>
    <w:rsid w:val="00E00E4C"/>
    <w:rsid w:val="00E010CB"/>
    <w:rsid w:val="00E0254B"/>
    <w:rsid w:val="00E02AC9"/>
    <w:rsid w:val="00E03128"/>
    <w:rsid w:val="00E0378A"/>
    <w:rsid w:val="00E037BC"/>
    <w:rsid w:val="00E066BC"/>
    <w:rsid w:val="00E06A77"/>
    <w:rsid w:val="00E106B9"/>
    <w:rsid w:val="00E11E82"/>
    <w:rsid w:val="00E12391"/>
    <w:rsid w:val="00E13EC5"/>
    <w:rsid w:val="00E14604"/>
    <w:rsid w:val="00E14A04"/>
    <w:rsid w:val="00E1511F"/>
    <w:rsid w:val="00E15EB7"/>
    <w:rsid w:val="00E1759D"/>
    <w:rsid w:val="00E17754"/>
    <w:rsid w:val="00E21119"/>
    <w:rsid w:val="00E26225"/>
    <w:rsid w:val="00E270D7"/>
    <w:rsid w:val="00E278DC"/>
    <w:rsid w:val="00E27965"/>
    <w:rsid w:val="00E27DBD"/>
    <w:rsid w:val="00E30CFF"/>
    <w:rsid w:val="00E31C06"/>
    <w:rsid w:val="00E320B3"/>
    <w:rsid w:val="00E330D3"/>
    <w:rsid w:val="00E3345A"/>
    <w:rsid w:val="00E33EB2"/>
    <w:rsid w:val="00E3507D"/>
    <w:rsid w:val="00E35E98"/>
    <w:rsid w:val="00E36166"/>
    <w:rsid w:val="00E40056"/>
    <w:rsid w:val="00E4205F"/>
    <w:rsid w:val="00E4212D"/>
    <w:rsid w:val="00E43423"/>
    <w:rsid w:val="00E438B9"/>
    <w:rsid w:val="00E441C0"/>
    <w:rsid w:val="00E4559E"/>
    <w:rsid w:val="00E47935"/>
    <w:rsid w:val="00E50372"/>
    <w:rsid w:val="00E52B43"/>
    <w:rsid w:val="00E541AD"/>
    <w:rsid w:val="00E5468D"/>
    <w:rsid w:val="00E5480B"/>
    <w:rsid w:val="00E56ED3"/>
    <w:rsid w:val="00E577B4"/>
    <w:rsid w:val="00E5783E"/>
    <w:rsid w:val="00E6086A"/>
    <w:rsid w:val="00E621DD"/>
    <w:rsid w:val="00E62B41"/>
    <w:rsid w:val="00E633F2"/>
    <w:rsid w:val="00E64262"/>
    <w:rsid w:val="00E6527F"/>
    <w:rsid w:val="00E668BA"/>
    <w:rsid w:val="00E737A2"/>
    <w:rsid w:val="00E7423D"/>
    <w:rsid w:val="00E754B1"/>
    <w:rsid w:val="00E76F3E"/>
    <w:rsid w:val="00E809E4"/>
    <w:rsid w:val="00E840E4"/>
    <w:rsid w:val="00E84DBD"/>
    <w:rsid w:val="00E924B9"/>
    <w:rsid w:val="00E92DCA"/>
    <w:rsid w:val="00E935AC"/>
    <w:rsid w:val="00E93EC8"/>
    <w:rsid w:val="00E97B7F"/>
    <w:rsid w:val="00EA1139"/>
    <w:rsid w:val="00EA1B05"/>
    <w:rsid w:val="00EA2D32"/>
    <w:rsid w:val="00EA3173"/>
    <w:rsid w:val="00EA45CE"/>
    <w:rsid w:val="00EA4725"/>
    <w:rsid w:val="00EA4C9D"/>
    <w:rsid w:val="00EA4EC7"/>
    <w:rsid w:val="00EA5BD5"/>
    <w:rsid w:val="00EA6949"/>
    <w:rsid w:val="00EB0F5C"/>
    <w:rsid w:val="00EB23E3"/>
    <w:rsid w:val="00EB40EE"/>
    <w:rsid w:val="00EB4773"/>
    <w:rsid w:val="00EB7426"/>
    <w:rsid w:val="00EC122D"/>
    <w:rsid w:val="00EC1344"/>
    <w:rsid w:val="00EC149F"/>
    <w:rsid w:val="00EC1C7C"/>
    <w:rsid w:val="00EC1DB2"/>
    <w:rsid w:val="00EC2032"/>
    <w:rsid w:val="00EC2ABB"/>
    <w:rsid w:val="00EC36D5"/>
    <w:rsid w:val="00EC395A"/>
    <w:rsid w:val="00EC5160"/>
    <w:rsid w:val="00EC5412"/>
    <w:rsid w:val="00EC682E"/>
    <w:rsid w:val="00EC73A6"/>
    <w:rsid w:val="00EC7876"/>
    <w:rsid w:val="00EC7AA4"/>
    <w:rsid w:val="00EC7AB6"/>
    <w:rsid w:val="00EC7DDA"/>
    <w:rsid w:val="00ED118B"/>
    <w:rsid w:val="00ED1D38"/>
    <w:rsid w:val="00ED29A9"/>
    <w:rsid w:val="00ED31D1"/>
    <w:rsid w:val="00ED356B"/>
    <w:rsid w:val="00ED3EDC"/>
    <w:rsid w:val="00ED4A7C"/>
    <w:rsid w:val="00ED5A68"/>
    <w:rsid w:val="00ED79D1"/>
    <w:rsid w:val="00EE2606"/>
    <w:rsid w:val="00EE2B70"/>
    <w:rsid w:val="00EE2CFC"/>
    <w:rsid w:val="00EE3678"/>
    <w:rsid w:val="00EE3944"/>
    <w:rsid w:val="00EE5423"/>
    <w:rsid w:val="00EE6016"/>
    <w:rsid w:val="00EF265C"/>
    <w:rsid w:val="00EF2D8E"/>
    <w:rsid w:val="00EF4719"/>
    <w:rsid w:val="00EF59EB"/>
    <w:rsid w:val="00EF6062"/>
    <w:rsid w:val="00EF7665"/>
    <w:rsid w:val="00F014CB"/>
    <w:rsid w:val="00F026AF"/>
    <w:rsid w:val="00F04484"/>
    <w:rsid w:val="00F045A2"/>
    <w:rsid w:val="00F0597B"/>
    <w:rsid w:val="00F05A53"/>
    <w:rsid w:val="00F065F6"/>
    <w:rsid w:val="00F10518"/>
    <w:rsid w:val="00F1085C"/>
    <w:rsid w:val="00F10A5A"/>
    <w:rsid w:val="00F1126F"/>
    <w:rsid w:val="00F121F7"/>
    <w:rsid w:val="00F1243E"/>
    <w:rsid w:val="00F138DD"/>
    <w:rsid w:val="00F13FF8"/>
    <w:rsid w:val="00F16980"/>
    <w:rsid w:val="00F2177C"/>
    <w:rsid w:val="00F22107"/>
    <w:rsid w:val="00F23469"/>
    <w:rsid w:val="00F23A11"/>
    <w:rsid w:val="00F23B91"/>
    <w:rsid w:val="00F24B14"/>
    <w:rsid w:val="00F30163"/>
    <w:rsid w:val="00F30FAB"/>
    <w:rsid w:val="00F313D5"/>
    <w:rsid w:val="00F3171E"/>
    <w:rsid w:val="00F33031"/>
    <w:rsid w:val="00F343AE"/>
    <w:rsid w:val="00F35C4B"/>
    <w:rsid w:val="00F363D8"/>
    <w:rsid w:val="00F3782E"/>
    <w:rsid w:val="00F37A15"/>
    <w:rsid w:val="00F41E82"/>
    <w:rsid w:val="00F4275F"/>
    <w:rsid w:val="00F42C37"/>
    <w:rsid w:val="00F431F4"/>
    <w:rsid w:val="00F43421"/>
    <w:rsid w:val="00F44014"/>
    <w:rsid w:val="00F46E1C"/>
    <w:rsid w:val="00F50676"/>
    <w:rsid w:val="00F506E7"/>
    <w:rsid w:val="00F50C8E"/>
    <w:rsid w:val="00F527F8"/>
    <w:rsid w:val="00F532ED"/>
    <w:rsid w:val="00F53383"/>
    <w:rsid w:val="00F54001"/>
    <w:rsid w:val="00F5435B"/>
    <w:rsid w:val="00F54B12"/>
    <w:rsid w:val="00F54B13"/>
    <w:rsid w:val="00F55AA3"/>
    <w:rsid w:val="00F569A9"/>
    <w:rsid w:val="00F5761B"/>
    <w:rsid w:val="00F60532"/>
    <w:rsid w:val="00F60D42"/>
    <w:rsid w:val="00F61B4F"/>
    <w:rsid w:val="00F6534D"/>
    <w:rsid w:val="00F6557F"/>
    <w:rsid w:val="00F65647"/>
    <w:rsid w:val="00F65CE3"/>
    <w:rsid w:val="00F677A3"/>
    <w:rsid w:val="00F707CF"/>
    <w:rsid w:val="00F72398"/>
    <w:rsid w:val="00F72AD5"/>
    <w:rsid w:val="00F73A8A"/>
    <w:rsid w:val="00F74012"/>
    <w:rsid w:val="00F740D9"/>
    <w:rsid w:val="00F75FBA"/>
    <w:rsid w:val="00F771D3"/>
    <w:rsid w:val="00F80644"/>
    <w:rsid w:val="00F8077F"/>
    <w:rsid w:val="00F81D5E"/>
    <w:rsid w:val="00F821C8"/>
    <w:rsid w:val="00F84C16"/>
    <w:rsid w:val="00F85EA3"/>
    <w:rsid w:val="00F8734C"/>
    <w:rsid w:val="00F91B77"/>
    <w:rsid w:val="00F92D02"/>
    <w:rsid w:val="00F933D4"/>
    <w:rsid w:val="00F93D50"/>
    <w:rsid w:val="00F93E44"/>
    <w:rsid w:val="00F975F7"/>
    <w:rsid w:val="00FA0191"/>
    <w:rsid w:val="00FA020C"/>
    <w:rsid w:val="00FA0608"/>
    <w:rsid w:val="00FA11A8"/>
    <w:rsid w:val="00FA11E6"/>
    <w:rsid w:val="00FA2A96"/>
    <w:rsid w:val="00FA4FBA"/>
    <w:rsid w:val="00FA6136"/>
    <w:rsid w:val="00FA6881"/>
    <w:rsid w:val="00FA6E43"/>
    <w:rsid w:val="00FA70C7"/>
    <w:rsid w:val="00FB13EA"/>
    <w:rsid w:val="00FB1546"/>
    <w:rsid w:val="00FB2FF6"/>
    <w:rsid w:val="00FB3FE6"/>
    <w:rsid w:val="00FB74DC"/>
    <w:rsid w:val="00FC0237"/>
    <w:rsid w:val="00FC0564"/>
    <w:rsid w:val="00FC3123"/>
    <w:rsid w:val="00FC3223"/>
    <w:rsid w:val="00FC430F"/>
    <w:rsid w:val="00FC49E4"/>
    <w:rsid w:val="00FC5555"/>
    <w:rsid w:val="00FC5613"/>
    <w:rsid w:val="00FC60E7"/>
    <w:rsid w:val="00FC64D3"/>
    <w:rsid w:val="00FC71C4"/>
    <w:rsid w:val="00FC7D2F"/>
    <w:rsid w:val="00FD078F"/>
    <w:rsid w:val="00FD0F84"/>
    <w:rsid w:val="00FD1565"/>
    <w:rsid w:val="00FD1B28"/>
    <w:rsid w:val="00FD1EA6"/>
    <w:rsid w:val="00FD2574"/>
    <w:rsid w:val="00FD4494"/>
    <w:rsid w:val="00FD4FB0"/>
    <w:rsid w:val="00FD60EF"/>
    <w:rsid w:val="00FD6212"/>
    <w:rsid w:val="00FD6989"/>
    <w:rsid w:val="00FD6D04"/>
    <w:rsid w:val="00FD6D31"/>
    <w:rsid w:val="00FD6ECA"/>
    <w:rsid w:val="00FD7C40"/>
    <w:rsid w:val="00FE250C"/>
    <w:rsid w:val="00FE27CB"/>
    <w:rsid w:val="00FE3554"/>
    <w:rsid w:val="00FE428A"/>
    <w:rsid w:val="00FE568D"/>
    <w:rsid w:val="00FE5BC8"/>
    <w:rsid w:val="00FE6749"/>
    <w:rsid w:val="00FE6D1A"/>
    <w:rsid w:val="00FE7A17"/>
    <w:rsid w:val="00FF032E"/>
    <w:rsid w:val="00FF2116"/>
    <w:rsid w:val="00FF3840"/>
    <w:rsid w:val="00FF4FB8"/>
    <w:rsid w:val="00FF5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AF7F4"/>
  <w15:chartTrackingRefBased/>
  <w15:docId w15:val="{F4184201-F7C9-446C-92A1-F9A12F2C6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1DD"/>
    <w:pPr>
      <w:spacing w:after="120"/>
    </w:pPr>
    <w:rPr>
      <w:sz w:val="20"/>
    </w:rPr>
  </w:style>
  <w:style w:type="paragraph" w:styleId="Heading1">
    <w:name w:val="heading 1"/>
    <w:basedOn w:val="Normal"/>
    <w:next w:val="Normal"/>
    <w:link w:val="Heading1Char"/>
    <w:uiPriority w:val="9"/>
    <w:qFormat/>
    <w:rsid w:val="00B651DD"/>
    <w:pPr>
      <w:keepNext/>
      <w:keepLines/>
      <w:pageBreakBefore/>
      <w:spacing w:before="120" w:after="0"/>
      <w:outlineLvl w:val="0"/>
    </w:pPr>
    <w:rPr>
      <w:rFonts w:asciiTheme="majorHAnsi" w:eastAsiaTheme="majorEastAsia" w:hAnsiTheme="majorHAnsi" w:cstheme="majorBidi"/>
      <w:b/>
      <w:color w:val="0F4761" w:themeColor="accent1" w:themeShade="BF"/>
      <w:sz w:val="28"/>
      <w:szCs w:val="40"/>
    </w:rPr>
  </w:style>
  <w:style w:type="paragraph" w:styleId="Heading2">
    <w:name w:val="heading 2"/>
    <w:basedOn w:val="Normal"/>
    <w:next w:val="Normal"/>
    <w:link w:val="Heading2Char"/>
    <w:uiPriority w:val="9"/>
    <w:unhideWhenUsed/>
    <w:qFormat/>
    <w:rsid w:val="00B651DD"/>
    <w:pPr>
      <w:keepNext/>
      <w:keepLines/>
      <w:spacing w:before="160" w:after="40"/>
      <w:outlineLvl w:val="1"/>
    </w:pPr>
    <w:rPr>
      <w:rFonts w:asciiTheme="majorHAnsi" w:eastAsiaTheme="majorEastAsia" w:hAnsiTheme="majorHAnsi" w:cstheme="majorBidi"/>
      <w:b/>
      <w:color w:val="0F4761" w:themeColor="accent1" w:themeShade="BF"/>
      <w:sz w:val="28"/>
      <w:szCs w:val="32"/>
    </w:rPr>
  </w:style>
  <w:style w:type="paragraph" w:styleId="Heading3">
    <w:name w:val="heading 3"/>
    <w:basedOn w:val="Normal"/>
    <w:next w:val="Normal"/>
    <w:link w:val="Heading3Char"/>
    <w:uiPriority w:val="9"/>
    <w:unhideWhenUsed/>
    <w:qFormat/>
    <w:rsid w:val="00B651DD"/>
    <w:pPr>
      <w:keepNext/>
      <w:keepLines/>
      <w:spacing w:before="160" w:after="80"/>
      <w:outlineLvl w:val="2"/>
    </w:pPr>
    <w:rPr>
      <w:rFonts w:eastAsiaTheme="majorEastAsia" w:cstheme="majorBidi"/>
      <w:b/>
      <w:color w:val="0F4761" w:themeColor="accent1" w:themeShade="BF"/>
      <w:sz w:val="24"/>
      <w:szCs w:val="28"/>
    </w:rPr>
  </w:style>
  <w:style w:type="paragraph" w:styleId="Heading4">
    <w:name w:val="heading 4"/>
    <w:basedOn w:val="Normal"/>
    <w:next w:val="Normal"/>
    <w:link w:val="Heading4Char"/>
    <w:uiPriority w:val="9"/>
    <w:unhideWhenUsed/>
    <w:qFormat/>
    <w:rsid w:val="00B651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1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1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1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1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1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1DD"/>
    <w:rPr>
      <w:rFonts w:asciiTheme="majorHAnsi" w:eastAsiaTheme="majorEastAsia" w:hAnsiTheme="majorHAnsi" w:cstheme="majorBidi"/>
      <w:b/>
      <w:color w:val="0F4761" w:themeColor="accent1" w:themeShade="BF"/>
      <w:sz w:val="28"/>
      <w:szCs w:val="40"/>
    </w:rPr>
  </w:style>
  <w:style w:type="character" w:customStyle="1" w:styleId="Heading2Char">
    <w:name w:val="Heading 2 Char"/>
    <w:basedOn w:val="DefaultParagraphFont"/>
    <w:link w:val="Heading2"/>
    <w:uiPriority w:val="9"/>
    <w:rsid w:val="00B651DD"/>
    <w:rPr>
      <w:rFonts w:asciiTheme="majorHAnsi" w:eastAsiaTheme="majorEastAsia" w:hAnsiTheme="majorHAnsi" w:cstheme="majorBidi"/>
      <w:b/>
      <w:color w:val="0F4761" w:themeColor="accent1" w:themeShade="BF"/>
      <w:sz w:val="28"/>
      <w:szCs w:val="32"/>
    </w:rPr>
  </w:style>
  <w:style w:type="character" w:customStyle="1" w:styleId="Heading3Char">
    <w:name w:val="Heading 3 Char"/>
    <w:basedOn w:val="DefaultParagraphFont"/>
    <w:link w:val="Heading3"/>
    <w:uiPriority w:val="9"/>
    <w:rsid w:val="00B651DD"/>
    <w:rPr>
      <w:rFonts w:eastAsiaTheme="majorEastAsia" w:cstheme="majorBidi"/>
      <w:b/>
      <w:color w:val="0F4761" w:themeColor="accent1" w:themeShade="BF"/>
      <w:szCs w:val="28"/>
    </w:rPr>
  </w:style>
  <w:style w:type="character" w:customStyle="1" w:styleId="Heading4Char">
    <w:name w:val="Heading 4 Char"/>
    <w:basedOn w:val="DefaultParagraphFont"/>
    <w:link w:val="Heading4"/>
    <w:uiPriority w:val="9"/>
    <w:rsid w:val="00B651DD"/>
    <w:rPr>
      <w:rFonts w:eastAsiaTheme="majorEastAsia" w:cstheme="majorBidi"/>
      <w:i/>
      <w:iCs/>
      <w:color w:val="0F4761" w:themeColor="accent1" w:themeShade="BF"/>
      <w:sz w:val="20"/>
    </w:rPr>
  </w:style>
  <w:style w:type="character" w:customStyle="1" w:styleId="Heading5Char">
    <w:name w:val="Heading 5 Char"/>
    <w:basedOn w:val="DefaultParagraphFont"/>
    <w:link w:val="Heading5"/>
    <w:uiPriority w:val="9"/>
    <w:semiHidden/>
    <w:rsid w:val="00B651DD"/>
    <w:rPr>
      <w:rFonts w:eastAsiaTheme="majorEastAsia" w:cstheme="majorBidi"/>
      <w:color w:val="0F4761" w:themeColor="accent1" w:themeShade="BF"/>
      <w:sz w:val="20"/>
    </w:rPr>
  </w:style>
  <w:style w:type="character" w:customStyle="1" w:styleId="Heading6Char">
    <w:name w:val="Heading 6 Char"/>
    <w:basedOn w:val="DefaultParagraphFont"/>
    <w:link w:val="Heading6"/>
    <w:uiPriority w:val="9"/>
    <w:semiHidden/>
    <w:rsid w:val="00B651DD"/>
    <w:rPr>
      <w:rFonts w:eastAsiaTheme="majorEastAsia" w:cstheme="majorBidi"/>
      <w:i/>
      <w:iCs/>
      <w:color w:val="595959" w:themeColor="text1" w:themeTint="A6"/>
      <w:sz w:val="20"/>
    </w:rPr>
  </w:style>
  <w:style w:type="character" w:customStyle="1" w:styleId="Heading7Char">
    <w:name w:val="Heading 7 Char"/>
    <w:basedOn w:val="DefaultParagraphFont"/>
    <w:link w:val="Heading7"/>
    <w:uiPriority w:val="9"/>
    <w:semiHidden/>
    <w:rsid w:val="00B651DD"/>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B651DD"/>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B651DD"/>
    <w:rPr>
      <w:rFonts w:eastAsiaTheme="majorEastAsia" w:cstheme="majorBidi"/>
      <w:color w:val="272727" w:themeColor="text1" w:themeTint="D8"/>
      <w:sz w:val="20"/>
    </w:rPr>
  </w:style>
  <w:style w:type="paragraph" w:styleId="Title">
    <w:name w:val="Title"/>
    <w:basedOn w:val="Normal"/>
    <w:next w:val="Normal"/>
    <w:link w:val="TitleChar"/>
    <w:uiPriority w:val="10"/>
    <w:qFormat/>
    <w:rsid w:val="00B651DD"/>
    <w:pPr>
      <w:spacing w:after="80" w:line="240" w:lineRule="auto"/>
      <w:contextualSpacing/>
    </w:pPr>
    <w:rPr>
      <w:rFonts w:asciiTheme="majorHAnsi" w:eastAsiaTheme="majorEastAsia" w:hAnsiTheme="majorHAnsi" w:cstheme="majorBidi"/>
      <w:spacing w:val="-10"/>
      <w:kern w:val="28"/>
      <w:sz w:val="36"/>
      <w:szCs w:val="56"/>
    </w:rPr>
  </w:style>
  <w:style w:type="character" w:customStyle="1" w:styleId="TitleChar">
    <w:name w:val="Title Char"/>
    <w:basedOn w:val="DefaultParagraphFont"/>
    <w:link w:val="Title"/>
    <w:uiPriority w:val="10"/>
    <w:rsid w:val="00B651DD"/>
    <w:rPr>
      <w:rFonts w:asciiTheme="majorHAnsi" w:eastAsiaTheme="majorEastAsia" w:hAnsiTheme="majorHAnsi" w:cstheme="majorBidi"/>
      <w:spacing w:val="-10"/>
      <w:kern w:val="28"/>
      <w:sz w:val="36"/>
      <w:szCs w:val="56"/>
    </w:rPr>
  </w:style>
  <w:style w:type="paragraph" w:styleId="Subtitle">
    <w:name w:val="Subtitle"/>
    <w:basedOn w:val="Normal"/>
    <w:next w:val="Normal"/>
    <w:link w:val="SubtitleChar"/>
    <w:uiPriority w:val="11"/>
    <w:qFormat/>
    <w:rsid w:val="00B651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1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1DD"/>
    <w:pPr>
      <w:spacing w:before="160"/>
      <w:jc w:val="center"/>
    </w:pPr>
    <w:rPr>
      <w:i/>
      <w:iCs/>
      <w:color w:val="404040" w:themeColor="text1" w:themeTint="BF"/>
    </w:rPr>
  </w:style>
  <w:style w:type="character" w:customStyle="1" w:styleId="QuoteChar">
    <w:name w:val="Quote Char"/>
    <w:basedOn w:val="DefaultParagraphFont"/>
    <w:link w:val="Quote"/>
    <w:uiPriority w:val="29"/>
    <w:rsid w:val="00B651DD"/>
    <w:rPr>
      <w:i/>
      <w:iCs/>
      <w:color w:val="404040" w:themeColor="text1" w:themeTint="BF"/>
      <w:sz w:val="20"/>
    </w:rPr>
  </w:style>
  <w:style w:type="paragraph" w:styleId="ListParagraph">
    <w:name w:val="List Paragraph"/>
    <w:basedOn w:val="Normal"/>
    <w:uiPriority w:val="34"/>
    <w:qFormat/>
    <w:rsid w:val="00B651DD"/>
    <w:pPr>
      <w:ind w:left="720"/>
      <w:contextualSpacing/>
    </w:pPr>
  </w:style>
  <w:style w:type="character" w:styleId="IntenseEmphasis">
    <w:name w:val="Intense Emphasis"/>
    <w:basedOn w:val="DefaultParagraphFont"/>
    <w:uiPriority w:val="21"/>
    <w:qFormat/>
    <w:rsid w:val="00B651DD"/>
    <w:rPr>
      <w:i/>
      <w:iCs/>
      <w:color w:val="0F4761" w:themeColor="accent1" w:themeShade="BF"/>
    </w:rPr>
  </w:style>
  <w:style w:type="paragraph" w:styleId="IntenseQuote">
    <w:name w:val="Intense Quote"/>
    <w:basedOn w:val="Normal"/>
    <w:next w:val="Normal"/>
    <w:link w:val="IntenseQuoteChar"/>
    <w:uiPriority w:val="30"/>
    <w:qFormat/>
    <w:rsid w:val="00B651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1DD"/>
    <w:rPr>
      <w:i/>
      <w:iCs/>
      <w:color w:val="0F4761" w:themeColor="accent1" w:themeShade="BF"/>
      <w:sz w:val="20"/>
    </w:rPr>
  </w:style>
  <w:style w:type="character" w:styleId="IntenseReference">
    <w:name w:val="Intense Reference"/>
    <w:basedOn w:val="DefaultParagraphFont"/>
    <w:uiPriority w:val="32"/>
    <w:qFormat/>
    <w:rsid w:val="00B651DD"/>
    <w:rPr>
      <w:b/>
      <w:bCs/>
      <w:smallCaps/>
      <w:color w:val="0F4761" w:themeColor="accent1" w:themeShade="BF"/>
      <w:spacing w:val="5"/>
    </w:rPr>
  </w:style>
  <w:style w:type="character" w:styleId="Hyperlink">
    <w:name w:val="Hyperlink"/>
    <w:basedOn w:val="DefaultParagraphFont"/>
    <w:uiPriority w:val="99"/>
    <w:unhideWhenUsed/>
    <w:rsid w:val="00B651DD"/>
    <w:rPr>
      <w:color w:val="467886" w:themeColor="hyperlink"/>
      <w:u w:val="single"/>
    </w:rPr>
  </w:style>
  <w:style w:type="character" w:styleId="UnresolvedMention">
    <w:name w:val="Unresolved Mention"/>
    <w:basedOn w:val="DefaultParagraphFont"/>
    <w:uiPriority w:val="99"/>
    <w:semiHidden/>
    <w:unhideWhenUsed/>
    <w:rsid w:val="00B651DD"/>
    <w:rPr>
      <w:color w:val="605E5C"/>
      <w:shd w:val="clear" w:color="auto" w:fill="E1DFDD"/>
    </w:rPr>
  </w:style>
  <w:style w:type="paragraph" w:customStyle="1" w:styleId="AdditionalResourceHeading">
    <w:name w:val="Additional Resource Heading"/>
    <w:basedOn w:val="Normal"/>
    <w:next w:val="AdditonalResourceLink"/>
    <w:qFormat/>
    <w:rsid w:val="00FC0564"/>
    <w:pPr>
      <w:pBdr>
        <w:top w:val="single" w:sz="4" w:space="1" w:color="auto"/>
        <w:left w:val="single" w:sz="4" w:space="4" w:color="auto"/>
        <w:bottom w:val="single" w:sz="4" w:space="1" w:color="auto"/>
        <w:right w:val="single" w:sz="4" w:space="4" w:color="auto"/>
      </w:pBdr>
      <w:shd w:val="clear" w:color="auto" w:fill="000000" w:themeFill="text1"/>
      <w:spacing w:before="120" w:after="0"/>
      <w:ind w:left="72" w:right="72"/>
    </w:pPr>
    <w:rPr>
      <w:b/>
      <w:color w:val="FFFFFF" w:themeColor="background1"/>
    </w:rPr>
  </w:style>
  <w:style w:type="paragraph" w:customStyle="1" w:styleId="AdditonalResourceLink">
    <w:name w:val="Additonal Resource Link"/>
    <w:basedOn w:val="Normal"/>
    <w:qFormat/>
    <w:rsid w:val="00762DC2"/>
    <w:pPr>
      <w:numPr>
        <w:numId w:val="12"/>
      </w:numPr>
      <w:pBdr>
        <w:top w:val="single" w:sz="4" w:space="2" w:color="auto"/>
        <w:left w:val="single" w:sz="4" w:space="4" w:color="auto"/>
        <w:bottom w:val="single" w:sz="4" w:space="4" w:color="auto"/>
        <w:right w:val="single" w:sz="4" w:space="4" w:color="auto"/>
      </w:pBdr>
      <w:shd w:val="clear" w:color="auto" w:fill="FFFFFF" w:themeFill="background1"/>
      <w:tabs>
        <w:tab w:val="left" w:pos="288"/>
      </w:tabs>
      <w:spacing w:line="320" w:lineRule="exact"/>
      <w:ind w:left="504" w:right="72" w:hanging="432"/>
      <w:contextualSpacing/>
    </w:pPr>
    <w:rPr>
      <w:sz w:val="18"/>
    </w:rPr>
  </w:style>
  <w:style w:type="paragraph" w:styleId="TOC1">
    <w:name w:val="toc 1"/>
    <w:basedOn w:val="Normal"/>
    <w:next w:val="Normal"/>
    <w:autoRedefine/>
    <w:uiPriority w:val="39"/>
    <w:unhideWhenUsed/>
    <w:rsid w:val="00B651DD"/>
    <w:pPr>
      <w:tabs>
        <w:tab w:val="right" w:leader="dot" w:pos="10790"/>
      </w:tabs>
      <w:spacing w:after="100"/>
    </w:pPr>
    <w:rPr>
      <w:sz w:val="22"/>
      <w:szCs w:val="28"/>
    </w:rPr>
  </w:style>
  <w:style w:type="paragraph" w:styleId="TOC2">
    <w:name w:val="toc 2"/>
    <w:basedOn w:val="Normal"/>
    <w:next w:val="Normal"/>
    <w:autoRedefine/>
    <w:uiPriority w:val="39"/>
    <w:unhideWhenUsed/>
    <w:rsid w:val="00B651DD"/>
    <w:pPr>
      <w:spacing w:after="100"/>
      <w:ind w:left="200"/>
    </w:pPr>
  </w:style>
  <w:style w:type="paragraph" w:styleId="TOC3">
    <w:name w:val="toc 3"/>
    <w:basedOn w:val="Normal"/>
    <w:next w:val="Normal"/>
    <w:autoRedefine/>
    <w:uiPriority w:val="39"/>
    <w:unhideWhenUsed/>
    <w:rsid w:val="00B651DD"/>
    <w:pPr>
      <w:spacing w:after="100"/>
      <w:ind w:left="400"/>
    </w:pPr>
  </w:style>
  <w:style w:type="paragraph" w:customStyle="1" w:styleId="Tip">
    <w:name w:val="Tip"/>
    <w:basedOn w:val="Normal"/>
    <w:qFormat/>
    <w:rsid w:val="003C565A"/>
    <w:pPr>
      <w:pBdr>
        <w:top w:val="single" w:sz="4" w:space="4" w:color="auto"/>
        <w:left w:val="single" w:sz="4" w:space="4" w:color="auto"/>
        <w:bottom w:val="single" w:sz="4" w:space="4" w:color="auto"/>
        <w:right w:val="single" w:sz="4" w:space="4" w:color="auto"/>
      </w:pBdr>
      <w:shd w:val="clear" w:color="auto" w:fill="E9F7FD"/>
      <w:ind w:left="72" w:right="72"/>
    </w:pPr>
  </w:style>
  <w:style w:type="paragraph" w:customStyle="1" w:styleId="CodeListing">
    <w:name w:val="Code Listing"/>
    <w:basedOn w:val="Normal"/>
    <w:qFormat/>
    <w:rsid w:val="00B651DD"/>
    <w:pPr>
      <w:pBdr>
        <w:top w:val="single" w:sz="4" w:space="4" w:color="auto"/>
        <w:left w:val="single" w:sz="4" w:space="4" w:color="auto"/>
        <w:bottom w:val="single" w:sz="4" w:space="4" w:color="auto"/>
        <w:right w:val="single" w:sz="4" w:space="4" w:color="auto"/>
      </w:pBdr>
      <w:shd w:val="clear" w:color="auto" w:fill="FFFFEB"/>
      <w:spacing w:before="120" w:after="240" w:line="180" w:lineRule="exact"/>
      <w:ind w:left="144"/>
      <w:contextualSpacing/>
    </w:pPr>
    <w:rPr>
      <w:rFonts w:ascii="Lucida Console" w:hAnsi="Lucida Console"/>
      <w:b/>
      <w:noProof/>
      <w:sz w:val="16"/>
    </w:rPr>
  </w:style>
  <w:style w:type="character" w:styleId="FollowedHyperlink">
    <w:name w:val="FollowedHyperlink"/>
    <w:basedOn w:val="DefaultParagraphFont"/>
    <w:uiPriority w:val="99"/>
    <w:semiHidden/>
    <w:unhideWhenUsed/>
    <w:rsid w:val="00B84937"/>
    <w:rPr>
      <w:color w:val="96607D" w:themeColor="followedHyperlink"/>
      <w:u w:val="single"/>
    </w:rPr>
  </w:style>
  <w:style w:type="paragraph" w:customStyle="1" w:styleId="ResourceLinksHeader">
    <w:name w:val="Resource Links Header"/>
    <w:basedOn w:val="Normal"/>
    <w:qFormat/>
    <w:rsid w:val="00F50C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hyperlink" Target="https://learn.microsoft.com/en-us/rest/api/azure/devops" TargetMode="External"/><Relationship Id="rId47" Type="http://schemas.openxmlformats.org/officeDocument/2006/relationships/hyperlink" Target="https://microsoft.github.io/fabric-cli/examples/" TargetMode="External"/><Relationship Id="rId63" Type="http://schemas.openxmlformats.org/officeDocument/2006/relationships/hyperlink" Target="https://learn.microsoft.com/en-us/rest/api/fabric/core/items/get-item-definition?tabs=HTTP" TargetMode="External"/><Relationship Id="rId68" Type="http://schemas.openxmlformats.org/officeDocument/2006/relationships/image" Target="media/image35.png"/><Relationship Id="rId84" Type="http://schemas.openxmlformats.org/officeDocument/2006/relationships/image" Target="media/image46.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4.png"/><Relationship Id="rId37" Type="http://schemas.openxmlformats.org/officeDocument/2006/relationships/hyperlink" Target="https://learn.microsoft.com/en-us/rest/api/microsoftfabric/fabric-capacities?view=rest-microsoftfabric-2023-11-01" TargetMode="External"/><Relationship Id="rId53" Type="http://schemas.openxmlformats.org/officeDocument/2006/relationships/hyperlink" Target="https://learn.microsoft.com/en-us/azure/developer/terraform/" TargetMode="External"/><Relationship Id="rId58" Type="http://schemas.openxmlformats.org/officeDocument/2006/relationships/hyperlink" Target="https://www.nuget.org/packages/Microsoft.Fabric.Api" TargetMode="External"/><Relationship Id="rId74" Type="http://schemas.openxmlformats.org/officeDocument/2006/relationships/hyperlink" Target="https://learn.microsoft.com/en-us/azure/devops/pipelines/library/variable-groups?view=azure-devops&amp;tabs=azure-pipelines-ui%2Cyaml" TargetMode="External"/><Relationship Id="rId79" Type="http://schemas.openxmlformats.org/officeDocument/2006/relationships/image" Target="media/image41.png"/><Relationship Id="rId5" Type="http://schemas.openxmlformats.org/officeDocument/2006/relationships/webSettings" Target="webSettings.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learn.microsoft.com/en-us/rest/api/fabric/articles/item-management/definitions/item-definition-overview" TargetMode="External"/><Relationship Id="rId35" Type="http://schemas.openxmlformats.org/officeDocument/2006/relationships/image" Target="media/image27.png"/><Relationship Id="rId43" Type="http://schemas.openxmlformats.org/officeDocument/2006/relationships/hyperlink" Target="https://docs.github.com/en/rest" TargetMode="External"/><Relationship Id="rId48" Type="http://schemas.openxmlformats.org/officeDocument/2006/relationships/image" Target="media/image29.png"/><Relationship Id="rId56" Type="http://schemas.openxmlformats.org/officeDocument/2006/relationships/hyperlink" Target="https://learn.microsoft.com/en-us/rest/api/fabric/articles/long-running-operation" TargetMode="External"/><Relationship Id="rId64" Type="http://schemas.openxmlformats.org/officeDocument/2006/relationships/hyperlink" Target="https://learn.microsoft.com/en-us/rest/api/fabric/core/items/update-item-definition?tabs=HTTP" TargetMode="External"/><Relationship Id="rId69" Type="http://schemas.openxmlformats.org/officeDocument/2006/relationships/image" Target="media/image36.png"/><Relationship Id="rId77" Type="http://schemas.openxmlformats.org/officeDocument/2006/relationships/image" Target="media/image39.png"/><Relationship Id="rId8" Type="http://schemas.openxmlformats.org/officeDocument/2006/relationships/hyperlink" Target="https://learn.microsoft.com/en-us/fabric/cicd/git-integration/intro-to-git-integration?tabs=azure-devops" TargetMode="External"/><Relationship Id="rId51" Type="http://schemas.openxmlformats.org/officeDocument/2006/relationships/hyperlink" Target="https://github.com/microsoft/semantic-link-labs/wiki/Code-Examples" TargetMode="External"/><Relationship Id="rId72" Type="http://schemas.openxmlformats.org/officeDocument/2006/relationships/hyperlink" Target="https://learn.microsoft.com/en-us/azure/devops/pipelines/get-started/key-pipelines-concepts?view=azure-devops" TargetMode="External"/><Relationship Id="rId80" Type="http://schemas.openxmlformats.org/officeDocument/2006/relationships/image" Target="media/image42.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5.png"/><Relationship Id="rId38" Type="http://schemas.openxmlformats.org/officeDocument/2006/relationships/hyperlink" Target="https://learn.microsoft.com/en-us/rest/api/fabric/articles/" TargetMode="External"/><Relationship Id="rId46" Type="http://schemas.openxmlformats.org/officeDocument/2006/relationships/hyperlink" Target="https://microsoft.github.io/fabric-cli/commands/" TargetMode="External"/><Relationship Id="rId59" Type="http://schemas.openxmlformats.org/officeDocument/2006/relationships/image" Target="media/image30.png"/><Relationship Id="rId67" Type="http://schemas.openxmlformats.org/officeDocument/2006/relationships/image" Target="media/image34.png"/><Relationship Id="rId20" Type="http://schemas.openxmlformats.org/officeDocument/2006/relationships/image" Target="media/image14.png"/><Relationship Id="rId41" Type="http://schemas.openxmlformats.org/officeDocument/2006/relationships/hyperlink" Target="https://learn.microsoft.com/en-us/rest/api/storageservices/data-lake-storage-gen2" TargetMode="External"/><Relationship Id="rId54" Type="http://schemas.openxmlformats.org/officeDocument/2006/relationships/hyperlink" Target="https://registry.terraform.io/providers/microsoft/fabric/latest/docs" TargetMode="External"/><Relationship Id="rId62" Type="http://schemas.openxmlformats.org/officeDocument/2006/relationships/hyperlink" Target="https://learn.microsoft.com/en-us/rest/api/fabric/core/items/create-item?tabs=HTTP" TargetMode="External"/><Relationship Id="rId70" Type="http://schemas.openxmlformats.org/officeDocument/2006/relationships/image" Target="media/image37.png"/><Relationship Id="rId75" Type="http://schemas.openxmlformats.org/officeDocument/2006/relationships/hyperlink" Target="https://learn.microsoft.com/en-us/azure/devops/pipelines/release/azure-key-vault?view=azure-devops&amp;tabs=managedidentity%2Cyaml" TargetMode="External"/><Relationship Id="rId83"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8.png"/><Relationship Id="rId49" Type="http://schemas.openxmlformats.org/officeDocument/2006/relationships/hyperlink" Target="https://learn.microsoft.com/en-us/fabric/data-science/semantic-link-overview" TargetMode="External"/><Relationship Id="rId57" Type="http://schemas.openxmlformats.org/officeDocument/2006/relationships/hyperlink" Target="https://learn.microsoft.com/en-us/rest/api/fabric/articles/throttling" TargetMode="External"/><Relationship Id="rId10" Type="http://schemas.openxmlformats.org/officeDocument/2006/relationships/image" Target="media/image4.png"/><Relationship Id="rId31" Type="http://schemas.openxmlformats.org/officeDocument/2006/relationships/image" Target="media/image23.png"/><Relationship Id="rId44" Type="http://schemas.openxmlformats.org/officeDocument/2006/relationships/hyperlink" Target="https://microsoft.github.io/fabric-cli/" TargetMode="External"/><Relationship Id="rId52" Type="http://schemas.openxmlformats.org/officeDocument/2006/relationships/hyperlink" Target="https://developer.hashicorp.com/terraform/docs" TargetMode="External"/><Relationship Id="rId60" Type="http://schemas.openxmlformats.org/officeDocument/2006/relationships/image" Target="media/image31.png"/><Relationship Id="rId65" Type="http://schemas.openxmlformats.org/officeDocument/2006/relationships/image" Target="media/image32.png"/><Relationship Id="rId73" Type="http://schemas.openxmlformats.org/officeDocument/2006/relationships/hyperlink" Target="https://learn.microsoft.com/en-us/azure/devops/pipelines/get-started/yaml-pipeline-editor?view=azure-devops" TargetMode="External"/><Relationship Id="rId78" Type="http://schemas.openxmlformats.org/officeDocument/2006/relationships/image" Target="media/image40.png"/><Relationship Id="rId81" Type="http://schemas.openxmlformats.org/officeDocument/2006/relationships/image" Target="media/image43.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https://learn.microsoft.com/en-us/rest/api/power-bi/" TargetMode="External"/><Relationship Id="rId34" Type="http://schemas.openxmlformats.org/officeDocument/2006/relationships/image" Target="media/image26.png"/><Relationship Id="rId50" Type="http://schemas.openxmlformats.org/officeDocument/2006/relationships/hyperlink" Target="https://github.com/microsoft/semantic-link-labs" TargetMode="External"/><Relationship Id="rId55" Type="http://schemas.openxmlformats.org/officeDocument/2006/relationships/hyperlink" Target="https://learn.microsoft.com/en-us/rest/api/fabric/articles/pagination" TargetMode="External"/><Relationship Id="rId76" Type="http://schemas.openxmlformats.org/officeDocument/2006/relationships/image" Target="media/image38.png"/><Relationship Id="rId7" Type="http://schemas.openxmlformats.org/officeDocument/2006/relationships/image" Target="media/image2.png"/><Relationship Id="rId71" Type="http://schemas.openxmlformats.org/officeDocument/2006/relationships/hyperlink" Target="https://learn.microsoft.com/en-us/azure/devops/pipelines/?view=azure-devops" TargetMode="External"/><Relationship Id="rId2" Type="http://schemas.openxmlformats.org/officeDocument/2006/relationships/numbering" Target="numbering.xml"/><Relationship Id="rId29" Type="http://schemas.openxmlformats.org/officeDocument/2006/relationships/hyperlink" Target="https://learn.microsoft.com/en-us/rest/api/fabric/articles/item-management/item-management-overview" TargetMode="External"/><Relationship Id="rId24" Type="http://schemas.openxmlformats.org/officeDocument/2006/relationships/image" Target="media/image18.png"/><Relationship Id="rId40" Type="http://schemas.openxmlformats.org/officeDocument/2006/relationships/hyperlink" Target="https://learn.microsoft.com/en-us/analysis-services/tom/tom-pbi-datasets?view=sql-analysis-services-2025" TargetMode="External"/><Relationship Id="rId45" Type="http://schemas.openxmlformats.org/officeDocument/2006/relationships/hyperlink" Target="https://microsoft.github.io/fabric-cli/essentials/modes/" TargetMode="External"/><Relationship Id="rId66" Type="http://schemas.openxmlformats.org/officeDocument/2006/relationships/image" Target="media/image33.png"/><Relationship Id="rId61" Type="http://schemas.openxmlformats.org/officeDocument/2006/relationships/hyperlink" Target="https://learn.microsoft.com/en-us/rest/api/fabric/articles/item-management/definitions/item-definition-overview" TargetMode="External"/><Relationship Id="rId8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B052F-5380-45BC-BE4B-9206CA08EE7A}">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978</TotalTime>
  <Pages>21</Pages>
  <Words>8546</Words>
  <Characters>44953</Characters>
  <Application>Microsoft Office Word</Application>
  <DocSecurity>0</DocSecurity>
  <Lines>624</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 Pattison</dc:creator>
  <cp:keywords/>
  <dc:description/>
  <cp:lastModifiedBy>Ted Pattison</cp:lastModifiedBy>
  <cp:revision>11</cp:revision>
  <cp:lastPrinted>2025-11-24T19:14:00Z</cp:lastPrinted>
  <dcterms:created xsi:type="dcterms:W3CDTF">2025-11-23T14:57:00Z</dcterms:created>
  <dcterms:modified xsi:type="dcterms:W3CDTF">2025-11-24T23:04:00Z</dcterms:modified>
</cp:coreProperties>
</file>