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Projeto: ACADEMICI – Gestão de Monitórias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Equipe de Trabalho: </w:t>
      </w:r>
    </w:p>
    <w:tbl>
      <w:tblPr>
        <w:tblStyle w:val="3"/>
        <w:tblW w:w="3320" w:type="dxa"/>
        <w:tblInd w:w="117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80"/>
        <w:gridCol w:w="154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780" w:type="dxa"/>
            <w:tcBorders>
              <w:top w:val="single" w:color="4472C4" w:sz="4" w:space="0"/>
              <w:left w:val="single" w:color="4472C4" w:sz="4" w:space="0"/>
              <w:bottom w:val="single" w:color="4472C4" w:sz="8" w:space="0"/>
              <w:right w:val="single" w:color="4472C4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USER</w:t>
            </w:r>
          </w:p>
        </w:tc>
        <w:tc>
          <w:tcPr>
            <w:tcW w:w="1540" w:type="dxa"/>
            <w:tcBorders>
              <w:top w:val="single" w:color="4472C4" w:sz="4" w:space="0"/>
              <w:left w:val="single" w:color="4472C4" w:sz="4" w:space="0"/>
              <w:bottom w:val="single" w:color="4472C4" w:sz="8" w:space="0"/>
              <w:right w:val="single" w:color="4472C4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FUNCTION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78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Thaís Tavares</w:t>
            </w:r>
          </w:p>
        </w:tc>
        <w:tc>
          <w:tcPr>
            <w:tcW w:w="1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Scrum Master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78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Raphael Guedes</w:t>
            </w:r>
          </w:p>
        </w:tc>
        <w:tc>
          <w:tcPr>
            <w:tcW w:w="1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78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Alexandre Rangel</w:t>
            </w:r>
          </w:p>
        </w:tc>
        <w:tc>
          <w:tcPr>
            <w:tcW w:w="1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Desenvolvedor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78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Adriana Leticia</w:t>
            </w:r>
          </w:p>
        </w:tc>
        <w:tc>
          <w:tcPr>
            <w:tcW w:w="1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Desenvolvedor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78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Claudio Filho</w:t>
            </w:r>
          </w:p>
        </w:tc>
        <w:tc>
          <w:tcPr>
            <w:tcW w:w="1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Testador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78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Wanderson Inácio</w:t>
            </w:r>
          </w:p>
        </w:tc>
        <w:tc>
          <w:tcPr>
            <w:tcW w:w="154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Testador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Escopo do Projeto: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Academici é um sistema que visa automatizar as funcionalidades requeridas para atender a gestão de monitorias, melhorando o modelo de seleção, agilidade e classificação de monitores.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Processo: </w:t>
      </w:r>
    </w:p>
    <w:p>
      <w:pPr>
        <w:spacing w:after="0" w:line="240" w:lineRule="auto"/>
        <w:ind w:left="-426"/>
        <w:jc w:val="center"/>
        <w:rPr>
          <w:rFonts w:ascii="Calibri" w:hAnsi="Calibri" w:eastAsia="Times New Roman" w:cs="Calibri"/>
          <w:color w:val="000000"/>
          <w:lang w:eastAsia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tbl>
      <w:tblPr>
        <w:tblStyle w:val="3"/>
        <w:tblW w:w="5220" w:type="dxa"/>
        <w:tblInd w:w="-491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876"/>
        <w:gridCol w:w="334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1 - Visão</w:t>
            </w: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Plano de Projeto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Documento de Visão (Vision Box)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Elevator Statment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Fluxo de Processo (BPM)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Caso de Uso (Diagrama)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2 -Product Backlog</w:t>
            </w: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Kanban (Trello)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Estimativas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Burn Down do Projeto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Interface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Diagrama de Classes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3 - Planej. Sprint</w:t>
            </w: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Objetivo/Meta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Plano da Sprint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Detalhamento de Tarefas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Backlog Sprint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8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Cronograma da Sprint</w:t>
            </w:r>
          </w:p>
        </w:tc>
      </w:tr>
    </w:tbl>
    <w:tbl>
      <w:tblPr>
        <w:tblStyle w:val="3"/>
        <w:tblpPr w:leftFromText="141" w:rightFromText="141" w:vertAnchor="text" w:horzAnchor="page" w:tblpX="6301" w:tblpY="105"/>
        <w:tblW w:w="522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980"/>
        <w:gridCol w:w="324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4 - Desenv. Produto</w:t>
            </w:r>
          </w:p>
        </w:tc>
        <w:tc>
          <w:tcPr>
            <w:tcW w:w="3240" w:type="dxa"/>
            <w:tcBorders>
              <w:top w:val="single" w:color="4472C4" w:sz="4" w:space="0"/>
              <w:left w:val="nil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Arquitetura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Banco de Dados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Espeficação de Testes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Código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Burn Down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Prototipos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Regras de Négocio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Mensagens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5 - Revisão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Reunião (Registro)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6 - Retrospectiva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4472C4" w:sz="4" w:space="0"/>
              <w:right w:val="single" w:color="4472C4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Lições Aprendidas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D9E1F2" w:fill="D9E1F2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Necessidades e evolução projeto</w:t>
            </w: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type w:val="continuous"/>
          <w:pgSz w:w="11906" w:h="16838"/>
          <w:pgMar w:top="1417" w:right="1701" w:bottom="1417" w:left="1701" w:header="708" w:footer="708" w:gutter="0"/>
          <w:cols w:space="708" w:num="2"/>
          <w:docGrid w:linePitch="360" w:charSpace="0"/>
        </w:sect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Boas Práticas: </w:t>
      </w:r>
    </w:p>
    <w:p>
      <w:pPr>
        <w:pStyle w:val="4"/>
        <w:numPr>
          <w:ilvl w:val="0"/>
          <w:numId w:val="1"/>
        </w:numPr>
      </w:pPr>
      <w:r>
        <w:t>Revisão de Pares</w:t>
      </w:r>
    </w:p>
    <w:p>
      <w:pPr>
        <w:pStyle w:val="4"/>
        <w:numPr>
          <w:ilvl w:val="0"/>
          <w:numId w:val="1"/>
        </w:numPr>
      </w:pPr>
      <w:r>
        <w:t>Programação em Pares</w:t>
      </w:r>
    </w:p>
    <w:p>
      <w:pPr>
        <w:pStyle w:val="4"/>
        <w:numPr>
          <w:ilvl w:val="0"/>
          <w:numId w:val="1"/>
        </w:numPr>
      </w:pPr>
      <w:r>
        <w:t>Reuniões de Planejamento</w:t>
      </w:r>
    </w:p>
    <w:p>
      <w:pPr>
        <w:pStyle w:val="4"/>
        <w:numPr>
          <w:ilvl w:val="0"/>
          <w:numId w:val="1"/>
        </w:numPr>
      </w:pPr>
      <w:r>
        <w:t>Reuniões de Encerramento</w:t>
      </w:r>
    </w:p>
    <w:p>
      <w:pPr>
        <w:pStyle w:val="4"/>
        <w:numPr>
          <w:ilvl w:val="0"/>
          <w:numId w:val="1"/>
        </w:numPr>
      </w:pPr>
      <w:r>
        <w:t>Controle de Mudanças</w:t>
      </w:r>
    </w:p>
    <w:p>
      <w:pPr>
        <w:pStyle w:val="4"/>
        <w:numPr>
          <w:ilvl w:val="0"/>
          <w:numId w:val="1"/>
        </w:numPr>
      </w:pPr>
      <w:r>
        <w:t>Reuniões Diárias (Daily Scrum)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type w:val="continuous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type w:val="continuous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</w:pPr>
    </w:p>
    <w:sectPr>
      <w:type w:val="continuous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2246118">
    <w:nsid w:val="39F34C66"/>
    <w:multiLevelType w:val="multilevel"/>
    <w:tmpl w:val="39F34C6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72246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E6"/>
    <w:rsid w:val="003F2153"/>
    <w:rsid w:val="00AB4048"/>
    <w:rsid w:val="00CB3BE6"/>
    <w:rsid w:val="00E15A43"/>
    <w:rsid w:val="1DCA3B23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194</Words>
  <Characters>1048</Characters>
  <Lines>8</Lines>
  <Paragraphs>2</Paragraphs>
  <TotalTime>0</TotalTime>
  <ScaleCrop>false</ScaleCrop>
  <LinksUpToDate>false</LinksUpToDate>
  <CharactersWithSpaces>1240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2017-08-17T22:09:00Z</dcterms:created>
  <dc:creator>Thaís Tavares</dc:creator>
  <cp:lastModifiedBy>unievangelica</cp:lastModifiedBy>
  <dcterms:modified xsi:type="dcterms:W3CDTF">2017-08-24T22:58:38Z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