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3C594D" w:rsidRDefault="00274365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3C594D" w:rsidRDefault="00274365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3C594D" w:rsidRDefault="003C594D">
      <w:pPr>
        <w:pStyle w:val="ByLine"/>
        <w:rPr>
          <w:lang w:val="pt-BR"/>
        </w:rPr>
      </w:pPr>
    </w:p>
    <w:p w:rsidR="003C594D" w:rsidRDefault="00274365">
      <w:pPr>
        <w:pStyle w:val="ByLine"/>
        <w:rPr>
          <w:lang w:val="pt-BR"/>
        </w:rPr>
      </w:pPr>
      <w:r>
        <w:rPr>
          <w:lang w:val="pt-BR"/>
        </w:rPr>
        <w:t>28/09/2017</w:t>
      </w:r>
    </w:p>
    <w:p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>
          <w:rPr>
            <w:rStyle w:val="Hyperlink"/>
            <w:lang w:val="pt-BR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Escopo do Projeto</w:t>
        </w:r>
        <w:r>
          <w:tab/>
        </w:r>
        <w:r>
          <w:fldChar w:fldCharType="begin"/>
        </w:r>
        <w:r>
          <w:instrText xml:space="preserve"> PAGEREF _Toc494397738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>
          <w:rPr>
            <w:rStyle w:val="Hyperlink"/>
            <w:lang w:val="pt-BR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Organ</w:t>
        </w:r>
        <w:r>
          <w:rPr>
            <w:rStyle w:val="Hyperlink"/>
            <w:lang w:val="pt-BR"/>
          </w:rPr>
          <w:t>ização do Projeto</w:t>
        </w:r>
        <w:r>
          <w:tab/>
        </w:r>
        <w:r>
          <w:fldChar w:fldCharType="begin"/>
        </w:r>
        <w:r>
          <w:instrText xml:space="preserve"> PAGEREF _Toc494397739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>
          <w:rPr>
            <w:rStyle w:val="Hyperlink"/>
            <w:lang w:val="pt-BR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Processo e medidas de desenvolvimento</w:t>
        </w:r>
        <w:r>
          <w:tab/>
        </w:r>
        <w:r>
          <w:fldChar w:fldCharType="begin"/>
        </w:r>
        <w:r>
          <w:instrText xml:space="preserve"> PAGEREF _Toc494397740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>
          <w:rPr>
            <w:rStyle w:val="Hyperlink"/>
            <w:lang w:val="pt-BR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Marcos do Projeto e Objetivos</w:t>
        </w:r>
        <w:r>
          <w:tab/>
        </w:r>
        <w:r>
          <w:fldChar w:fldCharType="begin"/>
        </w:r>
        <w:r>
          <w:instrText xml:space="preserve"> PAGEREF _Toc494397741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>
          <w:rPr>
            <w:rStyle w:val="Hyperlink"/>
            <w:lang w:val="pt-BR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Desenvolvimento / Implementação</w:t>
        </w:r>
        <w:r>
          <w:tab/>
        </w:r>
        <w:r>
          <w:fldChar w:fldCharType="begin"/>
        </w:r>
        <w:r>
          <w:instrText xml:space="preserve"> PAGEREF _Toc494397742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>
          <w:rPr>
            <w:rStyle w:val="Hyperlink"/>
            <w:lang w:val="pt-BR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Lições Aprendidas</w:t>
        </w:r>
        <w:r>
          <w:tab/>
        </w:r>
        <w:r>
          <w:fldChar w:fldCharType="begin"/>
        </w:r>
        <w:r>
          <w:instrText xml:space="preserve"> PAGEREF _Toc494397743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>
          <w:rPr>
            <w:rStyle w:val="Hyperlink"/>
            <w:lang w:val="pt-BR"/>
          </w:rPr>
          <w:t>Aprovações</w:t>
        </w:r>
        <w:r>
          <w:tab/>
        </w:r>
        <w:r>
          <w:fldChar w:fldCharType="begin"/>
        </w:r>
        <w:r>
          <w:instrText xml:space="preserve"> PAGEREF _Toc494397744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3C594D" w:rsidRDefault="003C594D">
      <w:pPr>
        <w:rPr>
          <w:lang w:val="pt-BR"/>
        </w:rPr>
      </w:pPr>
    </w:p>
    <w:bookmarkEnd w:id="0"/>
    <w:p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Project </w:t>
            </w:r>
            <w:proofErr w:type="spellStart"/>
            <w:r>
              <w:rPr>
                <w:i/>
                <w:lang w:val="pt-BR"/>
              </w:rPr>
              <w:t>Plan</w:t>
            </w:r>
            <w:proofErr w:type="spellEnd"/>
          </w:p>
        </w:tc>
      </w:tr>
      <w:tr w:rsidR="003C594D">
        <w:tc>
          <w:tcPr>
            <w:tcW w:w="2802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Wanderson Inácio </w:t>
            </w:r>
            <w:r>
              <w:rPr>
                <w:lang w:val="pt-BR"/>
              </w:rPr>
              <w:t>dos Santos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1" w:name="_Toc494397737"/>
      <w:bookmarkStart w:id="2" w:name="_Toc221281063"/>
      <w:r>
        <w:rPr>
          <w:lang w:val="pt-BR"/>
        </w:rPr>
        <w:t>Introdução</w:t>
      </w:r>
      <w:bookmarkEnd w:id="1"/>
    </w:p>
    <w:p w:rsidR="003C594D" w:rsidRDefault="00274365">
      <w:pPr>
        <w:ind w:firstLine="720"/>
        <w:rPr>
          <w:lang w:val="pt-BR"/>
        </w:rPr>
      </w:pPr>
      <w:r>
        <w:rPr>
          <w:lang w:val="pt-BR"/>
        </w:rPr>
        <w:t>O presente documento tem como objetivo descrever o plano de projeto do projeto “ACADEMICCI - Gestão de Monitorias”, para a disciplina de Pratica de Software I. Este sistema tem como finalidade gerenciar e organizar a forma</w:t>
      </w:r>
      <w:r>
        <w:rPr>
          <w:lang w:val="pt-BR"/>
        </w:rPr>
        <w:t xml:space="preserve"> em que os monitores e professores administram suas disciplinas e os alunos que participam de suas monitorias, auxiliando no planejamento, desenvolvimento e organização estrutural da monitoria, melhorando o fluxo de inscrição, aulas, certificação e verific</w:t>
      </w:r>
      <w:r>
        <w:rPr>
          <w:lang w:val="pt-BR"/>
        </w:rPr>
        <w:t xml:space="preserve">ação das aulas executadas ao longo do semestre. Aonde toda a forma manual que atualmente é utilizada será substituída por um sistema simples e de fácil acesso para que todos possam interagir em tempo real com seus monitores e professores para tirar </w:t>
      </w:r>
      <w:proofErr w:type="spellStart"/>
      <w:r>
        <w:rPr>
          <w:lang w:val="pt-BR"/>
        </w:rPr>
        <w:t>duvidas</w:t>
      </w:r>
      <w:proofErr w:type="spellEnd"/>
      <w:r>
        <w:rPr>
          <w:lang w:val="pt-BR"/>
        </w:rPr>
        <w:t xml:space="preserve"> e levantar questionamentos para discussão com todos.</w:t>
      </w:r>
    </w:p>
    <w:p w:rsidR="003C594D" w:rsidRDefault="00274365">
      <w:pPr>
        <w:pStyle w:val="Ttulo1"/>
        <w:rPr>
          <w:lang w:val="pt-BR"/>
        </w:rPr>
      </w:pPr>
      <w:bookmarkStart w:id="3" w:name="_Toc494397738"/>
      <w:r>
        <w:rPr>
          <w:lang w:val="pt-BR"/>
        </w:rPr>
        <w:t>Escopo do Projeto</w:t>
      </w:r>
      <w:bookmarkEnd w:id="3"/>
    </w:p>
    <w:p w:rsidR="003C594D" w:rsidRDefault="00274365">
      <w:pPr>
        <w:ind w:firstLine="720"/>
        <w:rPr>
          <w:lang w:val="pt-BR"/>
        </w:rPr>
      </w:pPr>
      <w:r>
        <w:rPr>
          <w:lang w:val="pt-BR"/>
        </w:rPr>
        <w:t>Academicci é um sistema para gerenciamento de monitorias realizadas atualmente pelos próprios alunos, seja de forma presencial seja distância. Este sistema advém da necessidade de cont</w:t>
      </w:r>
      <w:r>
        <w:rPr>
          <w:lang w:val="pt-BR"/>
        </w:rPr>
        <w:t>role e regulamentação do processo de seleção, acompanhamento e emissão de resultados das monitorias que poderão levar a certificação. Academicci visa melhor o gerenciamento de modo a automatizar as funcionalidades de seleção e certificação dos monitores, n</w:t>
      </w:r>
      <w:r>
        <w:rPr>
          <w:lang w:val="pt-BR"/>
        </w:rPr>
        <w:t xml:space="preserve">o sistema terá possibilidade de interagir de forma real e direta com seu Aluno-Orientado ou com seu Professor para tirar dúvidas constantes com relação a disciplina em questão. </w:t>
      </w:r>
    </w:p>
    <w:p w:rsidR="003C594D" w:rsidRDefault="003C594D">
      <w:pPr>
        <w:ind w:firstLine="720"/>
        <w:rPr>
          <w:lang w:val="pt-BR"/>
        </w:rPr>
      </w:pPr>
    </w:p>
    <w:p w:rsidR="003C594D" w:rsidRDefault="003C594D">
      <w:pPr>
        <w:ind w:firstLine="720"/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4" w:name="_Toc494397739"/>
      <w:r>
        <w:rPr>
          <w:lang w:val="pt-BR"/>
        </w:rPr>
        <w:lastRenderedPageBreak/>
        <w:t>Organização do Projeto</w:t>
      </w:r>
      <w:bookmarkEnd w:id="4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3C594D">
        <w:tc>
          <w:tcPr>
            <w:tcW w:w="1917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</w:t>
            </w:r>
            <w:r>
              <w:rPr>
                <w:rFonts w:ascii="Arial" w:hAnsi="Arial"/>
                <w:b/>
                <w:iCs/>
                <w:sz w:val="20"/>
              </w:rPr>
              <w:t>esenvolvimento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5" w:name="_Toc494397740"/>
      <w:r>
        <w:rPr>
          <w:lang w:val="pt-BR"/>
        </w:rPr>
        <w:t>Processo e medidas de desenvolvimento</w:t>
      </w:r>
      <w:bookmarkEnd w:id="5"/>
    </w:p>
    <w:p w:rsidR="003C594D" w:rsidRDefault="003C594D">
      <w:pPr>
        <w:spacing w:after="0" w:line="240" w:lineRule="auto"/>
        <w:rPr>
          <w:rFonts w:cs="Calibri"/>
          <w:color w:val="000000"/>
          <w:lang w:eastAsia="pt-BR"/>
        </w:rPr>
        <w:sectPr w:rsidR="003C594D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6" w:name="_Toc286690117"/>
    </w:p>
    <w:p w:rsidR="003C594D" w:rsidRDefault="00274365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7" w:name="_Toc494397741"/>
      <w:r>
        <w:rPr>
          <w:lang w:val="pt-BR"/>
        </w:rPr>
        <w:lastRenderedPageBreak/>
        <w:t>Marcos do Projeto e Objetivos</w:t>
      </w:r>
      <w:bookmarkEnd w:id="7"/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4"/>
        <w:gridCol w:w="1042"/>
        <w:gridCol w:w="4024"/>
        <w:gridCol w:w="1375"/>
        <w:gridCol w:w="1811"/>
      </w:tblGrid>
      <w:tr w:rsidR="003C594D">
        <w:trPr>
          <w:cantSplit/>
          <w:trHeight w:val="1134"/>
          <w:jc w:val="center"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3C594D" w:rsidRDefault="00274365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40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proofErr w:type="gramStart"/>
            <w:r>
              <w:rPr>
                <w:b/>
                <w:bCs/>
                <w:lang w:val="pt-BR"/>
              </w:rPr>
              <w:t>Estimativa(</w:t>
            </w:r>
            <w:proofErr w:type="gramEnd"/>
            <w:r>
              <w:rPr>
                <w:b/>
                <w:bCs/>
                <w:lang w:val="pt-BR"/>
              </w:rPr>
              <w:t>dias)</w:t>
            </w:r>
          </w:p>
        </w:tc>
      </w:tr>
      <w:tr w:rsidR="003C594D">
        <w:trPr>
          <w:jc w:val="center"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1042" w:type="dxa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4024" w:type="dxa"/>
            <w:tcBorders>
              <w:top w:val="single" w:sz="12" w:space="0" w:color="auto"/>
            </w:tcBorders>
          </w:tcPr>
          <w:p w:rsidR="003C594D" w:rsidRDefault="00274365">
            <w:pPr>
              <w:pStyle w:val="PargrafodaLista2"/>
              <w:numPr>
                <w:ilvl w:val="0"/>
                <w:numId w:val="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Plano de Projeto.</w:t>
            </w:r>
          </w:p>
          <w:p w:rsidR="003C594D" w:rsidRDefault="00274365">
            <w:pPr>
              <w:widowControl w:val="0"/>
              <w:numPr>
                <w:ilvl w:val="0"/>
                <w:numId w:val="6"/>
              </w:numPr>
              <w:spacing w:before="0" w:after="0" w:line="240" w:lineRule="atLeast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Planejamento da </w:t>
            </w:r>
            <w:r>
              <w:rPr>
                <w:rFonts w:eastAsia="MS Mincho"/>
                <w:lang w:val="pt-BR" w:eastAsia="ja-JP"/>
              </w:rPr>
              <w:t>primeira Release.</w:t>
            </w:r>
          </w:p>
        </w:tc>
        <w:tc>
          <w:tcPr>
            <w:tcW w:w="1375" w:type="dxa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A337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  <w:bookmarkStart w:id="8" w:name="_GoBack"/>
            <w:bookmarkEnd w:id="8"/>
          </w:p>
        </w:tc>
        <w:tc>
          <w:tcPr>
            <w:tcW w:w="18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3C594D">
        <w:trPr>
          <w:jc w:val="center"/>
        </w:trPr>
        <w:tc>
          <w:tcPr>
            <w:tcW w:w="1324" w:type="dxa"/>
            <w:tcBorders>
              <w:left w:val="single" w:sz="12" w:space="0" w:color="auto"/>
            </w:tcBorders>
            <w:vAlign w:val="center"/>
          </w:tcPr>
          <w:p w:rsidR="003C594D" w:rsidRDefault="00274365">
            <w:pPr>
              <w:jc w:val="center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1042" w:type="dxa"/>
            <w:vMerge/>
            <w:vAlign w:val="center"/>
          </w:tcPr>
          <w:p w:rsidR="003C594D" w:rsidRDefault="003C594D">
            <w:pPr>
              <w:jc w:val="center"/>
            </w:pPr>
          </w:p>
        </w:tc>
        <w:tc>
          <w:tcPr>
            <w:tcW w:w="4024" w:type="dxa"/>
          </w:tcPr>
          <w:p w:rsidR="003C594D" w:rsidRDefault="00274365">
            <w:pPr>
              <w:widowControl w:val="0"/>
              <w:numPr>
                <w:ilvl w:val="0"/>
                <w:numId w:val="6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Backlog do </w:t>
            </w:r>
            <w:proofErr w:type="spellStart"/>
            <w:r>
              <w:rPr>
                <w:rFonts w:eastAsia="MS Mincho"/>
                <w:lang w:eastAsia="ja-JP"/>
              </w:rPr>
              <w:t>Produto</w:t>
            </w:r>
            <w:proofErr w:type="spellEnd"/>
            <w:r>
              <w:rPr>
                <w:rFonts w:eastAsia="MS Mincho"/>
                <w:lang w:eastAsia="ja-JP"/>
              </w:rPr>
              <w:t>.</w:t>
            </w:r>
          </w:p>
          <w:p w:rsidR="003C594D" w:rsidRDefault="00274365">
            <w:pPr>
              <w:widowControl w:val="0"/>
              <w:numPr>
                <w:ilvl w:val="0"/>
                <w:numId w:val="6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/>
                <w:lang w:eastAsia="ja-JP"/>
              </w:rPr>
              <w:t>Visão</w:t>
            </w:r>
            <w:proofErr w:type="spellEnd"/>
            <w:r>
              <w:rPr>
                <w:rFonts w:eastAsia="MS Mincho"/>
                <w:lang w:eastAsia="ja-JP"/>
              </w:rPr>
              <w:t xml:space="preserve"> do </w:t>
            </w:r>
            <w:proofErr w:type="spellStart"/>
            <w:r>
              <w:rPr>
                <w:rFonts w:eastAsia="MS Mincho"/>
                <w:lang w:eastAsia="ja-JP"/>
              </w:rPr>
              <w:t>Produto</w:t>
            </w:r>
            <w:proofErr w:type="spellEnd"/>
            <w:r>
              <w:rPr>
                <w:rFonts w:eastAsia="MS Mincho"/>
                <w:lang w:eastAsia="ja-JP"/>
              </w:rPr>
              <w:t>.</w:t>
            </w:r>
          </w:p>
        </w:tc>
        <w:tc>
          <w:tcPr>
            <w:tcW w:w="1375" w:type="dxa"/>
            <w:vMerge/>
            <w:vAlign w:val="center"/>
          </w:tcPr>
          <w:p w:rsidR="003C594D" w:rsidRDefault="003C594D">
            <w:pPr>
              <w:jc w:val="center"/>
            </w:pPr>
          </w:p>
        </w:tc>
        <w:tc>
          <w:tcPr>
            <w:tcW w:w="1811" w:type="dxa"/>
            <w:vMerge/>
            <w:tcBorders>
              <w:right w:val="single" w:sz="12" w:space="0" w:color="auto"/>
            </w:tcBorders>
            <w:vAlign w:val="center"/>
          </w:tcPr>
          <w:p w:rsidR="003C594D" w:rsidRDefault="003C594D">
            <w:pPr>
              <w:jc w:val="center"/>
            </w:pPr>
          </w:p>
        </w:tc>
      </w:tr>
      <w:tr w:rsidR="003C594D">
        <w:trPr>
          <w:jc w:val="center"/>
        </w:trPr>
        <w:tc>
          <w:tcPr>
            <w:tcW w:w="1324" w:type="dxa"/>
            <w:tcBorders>
              <w:left w:val="single" w:sz="12" w:space="0" w:color="auto"/>
            </w:tcBorders>
            <w:vAlign w:val="center"/>
          </w:tcPr>
          <w:p w:rsidR="003C594D" w:rsidRDefault="00274365">
            <w:pPr>
              <w:jc w:val="center"/>
            </w:pPr>
            <w:proofErr w:type="spellStart"/>
            <w:r>
              <w:t>Construção</w:t>
            </w:r>
            <w:proofErr w:type="spellEnd"/>
          </w:p>
        </w:tc>
        <w:tc>
          <w:tcPr>
            <w:tcW w:w="1042" w:type="dxa"/>
            <w:vMerge/>
            <w:vAlign w:val="center"/>
          </w:tcPr>
          <w:p w:rsidR="003C594D" w:rsidRDefault="003C594D">
            <w:pPr>
              <w:jc w:val="center"/>
            </w:pPr>
          </w:p>
        </w:tc>
        <w:tc>
          <w:tcPr>
            <w:tcW w:w="4024" w:type="dxa"/>
          </w:tcPr>
          <w:p w:rsidR="003C594D" w:rsidRDefault="00274365">
            <w:pPr>
              <w:widowControl w:val="0"/>
              <w:numPr>
                <w:ilvl w:val="0"/>
                <w:numId w:val="6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/>
                <w:lang w:eastAsia="ja-JP"/>
              </w:rPr>
              <w:t>Escolha</w:t>
            </w:r>
            <w:proofErr w:type="spellEnd"/>
            <w:r>
              <w:rPr>
                <w:rFonts w:eastAsia="MS Mincho"/>
                <w:lang w:eastAsia="ja-JP"/>
              </w:rPr>
              <w:t xml:space="preserve"> de </w:t>
            </w:r>
            <w:proofErr w:type="spellStart"/>
            <w:r>
              <w:rPr>
                <w:rFonts w:eastAsia="MS Mincho"/>
                <w:lang w:eastAsia="ja-JP"/>
              </w:rPr>
              <w:t>linguagem</w:t>
            </w:r>
            <w:proofErr w:type="spellEnd"/>
            <w:r>
              <w:rPr>
                <w:rFonts w:eastAsia="MS Mincho"/>
                <w:lang w:eastAsia="ja-JP"/>
              </w:rPr>
              <w:t xml:space="preserve"> e ferramentas para </w:t>
            </w:r>
            <w:proofErr w:type="spellStart"/>
            <w:r>
              <w:rPr>
                <w:rFonts w:eastAsia="MS Mincho"/>
                <w:lang w:eastAsia="ja-JP"/>
              </w:rPr>
              <w:t>desenvolvimento</w:t>
            </w:r>
            <w:proofErr w:type="spellEnd"/>
          </w:p>
        </w:tc>
        <w:tc>
          <w:tcPr>
            <w:tcW w:w="1375" w:type="dxa"/>
            <w:vMerge/>
            <w:vAlign w:val="center"/>
          </w:tcPr>
          <w:p w:rsidR="003C594D" w:rsidRDefault="003C594D">
            <w:pPr>
              <w:jc w:val="center"/>
            </w:pPr>
          </w:p>
        </w:tc>
        <w:tc>
          <w:tcPr>
            <w:tcW w:w="1811" w:type="dxa"/>
            <w:vMerge/>
            <w:tcBorders>
              <w:right w:val="single" w:sz="12" w:space="0" w:color="auto"/>
            </w:tcBorders>
            <w:vAlign w:val="center"/>
          </w:tcPr>
          <w:p w:rsidR="003C594D" w:rsidRDefault="003C594D">
            <w:pPr>
              <w:jc w:val="center"/>
            </w:pPr>
          </w:p>
        </w:tc>
      </w:tr>
      <w:tr w:rsidR="003C594D">
        <w:trPr>
          <w:jc w:val="center"/>
        </w:trPr>
        <w:tc>
          <w:tcPr>
            <w:tcW w:w="132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</w:pPr>
            <w:proofErr w:type="spellStart"/>
            <w:r>
              <w:t>Transição</w:t>
            </w:r>
            <w:proofErr w:type="spellEnd"/>
          </w:p>
        </w:tc>
        <w:tc>
          <w:tcPr>
            <w:tcW w:w="1042" w:type="dxa"/>
            <w:vMerge/>
            <w:tcBorders>
              <w:bottom w:val="single" w:sz="12" w:space="0" w:color="auto"/>
            </w:tcBorders>
            <w:vAlign w:val="center"/>
          </w:tcPr>
          <w:p w:rsidR="003C594D" w:rsidRDefault="003C594D">
            <w:pPr>
              <w:jc w:val="center"/>
            </w:pPr>
          </w:p>
        </w:tc>
        <w:tc>
          <w:tcPr>
            <w:tcW w:w="4024" w:type="dxa"/>
            <w:tcBorders>
              <w:bottom w:val="single" w:sz="12" w:space="0" w:color="auto"/>
            </w:tcBorders>
          </w:tcPr>
          <w:p w:rsidR="003C594D" w:rsidRDefault="00274365">
            <w:pPr>
              <w:widowControl w:val="0"/>
              <w:numPr>
                <w:ilvl w:val="0"/>
                <w:numId w:val="6"/>
              </w:numPr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/>
                <w:lang w:eastAsia="ja-JP"/>
              </w:rPr>
              <w:t>Apresentação</w:t>
            </w:r>
            <w:proofErr w:type="spellEnd"/>
            <w:r>
              <w:rPr>
                <w:rFonts w:eastAsia="MS Mincho"/>
                <w:lang w:eastAsia="ja-JP"/>
              </w:rPr>
              <w:t xml:space="preserve"> e </w:t>
            </w:r>
            <w:proofErr w:type="spellStart"/>
            <w:r>
              <w:rPr>
                <w:rFonts w:eastAsia="MS Mincho"/>
                <w:lang w:eastAsia="ja-JP"/>
              </w:rPr>
              <w:t>validação</w:t>
            </w:r>
            <w:proofErr w:type="spellEnd"/>
            <w:r>
              <w:rPr>
                <w:rFonts w:eastAsia="MS Mincho"/>
                <w:lang w:eastAsia="ja-JP"/>
              </w:rPr>
              <w:t xml:space="preserve"> do Backlog e </w:t>
            </w:r>
            <w:proofErr w:type="spellStart"/>
            <w:r>
              <w:rPr>
                <w:rFonts w:eastAsia="MS Mincho"/>
                <w:lang w:eastAsia="ja-JP"/>
              </w:rPr>
              <w:t>Visão</w:t>
            </w:r>
            <w:proofErr w:type="spellEnd"/>
            <w:r>
              <w:rPr>
                <w:rFonts w:eastAsia="MS Mincho"/>
                <w:lang w:eastAsia="ja-JP"/>
              </w:rPr>
              <w:t xml:space="preserve"> do </w:t>
            </w:r>
            <w:proofErr w:type="spellStart"/>
            <w:r>
              <w:rPr>
                <w:rFonts w:eastAsia="MS Mincho"/>
                <w:lang w:eastAsia="ja-JP"/>
              </w:rPr>
              <w:t>Produto</w:t>
            </w:r>
            <w:proofErr w:type="spellEnd"/>
            <w:r>
              <w:rPr>
                <w:rFonts w:eastAsia="MS Mincho"/>
                <w:lang w:eastAsia="ja-JP"/>
              </w:rPr>
              <w:t>.</w:t>
            </w:r>
          </w:p>
        </w:tc>
        <w:tc>
          <w:tcPr>
            <w:tcW w:w="1375" w:type="dxa"/>
            <w:vMerge/>
            <w:tcBorders>
              <w:bottom w:val="single" w:sz="12" w:space="0" w:color="auto"/>
            </w:tcBorders>
            <w:vAlign w:val="center"/>
          </w:tcPr>
          <w:p w:rsidR="003C594D" w:rsidRDefault="003C594D">
            <w:pPr>
              <w:jc w:val="center"/>
            </w:pPr>
          </w:p>
        </w:tc>
        <w:tc>
          <w:tcPr>
            <w:tcW w:w="18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C594D" w:rsidRDefault="003C594D">
            <w:pPr>
              <w:jc w:val="center"/>
            </w:pPr>
          </w:p>
        </w:tc>
      </w:tr>
    </w:tbl>
    <w:p w:rsidR="00652BF0" w:rsidRDefault="00652BF0">
      <w:pPr>
        <w:pStyle w:val="Ttulo1"/>
        <w:rPr>
          <w:lang w:val="pt-BR"/>
        </w:rPr>
      </w:pPr>
      <w:bookmarkStart w:id="9" w:name="_Toc494397742"/>
      <w:bookmarkEnd w:id="6"/>
      <w:r>
        <w:rPr>
          <w:lang w:val="pt-BR"/>
        </w:rPr>
        <w:t xml:space="preserve">Planejamentos das Sprints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6"/>
        <w:gridCol w:w="2411"/>
        <w:gridCol w:w="3072"/>
        <w:gridCol w:w="902"/>
        <w:gridCol w:w="1327"/>
        <w:gridCol w:w="1048"/>
      </w:tblGrid>
      <w:tr w:rsidR="0043294F" w:rsidTr="00B95ED4">
        <w:tc>
          <w:tcPr>
            <w:tcW w:w="426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Sprint</w:t>
            </w:r>
          </w:p>
        </w:tc>
        <w:tc>
          <w:tcPr>
            <w:tcW w:w="1259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Objetivo</w:t>
            </w:r>
          </w:p>
        </w:tc>
        <w:tc>
          <w:tcPr>
            <w:tcW w:w="2075" w:type="pct"/>
            <w:gridSpan w:val="2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Histórias de Usuário</w:t>
            </w:r>
          </w:p>
        </w:tc>
        <w:tc>
          <w:tcPr>
            <w:tcW w:w="693" w:type="pct"/>
            <w:vMerge w:val="restart"/>
          </w:tcPr>
          <w:p w:rsidR="00174C7C" w:rsidRPr="00174C7C" w:rsidRDefault="00105197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Previsão</w:t>
            </w:r>
            <w:r w:rsidR="00174C7C" w:rsidRPr="00174C7C">
              <w:rPr>
                <w:b/>
                <w:bCs/>
                <w:lang w:val="pt-BR"/>
              </w:rPr>
              <w:t xml:space="preserve"> Início</w:t>
            </w:r>
          </w:p>
        </w:tc>
        <w:tc>
          <w:tcPr>
            <w:tcW w:w="547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Duração</w:t>
            </w:r>
          </w:p>
        </w:tc>
      </w:tr>
      <w:tr w:rsidR="0043294F" w:rsidTr="00B95ED4">
        <w:tc>
          <w:tcPr>
            <w:tcW w:w="426" w:type="pct"/>
            <w:vMerge/>
          </w:tcPr>
          <w:p w:rsidR="00174C7C" w:rsidRPr="00174C7C" w:rsidRDefault="00174C7C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174C7C" w:rsidRPr="00174C7C" w:rsidRDefault="00174C7C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71" w:type="pct"/>
          </w:tcPr>
          <w:p w:rsidR="00174C7C" w:rsidRPr="00174C7C" w:rsidRDefault="0043294F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Estim. </w:t>
            </w:r>
            <w:r w:rsidR="00174C7C" w:rsidRPr="00174C7C">
              <w:rPr>
                <w:b/>
                <w:bCs/>
                <w:lang w:val="pt-BR"/>
              </w:rPr>
              <w:t xml:space="preserve">1 - </w:t>
            </w:r>
            <w:proofErr w:type="gramStart"/>
            <w:r w:rsidR="00174C7C" w:rsidRPr="00174C7C">
              <w:rPr>
                <w:b/>
                <w:bCs/>
                <w:lang w:val="pt-BR"/>
              </w:rPr>
              <w:t>5</w:t>
            </w:r>
            <w:proofErr w:type="gramEnd"/>
          </w:p>
        </w:tc>
        <w:tc>
          <w:tcPr>
            <w:tcW w:w="693" w:type="pct"/>
            <w:vMerge/>
          </w:tcPr>
          <w:p w:rsidR="00174C7C" w:rsidRPr="00174C7C" w:rsidRDefault="00174C7C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174C7C" w:rsidRPr="00174C7C" w:rsidRDefault="00174C7C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05197" w:rsidTr="00B30418">
        <w:tc>
          <w:tcPr>
            <w:tcW w:w="426" w:type="pct"/>
            <w:vMerge w:val="restart"/>
          </w:tcPr>
          <w:p w:rsidR="0043294F" w:rsidRPr="00174C7C" w:rsidRDefault="0043294F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1259" w:type="pct"/>
            <w:vMerge w:val="restart"/>
            <w:vAlign w:val="center"/>
          </w:tcPr>
          <w:p w:rsidR="0043294F" w:rsidRPr="00174C7C" w:rsidRDefault="00105197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</w:t>
            </w:r>
            <w:r w:rsidR="0043294F">
              <w:rPr>
                <w:bCs/>
                <w:lang w:val="pt-BR"/>
              </w:rPr>
              <w:t>estar</w:t>
            </w:r>
            <w:r>
              <w:rPr>
                <w:bCs/>
                <w:lang w:val="pt-BR"/>
              </w:rPr>
              <w:t xml:space="preserve"> as funcionalidades básicas </w:t>
            </w:r>
            <w:r w:rsidR="00291B8B">
              <w:rPr>
                <w:bCs/>
                <w:lang w:val="pt-BR"/>
              </w:rPr>
              <w:t>do sistema.</w:t>
            </w:r>
          </w:p>
        </w:tc>
        <w:tc>
          <w:tcPr>
            <w:tcW w:w="1604" w:type="pct"/>
          </w:tcPr>
          <w:p w:rsidR="0043294F" w:rsidRPr="00174C7C" w:rsidRDefault="0043294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PA-01 Fazer Login </w:t>
            </w:r>
          </w:p>
        </w:tc>
        <w:tc>
          <w:tcPr>
            <w:tcW w:w="471" w:type="pct"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693" w:type="pct"/>
            <w:vMerge w:val="restart"/>
          </w:tcPr>
          <w:p w:rsidR="0043294F" w:rsidRPr="00174C7C" w:rsidRDefault="0043294F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05/10/17</w:t>
            </w:r>
          </w:p>
        </w:tc>
        <w:tc>
          <w:tcPr>
            <w:tcW w:w="547" w:type="pct"/>
            <w:vMerge w:val="restart"/>
          </w:tcPr>
          <w:p w:rsidR="0043294F" w:rsidRPr="00174C7C" w:rsidRDefault="0043294F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30 dias</w:t>
            </w:r>
          </w:p>
        </w:tc>
      </w:tr>
      <w:tr w:rsidR="00105197" w:rsidTr="00B95ED4">
        <w:tc>
          <w:tcPr>
            <w:tcW w:w="426" w:type="pct"/>
            <w:vMerge/>
          </w:tcPr>
          <w:p w:rsidR="0043294F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43294F" w:rsidRDefault="0043294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PA-02 Realizar Cadastro </w:t>
            </w:r>
          </w:p>
        </w:tc>
        <w:tc>
          <w:tcPr>
            <w:tcW w:w="471" w:type="pct"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04</w:t>
            </w:r>
          </w:p>
        </w:tc>
        <w:tc>
          <w:tcPr>
            <w:tcW w:w="693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05197" w:rsidTr="00B95ED4">
        <w:tc>
          <w:tcPr>
            <w:tcW w:w="426" w:type="pct"/>
            <w:vMerge/>
          </w:tcPr>
          <w:p w:rsidR="0043294F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43294F" w:rsidRDefault="0043294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PA-03 Fazer Publicação </w:t>
            </w:r>
          </w:p>
        </w:tc>
        <w:tc>
          <w:tcPr>
            <w:tcW w:w="471" w:type="pct"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693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05197" w:rsidTr="00B95ED4">
        <w:tc>
          <w:tcPr>
            <w:tcW w:w="426" w:type="pct"/>
            <w:vMerge/>
          </w:tcPr>
          <w:p w:rsidR="0043294F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43294F" w:rsidRDefault="0043294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PA-05 Visualizar Publicações</w:t>
            </w:r>
          </w:p>
        </w:tc>
        <w:tc>
          <w:tcPr>
            <w:tcW w:w="471" w:type="pct"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693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05197" w:rsidTr="00B95ED4">
        <w:tc>
          <w:tcPr>
            <w:tcW w:w="426" w:type="pct"/>
            <w:vMerge/>
          </w:tcPr>
          <w:p w:rsidR="0043294F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43294F" w:rsidRDefault="0043294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PA-07 Iniciar Tópico no Fórum </w:t>
            </w:r>
          </w:p>
        </w:tc>
        <w:tc>
          <w:tcPr>
            <w:tcW w:w="471" w:type="pct"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693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05197" w:rsidTr="00B95ED4">
        <w:tc>
          <w:tcPr>
            <w:tcW w:w="426" w:type="pct"/>
            <w:vMerge/>
          </w:tcPr>
          <w:p w:rsidR="0043294F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43294F" w:rsidRDefault="0043294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PA-08 Responder Tópicos no Fórum </w:t>
            </w:r>
          </w:p>
        </w:tc>
        <w:tc>
          <w:tcPr>
            <w:tcW w:w="471" w:type="pct"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693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105197" w:rsidTr="00B95ED4">
        <w:tc>
          <w:tcPr>
            <w:tcW w:w="426" w:type="pct"/>
            <w:vMerge/>
          </w:tcPr>
          <w:p w:rsidR="0043294F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43294F" w:rsidRDefault="0043294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PA-09 Encerrar Tópicos nos </w:t>
            </w:r>
            <w:r>
              <w:rPr>
                <w:bCs/>
                <w:lang w:val="pt-BR"/>
              </w:rPr>
              <w:lastRenderedPageBreak/>
              <w:t>Fórum</w:t>
            </w:r>
          </w:p>
        </w:tc>
        <w:tc>
          <w:tcPr>
            <w:tcW w:w="471" w:type="pct"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lastRenderedPageBreak/>
              <w:t>03</w:t>
            </w:r>
          </w:p>
        </w:tc>
        <w:tc>
          <w:tcPr>
            <w:tcW w:w="693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43294F" w:rsidRPr="00174C7C" w:rsidRDefault="0043294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6BF5" w:rsidTr="000C6BF5">
        <w:tc>
          <w:tcPr>
            <w:tcW w:w="426" w:type="pct"/>
            <w:vMerge w:val="restart"/>
            <w:tcBorders>
              <w:top w:val="single" w:sz="12" w:space="0" w:color="auto"/>
            </w:tcBorders>
            <w:vAlign w:val="center"/>
          </w:tcPr>
          <w:p w:rsidR="000C6BF5" w:rsidRDefault="000C6BF5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1259" w:type="pct"/>
            <w:vMerge w:val="restart"/>
            <w:tcBorders>
              <w:top w:val="single" w:sz="12" w:space="0" w:color="auto"/>
            </w:tcBorders>
            <w:vAlign w:val="center"/>
          </w:tcPr>
          <w:p w:rsidR="000C6BF5" w:rsidRPr="00174C7C" w:rsidRDefault="00B30418" w:rsidP="00B30418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de comunicação e inscrição.</w:t>
            </w:r>
          </w:p>
        </w:tc>
        <w:tc>
          <w:tcPr>
            <w:tcW w:w="1604" w:type="pct"/>
            <w:tcBorders>
              <w:top w:val="single" w:sz="12" w:space="0" w:color="auto"/>
            </w:tcBorders>
          </w:tcPr>
          <w:p w:rsidR="000C6BF5" w:rsidRDefault="000C6BF5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PA-06 Mensagens </w:t>
            </w:r>
          </w:p>
        </w:tc>
        <w:tc>
          <w:tcPr>
            <w:tcW w:w="471" w:type="pct"/>
            <w:tcBorders>
              <w:top w:val="single" w:sz="12" w:space="0" w:color="auto"/>
            </w:tcBorders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693" w:type="pct"/>
            <w:vMerge w:val="restart"/>
            <w:tcBorders>
              <w:top w:val="single" w:sz="12" w:space="0" w:color="auto"/>
            </w:tcBorders>
            <w:vAlign w:val="center"/>
          </w:tcPr>
          <w:p w:rsidR="000C6BF5" w:rsidRPr="00174C7C" w:rsidRDefault="00B30418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23/11/17 </w:t>
            </w:r>
          </w:p>
        </w:tc>
        <w:tc>
          <w:tcPr>
            <w:tcW w:w="547" w:type="pct"/>
            <w:vMerge w:val="restart"/>
            <w:tcBorders>
              <w:top w:val="single" w:sz="12" w:space="0" w:color="auto"/>
            </w:tcBorders>
            <w:vAlign w:val="center"/>
          </w:tcPr>
          <w:p w:rsidR="000C6BF5" w:rsidRPr="00174C7C" w:rsidRDefault="00B30418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0C6BF5" w:rsidTr="00B95ED4">
        <w:tc>
          <w:tcPr>
            <w:tcW w:w="426" w:type="pct"/>
            <w:vMerge/>
          </w:tcPr>
          <w:p w:rsidR="000C6BF5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0C6BF5" w:rsidRDefault="000C6BF5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PA-10 Realizar Inscrição </w:t>
            </w:r>
          </w:p>
        </w:tc>
        <w:tc>
          <w:tcPr>
            <w:tcW w:w="471" w:type="pct"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693" w:type="pct"/>
            <w:vMerge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6BF5" w:rsidTr="00B95ED4">
        <w:tc>
          <w:tcPr>
            <w:tcW w:w="426" w:type="pct"/>
            <w:vMerge/>
          </w:tcPr>
          <w:p w:rsidR="000C6BF5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0C6BF5" w:rsidRDefault="000C6BF5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PA-11 Aprovar Inscrição </w:t>
            </w:r>
          </w:p>
        </w:tc>
        <w:tc>
          <w:tcPr>
            <w:tcW w:w="471" w:type="pct"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693" w:type="pct"/>
            <w:vMerge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6BF5" w:rsidRPr="00174C7C" w:rsidRDefault="000C6BF5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B30418" w:rsidTr="00B30418">
        <w:tc>
          <w:tcPr>
            <w:tcW w:w="426" w:type="pct"/>
            <w:vMerge w:val="restart"/>
            <w:vAlign w:val="center"/>
          </w:tcPr>
          <w:p w:rsidR="00B30418" w:rsidRDefault="00B30418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1259" w:type="pct"/>
            <w:vMerge w:val="restart"/>
            <w:vAlign w:val="center"/>
          </w:tcPr>
          <w:p w:rsidR="00B30418" w:rsidRPr="00174C7C" w:rsidRDefault="00B30418" w:rsidP="00B30418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referentes ao processo de certificação.</w:t>
            </w:r>
          </w:p>
        </w:tc>
        <w:tc>
          <w:tcPr>
            <w:tcW w:w="1604" w:type="pct"/>
            <w:vAlign w:val="center"/>
          </w:tcPr>
          <w:p w:rsidR="00B30418" w:rsidRDefault="00B30418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PA-12 Emissão de Certificação </w:t>
            </w:r>
          </w:p>
        </w:tc>
        <w:tc>
          <w:tcPr>
            <w:tcW w:w="471" w:type="pct"/>
            <w:vAlign w:val="center"/>
          </w:tcPr>
          <w:p w:rsidR="00B30418" w:rsidRPr="00174C7C" w:rsidRDefault="00B30418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04</w:t>
            </w:r>
          </w:p>
        </w:tc>
        <w:tc>
          <w:tcPr>
            <w:tcW w:w="693" w:type="pct"/>
            <w:vMerge w:val="restart"/>
            <w:vAlign w:val="center"/>
          </w:tcPr>
          <w:p w:rsidR="00B30418" w:rsidRPr="00174C7C" w:rsidRDefault="00B30418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05/02/18</w:t>
            </w:r>
          </w:p>
        </w:tc>
        <w:tc>
          <w:tcPr>
            <w:tcW w:w="547" w:type="pct"/>
            <w:vMerge w:val="restart"/>
            <w:vAlign w:val="center"/>
          </w:tcPr>
          <w:p w:rsidR="00B30418" w:rsidRPr="00174C7C" w:rsidRDefault="00B30418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B30418" w:rsidTr="00B30418">
        <w:tc>
          <w:tcPr>
            <w:tcW w:w="426" w:type="pct"/>
            <w:vMerge/>
          </w:tcPr>
          <w:p w:rsidR="00B30418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B30418" w:rsidRPr="00174C7C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  <w:vAlign w:val="center"/>
          </w:tcPr>
          <w:p w:rsidR="00B30418" w:rsidRDefault="00B30418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PA-13 Inserir Artefato para Certificação </w:t>
            </w:r>
          </w:p>
        </w:tc>
        <w:tc>
          <w:tcPr>
            <w:tcW w:w="471" w:type="pct"/>
            <w:vAlign w:val="center"/>
          </w:tcPr>
          <w:p w:rsidR="00B30418" w:rsidRPr="00174C7C" w:rsidRDefault="00B30418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693" w:type="pct"/>
            <w:vMerge/>
          </w:tcPr>
          <w:p w:rsidR="00B30418" w:rsidRPr="00174C7C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B30418" w:rsidRPr="00174C7C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B30418" w:rsidTr="00B30418">
        <w:tc>
          <w:tcPr>
            <w:tcW w:w="426" w:type="pct"/>
            <w:vMerge/>
          </w:tcPr>
          <w:p w:rsidR="00B30418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B30418" w:rsidRPr="00174C7C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  <w:vAlign w:val="center"/>
          </w:tcPr>
          <w:p w:rsidR="00B30418" w:rsidRDefault="00B30418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PA14- Verificar Certificados Aprovados</w:t>
            </w:r>
          </w:p>
        </w:tc>
        <w:tc>
          <w:tcPr>
            <w:tcW w:w="471" w:type="pct"/>
            <w:vAlign w:val="center"/>
          </w:tcPr>
          <w:p w:rsidR="00B30418" w:rsidRPr="00174C7C" w:rsidRDefault="00B30418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693" w:type="pct"/>
            <w:vMerge/>
          </w:tcPr>
          <w:p w:rsidR="00B30418" w:rsidRPr="00174C7C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B30418" w:rsidRPr="00174C7C" w:rsidRDefault="00B30418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</w:tbl>
    <w:p w:rsidR="00652BF0" w:rsidRPr="00652BF0" w:rsidRDefault="00652BF0" w:rsidP="00652BF0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r>
        <w:rPr>
          <w:lang w:val="pt-BR"/>
        </w:rPr>
        <w:t>Desenvolvimento / Implementação</w:t>
      </w:r>
      <w:bookmarkEnd w:id="9"/>
    </w:p>
    <w:p w:rsidR="003C594D" w:rsidRDefault="00274365">
      <w:pPr>
        <w:rPr>
          <w:lang w:val="pt-BR"/>
        </w:rPr>
      </w:pPr>
      <w:r>
        <w:rPr>
          <w:lang w:val="pt-BR"/>
        </w:rPr>
        <w:t xml:space="preserve">Para realizar o desenvolvimento da ferramenta será utilizado a linguagem Java Web com </w:t>
      </w:r>
      <w:proofErr w:type="gramStart"/>
      <w:r>
        <w:rPr>
          <w:lang w:val="pt-BR"/>
        </w:rPr>
        <w:t>conexão</w:t>
      </w:r>
      <w:proofErr w:type="gramEnd"/>
      <w:r>
        <w:rPr>
          <w:lang w:val="pt-BR"/>
        </w:rPr>
        <w:t xml:space="preserve"> ao banco de dados Postgress e interface planejada no HTML.</w:t>
      </w:r>
    </w:p>
    <w:p w:rsidR="003C594D" w:rsidRDefault="00274365">
      <w:pPr>
        <w:pStyle w:val="Ttulo1"/>
        <w:rPr>
          <w:lang w:val="pt-BR"/>
        </w:rPr>
      </w:pPr>
      <w:bookmarkStart w:id="10" w:name="_Toc494397743"/>
      <w:r>
        <w:rPr>
          <w:lang w:val="pt-BR"/>
        </w:rPr>
        <w:t>Lições Aprendidas</w:t>
      </w:r>
      <w:bookmarkEnd w:id="10"/>
    </w:p>
    <w:p w:rsidR="003C594D" w:rsidRDefault="00274365">
      <w:pPr>
        <w:ind w:firstLine="360"/>
        <w:rPr>
          <w:lang w:val="pt-BR"/>
        </w:rPr>
      </w:pPr>
      <w:r>
        <w:rPr>
          <w:lang w:val="pt-BR"/>
        </w:rPr>
        <w:t xml:space="preserve">No período de utilização da técnica de Scrum, o time </w:t>
      </w:r>
      <w:r>
        <w:rPr>
          <w:lang w:val="pt-BR"/>
        </w:rPr>
        <w:t>juntamente com o Scrum Master e o PO tiraram as seguintes lições: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Comunicação entre 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Funcionamento do Processo Scrum;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</w:t>
      </w:r>
      <w:r>
        <w:rPr>
          <w:sz w:val="24"/>
        </w:rPr>
        <w:t>il (Histórias de Usuários / Vision Box);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Necessidade de </w:t>
      </w:r>
      <w:r>
        <w:rPr>
          <w:sz w:val="24"/>
        </w:rPr>
        <w:t>domínio nas metodologias e técnicas ágeis;</w:t>
      </w:r>
    </w:p>
    <w:p w:rsidR="003C594D" w:rsidRDefault="003C594D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1" w:name="_Toc494397744"/>
      <w:bookmarkStart w:id="12" w:name="_Toc286690123"/>
      <w:bookmarkEnd w:id="2"/>
      <w:r>
        <w:rPr>
          <w:lang w:val="pt-BR"/>
        </w:rPr>
        <w:lastRenderedPageBreak/>
        <w:t>Aprovações</w:t>
      </w:r>
      <w:bookmarkEnd w:id="11"/>
      <w:bookmarkEnd w:id="12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 xml:space="preserve">Histórico de </w:t>
      </w:r>
      <w:r>
        <w:rPr>
          <w:lang w:val="pt-BR"/>
        </w:rPr>
        <w:t>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>
        <w:tc>
          <w:tcPr>
            <w:tcW w:w="2160" w:type="dxa"/>
            <w:tcBorders>
              <w:top w:val="nil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nil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365" w:rsidRDefault="00274365">
      <w:pPr>
        <w:spacing w:before="0" w:after="0" w:line="240" w:lineRule="auto"/>
      </w:pPr>
      <w:r>
        <w:separator/>
      </w:r>
    </w:p>
  </w:endnote>
  <w:endnote w:type="continuationSeparator" w:id="0">
    <w:p w:rsidR="00274365" w:rsidRDefault="002743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S Mincho">
    <w:altName w:val="ＭＳ 明朝"/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 xml:space="preserve">Plano de </w:t>
    </w:r>
    <w:r>
      <w:rPr>
        <w:rFonts w:ascii="Arial" w:hAnsi="Arial" w:cs="Arial"/>
        <w:i w:val="0"/>
        <w:sz w:val="18"/>
        <w:szCs w:val="18"/>
        <w:lang w:val="pt-BR"/>
      </w:rPr>
      <w:t>Projeto: ACADEMICCI - Gestão de Monitorias</w:t>
    </w:r>
  </w:p>
  <w:p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 xml:space="preserve">Termo de Abertura: Academicci– Gestão de </w:t>
    </w:r>
    <w:r>
      <w:rPr>
        <w:rFonts w:ascii="Arial" w:hAnsi="Arial" w:cs="Arial"/>
        <w:i w:val="0"/>
        <w:sz w:val="18"/>
        <w:szCs w:val="18"/>
        <w:lang w:val="pt-BR"/>
      </w:rPr>
      <w:t>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A33756">
      <w:rPr>
        <w:rFonts w:ascii="Arial" w:hAnsi="Arial" w:cs="Arial"/>
        <w:i w:val="0"/>
        <w:noProof/>
        <w:sz w:val="18"/>
        <w:szCs w:val="18"/>
        <w:lang w:val="pt-BR"/>
      </w:rPr>
      <w:t>5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365" w:rsidRDefault="00274365">
      <w:pPr>
        <w:spacing w:before="0" w:after="0" w:line="240" w:lineRule="auto"/>
      </w:pPr>
      <w:r>
        <w:separator/>
      </w:r>
    </w:p>
  </w:footnote>
  <w:footnote w:type="continuationSeparator" w:id="0">
    <w:p w:rsidR="00274365" w:rsidRDefault="002743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A33756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84727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23F6CD-36E8-4C65-A2D8-53DDC34C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Wanderson Inácio</cp:lastModifiedBy>
  <cp:revision>29</cp:revision>
  <cp:lastPrinted>2011-03-01T18:56:00Z</cp:lastPrinted>
  <dcterms:created xsi:type="dcterms:W3CDTF">2014-08-24T22:10:00Z</dcterms:created>
  <dcterms:modified xsi:type="dcterms:W3CDTF">2017-10-05T23:48:00Z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