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FC80" w14:textId="77777777"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5E07BC33" w14:textId="55C62C67" w:rsidR="003C594D" w:rsidRDefault="006867A8">
      <w:pPr>
        <w:pStyle w:val="Ttulo"/>
        <w:rPr>
          <w:lang w:val="pt-BR"/>
        </w:rPr>
      </w:pPr>
      <w:r>
        <w:rPr>
          <w:lang w:val="pt-BR"/>
        </w:rPr>
        <w:t>Documento de Arquitetura</w:t>
      </w:r>
      <w:r w:rsidR="00274365">
        <w:rPr>
          <w:lang w:val="pt-BR"/>
        </w:rPr>
        <w:t xml:space="preserve"> </w:t>
      </w:r>
    </w:p>
    <w:p w14:paraId="69CBDA8C" w14:textId="77777777" w:rsidR="003C594D" w:rsidRDefault="00274365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14:paraId="4C8C2DE3" w14:textId="77777777"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14:paraId="38C92F10" w14:textId="77777777" w:rsidR="003C594D" w:rsidRDefault="003C594D">
      <w:pPr>
        <w:pStyle w:val="ByLine"/>
        <w:rPr>
          <w:lang w:val="pt-BR"/>
        </w:rPr>
      </w:pPr>
    </w:p>
    <w:p w14:paraId="191F4B3C" w14:textId="63AC24B2" w:rsidR="003C594D" w:rsidRDefault="006867A8">
      <w:pPr>
        <w:pStyle w:val="ByLine"/>
        <w:rPr>
          <w:lang w:val="pt-BR"/>
        </w:rPr>
      </w:pPr>
      <w:r>
        <w:rPr>
          <w:lang w:val="pt-BR"/>
        </w:rPr>
        <w:t>19/10</w:t>
      </w:r>
      <w:r w:rsidR="00274365">
        <w:rPr>
          <w:lang w:val="pt-BR"/>
        </w:rPr>
        <w:t>/2017</w:t>
      </w:r>
    </w:p>
    <w:p w14:paraId="60960F24" w14:textId="77777777"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77CFC9D1" w14:textId="77777777"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14:paraId="13AFAFA1" w14:textId="26BAFC5E" w:rsidR="001B226F" w:rsidRDefault="0027436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8028904" w:history="1">
        <w:r w:rsidR="001B226F" w:rsidRPr="00314F37">
          <w:rPr>
            <w:rStyle w:val="Hyperlink"/>
            <w:noProof/>
            <w:lang w:val="pt-BR"/>
          </w:rPr>
          <w:t>1.</w:t>
        </w:r>
        <w:r w:rsidR="001B226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B226F" w:rsidRPr="00314F37">
          <w:rPr>
            <w:rStyle w:val="Hyperlink"/>
            <w:noProof/>
            <w:lang w:val="pt-BR"/>
          </w:rPr>
          <w:t>Introdução</w:t>
        </w:r>
        <w:r w:rsidR="001B226F">
          <w:rPr>
            <w:noProof/>
            <w:webHidden/>
          </w:rPr>
          <w:tab/>
        </w:r>
        <w:r w:rsidR="001B226F">
          <w:rPr>
            <w:noProof/>
            <w:webHidden/>
          </w:rPr>
          <w:fldChar w:fldCharType="begin"/>
        </w:r>
        <w:r w:rsidR="001B226F">
          <w:rPr>
            <w:noProof/>
            <w:webHidden/>
          </w:rPr>
          <w:instrText xml:space="preserve"> PAGEREF _Toc498028904 \h </w:instrText>
        </w:r>
        <w:r w:rsidR="001B226F">
          <w:rPr>
            <w:noProof/>
            <w:webHidden/>
          </w:rPr>
        </w:r>
        <w:r w:rsidR="001B226F">
          <w:rPr>
            <w:noProof/>
            <w:webHidden/>
          </w:rPr>
          <w:fldChar w:fldCharType="separate"/>
        </w:r>
        <w:r w:rsidR="001B226F">
          <w:rPr>
            <w:noProof/>
            <w:webHidden/>
          </w:rPr>
          <w:t>1</w:t>
        </w:r>
        <w:r w:rsidR="001B226F">
          <w:rPr>
            <w:noProof/>
            <w:webHidden/>
          </w:rPr>
          <w:fldChar w:fldCharType="end"/>
        </w:r>
      </w:hyperlink>
    </w:p>
    <w:p w14:paraId="55F16564" w14:textId="515A10F5" w:rsidR="001B226F" w:rsidRDefault="001B22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5" w:history="1">
        <w:r w:rsidRPr="00314F37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CB861F" w14:textId="6161B43A" w:rsidR="001B226F" w:rsidRDefault="001B22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6" w:history="1">
        <w:r w:rsidRPr="00314F37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E5101B" w14:textId="2B9CA21B" w:rsidR="001B226F" w:rsidRDefault="001B22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7" w:history="1">
        <w:r w:rsidRPr="00314F37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A7A22B" w14:textId="70874981" w:rsidR="001B226F" w:rsidRDefault="001B22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8" w:history="1">
        <w:r w:rsidRPr="00314F37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051499" w14:textId="33FC89BC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09" w:history="1">
        <w:r w:rsidRPr="00314F37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Representação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F42EA2" w14:textId="16E05FEB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0" w:history="1">
        <w:r w:rsidRPr="00314F37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Metas e Restrições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AE031F" w14:textId="5B9FAD52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1" w:history="1">
        <w:r w:rsidRPr="00314F37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AA948" w14:textId="1D5AD481" w:rsidR="001B226F" w:rsidRDefault="001B22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2" w:history="1">
        <w:r w:rsidRPr="00314F37">
          <w:rPr>
            <w:rStyle w:val="Hyperlink"/>
            <w:noProof/>
            <w:lang w:val="pt-BR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Realizações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D1415" w14:textId="2B94AEEC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3" w:history="1">
        <w:r w:rsidRPr="00314F37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F85D2B" w14:textId="0C5C959C" w:rsidR="001B226F" w:rsidRDefault="001B22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4" w:history="1">
        <w:r w:rsidRPr="00314F37">
          <w:rPr>
            <w:rStyle w:val="Hyperlink"/>
            <w:noProof/>
            <w:lang w:val="pt-BR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1B17E9" w14:textId="2D75394D" w:rsidR="001B226F" w:rsidRDefault="001B22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5" w:history="1">
        <w:r w:rsidRPr="00314F37">
          <w:rPr>
            <w:rStyle w:val="Hyperlink"/>
            <w:noProof/>
            <w:lang w:val="pt-BR"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Pacotes de Design Significativos do Ponto de Vista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70FE98" w14:textId="43D02A97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6" w:history="1">
        <w:r w:rsidRPr="00314F37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E3C27E" w14:textId="52404F42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7" w:history="1">
        <w:r w:rsidRPr="00314F37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A93B3B" w14:textId="2F69B78B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8" w:history="1">
        <w:r w:rsidRPr="00314F37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Tamanho 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523003" w14:textId="572A0466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19" w:history="1">
        <w:r w:rsidRPr="00314F37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14F37">
          <w:rPr>
            <w:rStyle w:val="Hyperlink"/>
            <w:noProof/>
            <w:lang w:val="pt-BR"/>
          </w:rPr>
          <w:t>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893F1" w14:textId="0ADAF611" w:rsidR="001B226F" w:rsidRDefault="001B226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8920" w:history="1">
        <w:r w:rsidRPr="00314F37">
          <w:rPr>
            <w:rStyle w:val="Hyperlink"/>
            <w:noProof/>
            <w:lang w:val="pt-BR"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F33810" w14:textId="4C3878A3"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  <w:bookmarkStart w:id="1" w:name="_GoBack"/>
      <w:bookmarkEnd w:id="1"/>
    </w:p>
    <w:p w14:paraId="7EBA910E" w14:textId="77777777" w:rsidR="003C594D" w:rsidRDefault="003C594D">
      <w:pPr>
        <w:rPr>
          <w:lang w:val="pt-BR"/>
        </w:rPr>
      </w:pPr>
    </w:p>
    <w:bookmarkEnd w:id="0"/>
    <w:p w14:paraId="45B4D080" w14:textId="77777777"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14:paraId="44AF998A" w14:textId="77777777"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 w14:paraId="277B026F" w14:textId="77777777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1FA21136" w14:textId="77777777"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3A35D1" w14:paraId="1052100E" w14:textId="77777777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3519308B" w14:textId="1A675185" w:rsidR="003C594D" w:rsidRDefault="00594A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Documento de Arquitetura</w:t>
            </w:r>
          </w:p>
          <w:p w14:paraId="226824A2" w14:textId="2E98E103" w:rsidR="003C594D" w:rsidRDefault="00594A94">
            <w:pPr>
              <w:pStyle w:val="TableText"/>
              <w:jc w:val="center"/>
              <w:rPr>
                <w:i/>
                <w:lang w:val="pt-BR"/>
              </w:rPr>
            </w:pPr>
            <w:r w:rsidRPr="00594A94">
              <w:rPr>
                <w:i/>
                <w:lang w:val="pt-BR"/>
              </w:rPr>
              <w:t>Architecture Document</w:t>
            </w:r>
          </w:p>
        </w:tc>
      </w:tr>
      <w:tr w:rsidR="003C594D" w14:paraId="640926D6" w14:textId="77777777">
        <w:tc>
          <w:tcPr>
            <w:tcW w:w="2802" w:type="dxa"/>
            <w:tcBorders>
              <w:top w:val="nil"/>
            </w:tcBorders>
          </w:tcPr>
          <w:p w14:paraId="373E9B3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77D5544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14:paraId="4E1057E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3C594D" w14:paraId="4BEA23F9" w14:textId="77777777">
        <w:tc>
          <w:tcPr>
            <w:tcW w:w="2802" w:type="dxa"/>
          </w:tcPr>
          <w:p w14:paraId="4E23CB7D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4E425BE4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14:paraId="62CC1FBB" w14:textId="76CAD3F0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  <w:tr w:rsidR="003C594D" w14:paraId="0448B220" w14:textId="77777777">
        <w:tc>
          <w:tcPr>
            <w:tcW w:w="2802" w:type="dxa"/>
          </w:tcPr>
          <w:p w14:paraId="7072D588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14:paraId="0076A69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14:paraId="62E19CC9" w14:textId="3B92BE7B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</w:tbl>
    <w:p w14:paraId="73E6322A" w14:textId="77777777" w:rsidR="003C594D" w:rsidRDefault="00274365">
      <w:pPr>
        <w:pStyle w:val="Ttulo1"/>
        <w:rPr>
          <w:lang w:val="pt-BR"/>
        </w:rPr>
      </w:pPr>
      <w:bookmarkStart w:id="2" w:name="_Toc221281063"/>
      <w:bookmarkStart w:id="3" w:name="_Toc498028904"/>
      <w:r>
        <w:rPr>
          <w:lang w:val="pt-BR"/>
        </w:rPr>
        <w:t>Introdução</w:t>
      </w:r>
      <w:bookmarkEnd w:id="3"/>
    </w:p>
    <w:p w14:paraId="611F6C78" w14:textId="4EEB7534" w:rsidR="003C594D" w:rsidRDefault="006867A8">
      <w:pPr>
        <w:ind w:firstLine="720"/>
        <w:rPr>
          <w:lang w:val="pt-BR"/>
        </w:rPr>
      </w:pPr>
      <w:r>
        <w:rPr>
          <w:lang w:val="pt-BR"/>
        </w:rPr>
        <w:t>O sistema ACADEMICCI tem como finalidade gerir as atividades de monitoria das Instituições de Ensino Superior em seu processo de inscrição, desenvolvimento de monitória e certificação, bem como informações de controle de monitória.</w:t>
      </w:r>
    </w:p>
    <w:p w14:paraId="0D911123" w14:textId="39712D0D" w:rsidR="003C594D" w:rsidRDefault="005E2C14" w:rsidP="00553808">
      <w:pPr>
        <w:pStyle w:val="Ttulo2"/>
        <w:rPr>
          <w:lang w:val="pt-BR"/>
        </w:rPr>
      </w:pPr>
      <w:bookmarkStart w:id="4" w:name="_Toc498028905"/>
      <w:r>
        <w:rPr>
          <w:lang w:val="pt-BR"/>
        </w:rPr>
        <w:t>Finalidade</w:t>
      </w:r>
      <w:bookmarkEnd w:id="4"/>
    </w:p>
    <w:p w14:paraId="114B2184" w14:textId="739C7CB8" w:rsidR="003C594D" w:rsidRDefault="005E2C14">
      <w:pPr>
        <w:ind w:firstLine="720"/>
        <w:rPr>
          <w:lang w:val="pt-BR"/>
        </w:rPr>
      </w:pPr>
      <w:r>
        <w:rPr>
          <w:lang w:val="pt-BR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14:paraId="44A3D5D8" w14:textId="79B3D132" w:rsidR="003C594D" w:rsidRDefault="005E2C14" w:rsidP="00553808">
      <w:pPr>
        <w:pStyle w:val="Ttulo2"/>
        <w:rPr>
          <w:lang w:val="pt-BR"/>
        </w:rPr>
      </w:pPr>
      <w:bookmarkStart w:id="5" w:name="_Toc498028906"/>
      <w:r>
        <w:rPr>
          <w:lang w:val="pt-BR"/>
        </w:rPr>
        <w:t>Escopo</w:t>
      </w:r>
      <w:bookmarkEnd w:id="5"/>
    </w:p>
    <w:p w14:paraId="026D6527" w14:textId="2E36E766" w:rsidR="005E2C14" w:rsidRDefault="005E2C14" w:rsidP="005E2C14">
      <w:pPr>
        <w:ind w:firstLine="720"/>
        <w:rPr>
          <w:lang w:val="pt-BR"/>
        </w:rPr>
      </w:pPr>
      <w:r>
        <w:rPr>
          <w:lang w:val="pt-BR"/>
        </w:rPr>
        <w:t>ACADEMICCI</w:t>
      </w:r>
      <w:r w:rsidRPr="005E2C14">
        <w:rPr>
          <w:lang w:val="pt-BR"/>
        </w:rPr>
        <w:t xml:space="preserve"> é um sistema para gerenciamento de monitorias realizadas atualmente pelos próprios alunos, seja de forma presencial </w:t>
      </w:r>
      <w:r>
        <w:rPr>
          <w:lang w:val="pt-BR"/>
        </w:rPr>
        <w:t>ou a d</w:t>
      </w:r>
      <w:r w:rsidRPr="005E2C14">
        <w:rPr>
          <w:lang w:val="pt-BR"/>
        </w:rPr>
        <w:t xml:space="preserve">istância. Este sistema advém da necessidade de controle e regulamentação do processo de seleção, acompanhamento e emissão de resultados das monitorias que poderão levar a certificação. </w:t>
      </w:r>
      <w:r>
        <w:rPr>
          <w:lang w:val="pt-BR"/>
        </w:rPr>
        <w:t>ACADEMICCI</w:t>
      </w:r>
      <w:r w:rsidRPr="005E2C14">
        <w:rPr>
          <w:lang w:val="pt-BR"/>
        </w:rPr>
        <w:t xml:space="preserve"> visa melhor o gerenciamento de modo a automatizar as funcionalidades de seleção e certificação dos monitores, no sistema terá possibilidade de interagir de forma real e direta com seu Aluno-Orientado</w:t>
      </w:r>
      <w:r>
        <w:rPr>
          <w:lang w:val="pt-BR"/>
        </w:rPr>
        <w:t>r</w:t>
      </w:r>
      <w:r w:rsidRPr="005E2C14">
        <w:rPr>
          <w:lang w:val="pt-BR"/>
        </w:rPr>
        <w:t xml:space="preserve"> ou com seu Professor para tirar dúvidas constantes com relação a disciplina em questão.</w:t>
      </w:r>
      <w:r>
        <w:rPr>
          <w:lang w:val="pt-BR"/>
        </w:rPr>
        <w:t xml:space="preserve"> O sistema disponibilizará controle de horas de acesso para que o Aluno-Orientador possa receber o certificado ao final do semestre, se o mesmo atingir a quantidade de horas definida em edital de monitória. </w:t>
      </w:r>
    </w:p>
    <w:p w14:paraId="0B580BA6" w14:textId="77777777" w:rsidR="005E2C14" w:rsidRPr="005E2C14" w:rsidRDefault="005E2C14" w:rsidP="005E2C14">
      <w:pPr>
        <w:ind w:firstLine="720"/>
        <w:rPr>
          <w:lang w:val="pt-BR"/>
        </w:rPr>
      </w:pPr>
    </w:p>
    <w:p w14:paraId="4BB673E3" w14:textId="38012B58" w:rsidR="00FA1254" w:rsidRDefault="00FA1254" w:rsidP="00553808">
      <w:pPr>
        <w:pStyle w:val="Ttulo2"/>
        <w:rPr>
          <w:lang w:val="pt-BR"/>
        </w:rPr>
      </w:pPr>
      <w:bookmarkStart w:id="6" w:name="_Toc286690117"/>
      <w:bookmarkStart w:id="7" w:name="_Toc498028907"/>
      <w:r>
        <w:rPr>
          <w:lang w:val="pt-BR"/>
        </w:rPr>
        <w:lastRenderedPageBreak/>
        <w:t>Definições, Acrônimos e Abreviações</w:t>
      </w:r>
      <w:bookmarkEnd w:id="7"/>
    </w:p>
    <w:p w14:paraId="4901A330" w14:textId="5BE6CD40" w:rsidR="00FA1254" w:rsidRPr="00126863" w:rsidRDefault="00126863" w:rsidP="00126863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MVC – Padrão de arquitetura de software onde M significa modelo sendo responsável pela parte de regras de negócio, V a visualização responsável pela parte de interfaces e C a parte de controle dos dados.</w:t>
      </w:r>
    </w:p>
    <w:p w14:paraId="5EA4D092" w14:textId="14D4EA9E" w:rsidR="00553808" w:rsidRDefault="00553808" w:rsidP="00553808">
      <w:pPr>
        <w:pStyle w:val="Ttulo2"/>
        <w:rPr>
          <w:lang w:val="pt-BR"/>
        </w:rPr>
      </w:pPr>
      <w:bookmarkStart w:id="8" w:name="_Toc498028908"/>
      <w:r>
        <w:rPr>
          <w:lang w:val="pt-BR"/>
        </w:rPr>
        <w:t>Visão Geral</w:t>
      </w:r>
      <w:bookmarkEnd w:id="8"/>
    </w:p>
    <w:p w14:paraId="47395FCD" w14:textId="285581CA" w:rsidR="00553808" w:rsidRPr="00553808" w:rsidRDefault="00553808" w:rsidP="00553808">
      <w:pPr>
        <w:ind w:firstLine="720"/>
        <w:rPr>
          <w:lang w:val="pt-BR"/>
        </w:rPr>
      </w:pPr>
      <w:r>
        <w:rPr>
          <w:lang w:val="pt-BR"/>
        </w:rPr>
        <w:t>São apresentados ainda neste documento diferentes visões arquiteturais de como o sistema deve se comportar em diferentes processos, como deve ser implantado e implementado e restrições de desempenho e qualidade.</w:t>
      </w:r>
    </w:p>
    <w:p w14:paraId="070EF23C" w14:textId="49D83AE9" w:rsidR="00553808" w:rsidRDefault="00553808" w:rsidP="00553808">
      <w:pPr>
        <w:pStyle w:val="Ttulo1"/>
        <w:rPr>
          <w:lang w:val="pt-BR"/>
        </w:rPr>
      </w:pPr>
      <w:bookmarkStart w:id="9" w:name="_Toc498028909"/>
      <w:r>
        <w:rPr>
          <w:lang w:val="pt-BR"/>
        </w:rPr>
        <w:t>Representação Arquitetural</w:t>
      </w:r>
      <w:bookmarkEnd w:id="9"/>
      <w:r>
        <w:rPr>
          <w:lang w:val="pt-BR"/>
        </w:rPr>
        <w:t xml:space="preserve"> </w:t>
      </w:r>
    </w:p>
    <w:p w14:paraId="0758E2B3" w14:textId="2F10DC26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Caso de Uso</w:t>
      </w:r>
    </w:p>
    <w:p w14:paraId="34DA5D58" w14:textId="7FA870F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Apresenta as funcionalidades arquiteturais importantes e os usuários do sistema.</w:t>
      </w:r>
    </w:p>
    <w:p w14:paraId="7C03862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5085C515" w14:textId="51C53DF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Lógica </w:t>
      </w:r>
    </w:p>
    <w:p w14:paraId="16E843BE" w14:textId="1CA2998E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classes e sua organização e apresenta o padrão de arquitetura que deverá ser utilizado para desenvolvimento do sistema.</w:t>
      </w:r>
    </w:p>
    <w:p w14:paraId="24E99F80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0DCB3A4D" w14:textId="775578B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Processos</w:t>
      </w:r>
    </w:p>
    <w:p w14:paraId="2506295B" w14:textId="103DBBD9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Mostra o padrão de comportamento do sistema diante de diferentes ações do usuário. </w:t>
      </w:r>
    </w:p>
    <w:p w14:paraId="2B5C2057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72AF03AA" w14:textId="39F4EE35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de Implantação </w:t>
      </w:r>
    </w:p>
    <w:p w14:paraId="01FF38CD" w14:textId="22DB3978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a estrutura do ambiente onde o software será instalado.</w:t>
      </w:r>
    </w:p>
    <w:p w14:paraId="4F38815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3AEDD21D" w14:textId="183F5DDB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Implementação</w:t>
      </w:r>
    </w:p>
    <w:p w14:paraId="52005F6B" w14:textId="405D05B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Ilustra a distribuição do processo em um conjunto de nós do sistema, incluindo a distribuição física de processos e threads.</w:t>
      </w:r>
    </w:p>
    <w:p w14:paraId="4BB1F64E" w14:textId="77777777" w:rsidR="00126863" w:rsidRPr="00126863" w:rsidRDefault="00126863" w:rsidP="00126863">
      <w:pPr>
        <w:rPr>
          <w:lang w:val="pt-BR"/>
        </w:rPr>
      </w:pPr>
    </w:p>
    <w:p w14:paraId="2AFAF924" w14:textId="432C6840" w:rsidR="00553808" w:rsidRDefault="00553808" w:rsidP="00553808">
      <w:pPr>
        <w:pStyle w:val="Ttulo1"/>
        <w:rPr>
          <w:lang w:val="pt-BR"/>
        </w:rPr>
      </w:pPr>
      <w:bookmarkStart w:id="10" w:name="_Toc498028910"/>
      <w:r>
        <w:rPr>
          <w:lang w:val="pt-BR"/>
        </w:rPr>
        <w:lastRenderedPageBreak/>
        <w:t>Metas e Restrições da Arquitetura</w:t>
      </w:r>
      <w:bookmarkEnd w:id="10"/>
    </w:p>
    <w:p w14:paraId="19A828FB" w14:textId="54125B96" w:rsidR="00553808" w:rsidRDefault="00553808" w:rsidP="00553808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Existem algumas restrições de requisito e de sistema principais que têm relação significativa com a arquitetura, sendo elas</w:t>
      </w:r>
      <w:r w:rsidR="008B275B">
        <w:rPr>
          <w:lang w:val="pt-BR"/>
        </w:rPr>
        <w:t xml:space="preserve">: </w:t>
      </w:r>
    </w:p>
    <w:p w14:paraId="5F5076BC" w14:textId="004E3398" w:rsid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deverá ser Web;</w:t>
      </w:r>
    </w:p>
    <w:p w14:paraId="531E0C1C" w14:textId="241B28B9" w:rsidR="008B275B" w:rsidRP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Estrutura MVC;</w:t>
      </w:r>
    </w:p>
    <w:p w14:paraId="69CE9E47" w14:textId="1D62C285" w:rsidR="008B275B" w:rsidRDefault="008B275B" w:rsidP="00553808">
      <w:pPr>
        <w:pStyle w:val="Ttulo1"/>
        <w:rPr>
          <w:lang w:val="pt-BR"/>
        </w:rPr>
      </w:pPr>
      <w:bookmarkStart w:id="11" w:name="_Toc498028911"/>
      <w:r>
        <w:rPr>
          <w:lang w:val="pt-BR"/>
        </w:rPr>
        <w:t>Visão de Casos de Uso</w:t>
      </w:r>
      <w:bookmarkEnd w:id="11"/>
    </w:p>
    <w:p w14:paraId="70CD25AE" w14:textId="6A38E0B6" w:rsidR="008B275B" w:rsidRDefault="008B275B" w:rsidP="008B275B">
      <w:pPr>
        <w:ind w:firstLine="432"/>
        <w:rPr>
          <w:lang w:val="pt-BR"/>
        </w:rPr>
      </w:pPr>
      <w:r>
        <w:rPr>
          <w:lang w:val="pt-BR"/>
        </w:rPr>
        <w:t>O caso de uso do sistema ACADEMICCI serão listados abaixo:</w:t>
      </w:r>
    </w:p>
    <w:p w14:paraId="2311A413" w14:textId="6AFD1AB4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Inscrição</w:t>
      </w:r>
    </w:p>
    <w:p w14:paraId="0AF667C6" w14:textId="79D74A42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Login</w:t>
      </w:r>
    </w:p>
    <w:p w14:paraId="5348C608" w14:textId="40E99350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Fórum</w:t>
      </w:r>
    </w:p>
    <w:p w14:paraId="1A5332BE" w14:textId="71812969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Mensagens</w:t>
      </w:r>
    </w:p>
    <w:p w14:paraId="6838E709" w14:textId="02FEE2FB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monitória</w:t>
      </w:r>
    </w:p>
    <w:p w14:paraId="075672C1" w14:textId="729A6886" w:rsidR="003A35D1" w:rsidRDefault="003A35D1" w:rsidP="003A35D1">
      <w:pPr>
        <w:rPr>
          <w:lang w:val="pt-BR"/>
        </w:rPr>
      </w:pPr>
    </w:p>
    <w:p w14:paraId="28A8CB20" w14:textId="784E9A83" w:rsidR="003A35D1" w:rsidRDefault="003A35D1" w:rsidP="003A35D1">
      <w:pPr>
        <w:rPr>
          <w:lang w:val="pt-BR"/>
        </w:rPr>
      </w:pPr>
    </w:p>
    <w:p w14:paraId="7A8A7C90" w14:textId="71E98F07" w:rsidR="003A35D1" w:rsidRDefault="003A35D1" w:rsidP="003A35D1">
      <w:pPr>
        <w:rPr>
          <w:lang w:val="pt-BR"/>
        </w:rPr>
      </w:pPr>
    </w:p>
    <w:p w14:paraId="282106B7" w14:textId="588AD176" w:rsidR="003A35D1" w:rsidRDefault="003A35D1" w:rsidP="003A35D1">
      <w:pPr>
        <w:rPr>
          <w:lang w:val="pt-BR"/>
        </w:rPr>
      </w:pPr>
    </w:p>
    <w:p w14:paraId="6092812B" w14:textId="3966B83A" w:rsidR="003A35D1" w:rsidRDefault="003A35D1" w:rsidP="003A35D1">
      <w:pPr>
        <w:rPr>
          <w:lang w:val="pt-BR"/>
        </w:rPr>
      </w:pPr>
    </w:p>
    <w:p w14:paraId="34B66023" w14:textId="70FBD949" w:rsidR="003A35D1" w:rsidRDefault="003A35D1" w:rsidP="003A35D1">
      <w:pPr>
        <w:rPr>
          <w:lang w:val="pt-BR"/>
        </w:rPr>
      </w:pPr>
    </w:p>
    <w:p w14:paraId="08CBB6AA" w14:textId="79063758" w:rsidR="003A35D1" w:rsidRDefault="003A35D1" w:rsidP="003A35D1">
      <w:pPr>
        <w:rPr>
          <w:lang w:val="pt-BR"/>
        </w:rPr>
      </w:pPr>
    </w:p>
    <w:p w14:paraId="7E862240" w14:textId="2F020471" w:rsidR="003A35D1" w:rsidRDefault="003A35D1" w:rsidP="003A35D1">
      <w:pPr>
        <w:rPr>
          <w:lang w:val="pt-BR"/>
        </w:rPr>
      </w:pPr>
    </w:p>
    <w:p w14:paraId="7B713C36" w14:textId="75242098" w:rsidR="003A35D1" w:rsidRDefault="003A35D1" w:rsidP="003A35D1">
      <w:pPr>
        <w:rPr>
          <w:lang w:val="pt-BR"/>
        </w:rPr>
      </w:pPr>
    </w:p>
    <w:p w14:paraId="06036BFF" w14:textId="49DE3193" w:rsidR="003A35D1" w:rsidRDefault="003A35D1" w:rsidP="003A35D1">
      <w:pPr>
        <w:rPr>
          <w:lang w:val="pt-BR"/>
        </w:rPr>
      </w:pPr>
    </w:p>
    <w:p w14:paraId="6C20B103" w14:textId="6AB8077D" w:rsidR="003A35D1" w:rsidRDefault="003A35D1" w:rsidP="003A35D1">
      <w:pPr>
        <w:rPr>
          <w:lang w:val="pt-BR"/>
        </w:rPr>
      </w:pPr>
    </w:p>
    <w:p w14:paraId="31043FDF" w14:textId="77777777" w:rsidR="003A35D1" w:rsidRPr="003A35D1" w:rsidRDefault="003A35D1" w:rsidP="003A35D1">
      <w:pPr>
        <w:rPr>
          <w:lang w:val="pt-BR"/>
        </w:rPr>
      </w:pPr>
    </w:p>
    <w:p w14:paraId="50775F1E" w14:textId="4611E8DB" w:rsidR="003A35D1" w:rsidRPr="003A35D1" w:rsidRDefault="008B275B" w:rsidP="003A35D1">
      <w:pPr>
        <w:pStyle w:val="Ttulo2"/>
        <w:rPr>
          <w:lang w:val="pt-BR"/>
        </w:rPr>
      </w:pPr>
      <w:bookmarkStart w:id="12" w:name="_Toc498028912"/>
      <w:r>
        <w:rPr>
          <w:lang w:val="pt-BR"/>
        </w:rPr>
        <w:lastRenderedPageBreak/>
        <w:t>Realizações de Casos de Uso</w:t>
      </w:r>
      <w:r w:rsidR="003A35D1">
        <w:rPr>
          <w:noProof/>
          <w:lang w:val="pt-BR" w:eastAsia="pt-BR"/>
        </w:rPr>
        <w:drawing>
          <wp:anchor distT="0" distB="0" distL="114300" distR="114300" simplePos="0" relativeHeight="251655168" behindDoc="0" locked="0" layoutInCell="1" allowOverlap="1" wp14:anchorId="04E88A09" wp14:editId="53E44446">
            <wp:simplePos x="0" y="0"/>
            <wp:positionH relativeFrom="column">
              <wp:posOffset>0</wp:posOffset>
            </wp:positionH>
            <wp:positionV relativeFrom="paragraph">
              <wp:posOffset>420723</wp:posOffset>
            </wp:positionV>
            <wp:extent cx="5943600" cy="6869430"/>
            <wp:effectExtent l="0" t="0" r="0" b="7620"/>
            <wp:wrapSquare wrapText="bothSides"/>
            <wp:docPr id="1" name="Imagem 1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1 - UCD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14:paraId="73F4563B" w14:textId="321AC84B" w:rsidR="00126863" w:rsidRPr="008B275B" w:rsidRDefault="00661BF5" w:rsidP="00661BF5">
      <w:pPr>
        <w:jc w:val="center"/>
        <w:rPr>
          <w:lang w:val="pt-BR"/>
        </w:rPr>
      </w:pPr>
      <w:r>
        <w:rPr>
          <w:sz w:val="20"/>
          <w:lang w:val="pt-BR"/>
        </w:rPr>
        <w:t>Imagem 1: Descrição do Caso de Uso. Fonte: Autores</w:t>
      </w:r>
    </w:p>
    <w:p w14:paraId="1D09F333" w14:textId="2E2751E9" w:rsidR="008B275B" w:rsidRDefault="008B275B" w:rsidP="008B275B">
      <w:pPr>
        <w:pStyle w:val="Ttulo1"/>
        <w:rPr>
          <w:lang w:val="pt-BR"/>
        </w:rPr>
      </w:pPr>
      <w:bookmarkStart w:id="13" w:name="_Toc498028913"/>
      <w:r>
        <w:rPr>
          <w:lang w:val="pt-BR"/>
        </w:rPr>
        <w:lastRenderedPageBreak/>
        <w:t>Visão Lógica</w:t>
      </w:r>
      <w:bookmarkEnd w:id="13"/>
    </w:p>
    <w:p w14:paraId="0F27B27E" w14:textId="1A522498" w:rsidR="008B275B" w:rsidRDefault="008B275B" w:rsidP="008B275B">
      <w:pPr>
        <w:pStyle w:val="Ttulo2"/>
        <w:rPr>
          <w:lang w:val="pt-BR"/>
        </w:rPr>
      </w:pPr>
      <w:bookmarkStart w:id="14" w:name="_Toc498028914"/>
      <w:r>
        <w:rPr>
          <w:lang w:val="pt-BR"/>
        </w:rPr>
        <w:t>Visão Geral</w:t>
      </w:r>
      <w:bookmarkEnd w:id="14"/>
    </w:p>
    <w:p w14:paraId="7EB84362" w14:textId="1AA7D733" w:rsidR="008B275B" w:rsidRDefault="00661BF5" w:rsidP="008B275B">
      <w:pPr>
        <w:ind w:left="576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49024" behindDoc="0" locked="0" layoutInCell="1" allowOverlap="1" wp14:anchorId="1E430540" wp14:editId="37307784">
            <wp:simplePos x="0" y="0"/>
            <wp:positionH relativeFrom="column">
              <wp:posOffset>176976</wp:posOffset>
            </wp:positionH>
            <wp:positionV relativeFrom="paragraph">
              <wp:posOffset>739849</wp:posOffset>
            </wp:positionV>
            <wp:extent cx="5943600" cy="53086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MV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75B">
        <w:rPr>
          <w:lang w:val="pt-BR"/>
        </w:rPr>
        <w:t>A visão lógica define a estrutura da arquitetura. Abaixo será especificado o padrão utilizado para o desenvolvimento do sistema, no caso, MVC.</w:t>
      </w:r>
    </w:p>
    <w:p w14:paraId="7C1015A6" w14:textId="2E7BBCE7" w:rsidR="008B275B" w:rsidRPr="003A35D1" w:rsidRDefault="00661BF5" w:rsidP="00661BF5">
      <w:pPr>
        <w:ind w:left="576"/>
        <w:jc w:val="center"/>
        <w:rPr>
          <w:sz w:val="20"/>
          <w:lang w:val="pt-BR"/>
        </w:rPr>
      </w:pPr>
      <w:r w:rsidRPr="003A35D1">
        <w:rPr>
          <w:sz w:val="20"/>
          <w:lang w:val="pt-BR"/>
        </w:rPr>
        <w:t>Imagem 2: Representação Modelo MVC. Fonte: O Autor</w:t>
      </w:r>
      <w:r w:rsidR="003A35D1">
        <w:rPr>
          <w:sz w:val="20"/>
          <w:lang w:val="pt-BR"/>
        </w:rPr>
        <w:t>es</w:t>
      </w:r>
    </w:p>
    <w:p w14:paraId="0A7B2E30" w14:textId="74C83F37" w:rsidR="008B275B" w:rsidRDefault="008B275B" w:rsidP="00661BF5">
      <w:pPr>
        <w:ind w:left="576"/>
        <w:jc w:val="center"/>
        <w:rPr>
          <w:lang w:val="pt-BR"/>
        </w:rPr>
      </w:pPr>
    </w:p>
    <w:p w14:paraId="5965CD6E" w14:textId="77777777" w:rsidR="00661BF5" w:rsidRDefault="00661BF5" w:rsidP="00661BF5">
      <w:pPr>
        <w:ind w:left="576"/>
        <w:jc w:val="center"/>
        <w:rPr>
          <w:lang w:val="pt-BR"/>
        </w:rPr>
      </w:pPr>
    </w:p>
    <w:p w14:paraId="1A883D53" w14:textId="4B968D8E" w:rsidR="008B275B" w:rsidRDefault="008B275B" w:rsidP="008B275B">
      <w:pPr>
        <w:ind w:left="576"/>
        <w:rPr>
          <w:lang w:val="pt-BR"/>
        </w:rPr>
      </w:pPr>
      <w:r>
        <w:rPr>
          <w:lang w:val="pt-BR"/>
        </w:rPr>
        <w:lastRenderedPageBreak/>
        <w:t xml:space="preserve">Onde: </w:t>
      </w:r>
    </w:p>
    <w:p w14:paraId="69C1709A" w14:textId="6E7C4A1C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View: </w:t>
      </w:r>
      <w:r>
        <w:rPr>
          <w:lang w:val="pt-BR"/>
        </w:rPr>
        <w:t>Pacote que contém as visões do projeto, ou seja, as interfaces, formulários et al;</w:t>
      </w:r>
    </w:p>
    <w:p w14:paraId="31341892" w14:textId="75791A27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Controller:</w:t>
      </w:r>
      <w:r>
        <w:rPr>
          <w:lang w:val="pt-BR"/>
        </w:rPr>
        <w:t xml:space="preserve"> Pacote que recebe as informações e requisições do pacote </w:t>
      </w:r>
      <w:r>
        <w:rPr>
          <w:i/>
          <w:lang w:val="pt-BR"/>
        </w:rPr>
        <w:t xml:space="preserve">view </w:t>
      </w:r>
      <w:r>
        <w:rPr>
          <w:lang w:val="pt-BR"/>
        </w:rPr>
        <w:t xml:space="preserve">e os despacha para devida classe de controle, 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implementa o pacote </w:t>
      </w:r>
      <w:r>
        <w:rPr>
          <w:i/>
          <w:lang w:val="pt-BR"/>
        </w:rPr>
        <w:t xml:space="preserve">BusinessLogic </w:t>
      </w:r>
      <w:r>
        <w:rPr>
          <w:lang w:val="pt-BR"/>
        </w:rPr>
        <w:t>o qual contém as regras de negócio do sistema;</w:t>
      </w:r>
    </w:p>
    <w:p w14:paraId="41ED2F8C" w14:textId="39ED73E7" w:rsidR="008B275B" w:rsidRP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Action: </w:t>
      </w:r>
      <w:r>
        <w:rPr>
          <w:lang w:val="pt-BR"/>
        </w:rPr>
        <w:t xml:space="preserve">Pacote que recebe as informações e requisições do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e os atribui às respectivas classes do pacote </w:t>
      </w:r>
      <w:r>
        <w:rPr>
          <w:i/>
          <w:lang w:val="pt-BR"/>
        </w:rPr>
        <w:t xml:space="preserve">bean </w:t>
      </w:r>
      <w:r>
        <w:rPr>
          <w:lang w:val="pt-BR"/>
        </w:rPr>
        <w:t xml:space="preserve">e do pacote </w:t>
      </w:r>
      <w:r>
        <w:rPr>
          <w:i/>
          <w:lang w:val="pt-BR"/>
        </w:rPr>
        <w:t>persistence;</w:t>
      </w:r>
    </w:p>
    <w:p w14:paraId="65843F0E" w14:textId="5DAF95B2" w:rsidR="008B275B" w:rsidRDefault="00276A27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Bean: </w:t>
      </w:r>
      <w:r>
        <w:rPr>
          <w:lang w:val="pt-BR"/>
        </w:rPr>
        <w:t>Pacote que recebe e armazena as informações referentes a seus respectivos objetos;</w:t>
      </w:r>
    </w:p>
    <w:p w14:paraId="44E16797" w14:textId="1D8AE393" w:rsidR="00126863" w:rsidRPr="003A35D1" w:rsidRDefault="00276A27" w:rsidP="003A35D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Persistence:</w:t>
      </w:r>
      <w:r>
        <w:rPr>
          <w:lang w:val="pt-BR"/>
        </w:rPr>
        <w:t xml:space="preserve"> Pacote que recebe as requisições e realiza as operações relacionadas ao Banco de Dados, utilizando dados providos do pacote </w:t>
      </w:r>
      <w:r>
        <w:rPr>
          <w:i/>
          <w:lang w:val="pt-BR"/>
        </w:rPr>
        <w:t xml:space="preserve">bean. </w:t>
      </w:r>
      <w:r>
        <w:rPr>
          <w:lang w:val="pt-BR"/>
        </w:rPr>
        <w:t xml:space="preserve">O pacote </w:t>
      </w:r>
      <w:r>
        <w:rPr>
          <w:i/>
          <w:lang w:val="pt-BR"/>
        </w:rPr>
        <w:t xml:space="preserve">persistence </w:t>
      </w:r>
      <w:r>
        <w:rPr>
          <w:lang w:val="pt-BR"/>
        </w:rPr>
        <w:t xml:space="preserve">também pode enviar dados ao pacote </w:t>
      </w:r>
      <w:r>
        <w:rPr>
          <w:i/>
          <w:lang w:val="pt-BR"/>
        </w:rPr>
        <w:t>view;</w:t>
      </w:r>
    </w:p>
    <w:p w14:paraId="062234D2" w14:textId="7A5CC6D1" w:rsidR="00276A27" w:rsidRDefault="008B275B" w:rsidP="008B275B">
      <w:pPr>
        <w:pStyle w:val="Ttulo2"/>
        <w:rPr>
          <w:lang w:val="pt-BR"/>
        </w:rPr>
      </w:pPr>
      <w:r>
        <w:rPr>
          <w:lang w:val="pt-BR"/>
        </w:rPr>
        <w:tab/>
      </w:r>
      <w:bookmarkStart w:id="15" w:name="_Toc498028915"/>
      <w:r w:rsidR="00276A27">
        <w:rPr>
          <w:lang w:val="pt-BR"/>
        </w:rPr>
        <w:t>Pacotes de Design Significativos do Ponto de Vista da Arquitetura</w:t>
      </w:r>
      <w:bookmarkEnd w:id="15"/>
    </w:p>
    <w:p w14:paraId="544446A5" w14:textId="73137930" w:rsidR="00276A27" w:rsidRDefault="003A35D1" w:rsidP="00276A27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71552" behindDoc="0" locked="0" layoutInCell="1" allowOverlap="1" wp14:anchorId="0F92CFBF" wp14:editId="26AEE201">
            <wp:simplePos x="0" y="0"/>
            <wp:positionH relativeFrom="column">
              <wp:posOffset>451202</wp:posOffset>
            </wp:positionH>
            <wp:positionV relativeFrom="paragraph">
              <wp:posOffset>8890</wp:posOffset>
            </wp:positionV>
            <wp:extent cx="5467985" cy="3795395"/>
            <wp:effectExtent l="0" t="0" r="0" b="0"/>
            <wp:wrapSquare wrapText="bothSides"/>
            <wp:docPr id="4" name="Imagem 4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6 - Diagrama de Classe_IMAGEM.jpg"/>
                    <pic:cNvPicPr/>
                  </pic:nvPicPr>
                  <pic:blipFill rotWithShape="1">
                    <a:blip r:embed="rId13"/>
                    <a:srcRect r="24216" b="32310"/>
                    <a:stretch/>
                  </pic:blipFill>
                  <pic:spPr bwMode="auto">
                    <a:xfrm>
                      <a:off x="0" y="0"/>
                      <a:ext cx="5467985" cy="379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FBB6C" w14:textId="6290636C" w:rsidR="00276A27" w:rsidRDefault="00276A27" w:rsidP="003A35D1">
      <w:pPr>
        <w:rPr>
          <w:lang w:val="pt-BR"/>
        </w:rPr>
      </w:pPr>
    </w:p>
    <w:p w14:paraId="2C134A59" w14:textId="00512D2C" w:rsidR="003A35D1" w:rsidRDefault="003A35D1" w:rsidP="00276A27">
      <w:pPr>
        <w:jc w:val="center"/>
        <w:rPr>
          <w:lang w:val="pt-BR"/>
        </w:rPr>
      </w:pPr>
    </w:p>
    <w:p w14:paraId="453EAA4E" w14:textId="78634BEB" w:rsidR="003A35D1" w:rsidRDefault="003A35D1" w:rsidP="00276A27">
      <w:pPr>
        <w:jc w:val="center"/>
        <w:rPr>
          <w:lang w:val="pt-BR"/>
        </w:rPr>
      </w:pPr>
    </w:p>
    <w:p w14:paraId="1676E24E" w14:textId="1C759E00" w:rsidR="003A35D1" w:rsidRDefault="003A35D1" w:rsidP="00276A27">
      <w:pPr>
        <w:jc w:val="center"/>
        <w:rPr>
          <w:lang w:val="pt-BR"/>
        </w:rPr>
      </w:pPr>
    </w:p>
    <w:p w14:paraId="673B2769" w14:textId="4D591175" w:rsidR="003A35D1" w:rsidRDefault="003A35D1" w:rsidP="00276A27">
      <w:pPr>
        <w:jc w:val="center"/>
        <w:rPr>
          <w:lang w:val="pt-BR"/>
        </w:rPr>
      </w:pPr>
    </w:p>
    <w:p w14:paraId="6CFFA452" w14:textId="1E350527" w:rsidR="003A35D1" w:rsidRDefault="003A35D1" w:rsidP="00276A27">
      <w:pPr>
        <w:jc w:val="center"/>
        <w:rPr>
          <w:lang w:val="pt-BR"/>
        </w:rPr>
      </w:pPr>
    </w:p>
    <w:p w14:paraId="69E54D58" w14:textId="0BB69E49" w:rsidR="003A35D1" w:rsidRDefault="003A35D1" w:rsidP="00276A27">
      <w:pPr>
        <w:jc w:val="center"/>
        <w:rPr>
          <w:lang w:val="pt-BR"/>
        </w:rPr>
      </w:pPr>
    </w:p>
    <w:p w14:paraId="77E31754" w14:textId="3F5FDBFB" w:rsidR="003A35D1" w:rsidRDefault="003A35D1" w:rsidP="00276A27">
      <w:pPr>
        <w:jc w:val="center"/>
        <w:rPr>
          <w:lang w:val="pt-BR"/>
        </w:rPr>
      </w:pPr>
    </w:p>
    <w:p w14:paraId="5B870340" w14:textId="5441A400" w:rsidR="003A35D1" w:rsidRDefault="003A35D1" w:rsidP="00276A27">
      <w:pPr>
        <w:jc w:val="center"/>
        <w:rPr>
          <w:lang w:val="pt-BR"/>
        </w:rPr>
      </w:pPr>
    </w:p>
    <w:p w14:paraId="753D6A9D" w14:textId="1900EE1D" w:rsidR="003A35D1" w:rsidRDefault="003A35D1" w:rsidP="00276A27">
      <w:pPr>
        <w:jc w:val="center"/>
        <w:rPr>
          <w:lang w:val="pt-BR"/>
        </w:rPr>
      </w:pPr>
    </w:p>
    <w:p w14:paraId="1991E766" w14:textId="37BFC850" w:rsidR="003A35D1" w:rsidRPr="003A35D1" w:rsidRDefault="003A35D1" w:rsidP="003A35D1">
      <w:pPr>
        <w:ind w:left="576"/>
        <w:jc w:val="center"/>
        <w:rPr>
          <w:sz w:val="20"/>
          <w:lang w:val="pt-BR"/>
        </w:rPr>
      </w:pPr>
      <w:r w:rsidRPr="003A35D1">
        <w:rPr>
          <w:sz w:val="20"/>
          <w:lang w:val="pt-BR"/>
        </w:rPr>
        <w:t xml:space="preserve">Imagem </w:t>
      </w:r>
      <w:r>
        <w:rPr>
          <w:sz w:val="20"/>
          <w:lang w:val="pt-BR"/>
        </w:rPr>
        <w:t>3</w:t>
      </w:r>
      <w:r w:rsidRPr="003A35D1">
        <w:rPr>
          <w:sz w:val="20"/>
          <w:lang w:val="pt-BR"/>
        </w:rPr>
        <w:t xml:space="preserve">: </w:t>
      </w:r>
      <w:r>
        <w:rPr>
          <w:sz w:val="20"/>
          <w:lang w:val="pt-BR"/>
        </w:rPr>
        <w:t>Descrição do Diagrama de Classes</w:t>
      </w:r>
      <w:r w:rsidRPr="003A35D1">
        <w:rPr>
          <w:sz w:val="20"/>
          <w:lang w:val="pt-BR"/>
        </w:rPr>
        <w:t>. Fonte: O Autor</w:t>
      </w:r>
    </w:p>
    <w:p w14:paraId="4C838C62" w14:textId="68120394" w:rsidR="00276A27" w:rsidRDefault="00276A27" w:rsidP="00276A27">
      <w:pPr>
        <w:pStyle w:val="Ttulo1"/>
        <w:rPr>
          <w:lang w:val="pt-BR"/>
        </w:rPr>
      </w:pPr>
      <w:bookmarkStart w:id="16" w:name="_Toc498028916"/>
      <w:r>
        <w:rPr>
          <w:lang w:val="pt-BR"/>
        </w:rPr>
        <w:lastRenderedPageBreak/>
        <w:t>Visão de Implantação</w:t>
      </w:r>
      <w:bookmarkEnd w:id="16"/>
    </w:p>
    <w:p w14:paraId="3CB24936" w14:textId="167C01F0" w:rsidR="00126863" w:rsidRP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O sistema será implantado em um servidor hospedado, no qual será disponibilizado para acesso através da Web.</w:t>
      </w:r>
    </w:p>
    <w:p w14:paraId="21E7B2D5" w14:textId="19FBDBA4" w:rsidR="00276A27" w:rsidRDefault="00276A27" w:rsidP="00276A27">
      <w:pPr>
        <w:pStyle w:val="Ttulo1"/>
        <w:rPr>
          <w:lang w:val="pt-BR"/>
        </w:rPr>
      </w:pPr>
      <w:bookmarkStart w:id="17" w:name="_Toc498028917"/>
      <w:r>
        <w:rPr>
          <w:lang w:val="pt-BR"/>
        </w:rPr>
        <w:t>Visão de Implementação</w:t>
      </w:r>
      <w:bookmarkEnd w:id="17"/>
    </w:p>
    <w:p w14:paraId="6C293999" w14:textId="44237643" w:rsid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O sistema deverá ser implementado utilizando conceitos Orientados a Objetos, Estrutura MVC, JSP, Servlet e Linguagem de Programação Java e Banco de Dados PostgreSQL.</w:t>
      </w:r>
    </w:p>
    <w:p w14:paraId="3B7E285A" w14:textId="3321D472" w:rsidR="00126863" w:rsidRPr="00126863" w:rsidRDefault="00126863" w:rsidP="00126863">
      <w:pPr>
        <w:ind w:left="432" w:firstLine="288"/>
        <w:rPr>
          <w:lang w:val="pt-BR"/>
        </w:rPr>
      </w:pPr>
    </w:p>
    <w:p w14:paraId="14AC437E" w14:textId="7443AEBD" w:rsidR="00276A27" w:rsidRDefault="00276A27" w:rsidP="00276A27">
      <w:pPr>
        <w:pStyle w:val="Ttulo1"/>
        <w:rPr>
          <w:lang w:val="pt-BR"/>
        </w:rPr>
      </w:pPr>
      <w:bookmarkStart w:id="18" w:name="_Toc498028918"/>
      <w:r>
        <w:rPr>
          <w:lang w:val="pt-BR"/>
        </w:rPr>
        <w:t>Tamanho e Desempenho</w:t>
      </w:r>
      <w:bookmarkEnd w:id="18"/>
    </w:p>
    <w:p w14:paraId="639381BE" w14:textId="2FC51DCB" w:rsidR="00126863" w:rsidRP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Não há explicitas relacionadas a tamanho de desempenho.</w:t>
      </w:r>
    </w:p>
    <w:p w14:paraId="6DC73C42" w14:textId="7F7BA410" w:rsidR="003A35D1" w:rsidRPr="003A35D1" w:rsidRDefault="00276A27" w:rsidP="003A35D1">
      <w:pPr>
        <w:pStyle w:val="Ttulo1"/>
        <w:rPr>
          <w:lang w:val="pt-BR"/>
        </w:rPr>
      </w:pPr>
      <w:bookmarkStart w:id="19" w:name="_Toc498028919"/>
      <w:r>
        <w:rPr>
          <w:lang w:val="pt-BR"/>
        </w:rPr>
        <w:t>Qualidade</w:t>
      </w:r>
      <w:bookmarkEnd w:id="19"/>
    </w:p>
    <w:p w14:paraId="1BAD3962" w14:textId="105EF8DE" w:rsidR="00276A27" w:rsidRPr="00276A27" w:rsidRDefault="00126863" w:rsidP="00126863">
      <w:pPr>
        <w:ind w:left="720"/>
        <w:rPr>
          <w:lang w:val="pt-BR"/>
        </w:rPr>
      </w:pPr>
      <w:r>
        <w:rPr>
          <w:lang w:val="pt-BR"/>
        </w:rPr>
        <w:t>O padrão de arquitetura adotado no projeto tem como finalidade garantir uma melhor organização do código-fonte, o que auxilia na manutenibilidade do software, bem como a portabilidade do mesmo.</w:t>
      </w:r>
    </w:p>
    <w:p w14:paraId="71B16330" w14:textId="7F49A7B9" w:rsidR="008B275B" w:rsidRPr="008B275B" w:rsidRDefault="008B275B" w:rsidP="008B275B">
      <w:pPr>
        <w:rPr>
          <w:lang w:val="pt-BR"/>
        </w:rPr>
        <w:sectPr w:rsidR="008B275B" w:rsidRPr="008B275B">
          <w:headerReference w:type="default" r:id="rId14"/>
          <w:footerReference w:type="default" r:id="rId15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</w:p>
    <w:p w14:paraId="06EF149F" w14:textId="2F136209" w:rsidR="003C594D" w:rsidRDefault="003C594D">
      <w:pPr>
        <w:rPr>
          <w:lang w:val="pt-BR"/>
        </w:rPr>
      </w:pPr>
    </w:p>
    <w:p w14:paraId="15A4B416" w14:textId="460D0950" w:rsidR="00126863" w:rsidRDefault="00126863">
      <w:pPr>
        <w:rPr>
          <w:lang w:val="pt-BR"/>
        </w:rPr>
      </w:pPr>
    </w:p>
    <w:p w14:paraId="7D2B1D2C" w14:textId="20179E53" w:rsidR="00126863" w:rsidRDefault="00126863">
      <w:pPr>
        <w:rPr>
          <w:lang w:val="pt-BR"/>
        </w:rPr>
      </w:pPr>
    </w:p>
    <w:p w14:paraId="4521995D" w14:textId="1EC4FFCF" w:rsidR="00126863" w:rsidRDefault="00126863">
      <w:pPr>
        <w:rPr>
          <w:lang w:val="pt-BR"/>
        </w:rPr>
      </w:pPr>
    </w:p>
    <w:p w14:paraId="096F04A9" w14:textId="77777777" w:rsidR="00661BF5" w:rsidRDefault="00661BF5">
      <w:pPr>
        <w:rPr>
          <w:lang w:val="pt-BR"/>
        </w:rPr>
      </w:pPr>
    </w:p>
    <w:p w14:paraId="0312734E" w14:textId="77777777" w:rsidR="00661BF5" w:rsidRDefault="00661BF5">
      <w:pPr>
        <w:rPr>
          <w:lang w:val="pt-BR"/>
        </w:rPr>
      </w:pPr>
    </w:p>
    <w:p w14:paraId="75DE3BBE" w14:textId="77777777" w:rsidR="00661BF5" w:rsidRDefault="00661BF5">
      <w:pPr>
        <w:rPr>
          <w:lang w:val="pt-BR"/>
        </w:rPr>
      </w:pPr>
    </w:p>
    <w:p w14:paraId="69A6E202" w14:textId="77777777" w:rsidR="00661BF5" w:rsidRDefault="00661BF5">
      <w:pPr>
        <w:rPr>
          <w:lang w:val="pt-BR"/>
        </w:rPr>
      </w:pPr>
    </w:p>
    <w:bookmarkEnd w:id="6"/>
    <w:p w14:paraId="3202AA48" w14:textId="67E66C63" w:rsidR="00276A27" w:rsidRDefault="00276A27" w:rsidP="003A35D1">
      <w:pPr>
        <w:pStyle w:val="PargrafodaLista1"/>
        <w:numPr>
          <w:ilvl w:val="0"/>
          <w:numId w:val="0"/>
        </w:numPr>
        <w:rPr>
          <w:sz w:val="24"/>
        </w:rPr>
      </w:pPr>
    </w:p>
    <w:p w14:paraId="6E720B8F" w14:textId="77777777"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20" w:name="_Toc286690123"/>
      <w:bookmarkStart w:id="21" w:name="_Toc498028920"/>
      <w:bookmarkEnd w:id="2"/>
      <w:r>
        <w:rPr>
          <w:lang w:val="pt-BR"/>
        </w:rPr>
        <w:lastRenderedPageBreak/>
        <w:t>Aprovações</w:t>
      </w:r>
      <w:bookmarkEnd w:id="20"/>
      <w:bookmarkEnd w:id="21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 w14:paraId="583DC0E0" w14:textId="7777777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8326DC1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1A941E2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513A7E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 w14:paraId="5BD4524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41D27B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7D8894B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BBEA531" w14:textId="1446947C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</w:t>
            </w:r>
            <w:r w:rsidR="00274365">
              <w:rPr>
                <w:szCs w:val="22"/>
                <w:lang w:val="pt-BR"/>
              </w:rPr>
              <w:t>/</w:t>
            </w:r>
            <w:r>
              <w:rPr>
                <w:szCs w:val="22"/>
                <w:lang w:val="pt-BR"/>
              </w:rPr>
              <w:t>10</w:t>
            </w:r>
            <w:r w:rsidR="00274365">
              <w:rPr>
                <w:szCs w:val="22"/>
                <w:lang w:val="pt-BR"/>
              </w:rPr>
              <w:t>/2017</w:t>
            </w:r>
          </w:p>
        </w:tc>
      </w:tr>
      <w:tr w:rsidR="003C594D" w14:paraId="73DDB136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7B65ED1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044C5F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396BB3CE" w14:textId="252A6E44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63A0719C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AE45A7B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6FEFE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2528AB7" w14:textId="6BF6A60D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1CB7199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D33538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5517299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4A2983C" w14:textId="5F111239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38828BD9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5E00B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D2E50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F68CC1" w14:textId="4C61B7AB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474B9C0D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3BE578" w14:textId="77777777"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DED3B5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6C998E" w14:textId="53C1955E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</w:tbl>
    <w:p w14:paraId="3AAE72CB" w14:textId="77777777"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5176A7F1" w14:textId="77777777"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14:paraId="0664026B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015AC5B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A81F6CC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6E5E4DA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C893286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14:paraId="4B973ABC" w14:textId="77777777">
        <w:tc>
          <w:tcPr>
            <w:tcW w:w="2160" w:type="dxa"/>
            <w:tcBorders>
              <w:top w:val="nil"/>
            </w:tcBorders>
          </w:tcPr>
          <w:p w14:paraId="45BD7E24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14:paraId="119CF88F" w14:textId="317A69FC" w:rsidR="003C594D" w:rsidRDefault="00276A2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274365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274365">
              <w:rPr>
                <w:lang w:val="pt-BR"/>
              </w:rPr>
              <w:t>/2017</w:t>
            </w:r>
          </w:p>
        </w:tc>
        <w:tc>
          <w:tcPr>
            <w:tcW w:w="4490" w:type="dxa"/>
            <w:tcBorders>
              <w:top w:val="nil"/>
            </w:tcBorders>
          </w:tcPr>
          <w:p w14:paraId="4DF83262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45B1A86D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61BF5" w14:paraId="40433B23" w14:textId="77777777" w:rsidTr="00661BF5"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624A51" w14:textId="77777777" w:rsidR="00661BF5" w:rsidRDefault="00661BF5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C9D4A0" w14:textId="3AB47A3E" w:rsidR="00661BF5" w:rsidRDefault="00661BF5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EED7BE" w14:textId="6F414D5E" w:rsidR="00661BF5" w:rsidRDefault="00661BF5" w:rsidP="00661BF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Inserção Caso de Uso e Modelo MVC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D750CA" w14:textId="77777777" w:rsidR="00661BF5" w:rsidRDefault="00661BF5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14:paraId="03B50FAC" w14:textId="77777777" w:rsidR="003C594D" w:rsidRDefault="003C594D">
      <w:pPr>
        <w:rPr>
          <w:lang w:val="pt-BR"/>
        </w:rPr>
      </w:pPr>
    </w:p>
    <w:p w14:paraId="5426F700" w14:textId="77777777" w:rsidR="003C594D" w:rsidRDefault="003C594D">
      <w:pPr>
        <w:rPr>
          <w:lang w:val="pt-BR"/>
        </w:rPr>
      </w:pPr>
    </w:p>
    <w:p w14:paraId="75DE99B5" w14:textId="77777777"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B1ABE" w14:textId="77777777" w:rsidR="00D2416E" w:rsidRDefault="00D2416E">
      <w:pPr>
        <w:spacing w:before="0" w:after="0" w:line="240" w:lineRule="auto"/>
      </w:pPr>
      <w:r>
        <w:separator/>
      </w:r>
    </w:p>
  </w:endnote>
  <w:endnote w:type="continuationSeparator" w:id="0">
    <w:p w14:paraId="06E3D106" w14:textId="77777777" w:rsidR="00D2416E" w:rsidRDefault="00D241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97634" w14:textId="3796D2F6" w:rsidR="003C594D" w:rsidRDefault="00126863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Documento de Arquitetura</w:t>
    </w:r>
    <w:r w:rsidR="00274365">
      <w:rPr>
        <w:rFonts w:ascii="Arial" w:hAnsi="Arial" w:cs="Arial"/>
        <w:i w:val="0"/>
        <w:sz w:val="18"/>
        <w:szCs w:val="18"/>
        <w:lang w:val="pt-BR"/>
      </w:rPr>
      <w:t>: ACADEMICCI - Gestão de Monitorias</w:t>
    </w:r>
  </w:p>
  <w:p w14:paraId="7088A87E" w14:textId="77777777"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3C949" w14:textId="2EEC9737"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1B226F">
      <w:rPr>
        <w:rFonts w:ascii="Arial" w:hAnsi="Arial" w:cs="Arial"/>
        <w:i w:val="0"/>
        <w:noProof/>
        <w:sz w:val="18"/>
        <w:szCs w:val="18"/>
        <w:lang w:val="pt-BR"/>
      </w:rPr>
      <w:t>5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9F38A" w14:textId="77777777" w:rsidR="00D2416E" w:rsidRDefault="00D2416E">
      <w:pPr>
        <w:spacing w:before="0" w:after="0" w:line="240" w:lineRule="auto"/>
      </w:pPr>
      <w:r>
        <w:separator/>
      </w:r>
    </w:p>
  </w:footnote>
  <w:footnote w:type="continuationSeparator" w:id="0">
    <w:p w14:paraId="7AB39BEF" w14:textId="77777777" w:rsidR="00D2416E" w:rsidRDefault="00D241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E011" w14:textId="1C31FED9"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1B226F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DC35" w14:textId="77777777"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602"/>
    <w:multiLevelType w:val="hybridMultilevel"/>
    <w:tmpl w:val="CCC8B96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2705BB"/>
    <w:multiLevelType w:val="hybridMultilevel"/>
    <w:tmpl w:val="F1DAC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A0138"/>
    <w:multiLevelType w:val="hybridMultilevel"/>
    <w:tmpl w:val="D64A81A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1666C0B"/>
    <w:multiLevelType w:val="hybridMultilevel"/>
    <w:tmpl w:val="6EF2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26863"/>
    <w:rsid w:val="00135050"/>
    <w:rsid w:val="00135818"/>
    <w:rsid w:val="00135BB4"/>
    <w:rsid w:val="00174C7C"/>
    <w:rsid w:val="001A6726"/>
    <w:rsid w:val="001B226F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76A27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8352D"/>
    <w:rsid w:val="003A35D1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3808"/>
    <w:rsid w:val="00556022"/>
    <w:rsid w:val="00563F56"/>
    <w:rsid w:val="005852B6"/>
    <w:rsid w:val="00585D65"/>
    <w:rsid w:val="00593BA1"/>
    <w:rsid w:val="00594A94"/>
    <w:rsid w:val="005A4ED8"/>
    <w:rsid w:val="005B4798"/>
    <w:rsid w:val="005C2A44"/>
    <w:rsid w:val="005D254C"/>
    <w:rsid w:val="005D5E93"/>
    <w:rsid w:val="005E164E"/>
    <w:rsid w:val="005E2C14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1BF5"/>
    <w:rsid w:val="00664E4A"/>
    <w:rsid w:val="006657E2"/>
    <w:rsid w:val="00684828"/>
    <w:rsid w:val="00685D7E"/>
    <w:rsid w:val="006867A8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275B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2416E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289E"/>
    <w:rsid w:val="00F2364B"/>
    <w:rsid w:val="00F25407"/>
    <w:rsid w:val="00F35F38"/>
    <w:rsid w:val="00F84727"/>
    <w:rsid w:val="00FA1254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8B0BB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99"/>
    <w:rsid w:val="0055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CDF33-750C-46A0-B4C7-F9019F5A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1127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Thaís Tavares</cp:lastModifiedBy>
  <cp:revision>35</cp:revision>
  <cp:lastPrinted>2011-03-01T18:56:00Z</cp:lastPrinted>
  <dcterms:created xsi:type="dcterms:W3CDTF">2014-08-24T22:10:00Z</dcterms:created>
  <dcterms:modified xsi:type="dcterms:W3CDTF">2017-11-10T00:13:00Z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