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674" w:rsidRPr="00C432D9" w:rsidRDefault="005D3674" w:rsidP="00B13E84">
      <w:pPr>
        <w:pStyle w:val="Ttulo1"/>
        <w:jc w:val="both"/>
        <w:rPr>
          <w:rFonts w:asciiTheme="minorHAnsi" w:hAnsiTheme="minorHAnsi"/>
        </w:rPr>
      </w:pPr>
      <w:bookmarkStart w:id="0" w:name="_Toc430423529"/>
      <w:r w:rsidRPr="00C432D9">
        <w:rPr>
          <w:rFonts w:asciiTheme="minorHAnsi" w:hAnsiTheme="minorHAnsi"/>
        </w:rPr>
        <w:t>Objetivo</w:t>
      </w:r>
      <w:bookmarkEnd w:id="0"/>
    </w:p>
    <w:p w:rsidR="005D3674" w:rsidRPr="00C432D9" w:rsidRDefault="00912A06" w:rsidP="00B13E84">
      <w:pPr>
        <w:jc w:val="both"/>
      </w:pPr>
      <w:r>
        <w:t>Pesquisar s</w:t>
      </w:r>
      <w:r w:rsidR="00B13E84">
        <w:t xml:space="preserve">obre o </w:t>
      </w:r>
      <w:r w:rsidR="005D3674" w:rsidRPr="00C432D9">
        <w:t xml:space="preserve">assunto </w:t>
      </w:r>
      <w:proofErr w:type="spellStart"/>
      <w:r w:rsidR="009A77AF" w:rsidRPr="00C432D9">
        <w:t>User</w:t>
      </w:r>
      <w:proofErr w:type="spellEnd"/>
      <w:r w:rsidR="009A77AF" w:rsidRPr="00C432D9">
        <w:t xml:space="preserve"> Experience - UX</w:t>
      </w:r>
      <w:r w:rsidR="005D3674" w:rsidRPr="00C432D9">
        <w:t xml:space="preserve">.  </w:t>
      </w:r>
    </w:p>
    <w:p w:rsidR="005D3674" w:rsidRPr="00C432D9" w:rsidRDefault="005D3674" w:rsidP="00B13E84">
      <w:pPr>
        <w:pStyle w:val="Ttulo1"/>
        <w:jc w:val="both"/>
        <w:rPr>
          <w:rFonts w:asciiTheme="minorHAnsi" w:hAnsiTheme="minorHAnsi"/>
        </w:rPr>
      </w:pPr>
      <w:bookmarkStart w:id="1" w:name="_Toc430423530"/>
      <w:r w:rsidRPr="00C432D9">
        <w:rPr>
          <w:rFonts w:asciiTheme="minorHAnsi" w:hAnsiTheme="minorHAnsi"/>
        </w:rPr>
        <w:t xml:space="preserve">Visão </w:t>
      </w:r>
      <w:r w:rsidR="000C1808" w:rsidRPr="00C432D9">
        <w:rPr>
          <w:rFonts w:asciiTheme="minorHAnsi" w:hAnsiTheme="minorHAnsi"/>
        </w:rPr>
        <w:t>antes d</w:t>
      </w:r>
      <w:r w:rsidR="004967D7">
        <w:rPr>
          <w:rFonts w:asciiTheme="minorHAnsi" w:hAnsiTheme="minorHAnsi"/>
        </w:rPr>
        <w:t>e iniciar a</w:t>
      </w:r>
      <w:r w:rsidR="000C1808" w:rsidRPr="00C432D9">
        <w:rPr>
          <w:rFonts w:asciiTheme="minorHAnsi" w:hAnsiTheme="minorHAnsi"/>
        </w:rPr>
        <w:t xml:space="preserve"> </w:t>
      </w:r>
      <w:r w:rsidR="009A77AF" w:rsidRPr="00C432D9">
        <w:rPr>
          <w:rFonts w:asciiTheme="minorHAnsi" w:hAnsiTheme="minorHAnsi"/>
        </w:rPr>
        <w:t>p</w:t>
      </w:r>
      <w:r w:rsidR="000C1808" w:rsidRPr="00C432D9">
        <w:rPr>
          <w:rFonts w:asciiTheme="minorHAnsi" w:hAnsiTheme="minorHAnsi"/>
        </w:rPr>
        <w:t>esquisa</w:t>
      </w:r>
      <w:bookmarkEnd w:id="1"/>
    </w:p>
    <w:p w:rsidR="009A77AF" w:rsidRDefault="009A77AF" w:rsidP="00B13E84">
      <w:pPr>
        <w:jc w:val="both"/>
      </w:pPr>
      <w:r w:rsidRPr="00C432D9">
        <w:t xml:space="preserve">Tratar as informações para enriquecer a </w:t>
      </w:r>
      <w:r w:rsidRPr="00C432D9">
        <w:rPr>
          <w:i/>
        </w:rPr>
        <w:t>experiência do usuário</w:t>
      </w:r>
      <w:r w:rsidRPr="00C432D9">
        <w:t xml:space="preserve"> </w:t>
      </w:r>
      <w:r w:rsidR="004E70B5" w:rsidRPr="00C432D9">
        <w:t xml:space="preserve">ao utilizar o sistema </w:t>
      </w:r>
      <w:r w:rsidRPr="00C432D9">
        <w:t>através de boas práticas em programação.</w:t>
      </w:r>
    </w:p>
    <w:p w:rsidR="00B13E84" w:rsidRPr="00C432D9" w:rsidRDefault="00B13E84" w:rsidP="00B13E84">
      <w:pPr>
        <w:pStyle w:val="Ttulo1"/>
        <w:jc w:val="both"/>
        <w:rPr>
          <w:rFonts w:asciiTheme="minorHAnsi" w:hAnsiTheme="minorHAnsi"/>
        </w:rPr>
      </w:pPr>
      <w:r w:rsidRPr="00C432D9">
        <w:rPr>
          <w:rFonts w:asciiTheme="minorHAnsi" w:hAnsiTheme="minorHAnsi"/>
        </w:rPr>
        <w:t xml:space="preserve">Visão </w:t>
      </w:r>
      <w:r>
        <w:rPr>
          <w:rFonts w:asciiTheme="minorHAnsi" w:hAnsiTheme="minorHAnsi"/>
        </w:rPr>
        <w:t>após leitura</w:t>
      </w:r>
    </w:p>
    <w:p w:rsidR="00B13E84" w:rsidRPr="00C432D9" w:rsidRDefault="00B13E84" w:rsidP="00B13E84">
      <w:pPr>
        <w:jc w:val="both"/>
      </w:pPr>
      <w:r w:rsidRPr="00C432D9">
        <w:t xml:space="preserve">Tratar </w:t>
      </w:r>
      <w:r>
        <w:t xml:space="preserve">toda parte de interface </w:t>
      </w:r>
      <w:bookmarkStart w:id="2" w:name="_GoBack"/>
      <w:r>
        <w:t>do sistema voltado para</w:t>
      </w:r>
      <w:r w:rsidRPr="00C432D9">
        <w:t xml:space="preserve"> </w:t>
      </w:r>
      <w:r w:rsidRPr="00C432D9">
        <w:rPr>
          <w:i/>
        </w:rPr>
        <w:t>experiência do usuário</w:t>
      </w:r>
      <w:bookmarkEnd w:id="2"/>
      <w:r w:rsidRPr="00C432D9">
        <w:t>.</w:t>
      </w:r>
    </w:p>
    <w:p w:rsidR="005D44B0" w:rsidRPr="00C432D9" w:rsidRDefault="005D44B0" w:rsidP="00B13E84">
      <w:pPr>
        <w:pStyle w:val="Ttulo1"/>
        <w:jc w:val="both"/>
        <w:rPr>
          <w:rFonts w:asciiTheme="minorHAnsi" w:hAnsiTheme="minorHAnsi"/>
        </w:rPr>
      </w:pPr>
      <w:r w:rsidRPr="00C432D9">
        <w:rPr>
          <w:rFonts w:asciiTheme="minorHAnsi" w:hAnsiTheme="minorHAnsi"/>
        </w:rPr>
        <w:t>Tema</w:t>
      </w:r>
      <w:r w:rsidR="00CB605E">
        <w:rPr>
          <w:rFonts w:asciiTheme="minorHAnsi" w:hAnsiTheme="minorHAnsi"/>
        </w:rPr>
        <w:t xml:space="preserve"> principal</w:t>
      </w:r>
      <w:r w:rsidRPr="00C432D9">
        <w:rPr>
          <w:rFonts w:asciiTheme="minorHAnsi" w:hAnsiTheme="minorHAnsi"/>
        </w:rPr>
        <w:t xml:space="preserve"> </w:t>
      </w:r>
      <w:r w:rsidR="00CB605E">
        <w:rPr>
          <w:rFonts w:asciiTheme="minorHAnsi" w:hAnsiTheme="minorHAnsi"/>
        </w:rPr>
        <w:t>e</w:t>
      </w:r>
      <w:r w:rsidR="004967D7">
        <w:rPr>
          <w:rFonts w:asciiTheme="minorHAnsi" w:hAnsiTheme="minorHAnsi"/>
        </w:rPr>
        <w:t xml:space="preserve"> </w:t>
      </w:r>
      <w:r w:rsidRPr="00C432D9">
        <w:rPr>
          <w:rFonts w:asciiTheme="minorHAnsi" w:hAnsiTheme="minorHAnsi"/>
        </w:rPr>
        <w:t>relaciona</w:t>
      </w:r>
      <w:r w:rsidR="004967D7">
        <w:rPr>
          <w:rFonts w:asciiTheme="minorHAnsi" w:hAnsiTheme="minorHAnsi"/>
        </w:rPr>
        <w:t>mento</w:t>
      </w:r>
    </w:p>
    <w:p w:rsidR="004E70B5" w:rsidRPr="008A6C80" w:rsidRDefault="008C7ACF" w:rsidP="00B13E84">
      <w:pPr>
        <w:jc w:val="both"/>
      </w:pPr>
      <w:r w:rsidRPr="008A6C80">
        <w:t xml:space="preserve">- ISO 9241-210:2010 - </w:t>
      </w:r>
      <w:proofErr w:type="spellStart"/>
      <w:r w:rsidRPr="008A6C80">
        <w:t>Ergonomics</w:t>
      </w:r>
      <w:proofErr w:type="spellEnd"/>
      <w:r w:rsidRPr="008A6C80">
        <w:t xml:space="preserve"> </w:t>
      </w:r>
      <w:proofErr w:type="spellStart"/>
      <w:r w:rsidRPr="008A6C80">
        <w:t>of</w:t>
      </w:r>
      <w:proofErr w:type="spellEnd"/>
      <w:r w:rsidRPr="008A6C80">
        <w:t xml:space="preserve"> </w:t>
      </w:r>
      <w:proofErr w:type="spellStart"/>
      <w:r w:rsidRPr="008A6C80">
        <w:t>human</w:t>
      </w:r>
      <w:proofErr w:type="spellEnd"/>
      <w:r w:rsidRPr="008A6C80">
        <w:t xml:space="preserve">-system </w:t>
      </w:r>
      <w:proofErr w:type="spellStart"/>
      <w:r w:rsidRPr="008A6C80">
        <w:t>interaction</w:t>
      </w:r>
      <w:proofErr w:type="spellEnd"/>
      <w:r w:rsidRPr="008A6C80">
        <w:t xml:space="preserve"> - </w:t>
      </w:r>
      <w:proofErr w:type="spellStart"/>
      <w:r w:rsidRPr="008A6C80">
        <w:t>Part</w:t>
      </w:r>
      <w:proofErr w:type="spellEnd"/>
      <w:r w:rsidRPr="008A6C80">
        <w:t xml:space="preserve"> 210: </w:t>
      </w:r>
      <w:proofErr w:type="spellStart"/>
      <w:r w:rsidRPr="008A6C80">
        <w:t>Human-centred</w:t>
      </w:r>
      <w:proofErr w:type="spellEnd"/>
      <w:r w:rsidRPr="008A6C80">
        <w:t xml:space="preserve"> design for </w:t>
      </w:r>
      <w:proofErr w:type="spellStart"/>
      <w:r w:rsidRPr="008A6C80">
        <w:t>interactive</w:t>
      </w:r>
      <w:proofErr w:type="spellEnd"/>
      <w:r w:rsidRPr="008A6C80">
        <w:t xml:space="preserve"> systems</w:t>
      </w:r>
    </w:p>
    <w:p w:rsidR="008C7ACF" w:rsidRDefault="008C7ACF" w:rsidP="00B13E84">
      <w:pPr>
        <w:jc w:val="both"/>
      </w:pPr>
      <w:r w:rsidRPr="008A6C80">
        <w:t xml:space="preserve">Esta parte da ABNT NBR ISO 9241-210:2011. Fornece requisitos e recomendações, é destinada àqueles que gerenciam processos de projeto e se preocupam com a forma com que componentes podem aprimorar a interação humano-sistema. </w:t>
      </w:r>
    </w:p>
    <w:p w:rsidR="00D45641" w:rsidRPr="008A6C80" w:rsidRDefault="00D45641" w:rsidP="00B13E84">
      <w:pPr>
        <w:jc w:val="both"/>
      </w:pPr>
    </w:p>
    <w:p w:rsidR="00D45641" w:rsidRDefault="00D45641" w:rsidP="00B13E84">
      <w:pPr>
        <w:jc w:val="both"/>
        <w:rPr>
          <w:rFonts w:cs="Arial"/>
          <w:color w:val="222222"/>
        </w:rPr>
      </w:pPr>
      <w:r w:rsidRPr="008A6C80">
        <w:t xml:space="preserve">- </w:t>
      </w:r>
      <w:proofErr w:type="spellStart"/>
      <w:r w:rsidRPr="008A6C80">
        <w:rPr>
          <w:rFonts w:cs="Arial"/>
          <w:bCs/>
          <w:color w:val="000000"/>
        </w:rPr>
        <w:t>User</w:t>
      </w:r>
      <w:proofErr w:type="spellEnd"/>
      <w:r w:rsidRPr="008A6C80">
        <w:rPr>
          <w:rFonts w:cs="Arial"/>
          <w:color w:val="222222"/>
        </w:rPr>
        <w:t xml:space="preserve"> Interface</w:t>
      </w:r>
    </w:p>
    <w:p w:rsidR="00D45641" w:rsidRDefault="00D45641" w:rsidP="00B13E84">
      <w:pPr>
        <w:jc w:val="both"/>
        <w:rPr>
          <w:rFonts w:cs="Arial"/>
          <w:color w:val="222222"/>
          <w:lang w:val="pt-PT"/>
        </w:rPr>
      </w:pPr>
      <w:r>
        <w:rPr>
          <w:rFonts w:cs="Arial"/>
          <w:color w:val="222222"/>
        </w:rPr>
        <w:t>Interface do Usuário</w:t>
      </w:r>
      <w:r w:rsidRPr="008A6C80">
        <w:rPr>
          <w:rFonts w:cs="Arial"/>
          <w:color w:val="222222"/>
          <w:lang w:val="pt-PT"/>
        </w:rPr>
        <w:t xml:space="preserve"> voltada para utilização d</w:t>
      </w:r>
      <w:r w:rsidR="006407FC">
        <w:rPr>
          <w:rFonts w:cs="Arial"/>
          <w:color w:val="222222"/>
          <w:lang w:val="pt-PT"/>
        </w:rPr>
        <w:t>e sistemas</w:t>
      </w:r>
      <w:r w:rsidRPr="008A6C80">
        <w:rPr>
          <w:rFonts w:cs="Arial"/>
          <w:color w:val="222222"/>
          <w:lang w:val="pt-PT"/>
        </w:rPr>
        <w:t xml:space="preserve"> como um todo. </w:t>
      </w:r>
    </w:p>
    <w:p w:rsidR="00D45641" w:rsidRPr="008A6C80" w:rsidRDefault="00D45641" w:rsidP="00B13E84">
      <w:pPr>
        <w:jc w:val="both"/>
        <w:rPr>
          <w:rFonts w:cs="Arial"/>
          <w:color w:val="222222"/>
          <w:lang w:val="pt-PT"/>
        </w:rPr>
      </w:pPr>
    </w:p>
    <w:p w:rsidR="008A6C80" w:rsidRDefault="004E70B5" w:rsidP="00B13E84">
      <w:pPr>
        <w:jc w:val="both"/>
        <w:rPr>
          <w:rFonts w:cs="Arial"/>
          <w:color w:val="222222"/>
        </w:rPr>
      </w:pPr>
      <w:r w:rsidRPr="008A6C80">
        <w:t xml:space="preserve">- </w:t>
      </w:r>
      <w:proofErr w:type="spellStart"/>
      <w:r w:rsidRPr="008A6C80">
        <w:rPr>
          <w:rFonts w:cs="Arial"/>
          <w:color w:val="222222"/>
        </w:rPr>
        <w:t>Human</w:t>
      </w:r>
      <w:proofErr w:type="spellEnd"/>
      <w:r w:rsidRPr="008A6C80">
        <w:rPr>
          <w:rFonts w:cs="Arial"/>
          <w:color w:val="222222"/>
        </w:rPr>
        <w:t xml:space="preserve">-Computer </w:t>
      </w:r>
      <w:proofErr w:type="spellStart"/>
      <w:r w:rsidRPr="008A6C80">
        <w:rPr>
          <w:rFonts w:cs="Arial"/>
          <w:color w:val="222222"/>
        </w:rPr>
        <w:t>Interaction</w:t>
      </w:r>
      <w:proofErr w:type="spellEnd"/>
    </w:p>
    <w:p w:rsidR="00CB605E" w:rsidRDefault="00CB605E" w:rsidP="00B13E84">
      <w:pPr>
        <w:jc w:val="both"/>
        <w:rPr>
          <w:rFonts w:cs="Arial"/>
          <w:color w:val="222222"/>
        </w:rPr>
      </w:pPr>
      <w:r>
        <w:rPr>
          <w:rFonts w:cs="Arial"/>
          <w:color w:val="222222"/>
        </w:rPr>
        <w:t>Interface Homem Maquina é a experiência de interação que o usuário tem com sistema, o mesmo deve ter qualidade na u</w:t>
      </w:r>
      <w:r w:rsidRPr="00CB605E">
        <w:rPr>
          <w:rFonts w:cs="Arial"/>
          <w:color w:val="222222"/>
        </w:rPr>
        <w:t>sabilidade, acessibilidade e comunicabilidade</w:t>
      </w:r>
      <w:r>
        <w:rPr>
          <w:rFonts w:cs="Arial"/>
          <w:color w:val="222222"/>
        </w:rPr>
        <w:t>.</w:t>
      </w:r>
    </w:p>
    <w:p w:rsidR="00CB605E" w:rsidRPr="008A6C80" w:rsidRDefault="00CB605E" w:rsidP="00B13E84">
      <w:pPr>
        <w:jc w:val="both"/>
        <w:rPr>
          <w:rFonts w:cs="Arial"/>
          <w:color w:val="222222"/>
        </w:rPr>
      </w:pPr>
    </w:p>
    <w:p w:rsidR="004E70B5" w:rsidRDefault="004E70B5" w:rsidP="00B13E84">
      <w:pPr>
        <w:jc w:val="both"/>
      </w:pPr>
      <w:r w:rsidRPr="008A6C80">
        <w:rPr>
          <w:rFonts w:cs="Arial"/>
          <w:color w:val="222222"/>
        </w:rPr>
        <w:t xml:space="preserve">- </w:t>
      </w:r>
      <w:proofErr w:type="spellStart"/>
      <w:r w:rsidRPr="008A6C80">
        <w:rPr>
          <w:rFonts w:cs="Arial"/>
          <w:bCs/>
          <w:color w:val="000000"/>
        </w:rPr>
        <w:t>User</w:t>
      </w:r>
      <w:proofErr w:type="spellEnd"/>
      <w:r w:rsidRPr="008A6C80">
        <w:rPr>
          <w:rFonts w:cs="Arial"/>
          <w:color w:val="222222"/>
        </w:rPr>
        <w:t xml:space="preserve"> </w:t>
      </w:r>
      <w:proofErr w:type="spellStart"/>
      <w:r w:rsidRPr="008A6C80">
        <w:rPr>
          <w:rFonts w:cs="Arial"/>
          <w:color w:val="222222"/>
        </w:rPr>
        <w:t>Centered</w:t>
      </w:r>
      <w:proofErr w:type="spellEnd"/>
      <w:r w:rsidRPr="008A6C80">
        <w:rPr>
          <w:rFonts w:cs="Arial"/>
          <w:color w:val="222222"/>
        </w:rPr>
        <w:t xml:space="preserve"> Design</w:t>
      </w:r>
    </w:p>
    <w:p w:rsidR="00D45641" w:rsidRDefault="00D45641" w:rsidP="00B13E84">
      <w:pPr>
        <w:jc w:val="both"/>
      </w:pPr>
      <w:r>
        <w:t>Projeto Centrado no Usuário, pensado e apresentando o projeto desde o início visando identificar habilidades e experiências de grupos de usuários (</w:t>
      </w:r>
      <w:r w:rsidRPr="00D45641">
        <w:t>THE 1984 OLYMPIC MESSAGE SYSTEM</w:t>
      </w:r>
      <w:r>
        <w:t>, IBM).</w:t>
      </w:r>
    </w:p>
    <w:p w:rsidR="00D45641" w:rsidRPr="008A6C80" w:rsidRDefault="00D45641" w:rsidP="00B13E84">
      <w:pPr>
        <w:jc w:val="both"/>
      </w:pPr>
      <w:r>
        <w:t xml:space="preserve">   </w:t>
      </w:r>
    </w:p>
    <w:p w:rsidR="00D45641" w:rsidRDefault="004E70B5" w:rsidP="00B13E84">
      <w:pPr>
        <w:jc w:val="both"/>
      </w:pPr>
      <w:r w:rsidRPr="008A6C80">
        <w:t xml:space="preserve">- </w:t>
      </w:r>
      <w:proofErr w:type="spellStart"/>
      <w:r w:rsidR="00D45641" w:rsidRPr="008A6C80">
        <w:t>Ergonomics</w:t>
      </w:r>
      <w:proofErr w:type="spellEnd"/>
      <w:r w:rsidR="00D45641" w:rsidRPr="008A6C80">
        <w:t xml:space="preserve"> </w:t>
      </w:r>
      <w:proofErr w:type="spellStart"/>
      <w:r w:rsidR="00D45641" w:rsidRPr="008A6C80">
        <w:t>of</w:t>
      </w:r>
      <w:proofErr w:type="spellEnd"/>
      <w:r w:rsidR="00D45641" w:rsidRPr="008A6C80">
        <w:t xml:space="preserve"> </w:t>
      </w:r>
      <w:proofErr w:type="spellStart"/>
      <w:r w:rsidR="00D45641" w:rsidRPr="008A6C80">
        <w:t>human</w:t>
      </w:r>
      <w:proofErr w:type="spellEnd"/>
      <w:r w:rsidR="00D45641" w:rsidRPr="008A6C80">
        <w:t xml:space="preserve">-system </w:t>
      </w:r>
      <w:proofErr w:type="spellStart"/>
      <w:r w:rsidR="00D45641" w:rsidRPr="008A6C80">
        <w:t>interaction</w:t>
      </w:r>
      <w:proofErr w:type="spellEnd"/>
      <w:r w:rsidR="00D45641" w:rsidRPr="008A6C80">
        <w:t xml:space="preserve"> </w:t>
      </w:r>
    </w:p>
    <w:p w:rsidR="006407FC" w:rsidRDefault="006407FC" w:rsidP="00B13E84">
      <w:pPr>
        <w:jc w:val="both"/>
      </w:pPr>
      <w:r>
        <w:t>Ergonomia de Interação do Homem com Sistema, a</w:t>
      </w:r>
      <w:r w:rsidRPr="006407FC">
        <w:t xml:space="preserve">nálise ergonômica do sistema (Interação </w:t>
      </w:r>
      <w:r>
        <w:t>d</w:t>
      </w:r>
      <w:r w:rsidRPr="006407FC">
        <w:t>e os órgãos dos sentidos) buscando aprendizado sobre movimentos que o homem tem ao interagir com sistemas</w:t>
      </w:r>
      <w:r>
        <w:t xml:space="preserve"> </w:t>
      </w:r>
    </w:p>
    <w:p w:rsidR="006407FC" w:rsidRDefault="006407FC" w:rsidP="00B13E84">
      <w:pPr>
        <w:jc w:val="both"/>
      </w:pPr>
    </w:p>
    <w:p w:rsidR="005D44B0" w:rsidRDefault="005D44B0" w:rsidP="00B13E84">
      <w:pPr>
        <w:jc w:val="both"/>
      </w:pPr>
      <w:r w:rsidRPr="008A6C80">
        <w:t>- Usabilidade</w:t>
      </w:r>
    </w:p>
    <w:p w:rsidR="00C432D9" w:rsidRPr="008A6C80" w:rsidRDefault="006407FC" w:rsidP="00B13E84">
      <w:pPr>
        <w:jc w:val="both"/>
      </w:pPr>
      <w:r w:rsidRPr="008A6C80">
        <w:lastRenderedPageBreak/>
        <w:t xml:space="preserve">Medir </w:t>
      </w:r>
      <w:r>
        <w:t>e avaliar e</w:t>
      </w:r>
      <w:r w:rsidRPr="008A6C80">
        <w:t>xperiência</w:t>
      </w:r>
      <w:r>
        <w:t xml:space="preserve"> é o a</w:t>
      </w:r>
      <w:r w:rsidRPr="008A6C80">
        <w:t>ssunto que mais se destaca</w:t>
      </w:r>
      <w:r>
        <w:t xml:space="preserve"> para </w:t>
      </w:r>
      <w:r w:rsidR="001A3B13">
        <w:t xml:space="preserve">determinar qualidade </w:t>
      </w:r>
      <w:r>
        <w:t>de sistemas</w:t>
      </w:r>
      <w:r w:rsidR="001A3B13">
        <w:t>.</w:t>
      </w:r>
    </w:p>
    <w:p w:rsidR="005D3674" w:rsidRDefault="004426B1" w:rsidP="00B13E84">
      <w:pPr>
        <w:pStyle w:val="Ttulo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Um conceito sem consenso?</w:t>
      </w:r>
    </w:p>
    <w:p w:rsidR="006D75CD" w:rsidRPr="00B13E84" w:rsidRDefault="006D75CD" w:rsidP="00B13E84">
      <w:pPr>
        <w:jc w:val="both"/>
      </w:pPr>
      <w:proofErr w:type="spellStart"/>
      <w:r w:rsidRPr="00B13E84">
        <w:t>User</w:t>
      </w:r>
      <w:proofErr w:type="spellEnd"/>
      <w:r w:rsidRPr="00B13E84">
        <w:t xml:space="preserve"> Experience – UX ou cientificamente falando Interação Humano</w:t>
      </w:r>
      <w:r w:rsidR="004426B1" w:rsidRPr="00B13E84">
        <w:t xml:space="preserve"> </w:t>
      </w:r>
      <w:r w:rsidRPr="00B13E84">
        <w:t>­</w:t>
      </w:r>
      <w:r w:rsidR="004426B1" w:rsidRPr="00B13E84">
        <w:t xml:space="preserve"> </w:t>
      </w:r>
      <w:r w:rsidRPr="00B13E84">
        <w:t>Computador (HCI) tornou-se objeto de pesquisas no mundo acadêmico</w:t>
      </w:r>
      <w:r w:rsidR="004426B1" w:rsidRPr="00B13E84">
        <w:t xml:space="preserve">, por exemplo </w:t>
      </w:r>
      <w:r w:rsidRPr="00B13E84">
        <w:t xml:space="preserve">é o acontece no </w:t>
      </w:r>
      <w:proofErr w:type="spellStart"/>
      <w:r w:rsidRPr="00B13E84">
        <w:t>Human</w:t>
      </w:r>
      <w:proofErr w:type="spellEnd"/>
      <w:r w:rsidRPr="00B13E84">
        <w:t xml:space="preserve">-Computer </w:t>
      </w:r>
      <w:proofErr w:type="spellStart"/>
      <w:r w:rsidRPr="00B13E84">
        <w:t>Interaction</w:t>
      </w:r>
      <w:proofErr w:type="spellEnd"/>
      <w:r w:rsidRPr="00B13E84">
        <w:t xml:space="preserve"> </w:t>
      </w:r>
      <w:proofErr w:type="spellStart"/>
      <w:r w:rsidRPr="00B13E84">
        <w:t>Institute</w:t>
      </w:r>
      <w:proofErr w:type="spellEnd"/>
      <w:r w:rsidRPr="00B13E84">
        <w:t xml:space="preserve"> em Carnegie na </w:t>
      </w:r>
      <w:proofErr w:type="spellStart"/>
      <w:r w:rsidRPr="00B13E84">
        <w:t>Mellon</w:t>
      </w:r>
      <w:proofErr w:type="spellEnd"/>
      <w:r w:rsidRPr="00B13E84">
        <w:t xml:space="preserve"> </w:t>
      </w:r>
      <w:proofErr w:type="spellStart"/>
      <w:r w:rsidRPr="00B13E84">
        <w:t>University</w:t>
      </w:r>
      <w:proofErr w:type="spellEnd"/>
      <w:r w:rsidRPr="00B13E84">
        <w:t>.</w:t>
      </w:r>
      <w:r w:rsidR="004426B1" w:rsidRPr="00B13E84">
        <w:t xml:space="preserve"> </w:t>
      </w:r>
      <w:r w:rsidR="008B2912" w:rsidRPr="00B13E84">
        <w:t>O conceito no campo de HCI</w:t>
      </w:r>
      <w:r w:rsidR="004426B1" w:rsidRPr="00B13E84">
        <w:t xml:space="preserve"> cresce à medida que pesquisadores e professores trabalham com esse tema diariamente.</w:t>
      </w:r>
    </w:p>
    <w:p w:rsidR="006D75CD" w:rsidRPr="00B13E84" w:rsidRDefault="006D75CD" w:rsidP="00B13E84">
      <w:pPr>
        <w:jc w:val="both"/>
      </w:pPr>
      <w:r w:rsidRPr="00B13E84">
        <w:t>O resultado de pesquisas passa a ser de interesse de todos que desenvolve sistemas e querem alinhar necessidades dos usuários (u</w:t>
      </w:r>
      <w:r w:rsidR="00561D73" w:rsidRPr="00B13E84">
        <w:t>sabilidade</w:t>
      </w:r>
      <w:r w:rsidRPr="00B13E84">
        <w:t>) aos objetivos do negócio da empresa, o usuário é a pessoa</w:t>
      </w:r>
      <w:r w:rsidR="00A32DA4" w:rsidRPr="00B13E84">
        <w:t xml:space="preserve"> quem avalia o sistema com</w:t>
      </w:r>
      <w:r w:rsidR="00561D73" w:rsidRPr="00B13E84">
        <w:t>o</w:t>
      </w:r>
      <w:r w:rsidR="00A32DA4" w:rsidRPr="00B13E84">
        <w:t xml:space="preserve"> ferramenta útil ou não, ele</w:t>
      </w:r>
      <w:r w:rsidR="00561D73" w:rsidRPr="00B13E84">
        <w:t xml:space="preserve"> vai</w:t>
      </w:r>
      <w:r w:rsidR="00A32DA4" w:rsidRPr="00B13E84">
        <w:t xml:space="preserve"> influência na decisão do gestor que vai fazer o investimento.</w:t>
      </w:r>
    </w:p>
    <w:p w:rsidR="00893528" w:rsidRPr="00B13E84" w:rsidRDefault="008B2912" w:rsidP="00B13E84">
      <w:pPr>
        <w:jc w:val="both"/>
      </w:pPr>
      <w:r w:rsidRPr="00B13E84">
        <w:t>Existem normas e legislações locais com padrões que ajudam a avaliar a</w:t>
      </w:r>
      <w:r w:rsidR="006F14AD" w:rsidRPr="00B13E84">
        <w:t xml:space="preserve"> diversidade de tipos de usuários em localizações geográficas diferentes, é necessário considerar habilidades e atributos físicos (restrições) dos usuários</w:t>
      </w:r>
      <w:r w:rsidRPr="00B13E84">
        <w:t>.</w:t>
      </w:r>
    </w:p>
    <w:p w:rsidR="006D75CD" w:rsidRDefault="006D75CD" w:rsidP="00B13E84">
      <w:pPr>
        <w:jc w:val="both"/>
      </w:pPr>
    </w:p>
    <w:p w:rsidR="00064B55" w:rsidRDefault="00F6512E" w:rsidP="00B13E84">
      <w:pPr>
        <w:pStyle w:val="Ttulo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Mensurar é saber</w:t>
      </w:r>
    </w:p>
    <w:p w:rsidR="00B13E84" w:rsidRDefault="00F6512E" w:rsidP="00B13E84">
      <w:pPr>
        <w:jc w:val="both"/>
      </w:pPr>
      <w:r w:rsidRPr="00B13E84">
        <w:t xml:space="preserve">A facilidade da interação com o usuário é a </w:t>
      </w:r>
      <w:proofErr w:type="spellStart"/>
      <w:r w:rsidRPr="00B13E84">
        <w:t>palavra­chave</w:t>
      </w:r>
      <w:proofErr w:type="spellEnd"/>
      <w:r w:rsidRPr="00B13E84">
        <w:t xml:space="preserve"> garantir a usabilidade é um papel dos membros da equipe centralizar isso em um único membro pode garantir isso.  </w:t>
      </w:r>
    </w:p>
    <w:p w:rsidR="006D75CD" w:rsidRPr="00B13E84" w:rsidRDefault="00174AA8" w:rsidP="00B13E84">
      <w:pPr>
        <w:jc w:val="both"/>
      </w:pPr>
      <w:r w:rsidRPr="00B13E84">
        <w:t xml:space="preserve">Mensurar </w:t>
      </w:r>
      <w:r w:rsidR="00F6512E" w:rsidRPr="00B13E84">
        <w:t xml:space="preserve">e avaliar </w:t>
      </w:r>
      <w:r w:rsidR="00B13E84">
        <w:t xml:space="preserve">a </w:t>
      </w:r>
      <w:r w:rsidR="00F6512E" w:rsidRPr="00B13E84">
        <w:t>experiência do usuário é um p</w:t>
      </w:r>
      <w:r w:rsidR="0038129B" w:rsidRPr="00B13E84">
        <w:t>lano</w:t>
      </w:r>
      <w:r w:rsidR="00F6512E" w:rsidRPr="00B13E84">
        <w:t xml:space="preserve"> que deve ser seguido </w:t>
      </w:r>
      <w:r w:rsidR="00B13E84">
        <w:t>a risca</w:t>
      </w:r>
      <w:r w:rsidR="0038129B" w:rsidRPr="00B13E84">
        <w:t>e acordo com NIELSEN (2000),18 a Web exige "tempo zero de aprendizagem"</w:t>
      </w:r>
      <w:r w:rsidR="00F6512E" w:rsidRPr="00B13E84">
        <w:t>.</w:t>
      </w:r>
    </w:p>
    <w:sectPr w:rsidR="006D75CD" w:rsidRPr="00B13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842CF"/>
    <w:multiLevelType w:val="hybridMultilevel"/>
    <w:tmpl w:val="6F8E0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93"/>
    <w:rsid w:val="00064B55"/>
    <w:rsid w:val="000C1808"/>
    <w:rsid w:val="000C38A6"/>
    <w:rsid w:val="00174AA8"/>
    <w:rsid w:val="001A3B13"/>
    <w:rsid w:val="0028295D"/>
    <w:rsid w:val="002C2FB0"/>
    <w:rsid w:val="0038129B"/>
    <w:rsid w:val="004426B1"/>
    <w:rsid w:val="004967D7"/>
    <w:rsid w:val="004E70B5"/>
    <w:rsid w:val="00561D73"/>
    <w:rsid w:val="005D3674"/>
    <w:rsid w:val="005D44B0"/>
    <w:rsid w:val="006407FC"/>
    <w:rsid w:val="006C6693"/>
    <w:rsid w:val="006D75CD"/>
    <w:rsid w:val="006F14AD"/>
    <w:rsid w:val="008A6C80"/>
    <w:rsid w:val="008B2912"/>
    <w:rsid w:val="008C7ACF"/>
    <w:rsid w:val="00912A06"/>
    <w:rsid w:val="009A77AF"/>
    <w:rsid w:val="009B0775"/>
    <w:rsid w:val="00A32DA4"/>
    <w:rsid w:val="00B13E84"/>
    <w:rsid w:val="00B818E2"/>
    <w:rsid w:val="00C432D9"/>
    <w:rsid w:val="00CB605E"/>
    <w:rsid w:val="00D45641"/>
    <w:rsid w:val="00D97277"/>
    <w:rsid w:val="00F13657"/>
    <w:rsid w:val="00F473B2"/>
    <w:rsid w:val="00F6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62226-C0DB-48BB-BB28-10DE6CD2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367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36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5D367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DE ASSIS SANTOS</dc:creator>
  <cp:keywords/>
  <dc:description/>
  <cp:lastModifiedBy>FLAVIO DE ASSIS SANTOS</cp:lastModifiedBy>
  <cp:revision>19</cp:revision>
  <dcterms:created xsi:type="dcterms:W3CDTF">2015-10-12T00:17:00Z</dcterms:created>
  <dcterms:modified xsi:type="dcterms:W3CDTF">2015-10-12T22:18:00Z</dcterms:modified>
</cp:coreProperties>
</file>