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cs="Arial" w:hAnsi="Arial"/>
        </w:rPr>
        <w:tab/>
      </w: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</w:r>
    </w:p>
    <w:p>
      <w:pPr>
        <w:pStyle w:val="style0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</w:r>
    </w:p>
    <w:p>
      <w:pPr>
        <w:pStyle w:val="style0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  <w:br/>
        <w:br/>
        <w:br/>
      </w:r>
    </w:p>
    <w:p>
      <w:pPr>
        <w:pStyle w:val="style0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</w:r>
    </w:p>
    <w:p>
      <w:pPr>
        <w:pStyle w:val="style0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</w:r>
    </w:p>
    <w:p>
      <w:pPr>
        <w:pStyle w:val="style0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</w:r>
    </w:p>
    <w:p>
      <w:pPr>
        <w:pStyle w:val="style0"/>
        <w:spacing w:after="0" w:before="0" w:line="100" w:lineRule="atLeast"/>
        <w:jc w:val="center"/>
      </w:pPr>
      <w:r>
        <w:rPr>
          <w:rFonts w:ascii="Arial" w:cs="Arial" w:eastAsia="Times New Roman" w:hAnsi="Arial"/>
          <w:b/>
          <w:bCs/>
          <w:color w:val="000000"/>
          <w:sz w:val="72"/>
          <w:szCs w:val="72"/>
          <w:lang w:eastAsia="pt-BR"/>
        </w:rPr>
        <w:t>Plano de Projeto</w:t>
      </w:r>
    </w:p>
    <w:p>
      <w:pPr>
        <w:pStyle w:val="style0"/>
        <w:spacing w:after="0" w:before="0" w:line="100" w:lineRule="atLeast"/>
        <w:jc w:val="center"/>
      </w:pPr>
      <w:r>
        <w:rPr>
          <w:rFonts w:ascii="Arial" w:cs="Arial" w:eastAsia="Times New Roman" w:hAnsi="Arial"/>
          <w:b/>
          <w:bCs/>
          <w:color w:val="000000"/>
          <w:sz w:val="72"/>
          <w:szCs w:val="72"/>
          <w:lang w:eastAsia="pt-BR"/>
        </w:rPr>
        <w:t xml:space="preserve">Sistema de Avaliação Docente </w:t>
      </w:r>
    </w:p>
    <w:p>
      <w:pPr>
        <w:pStyle w:val="style0"/>
        <w:spacing w:after="0" w:before="0" w:line="100" w:lineRule="atLeast"/>
        <w:jc w:val="center"/>
      </w:pPr>
      <w:r>
        <w:rPr>
          <w:rFonts w:ascii="Arial" w:cs="Arial" w:eastAsia="Times New Roman" w:hAnsi="Arial"/>
          <w:b/>
          <w:bCs/>
          <w:color w:val="000000"/>
          <w:sz w:val="72"/>
          <w:szCs w:val="72"/>
          <w:lang w:eastAsia="pt-BR"/>
        </w:rPr>
        <w:t>SAD v0.1</w:t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  <w:br/>
        <w:br/>
        <w:br/>
        <w:br/>
        <w:br/>
        <w:br/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7"/>
          <w:szCs w:val="27"/>
          <w:lang w:eastAsia="pt-BR"/>
        </w:rPr>
        <w:br/>
      </w:r>
    </w:p>
    <w:p>
      <w:pPr>
        <w:pStyle w:val="style0"/>
        <w:spacing w:after="0" w:before="0" w:line="100" w:lineRule="atLeast"/>
        <w:jc w:val="center"/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pt-BR"/>
        </w:rPr>
        <w:t>Goiânia, 10 de Abril de 2013</w:t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pt-BR"/>
        </w:rPr>
        <w:t>Revisões:</w:t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4"/>
          <w:szCs w:val="24"/>
          <w:lang w:eastAsia="pt-BR"/>
        </w:rPr>
      </w:r>
    </w:p>
    <w:tbl>
      <w:tblPr>
        <w:jc w:val="left"/>
        <w:tblInd w:type="dxa" w:w="-15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1411"/>
        <w:gridCol w:w="1069"/>
        <w:gridCol w:w="5227"/>
        <w:gridCol w:w="1652"/>
      </w:tblGrid>
      <w:tr>
        <w:trPr>
          <w:cantSplit w:val="false"/>
        </w:trPr>
        <w:tc>
          <w:tcPr>
            <w:tcW w:type="dxa" w:w="14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type="dxa" w:w="106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type="dxa" w:w="52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type="dxa" w:w="165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141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sz w:val="24"/>
                <w:szCs w:val="24"/>
                <w:lang w:eastAsia="pt-BR"/>
              </w:rPr>
              <w:t>10/04/2013</w:t>
            </w:r>
          </w:p>
        </w:tc>
        <w:tc>
          <w:tcPr>
            <w:tcW w:type="dxa" w:w="106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type="dxa" w:w="52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sz w:val="24"/>
                <w:szCs w:val="24"/>
                <w:lang w:eastAsia="pt-BR"/>
              </w:rPr>
              <w:t>Criação de versão preliminar do Plano de Projeto baseado no escopo repassado pelo Professor</w:t>
            </w:r>
            <w:r>
              <w:rPr>
                <w:rFonts w:ascii="Arial" w:cs="Arial" w:hAnsi="Arial"/>
                <w:sz w:val="24"/>
                <w:szCs w:val="24"/>
              </w:rPr>
              <w:t xml:space="preserve"> Dr. Juliano Lopes de Oliveira</w:t>
            </w:r>
            <w:r>
              <w:rPr>
                <w:rFonts w:ascii="Arial" w:cs="Arial" w:eastAsia="Times New Roman" w:hAnsi="Arial"/>
                <w:sz w:val="24"/>
                <w:szCs w:val="24"/>
                <w:lang w:eastAsia="pt-BR"/>
              </w:rPr>
              <w:t xml:space="preserve"> aos alunos do curso de Engenharia de Software – 7º período no dia 02/04/2013</w:t>
            </w:r>
          </w:p>
        </w:tc>
        <w:tc>
          <w:tcPr>
            <w:tcW w:type="dxa" w:w="165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spacing w:after="0" w:before="0" w:lineRule="auto"/>
            </w:pPr>
            <w:r>
              <w:rPr>
                <w:rFonts w:ascii="Arial" w:cs="Arial" w:eastAsia="Times New Roman" w:hAnsi="Arial"/>
                <w:sz w:val="24"/>
                <w:szCs w:val="24"/>
                <w:lang w:eastAsia="pt-BR"/>
              </w:rPr>
              <w:t>Rhaíssa Nogueira</w:t>
            </w:r>
          </w:p>
        </w:tc>
      </w:tr>
    </w:tbl>
    <w:p>
      <w:pPr>
        <w:pStyle w:val="style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b/>
          <w:sz w:val="24"/>
          <w:szCs w:val="24"/>
        </w:rPr>
        <w:t>Versão 0.1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 xml:space="preserve">O presente documento terá sua primeira versão baseada nas verdades repassadas aos alunos no documento “Escopo Preliminar - Sw Avaliacao Docente.pdf” apresentado pelo </w:t>
      </w:r>
      <w:r>
        <w:rPr>
          <w:rFonts w:ascii="Arial" w:cs="Arial" w:eastAsia="Times New Roman" w:hAnsi="Arial"/>
          <w:sz w:val="24"/>
          <w:szCs w:val="24"/>
          <w:lang w:eastAsia="pt-BR"/>
        </w:rPr>
        <w:t>Professor</w:t>
      </w:r>
      <w:r>
        <w:rPr>
          <w:rFonts w:ascii="Arial" w:cs="Arial" w:hAnsi="Arial"/>
          <w:sz w:val="24"/>
          <w:szCs w:val="24"/>
        </w:rPr>
        <w:t xml:space="preserve"> Dr. Juliano Lopes de Oliveira</w:t>
      </w:r>
      <w:r>
        <w:rPr>
          <w:rFonts w:ascii="Arial" w:cs="Arial" w:eastAsia="Times New Roman" w:hAnsi="Arial"/>
          <w:sz w:val="24"/>
          <w:szCs w:val="24"/>
          <w:lang w:eastAsia="pt-BR"/>
        </w:rPr>
        <w:t xml:space="preserve"> aos alunos do curso de Engenharia de Software – 7º período no dia 02/04/2013. Por se tratar de uma primeira versão baseado em um documento com recursos de informações limitados, o mesmo passará por refinamentos futuros a fim de ficar aderente ao escopo do projeto.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  <w:t>Índice:</w:t>
      </w:r>
    </w:p>
    <w:p>
      <w:pPr>
        <w:pStyle w:val="style37"/>
      </w:pPr>
      <w:r>
        <w:rPr/>
        <w:t>Conteúdo</w:t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417" w:footer="708" w:gutter="0" w:header="708" w:left="1701" w:right="1701" w:top="1809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27"/>
      </w:pPr>
      <w:r>
        <w:fldChar w:fldCharType="begin"/>
      </w:r>
      <w:r>
        <w:instrText> TOC </w:instrText>
      </w:r>
      <w:r>
        <w:fldChar w:fldCharType="separate"/>
      </w:r>
      <w:r>
        <w:rPr/>
      </w:r>
      <w:r>
        <w:fldChar w:fldCharType="end"/>
      </w:r>
    </w:p>
    <w:p>
      <w:pPr>
        <w:sectPr>
          <w:type w:val="continuous"/>
          <w:pgSz w:h="16838" w:w="11906"/>
          <w:pgMar w:bottom="1417" w:footer="708" w:gutter="0" w:header="708" w:left="1701" w:right="1701" w:top="1809"/>
          <w:formProt/>
          <w:textDirection w:val="lrTb"/>
          <w:docGrid w:charSpace="4096" w:linePitch="360" w:type="default"/>
        </w:sectPr>
      </w:pPr>
    </w:p>
    <w:p>
      <w:pPr>
        <w:pStyle w:val="style0"/>
      </w:pPr>
      <w:r>
        <w:rPr/>
      </w:r>
    </w:p>
    <w:p>
      <w:pPr>
        <w:pStyle w:val="style35"/>
        <w:ind w:hanging="0" w:left="360" w:right="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  <w:t>Figuras e Imagens:</w:t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Introdução</w:t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ind w:firstLine="348" w:left="360" w:right="0"/>
      </w:pPr>
      <w:r>
        <w:rPr>
          <w:rFonts w:ascii="Arial" w:cs="Arial" w:hAnsi="Arial"/>
          <w:sz w:val="24"/>
          <w:szCs w:val="24"/>
        </w:rPr>
        <w:t xml:space="preserve">O presente documento visa descrever o Plano da Gestão do Projeto Sistema de Avaliação Acadêmico (SAD), uma proposta de solução </w:t>
      </w:r>
    </w:p>
    <w:p>
      <w:pPr>
        <w:pStyle w:val="style35"/>
        <w:ind w:firstLine="348" w:left="360" w:right="0"/>
      </w:pPr>
      <w:r>
        <w:rPr>
          <w:rFonts w:ascii="Arial" w:cs="Arial" w:hAnsi="Arial"/>
          <w:sz w:val="24"/>
          <w:szCs w:val="24"/>
        </w:rPr>
      </w:r>
    </w:p>
    <w:p>
      <w:pPr>
        <w:pStyle w:val="style35"/>
        <w:ind w:firstLine="348" w:left="360" w:right="0"/>
      </w:pPr>
      <w:r>
        <w:rPr>
          <w:rFonts w:ascii="Arial" w:cs="Arial" w:hAnsi="Arial"/>
          <w:sz w:val="24"/>
          <w:szCs w:val="24"/>
        </w:rPr>
        <w:t>Este documento descreve o Plano de Projeto de desenvolvimento de uma solução (software e hardware) para visibilidade continua.</w:t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numPr>
          <w:ilvl w:val="1"/>
          <w:numId w:val="1"/>
        </w:numPr>
      </w:pP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sz w:val="28"/>
          <w:szCs w:val="28"/>
        </w:rPr>
        <w:t>Objetivo</w:t>
      </w:r>
    </w:p>
    <w:p>
      <w:pPr>
        <w:pStyle w:val="style35"/>
        <w:ind w:hanging="0" w:left="792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ind w:firstLine="624" w:left="792" w:right="0"/>
      </w:pPr>
      <w:r>
        <w:rPr>
          <w:rFonts w:ascii="Arial" w:cs="Arial" w:hAnsi="Arial"/>
          <w:sz w:val="24"/>
          <w:szCs w:val="24"/>
        </w:rPr>
        <w:t xml:space="preserve">Este documento tem como objetivo definir as diretrizes que o projeto deve seguir. Aderindo ao MPS.Br Nível F. </w:t>
      </w:r>
    </w:p>
    <w:p>
      <w:pPr>
        <w:pStyle w:val="style35"/>
        <w:ind w:hanging="0" w:left="792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numPr>
          <w:ilvl w:val="1"/>
          <w:numId w:val="1"/>
        </w:numPr>
      </w:pPr>
      <w:r>
        <w:rPr>
          <w:rFonts w:ascii="Arial" w:cs="Arial" w:hAnsi="Arial"/>
          <w:b/>
          <w:sz w:val="28"/>
          <w:szCs w:val="28"/>
        </w:rPr>
        <w:t>Público Alvo</w:t>
      </w:r>
    </w:p>
    <w:p>
      <w:pPr>
        <w:pStyle w:val="style35"/>
        <w:ind w:hanging="0" w:left="792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ind w:firstLine="624" w:left="792" w:right="0"/>
      </w:pPr>
      <w:r>
        <w:rPr>
          <w:rFonts w:ascii="Arial" w:cs="Arial" w:hAnsi="Arial"/>
          <w:sz w:val="24"/>
          <w:szCs w:val="24"/>
        </w:rPr>
        <w:t xml:space="preserve">Os </w:t>
      </w:r>
      <w:r>
        <w:rPr>
          <w:rFonts w:ascii="Arial" w:cs="Arial" w:hAnsi="Arial"/>
          <w:i/>
          <w:sz w:val="24"/>
          <w:szCs w:val="24"/>
        </w:rPr>
        <w:t>stakeholder</w:t>
      </w:r>
      <w:r>
        <w:rPr>
          <w:rFonts w:ascii="Arial" w:cs="Arial" w:hAnsi="Arial"/>
          <w:sz w:val="24"/>
          <w:szCs w:val="24"/>
        </w:rPr>
        <w:t xml:space="preserve"> do projeto. Estes poderão consultar este documento com o objetivo de esclarecer dúvidas, tomar decisões, dentre outras.</w:t>
      </w:r>
    </w:p>
    <w:p>
      <w:pPr>
        <w:pStyle w:val="style35"/>
        <w:ind w:hanging="0" w:left="792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Escopo</w:t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ind w:firstLine="348" w:left="360" w:right="0"/>
        <w:jc w:val="both"/>
      </w:pPr>
      <w:r>
        <w:rPr>
          <w:rFonts w:ascii="Arial" w:cs="Arial" w:hAnsi="Arial"/>
          <w:sz w:val="24"/>
          <w:szCs w:val="24"/>
        </w:rPr>
        <w:t>O Instituto de Informática (INF) da UFG possui uma Fábrica de Software que oferece infraestrutura para realizar projetos de ensino, pesquisa, e extensão para seus cursos de graduação e de pós</w:t>
        <w:t>graduação.</w:t>
      </w:r>
    </w:p>
    <w:p>
      <w:pPr>
        <w:pStyle w:val="style35"/>
        <w:ind w:firstLine="348" w:left="360" w:right="0"/>
        <w:jc w:val="both"/>
      </w:pPr>
      <w:r>
        <w:rPr>
          <w:rFonts w:ascii="Arial" w:cs="Arial" w:hAnsi="Arial"/>
          <w:sz w:val="24"/>
          <w:szCs w:val="24"/>
        </w:rPr>
        <w:t>Um dos objetivos da Fábrica de Software é realizar projetos de desenvolvimento e manutenção de software aplicando as melhores práticas da Engenharia de Software. Para isso, os gerentes de projetos devem definir e aplicar processos de software aderentes às normas e modelos de qualidade de software.</w:t>
      </w:r>
    </w:p>
    <w:p>
      <w:pPr>
        <w:pStyle w:val="style35"/>
        <w:ind w:firstLine="348" w:left="360" w:right="0"/>
        <w:jc w:val="both"/>
      </w:pPr>
      <w:r>
        <w:rPr>
          <w:rFonts w:ascii="Arial" w:cs="Arial" w:hAnsi="Arial"/>
          <w:sz w:val="24"/>
          <w:szCs w:val="24"/>
        </w:rPr>
        <w:t>Dentre estas atividades, a de construção é uma das “mais concretas”, pois envolve contato direto com computadores e ferramentas resultando em código. Neste processo a visibilidade torna</w:t>
        <w:t>se um componente importante para o acompanhamento do andamento da construção e de estímulo.</w:t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Definição do Produto</w:t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ind w:firstLine="348" w:left="360" w:right="0"/>
        <w:jc w:val="both"/>
      </w:pPr>
      <w:r>
        <w:rPr/>
      </w:r>
    </w:p>
    <w:p>
      <w:pPr>
        <w:pStyle w:val="style35"/>
        <w:ind w:firstLine="348" w:left="360" w:right="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Ciclo de Vid</w:t>
      </w:r>
      <w:r>
        <w:rPr>
          <w:rFonts w:ascii="Arial" w:cs="Arial" w:hAnsi="Arial"/>
          <w:b/>
          <w:sz w:val="24"/>
          <w:szCs w:val="28"/>
        </w:rPr>
        <w:t>a</w:t>
      </w:r>
      <w:r>
        <w:rPr>
          <w:rFonts w:ascii="Arial" w:cs="Arial" w:hAnsi="Arial"/>
          <w:b/>
          <w:sz w:val="28"/>
          <w:szCs w:val="28"/>
        </w:rPr>
        <w:br/>
      </w:r>
    </w:p>
    <w:p>
      <w:pPr>
        <w:pStyle w:val="style35"/>
        <w:ind w:firstLine="348" w:left="360" w:right="0"/>
        <w:jc w:val="both"/>
      </w:pPr>
      <w:r>
        <w:rPr/>
      </w:r>
    </w:p>
    <w:p>
      <w:pPr>
        <w:pStyle w:val="style0"/>
      </w:pPr>
      <w:r>
        <w:rPr/>
      </w:r>
    </w:p>
    <w:p>
      <w:pPr>
        <w:pStyle w:val="style35"/>
        <w:ind w:hanging="0" w:left="360" w:right="0"/>
        <w:jc w:val="right"/>
      </w:pPr>
      <w:r>
        <w:rPr/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Esforço</w:t>
        <w:br/>
      </w:r>
    </w:p>
    <w:p>
      <w:pPr>
        <w:pStyle w:val="style35"/>
        <w:ind w:firstLine="348" w:left="360" w:right="0"/>
      </w:pPr>
      <w:r>
        <w:rPr/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Macro-Objetivos e Benefícios Esperados do Produto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5"/>
        <w:numPr>
          <w:ilvl w:val="0"/>
          <w:numId w:val="2"/>
        </w:numPr>
        <w:jc w:val="both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Cronograma</w:t>
        <w:br/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Premissas do Projeto</w:t>
        <w:br/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Restrições do Projeto</w:t>
        <w:br/>
      </w:r>
    </w:p>
    <w:p>
      <w:pPr>
        <w:pStyle w:val="style35"/>
      </w:pPr>
      <w:r>
        <w:rPr/>
      </w:r>
    </w:p>
    <w:p>
      <w:pPr>
        <w:pStyle w:val="style35"/>
        <w:ind w:hanging="0" w:left="786" w:right="0"/>
      </w:pPr>
      <w:r>
        <w:rPr>
          <w:rFonts w:ascii="Arial" w:cs="Arial" w:hAnsi="Arial"/>
          <w:sz w:val="24"/>
          <w:szCs w:val="24"/>
        </w:rPr>
      </w:r>
    </w:p>
    <w:p>
      <w:pPr>
        <w:pStyle w:val="style35"/>
        <w:ind w:hanging="0" w:left="0" w:right="0"/>
      </w:pPr>
      <w:r>
        <w:rPr>
          <w:rFonts w:ascii="Arial" w:cs="Arial" w:hAnsi="Arial"/>
          <w:sz w:val="24"/>
          <w:szCs w:val="24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Riscos do Projeto</w:t>
        <w:br/>
      </w:r>
    </w:p>
    <w:p>
      <w:pPr>
        <w:pStyle w:val="style35"/>
        <w:numPr>
          <w:ilvl w:val="0"/>
          <w:numId w:val="4"/>
        </w:numPr>
      </w:pPr>
      <w:r>
        <w:rPr/>
      </w:r>
    </w:p>
    <w:p>
      <w:pPr>
        <w:pStyle w:val="style35"/>
        <w:ind w:hanging="0" w:left="786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Equipe de Projeto</w:t>
        <w:br/>
      </w:r>
    </w:p>
    <w:p>
      <w:pPr>
        <w:pStyle w:val="style35"/>
        <w:numPr>
          <w:ilvl w:val="0"/>
          <w:numId w:val="4"/>
        </w:numPr>
        <w:jc w:val="both"/>
      </w:pPr>
      <w:r>
        <w:rPr>
          <w:rFonts w:ascii="Arial" w:cs="Arial" w:hAnsi="Arial"/>
          <w:b/>
          <w:sz w:val="24"/>
          <w:szCs w:val="24"/>
        </w:rPr>
        <w:t xml:space="preserve">Patrocinador: </w:t>
        <w:tab/>
        <w:tab/>
        <w:tab/>
      </w:r>
    </w:p>
    <w:p>
      <w:pPr>
        <w:pStyle w:val="style35"/>
        <w:ind w:hanging="0" w:left="360" w:right="0"/>
        <w:jc w:val="both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  <w:jc w:val="both"/>
      </w:pPr>
      <w:r>
        <w:rPr>
          <w:rFonts w:ascii="Arial" w:cs="Arial" w:hAnsi="Arial"/>
          <w:b/>
          <w:sz w:val="24"/>
          <w:szCs w:val="24"/>
        </w:rPr>
        <w:t xml:space="preserve">Principais Interessados: </w:t>
        <w:tab/>
      </w:r>
      <w:r>
        <w:rPr>
          <w:rFonts w:ascii="Arial" w:cs="Arial" w:hAnsi="Arial"/>
          <w:sz w:val="24"/>
          <w:szCs w:val="24"/>
        </w:rPr>
        <w:t>Dr. Juliano Lopes de Oliveira</w:t>
      </w:r>
    </w:p>
    <w:p>
      <w:pPr>
        <w:pStyle w:val="style35"/>
        <w:ind w:firstLine="630" w:left="3618" w:right="0"/>
        <w:jc w:val="both"/>
      </w:pPr>
      <w:r>
        <w:rPr>
          <w:rFonts w:ascii="Arial" w:cs="Arial" w:hAnsi="Arial"/>
          <w:sz w:val="24"/>
          <w:szCs w:val="24"/>
        </w:rPr>
        <w:t>Drª. Adriana Silveira de Souza</w:t>
      </w:r>
    </w:p>
    <w:p>
      <w:pPr>
        <w:pStyle w:val="style35"/>
        <w:ind w:hanging="0" w:left="360" w:right="0"/>
        <w:jc w:val="both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  <w:jc w:val="both"/>
      </w:pPr>
      <w:r>
        <w:rPr>
          <w:rFonts w:ascii="Arial" w:cs="Arial" w:hAnsi="Arial"/>
          <w:b/>
          <w:sz w:val="24"/>
          <w:szCs w:val="24"/>
        </w:rPr>
        <w:t>Gerente de Projeto:</w:t>
        <w:tab/>
        <w:tab/>
      </w:r>
    </w:p>
    <w:p>
      <w:pPr>
        <w:pStyle w:val="style35"/>
        <w:ind w:hanging="0" w:left="360" w:right="0"/>
        <w:jc w:val="both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  <w:jc w:val="both"/>
      </w:pPr>
      <w:r>
        <w:rPr>
          <w:rFonts w:ascii="Arial" w:cs="Arial" w:hAnsi="Arial"/>
          <w:b/>
          <w:sz w:val="24"/>
          <w:szCs w:val="24"/>
        </w:rPr>
        <w:t>Gerente de Processos:</w:t>
        <w:tab/>
        <w:tab/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sz w:val="24"/>
          <w:szCs w:val="24"/>
        </w:rPr>
        <w:t>Gerente de Aquisição:</w:t>
        <w:tab/>
        <w:tab/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sz w:val="24"/>
          <w:szCs w:val="24"/>
        </w:rPr>
        <w:t>Gerente de Qualidade:</w:t>
        <w:tab/>
        <w:tab/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sz w:val="24"/>
          <w:szCs w:val="24"/>
        </w:rPr>
        <w:t>Arquiteto de Software:</w:t>
        <w:tab/>
        <w:tab/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sz w:val="24"/>
          <w:szCs w:val="24"/>
        </w:rPr>
        <w:t xml:space="preserve">Engenheiro de Testes: </w:t>
        <w:tab/>
        <w:tab/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sz w:val="24"/>
          <w:szCs w:val="24"/>
        </w:rPr>
        <w:t>Engenheiro de Requisitos:</w:t>
        <w:tab/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sz w:val="24"/>
          <w:szCs w:val="24"/>
        </w:rPr>
        <w:t>Gerente de Integração:</w:t>
        <w:tab/>
        <w:tab/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sz w:val="24"/>
          <w:szCs w:val="24"/>
        </w:rPr>
        <w:t>Gerente de Construção:</w:t>
        <w:tab/>
        <w:tab/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</w:pPr>
      <w:r>
        <w:rPr>
          <w:rFonts w:ascii="Arial" w:cs="Arial" w:hAnsi="Arial"/>
          <w:b/>
          <w:sz w:val="24"/>
          <w:szCs w:val="24"/>
        </w:rPr>
        <w:t>Equipe de Construção:</w:t>
        <w:tab/>
        <w:tab/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 xml:space="preserve">Recursos </w:t>
        <w:br/>
      </w:r>
    </w:p>
    <w:p>
      <w:pPr>
        <w:pStyle w:val="style35"/>
        <w:numPr>
          <w:ilvl w:val="0"/>
          <w:numId w:val="5"/>
        </w:numPr>
        <w:jc w:val="both"/>
      </w:pPr>
      <w:r>
        <w:rPr>
          <w:rFonts w:ascii="Arial" w:cs="Arial" w:hAnsi="Arial"/>
          <w:sz w:val="24"/>
          <w:szCs w:val="24"/>
        </w:rPr>
        <w:t>Recursos Humanos: A equipe já foi definida e alocada. Caso haja necessidade de uma nova atribuição, está será feita de acordo com as políticas da Fábrica de Software e levando em consideração as habilidades de cada um.</w:t>
      </w:r>
    </w:p>
    <w:p>
      <w:pPr>
        <w:pStyle w:val="style35"/>
        <w:numPr>
          <w:ilvl w:val="0"/>
          <w:numId w:val="5"/>
        </w:numPr>
        <w:jc w:val="both"/>
      </w:pPr>
      <w:r>
        <w:rPr>
          <w:rFonts w:ascii="Arial" w:cs="Arial" w:hAnsi="Arial"/>
          <w:sz w:val="24"/>
          <w:szCs w:val="24"/>
        </w:rPr>
        <w:t xml:space="preserve">O ambiente será oferecido pela Fábrica de Software, </w:t>
      </w:r>
    </w:p>
    <w:p>
      <w:pPr>
        <w:pStyle w:val="style35"/>
        <w:ind w:hanging="0" w:left="786" w:right="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Ativos de Projeto</w:t>
      </w:r>
    </w:p>
    <w:p>
      <w:pPr>
        <w:pStyle w:val="style35"/>
        <w:ind w:firstLine="348" w:left="360" w:right="0"/>
        <w:jc w:val="both"/>
      </w:pPr>
      <w:r>
        <w:rPr>
          <w:rFonts w:ascii="Arial" w:cs="Arial" w:hAnsi="Arial"/>
          <w:sz w:val="24"/>
          <w:szCs w:val="24"/>
        </w:rPr>
        <w:t>Os dados relevantes ao projeto deverão ser mantidos atualizados. Estes serão mantidos no Ambiente da Fábrica de Software e dever seguir as políticas.</w:t>
      </w:r>
    </w:p>
    <w:p>
      <w:pPr>
        <w:pStyle w:val="style35"/>
        <w:ind w:firstLine="348" w:left="360" w:right="0"/>
      </w:pPr>
      <w:r>
        <w:rPr>
          <w:rFonts w:ascii="Arial" w:cs="Arial" w:hAnsi="Arial"/>
          <w:sz w:val="24"/>
          <w:szCs w:val="24"/>
        </w:rPr>
        <w:t xml:space="preserve"> </w:t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Integração com outras áreas</w:t>
      </w:r>
    </w:p>
    <w:p>
      <w:pPr>
        <w:pStyle w:val="style35"/>
        <w:ind w:firstLine="708" w:left="708" w:right="0"/>
      </w:pPr>
      <w:r>
        <w:rPr>
          <w:rFonts w:ascii="Arial" w:cs="Arial" w:hAnsi="Arial"/>
          <w:sz w:val="24"/>
          <w:szCs w:val="24"/>
        </w:rPr>
        <w:t xml:space="preserve">A integração com as outras áreas do desenvolvimento deverá ser formal e acontecerá sempre que for necessário. </w:t>
      </w:r>
    </w:p>
    <w:p>
      <w:pPr>
        <w:pStyle w:val="style35"/>
        <w:ind w:firstLine="708" w:left="708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Avaliação do Escopo e sua Viabilidade</w:t>
        <w:br/>
      </w:r>
    </w:p>
    <w:p>
      <w:pPr>
        <w:pStyle w:val="style35"/>
        <w:ind w:firstLine="348" w:left="360" w:right="0"/>
        <w:jc w:val="both"/>
      </w:pPr>
      <w:r>
        <w:rPr>
          <w:rFonts w:ascii="Arial" w:cs="Arial" w:hAnsi="Arial"/>
          <w:sz w:val="24"/>
          <w:szCs w:val="24"/>
        </w:rPr>
        <w:t xml:space="preserve">A cada interação o escopo será avaliado, encontrando qualquer inviabilidade está deverá ser negociado junto ao patrocinador do projeto.  </w:t>
        <w:br/>
      </w:r>
    </w:p>
    <w:p>
      <w:pPr>
        <w:pStyle w:val="style35"/>
        <w:numPr>
          <w:ilvl w:val="0"/>
          <w:numId w:val="1"/>
        </w:numPr>
      </w:pPr>
      <w:r>
        <w:rPr>
          <w:rStyle w:val="style19"/>
          <w:rFonts w:ascii="Arial" w:cs="Arial" w:hAnsi="Arial"/>
          <w:b/>
          <w:bCs/>
          <w:i w:val="false"/>
          <w:iCs w:val="false"/>
          <w:sz w:val="28"/>
          <w:szCs w:val="28"/>
          <w:shd w:fill="FFFFFF" w:val="clear"/>
        </w:rPr>
        <w:t>Stakeholder</w:t>
      </w:r>
    </w:p>
    <w:p>
      <w:pPr>
        <w:pStyle w:val="style35"/>
        <w:ind w:hanging="0" w:left="360" w:right="0"/>
      </w:pPr>
      <w:r>
        <w:rPr/>
      </w:r>
    </w:p>
    <w:p>
      <w:pPr>
        <w:pStyle w:val="style35"/>
        <w:numPr>
          <w:ilvl w:val="0"/>
          <w:numId w:val="4"/>
        </w:numPr>
        <w:jc w:val="both"/>
      </w:pPr>
      <w:r>
        <w:rPr>
          <w:rFonts w:ascii="Arial" w:cs="Arial" w:hAnsi="Arial"/>
          <w:b/>
          <w:sz w:val="24"/>
          <w:szCs w:val="24"/>
        </w:rPr>
        <w:t xml:space="preserve">Patrocinador: </w:t>
        <w:tab/>
        <w:tab/>
        <w:tab/>
      </w:r>
    </w:p>
    <w:p>
      <w:pPr>
        <w:pStyle w:val="style35"/>
        <w:ind w:hanging="0" w:left="360" w:right="0"/>
        <w:jc w:val="both"/>
      </w:pPr>
      <w:r>
        <w:rPr>
          <w:rFonts w:ascii="Arial" w:cs="Arial" w:hAnsi="Arial"/>
          <w:b/>
          <w:sz w:val="24"/>
          <w:szCs w:val="24"/>
        </w:rPr>
      </w:r>
    </w:p>
    <w:p>
      <w:pPr>
        <w:pStyle w:val="style35"/>
        <w:numPr>
          <w:ilvl w:val="0"/>
          <w:numId w:val="4"/>
        </w:numPr>
        <w:jc w:val="both"/>
      </w:pPr>
      <w:r>
        <w:rPr>
          <w:rFonts w:ascii="Arial" w:cs="Arial" w:hAnsi="Arial"/>
          <w:b/>
          <w:sz w:val="24"/>
          <w:szCs w:val="24"/>
        </w:rPr>
        <w:t xml:space="preserve">Principais Interessados: </w:t>
        <w:tab/>
      </w:r>
      <w:r>
        <w:rPr>
          <w:rFonts w:ascii="Arial" w:cs="Arial" w:hAnsi="Arial"/>
          <w:sz w:val="24"/>
          <w:szCs w:val="24"/>
        </w:rPr>
        <w:t>Dr. Juliano Lopes de Oliveira</w:t>
      </w:r>
    </w:p>
    <w:p>
      <w:pPr>
        <w:pStyle w:val="style35"/>
        <w:ind w:firstLine="630" w:left="3618" w:right="0"/>
        <w:jc w:val="both"/>
      </w:pPr>
      <w:r>
        <w:rPr>
          <w:rFonts w:ascii="Arial" w:cs="Arial" w:hAnsi="Arial"/>
          <w:sz w:val="24"/>
          <w:szCs w:val="24"/>
        </w:rPr>
        <w:t>Drª. Adriana Silveira de Souza</w:t>
      </w:r>
    </w:p>
    <w:p>
      <w:pPr>
        <w:pStyle w:val="style35"/>
        <w:ind w:hanging="0" w:left="360" w:right="0"/>
      </w:pPr>
      <w:r>
        <w:rPr/>
      </w:r>
    </w:p>
    <w:p>
      <w:pPr>
        <w:pStyle w:val="style35"/>
        <w:numPr>
          <w:ilvl w:val="0"/>
          <w:numId w:val="1"/>
        </w:numPr>
      </w:pPr>
      <w:r>
        <w:rPr>
          <w:rStyle w:val="style19"/>
          <w:rFonts w:ascii="Arial" w:cs="Arial" w:hAnsi="Arial"/>
          <w:b/>
          <w:bCs/>
          <w:i w:val="false"/>
          <w:iCs w:val="false"/>
          <w:sz w:val="28"/>
          <w:szCs w:val="28"/>
          <w:shd w:fill="FFFFFF" w:val="clear"/>
        </w:rPr>
        <w:t>Dependências</w:t>
      </w:r>
      <w:r>
        <w:rPr>
          <w:rStyle w:val="style20"/>
          <w:rFonts w:ascii="Arial" w:cs="Arial" w:hAnsi="Arial"/>
          <w:b/>
          <w:color w:val="444444"/>
          <w:sz w:val="28"/>
          <w:szCs w:val="28"/>
          <w:shd w:fill="FFFFFF" w:val="clear"/>
        </w:rPr>
        <w:t> </w:t>
      </w:r>
    </w:p>
    <w:p>
      <w:pPr>
        <w:pStyle w:val="style35"/>
        <w:ind w:hanging="0" w:left="360" w:right="0"/>
      </w:pPr>
      <w:r>
        <w:rPr/>
      </w:r>
    </w:p>
    <w:p>
      <w:pPr>
        <w:pStyle w:val="style35"/>
        <w:ind w:firstLine="708" w:left="708" w:right="0"/>
        <w:jc w:val="both"/>
      </w:pPr>
      <w:r>
        <w:rPr/>
      </w:r>
    </w:p>
    <w:p>
      <w:pPr>
        <w:pStyle w:val="style35"/>
        <w:ind w:firstLine="708" w:left="708" w:right="0"/>
      </w:pPr>
      <w:r>
        <w:rPr/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Requisições para Aprovação do Projeto</w:t>
      </w:r>
    </w:p>
    <w:p>
      <w:pPr>
        <w:pStyle w:val="style35"/>
        <w:ind w:hanging="0" w:left="360" w:right="0"/>
      </w:pPr>
      <w:r>
        <w:rPr>
          <w:rFonts w:ascii="Arial" w:cs="Arial" w:hAnsi="Arial"/>
          <w:sz w:val="24"/>
          <w:szCs w:val="24"/>
        </w:rPr>
      </w:r>
    </w:p>
    <w:p>
      <w:pPr>
        <w:pStyle w:val="style35"/>
        <w:ind w:firstLine="348" w:left="360" w:right="0"/>
      </w:pPr>
      <w:r>
        <w:rPr/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Aprovação Formal</w:t>
      </w:r>
    </w:p>
    <w:p>
      <w:pPr>
        <w:pStyle w:val="style35"/>
        <w:ind w:hanging="0" w:left="360" w:right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Bibliografia</w:t>
      </w:r>
    </w:p>
    <w:p>
      <w:pPr>
        <w:pStyle w:val="style35"/>
        <w:numPr>
          <w:ilvl w:val="0"/>
          <w:numId w:val="1"/>
        </w:numPr>
      </w:pPr>
      <w:r>
        <w:rPr>
          <w:rFonts w:ascii="Arial" w:cs="Arial" w:hAnsi="Arial"/>
          <w:b/>
          <w:sz w:val="28"/>
          <w:szCs w:val="28"/>
        </w:rPr>
        <w:t>Anexos</w:t>
      </w:r>
    </w:p>
    <w:sectPr>
      <w:type w:val="continuous"/>
      <w:pgSz w:h="16838" w:w="11906"/>
      <w:pgMar w:bottom="1417" w:footer="708" w:gutter="0" w:header="708" w:left="1701" w:right="1701" w:top="1809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100" w:lineRule="atLeast"/>
      <w:jc w:val="center"/>
    </w:pPr>
    <w:r>
      <w:rPr>
        <w:rFonts w:ascii="Arial" w:cs="Arial" w:eastAsia="Times New Roman" w:hAnsi="Arial"/>
        <w:bCs/>
        <w:color w:val="000000"/>
        <w:sz w:val="20"/>
        <w:szCs w:val="20"/>
        <w:lang w:eastAsia="pt-BR"/>
      </w:rPr>
      <w:t>SAD v0.1</w:t>
      <w:tab/>
      <w:tab/>
      <w:tab/>
      <w:tab/>
      <w:tab/>
      <w:tab/>
      <w:tab/>
      <w:tab/>
      <w:tab/>
    </w:r>
    <w:r>
      <w:rPr>
        <w:rFonts w:ascii="Arial" w:cs="Arial" w:hAnsi="Arial"/>
        <w:sz w:val="20"/>
        <w:szCs w:val="20"/>
      </w:rPr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rFonts w:ascii="Arial" w:cs="Arial" w:hAnsi="Arial"/>
        <w:sz w:val="20"/>
        <w:szCs w:val="20"/>
      </w:rPr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8</w:t>
    </w:r>
    <w:r>
      <w:fldChar w:fldCharType="end"/>
    </w:r>
  </w:p>
  <w:p>
    <w:pPr>
      <w:pStyle w:val="style3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2"/>
      <w:jc w:val="right"/>
    </w:pPr>
    <w:r>
      <w:rPr/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5412105</wp:posOffset>
          </wp:positionH>
          <wp:positionV relativeFrom="line">
            <wp:posOffset>-440055</wp:posOffset>
          </wp:positionV>
          <wp:extent cx="838200" cy="1117600"/>
          <wp:effectExtent b="0" l="0" r="0" t="0"/>
          <wp:wrapSquare wrapText="bothSides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1117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4025265</wp:posOffset>
          </wp:positionH>
          <wp:positionV relativeFrom="line">
            <wp:posOffset>198120</wp:posOffset>
          </wp:positionV>
          <wp:extent cx="1344295" cy="446405"/>
          <wp:effectExtent b="0" l="0" r="0" t="0"/>
          <wp:wrapSquare wrapText="bothSides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4295" cy="446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86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50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2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4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6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8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10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2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46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86"/>
      </w:pPr>
      <w:rPr>
        <w:rFonts w:ascii="Symbol" w:cs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hanging="360" w:left="150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2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4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6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8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10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2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46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86"/>
      </w:pPr>
      <w:rPr>
        <w:rFonts w:ascii="Symbol" w:cs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" w:type="paragraph">
    <w:name w:val="Título 1"/>
    <w:basedOn w:val="style0"/>
    <w:next w:val="style27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Cabeçalho Char"/>
    <w:basedOn w:val="style15"/>
    <w:next w:val="style16"/>
    <w:rPr/>
  </w:style>
  <w:style w:styleId="style17" w:type="character">
    <w:name w:val="Rodapé Char"/>
    <w:basedOn w:val="style15"/>
    <w:next w:val="style17"/>
    <w:rPr/>
  </w:style>
  <w:style w:styleId="style18" w:type="character">
    <w:name w:val="Texto de balão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Ênfase"/>
    <w:basedOn w:val="style15"/>
    <w:next w:val="style19"/>
    <w:rPr>
      <w:i/>
      <w:iCs/>
    </w:rPr>
  </w:style>
  <w:style w:styleId="style20" w:type="character">
    <w:name w:val="apple-converted-space"/>
    <w:basedOn w:val="style15"/>
    <w:next w:val="style20"/>
    <w:rPr/>
  </w:style>
  <w:style w:styleId="style21" w:type="character">
    <w:name w:val="Link da Internet"/>
    <w:basedOn w:val="style15"/>
    <w:next w:val="style21"/>
    <w:rPr>
      <w:color w:val="0000FF"/>
      <w:u w:val="single"/>
      <w:lang w:bidi="pt-BR" w:eastAsia="pt-BR" w:val="pt-BR"/>
    </w:rPr>
  </w:style>
  <w:style w:styleId="style22" w:type="character">
    <w:name w:val="Título 1 Char"/>
    <w:basedOn w:val="style15"/>
    <w:next w:val="style22"/>
    <w:rPr>
      <w:rFonts w:ascii="Cambria" w:cs="" w:hAnsi="Cambria"/>
      <w:b/>
      <w:bCs/>
      <w:color w:val="365F91"/>
      <w:sz w:val="28"/>
      <w:szCs w:val="28"/>
    </w:rPr>
  </w:style>
  <w:style w:styleId="style23" w:type="character">
    <w:name w:val="ListLabel 1"/>
    <w:next w:val="style23"/>
    <w:rPr>
      <w:sz w:val="28"/>
      <w:szCs w:val="28"/>
    </w:rPr>
  </w:style>
  <w:style w:styleId="style24" w:type="character">
    <w:name w:val="ListLabel 2"/>
    <w:next w:val="style24"/>
    <w:rPr>
      <w:sz w:val="24"/>
      <w:szCs w:val="24"/>
    </w:rPr>
  </w:style>
  <w:style w:styleId="style25" w:type="character">
    <w:name w:val="ListLabel 3"/>
    <w:next w:val="style25"/>
    <w:rPr>
      <w:rFonts w:cs="Courier New"/>
    </w:rPr>
  </w:style>
  <w:style w:styleId="style26" w:type="paragraph">
    <w:name w:val="Título"/>
    <w:basedOn w:val="style0"/>
    <w:next w:val="style2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7" w:type="paragraph">
    <w:name w:val="Corpo de texto"/>
    <w:basedOn w:val="style0"/>
    <w:next w:val="style27"/>
    <w:pPr>
      <w:spacing w:after="120" w:before="0"/>
    </w:pPr>
    <w:rPr/>
  </w:style>
  <w:style w:styleId="style28" w:type="paragraph">
    <w:name w:val="Lista"/>
    <w:basedOn w:val="style27"/>
    <w:next w:val="style28"/>
    <w:pPr/>
    <w:rPr>
      <w:rFonts w:cs="Mangal"/>
    </w:rPr>
  </w:style>
  <w:style w:styleId="style29" w:type="paragraph">
    <w:name w:val="Legenda"/>
    <w:basedOn w:val="style0"/>
    <w:next w:val="style2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0" w:type="paragraph">
    <w:name w:val="Índice"/>
    <w:basedOn w:val="style0"/>
    <w:next w:val="style30"/>
    <w:pPr>
      <w:suppressLineNumbers/>
    </w:pPr>
    <w:rPr>
      <w:rFonts w:cs="Mangal"/>
    </w:rPr>
  </w:style>
  <w:style w:styleId="style31" w:type="paragraph">
    <w:name w:val="Normal (Web)"/>
    <w:basedOn w:val="style0"/>
    <w:next w:val="style31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pt-BR"/>
    </w:rPr>
  </w:style>
  <w:style w:styleId="style32" w:type="paragraph">
    <w:name w:val="Cabeçalho"/>
    <w:basedOn w:val="style0"/>
    <w:next w:val="style32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3" w:type="paragraph">
    <w:name w:val="Rodapé"/>
    <w:basedOn w:val="style0"/>
    <w:next w:val="style33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List Paragraph"/>
    <w:basedOn w:val="style0"/>
    <w:next w:val="style35"/>
    <w:pPr>
      <w:ind w:hanging="0" w:left="720" w:right="0"/>
    </w:pPr>
    <w:rPr/>
  </w:style>
  <w:style w:styleId="style36" w:type="paragraph">
    <w:name w:val="Normal"/>
    <w:next w:val="style3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Arial" w:cs="Arial" w:eastAsia="SimSun" w:hAnsi="Arial"/>
      <w:color w:val="000000"/>
      <w:sz w:val="24"/>
      <w:szCs w:val="24"/>
      <w:lang w:bidi="ar-SA" w:eastAsia="en-US" w:val="pt-BR"/>
    </w:rPr>
  </w:style>
  <w:style w:styleId="style37" w:type="paragraph">
    <w:name w:val="Título do sumário"/>
    <w:basedOn w:val="style1"/>
    <w:next w:val="style37"/>
    <w:pPr>
      <w:suppressLineNumbers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2013-04-06T20:48:00.00Z</dcterms:created>
  <dc:creator>IdeaPad</dc:creator>
  <cp:lastModifiedBy>Rhaissa Nogueira</cp:lastModifiedBy>
  <dcterms:modified xsi:type="dcterms:W3CDTF">2013-04-11T00:26:00.00Z</dcterms:modified>
  <cp:revision>38</cp:revision>
</cp:coreProperties>
</file>