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2F" w:rsidRPr="009C0041" w:rsidRDefault="00FA4E2F" w:rsidP="009B0C68">
      <w:pPr>
        <w:jc w:val="both"/>
        <w:rPr>
          <w:rFonts w:ascii="Arial" w:hAnsi="Arial" w:cs="Arial"/>
          <w:lang w:val="pt-BR"/>
        </w:rPr>
      </w:pPr>
    </w:p>
    <w:tbl>
      <w:tblPr>
        <w:tblStyle w:val="GradeClara-nfase5"/>
        <w:tblpPr w:leftFromText="141" w:rightFromText="141" w:vertAnchor="page" w:tblpY="5041"/>
        <w:tblW w:w="13342" w:type="dxa"/>
        <w:tblLook w:val="04A0" w:firstRow="1" w:lastRow="0" w:firstColumn="1" w:lastColumn="0" w:noHBand="0" w:noVBand="1"/>
      </w:tblPr>
      <w:tblGrid>
        <w:gridCol w:w="3334"/>
        <w:gridCol w:w="3336"/>
        <w:gridCol w:w="3336"/>
        <w:gridCol w:w="3336"/>
      </w:tblGrid>
      <w:tr w:rsidR="00DC28E9" w:rsidRPr="00DC28E9" w:rsidTr="004D3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>
              <w:rPr>
                <w:rFonts w:cs="Arial"/>
                <w:i/>
                <w:sz w:val="24"/>
                <w:szCs w:val="28"/>
                <w:lang w:val="pt-BR"/>
              </w:rPr>
              <w:t>Acadêmico</w:t>
            </w:r>
          </w:p>
        </w:tc>
        <w:tc>
          <w:tcPr>
            <w:tcW w:w="3336" w:type="dxa"/>
            <w:vAlign w:val="center"/>
          </w:tcPr>
          <w:p w:rsidR="00DC28E9" w:rsidRPr="00DC28E9" w:rsidRDefault="00A02FD1" w:rsidP="00DC28E9">
            <w:pPr>
              <w:pStyle w:val="Ttul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8"/>
                <w:lang w:val="pt-BR"/>
              </w:rPr>
            </w:pPr>
            <w:r>
              <w:rPr>
                <w:rFonts w:cs="Arial"/>
                <w:sz w:val="24"/>
                <w:szCs w:val="28"/>
                <w:lang w:val="pt-BR"/>
              </w:rPr>
              <w:t>Arthur Oliveira de Melo</w:t>
            </w:r>
          </w:p>
        </w:tc>
        <w:tc>
          <w:tcPr>
            <w:tcW w:w="3336" w:type="dxa"/>
            <w:vAlign w:val="center"/>
          </w:tcPr>
          <w:p w:rsidR="00DC28E9" w:rsidRPr="00DC28E9" w:rsidRDefault="00DC28E9" w:rsidP="00DC28E9">
            <w:pPr>
              <w:pStyle w:val="Ttul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Data</w:t>
            </w:r>
            <w:r>
              <w:rPr>
                <w:rFonts w:cs="Arial"/>
                <w:i/>
                <w:sz w:val="24"/>
                <w:szCs w:val="28"/>
                <w:lang w:val="pt-BR"/>
              </w:rPr>
              <w:t xml:space="preserve"> do relatório</w:t>
            </w:r>
          </w:p>
        </w:tc>
        <w:tc>
          <w:tcPr>
            <w:tcW w:w="3336" w:type="dxa"/>
            <w:vAlign w:val="center"/>
          </w:tcPr>
          <w:p w:rsidR="00DC28E9" w:rsidRPr="006C2A44" w:rsidRDefault="00A02FD1" w:rsidP="006C2A44">
            <w:pPr>
              <w:pStyle w:val="Ttul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8"/>
                <w:lang w:val="pt-BR"/>
              </w:rPr>
            </w:pPr>
            <w:r w:rsidRPr="006C2A44">
              <w:rPr>
                <w:rFonts w:cs="Arial"/>
                <w:b/>
                <w:sz w:val="24"/>
                <w:szCs w:val="28"/>
                <w:lang w:val="pt-BR"/>
              </w:rPr>
              <w:t>0</w:t>
            </w:r>
            <w:r w:rsidR="006C2A44" w:rsidRPr="006C2A44">
              <w:rPr>
                <w:rFonts w:cs="Arial"/>
                <w:b/>
                <w:sz w:val="24"/>
                <w:szCs w:val="28"/>
                <w:lang w:val="pt-BR"/>
              </w:rPr>
              <w:t>9</w:t>
            </w:r>
            <w:r w:rsidRPr="006C2A44">
              <w:rPr>
                <w:rFonts w:cs="Arial"/>
                <w:b/>
                <w:sz w:val="24"/>
                <w:szCs w:val="28"/>
                <w:lang w:val="pt-BR"/>
              </w:rPr>
              <w:t>/09/2013</w:t>
            </w:r>
          </w:p>
        </w:tc>
      </w:tr>
      <w:tr w:rsidR="00DC28E9" w:rsidRPr="00DC28E9" w:rsidTr="004D3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realizadas</w:t>
            </w:r>
          </w:p>
        </w:tc>
        <w:tc>
          <w:tcPr>
            <w:tcW w:w="3336" w:type="dxa"/>
            <w:vAlign w:val="center"/>
          </w:tcPr>
          <w:p w:rsidR="00DC28E9" w:rsidRPr="00DC28E9" w:rsidRDefault="006C2A44" w:rsidP="006C2A44">
            <w:pPr>
              <w:pStyle w:val="Ttulo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 xml:space="preserve">Análise do fim do tópico </w:t>
            </w:r>
            <w:proofErr w:type="gramStart"/>
            <w:r>
              <w:rPr>
                <w:rFonts w:cs="Arial"/>
                <w:b w:val="0"/>
                <w:sz w:val="24"/>
                <w:szCs w:val="28"/>
                <w:lang w:val="pt-BR"/>
              </w:rPr>
              <w:t>3</w:t>
            </w:r>
            <w:proofErr w:type="gramEnd"/>
            <w:r>
              <w:rPr>
                <w:rFonts w:cs="Arial"/>
                <w:b w:val="0"/>
                <w:sz w:val="24"/>
                <w:szCs w:val="28"/>
                <w:lang w:val="pt-BR"/>
              </w:rPr>
              <w:t xml:space="preserve"> do arquivo e análise do tópico 4</w:t>
            </w:r>
          </w:p>
        </w:tc>
        <w:tc>
          <w:tcPr>
            <w:tcW w:w="3336" w:type="dxa"/>
            <w:vAlign w:val="center"/>
          </w:tcPr>
          <w:p w:rsidR="00DC28E9" w:rsidRPr="00DC28E9" w:rsidRDefault="00DC28E9" w:rsidP="00DC28E9">
            <w:pPr>
              <w:pStyle w:val="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gasto</w:t>
            </w:r>
          </w:p>
        </w:tc>
        <w:tc>
          <w:tcPr>
            <w:tcW w:w="3336" w:type="dxa"/>
            <w:vAlign w:val="center"/>
          </w:tcPr>
          <w:p w:rsidR="00DC28E9" w:rsidRDefault="00B86E8D" w:rsidP="00DC28E9">
            <w:pPr>
              <w:pStyle w:val="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6</w:t>
            </w:r>
            <w:r w:rsidR="00DC28E9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</w:t>
            </w:r>
          </w:p>
          <w:p w:rsidR="00A02FD1" w:rsidRPr="00A02FD1" w:rsidRDefault="00A02FD1" w:rsidP="00A0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A02FD1" w:rsidRPr="00DC28E9" w:rsidTr="004D39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vAlign w:val="center"/>
          </w:tcPr>
          <w:p w:rsidR="00A02FD1" w:rsidRPr="00DC28E9" w:rsidRDefault="00A02FD1" w:rsidP="00A02FD1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futuras</w:t>
            </w:r>
          </w:p>
        </w:tc>
        <w:tc>
          <w:tcPr>
            <w:tcW w:w="3336" w:type="dxa"/>
            <w:vAlign w:val="center"/>
          </w:tcPr>
          <w:p w:rsidR="00A02FD1" w:rsidRPr="00DC28E9" w:rsidRDefault="00B86E8D" w:rsidP="004D396F">
            <w:pPr>
              <w:pStyle w:val="Ttulo"/>
              <w:numPr>
                <w:ilvl w:val="0"/>
                <w:numId w:val="4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 xml:space="preserve">Desenvolvimento e manutenção dos planos de projeto, suporte aos desenvolvedores, continua análise dos </w:t>
            </w:r>
            <w:proofErr w:type="gramStart"/>
            <w:r>
              <w:rPr>
                <w:rFonts w:cs="Arial"/>
                <w:b w:val="0"/>
                <w:sz w:val="24"/>
                <w:szCs w:val="28"/>
                <w:lang w:val="pt-BR"/>
              </w:rPr>
              <w:t>artefatos .</w:t>
            </w:r>
            <w:proofErr w:type="gramEnd"/>
          </w:p>
        </w:tc>
        <w:tc>
          <w:tcPr>
            <w:tcW w:w="3336" w:type="dxa"/>
            <w:vAlign w:val="center"/>
          </w:tcPr>
          <w:p w:rsidR="00A02FD1" w:rsidRPr="00DC28E9" w:rsidRDefault="00A02FD1" w:rsidP="00A02FD1">
            <w:pPr>
              <w:pStyle w:val="Ttul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</w:t>
            </w:r>
            <w:bookmarkStart w:id="0" w:name="_GoBack"/>
            <w:bookmarkEnd w:id="0"/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empo estimado</w:t>
            </w:r>
          </w:p>
        </w:tc>
        <w:tc>
          <w:tcPr>
            <w:tcW w:w="3336" w:type="dxa"/>
            <w:vAlign w:val="center"/>
          </w:tcPr>
          <w:p w:rsidR="00A02FD1" w:rsidRPr="00DC28E9" w:rsidRDefault="00B86E8D" w:rsidP="00A02FD1">
            <w:pPr>
              <w:pStyle w:val="Ttul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Indefinido</w:t>
            </w:r>
          </w:p>
        </w:tc>
      </w:tr>
      <w:tr w:rsidR="00A02FD1" w:rsidRPr="006C2A44" w:rsidTr="004D3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vAlign w:val="center"/>
          </w:tcPr>
          <w:p w:rsidR="00A02FD1" w:rsidRPr="00DC28E9" w:rsidRDefault="00A02FD1" w:rsidP="00A02FD1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Impedimentos</w:t>
            </w:r>
          </w:p>
        </w:tc>
        <w:tc>
          <w:tcPr>
            <w:tcW w:w="10008" w:type="dxa"/>
            <w:gridSpan w:val="3"/>
            <w:vAlign w:val="center"/>
          </w:tcPr>
          <w:p w:rsidR="00A02FD1" w:rsidRPr="00DC28E9" w:rsidRDefault="004D396F" w:rsidP="00B86E8D">
            <w:pPr>
              <w:pStyle w:val="Ttul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Os requisitos estão muito fora de alinhamento e pouco coesos,</w:t>
            </w:r>
            <w:r w:rsidR="00B86E8D">
              <w:rPr>
                <w:rFonts w:cs="Arial"/>
                <w:b w:val="0"/>
                <w:sz w:val="24"/>
                <w:szCs w:val="28"/>
                <w:lang w:val="pt-BR"/>
              </w:rPr>
              <w:t xml:space="preserve"> dificuldade na visualização da complexidade do código atualmente, má documentação dos mesmos, artefatos faltantes na parte de requisitos. </w:t>
            </w:r>
          </w:p>
        </w:tc>
      </w:tr>
      <w:tr w:rsidR="00A02FD1" w:rsidRPr="006C2A44" w:rsidTr="004D39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  <w:vAlign w:val="center"/>
          </w:tcPr>
          <w:p w:rsidR="00A02FD1" w:rsidRPr="00DC28E9" w:rsidRDefault="00A02FD1" w:rsidP="00A02FD1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Dúvidas/Sugestões</w:t>
            </w:r>
          </w:p>
        </w:tc>
        <w:tc>
          <w:tcPr>
            <w:tcW w:w="10008" w:type="dxa"/>
            <w:gridSpan w:val="3"/>
            <w:vAlign w:val="center"/>
          </w:tcPr>
          <w:p w:rsidR="00A02FD1" w:rsidRPr="00DC28E9" w:rsidRDefault="004D396F" w:rsidP="00A02FD1">
            <w:pPr>
              <w:pStyle w:val="Ttul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Melhoria no processo de documentação dos códigos e ligações entre requisitos e código.</w:t>
            </w:r>
          </w:p>
        </w:tc>
      </w:tr>
    </w:tbl>
    <w:p w:rsidR="00F129B8" w:rsidRPr="009C0041" w:rsidRDefault="00DC28E9" w:rsidP="00E70870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Relatório de Acompanhamento individual</w:t>
      </w:r>
    </w:p>
    <w:sectPr w:rsidR="00F129B8" w:rsidRPr="009C0041" w:rsidSect="00DC28E9">
      <w:headerReference w:type="default" r:id="rId9"/>
      <w:footerReference w:type="default" r:id="rId10"/>
      <w:pgSz w:w="15840" w:h="12240" w:orient="landscape" w:code="1"/>
      <w:pgMar w:top="3663" w:right="1417" w:bottom="1440" w:left="141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0B9" w:rsidRDefault="00DF30B9" w:rsidP="00FA4E2F">
      <w:pPr>
        <w:spacing w:line="240" w:lineRule="auto"/>
      </w:pPr>
      <w:r>
        <w:separator/>
      </w:r>
    </w:p>
  </w:endnote>
  <w:endnote w:type="continuationSeparator" w:id="0">
    <w:p w:rsidR="00DF30B9" w:rsidRDefault="00DF30B9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DE453B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r w:rsidR="009A1894">
            <w:fldChar w:fldCharType="begin"/>
          </w:r>
          <w:r w:rsidR="00FE650C">
            <w:instrText xml:space="preserve"> DATE \@ "yyyy" </w:instrText>
          </w:r>
          <w:r w:rsidR="009A1894">
            <w:fldChar w:fldCharType="separate"/>
          </w:r>
          <w:r w:rsidR="00F000AB">
            <w:rPr>
              <w:noProof/>
            </w:rPr>
            <w:t>2013</w:t>
          </w:r>
          <w:r w:rsidR="009A189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9A1894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9A1894">
            <w:rPr>
              <w:rStyle w:val="Nmerodepgina"/>
              <w:lang w:val="pt-BR"/>
            </w:rPr>
            <w:fldChar w:fldCharType="separate"/>
          </w:r>
          <w:r w:rsidR="00F000AB">
            <w:rPr>
              <w:rStyle w:val="Nmerodepgina"/>
              <w:noProof/>
              <w:lang w:val="pt-BR"/>
            </w:rPr>
            <w:t>1</w:t>
          </w:r>
          <w:r w:rsidR="009A1894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0B9" w:rsidRDefault="00DF30B9" w:rsidP="00FA4E2F">
      <w:pPr>
        <w:spacing w:line="240" w:lineRule="auto"/>
      </w:pPr>
      <w:r>
        <w:separator/>
      </w:r>
    </w:p>
  </w:footnote>
  <w:footnote w:type="continuationSeparator" w:id="0">
    <w:p w:rsidR="00DF30B9" w:rsidRDefault="00DF30B9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A6" w:rsidRDefault="00DC28E9" w:rsidP="00DC28E9">
    <w:pPr>
      <w:pStyle w:val="Cabealho"/>
      <w:jc w:val="right"/>
      <w:rPr>
        <w:rFonts w:ascii="Arial" w:hAnsi="Arial" w:cs="Arial"/>
        <w:lang w:val="pt-BR"/>
      </w:rPr>
    </w:pPr>
    <w:r w:rsidRPr="00DC28E9">
      <w:rPr>
        <w:rFonts w:ascii="Arial" w:hAnsi="Arial" w:cs="Arial"/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-471170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4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C28E9">
      <w:rPr>
        <w:rFonts w:ascii="Arial" w:hAnsi="Arial" w:cs="Arial"/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C28E9" w:rsidRDefault="00DC28E9" w:rsidP="00DC28E9">
    <w:pPr>
      <w:pStyle w:val="Cabealho"/>
      <w:jc w:val="right"/>
      <w:rPr>
        <w:rFonts w:ascii="Arial" w:hAnsi="Arial" w:cs="Arial"/>
        <w:lang w:val="pt-BR"/>
      </w:rPr>
    </w:pPr>
  </w:p>
  <w:p w:rsidR="00DC28E9" w:rsidRPr="00A50C1A" w:rsidRDefault="00DC28E9" w:rsidP="00DC28E9">
    <w:pPr>
      <w:pStyle w:val="Cabealho"/>
      <w:jc w:val="right"/>
      <w:rPr>
        <w:rFonts w:ascii="Arial" w:hAnsi="Arial" w:cs="Arial"/>
        <w:lang w:val="pt-BR"/>
      </w:rPr>
    </w:pP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C28E9" w:rsidRPr="00A50C1A" w:rsidTr="00DB091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DC28E9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Man</w:t>
          </w:r>
          <w:r w:rsidRPr="00A50C1A">
            <w:rPr>
              <w:rFonts w:ascii="Arial" w:hAnsi="Arial" w:cs="Arial"/>
            </w:rPr>
            <w:t>SAD</w:t>
          </w:r>
          <w:proofErr w:type="spellEnd"/>
        </w:p>
      </w:tc>
    </w:tr>
    <w:tr w:rsidR="00DC28E9" w:rsidRPr="00A50C1A" w:rsidTr="00DC28E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Relatório de Acompanhamento Individual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B86E8D">
          <w:pPr>
            <w:rPr>
              <w:rFonts w:ascii="Arial" w:hAnsi="Arial" w:cs="Arial"/>
            </w:rPr>
          </w:pPr>
          <w:r w:rsidRPr="00A50C1A">
            <w:rPr>
              <w:rFonts w:ascii="Arial" w:hAnsi="Arial" w:cs="Arial"/>
              <w:lang w:val="pt-BR"/>
            </w:rPr>
            <w:t xml:space="preserve">  </w:t>
          </w:r>
          <w:proofErr w:type="gramStart"/>
          <w:r w:rsidRPr="00A50C1A">
            <w:rPr>
              <w:rFonts w:ascii="Arial" w:hAnsi="Arial" w:cs="Arial"/>
              <w:lang w:val="pt-BR"/>
            </w:rPr>
            <w:t>Data:</w:t>
          </w:r>
          <w:proofErr w:type="gramEnd"/>
          <w:r>
            <w:rPr>
              <w:rFonts w:ascii="Arial" w:hAnsi="Arial" w:cs="Arial"/>
              <w:lang w:val="pt-BR"/>
            </w:rPr>
            <w:t>0</w:t>
          </w:r>
          <w:r w:rsidR="00B86E8D">
            <w:rPr>
              <w:rFonts w:ascii="Arial" w:hAnsi="Arial" w:cs="Arial"/>
              <w:lang w:val="pt-BR"/>
            </w:rPr>
            <w:t>9</w:t>
          </w:r>
          <w:r w:rsidRPr="00A50C1A">
            <w:rPr>
              <w:rFonts w:ascii="Arial" w:hAnsi="Arial" w:cs="Arial"/>
              <w:lang w:val="pt-BR"/>
            </w:rPr>
            <w:t>/</w:t>
          </w:r>
          <w:r>
            <w:rPr>
              <w:rFonts w:ascii="Arial" w:hAnsi="Arial" w:cs="Arial"/>
              <w:lang w:val="pt-BR"/>
            </w:rPr>
            <w:t>09</w:t>
          </w:r>
          <w:r w:rsidRPr="00A50C1A">
            <w:rPr>
              <w:rFonts w:ascii="Arial" w:hAnsi="Arial" w:cs="Arial"/>
              <w:lang w:val="pt-BR"/>
            </w:rPr>
            <w:t>/2013</w:t>
          </w:r>
        </w:p>
      </w:tc>
    </w:tr>
    <w:tr w:rsidR="00DC28E9" w:rsidRPr="00662A16" w:rsidTr="00DC28E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6C2A44">
          <w:pPr>
            <w:rPr>
              <w:rFonts w:ascii="Arial" w:hAnsi="Arial" w:cs="Arial"/>
              <w:lang w:val="pt-BR"/>
            </w:rPr>
          </w:pPr>
          <w:proofErr w:type="gramStart"/>
          <w:r>
            <w:rPr>
              <w:rFonts w:ascii="Arial" w:hAnsi="Arial" w:cs="Arial"/>
              <w:lang w:val="pt-BR"/>
            </w:rPr>
            <w:t>MANSAD_GPR_</w:t>
          </w:r>
          <w:r w:rsidR="00662A16">
            <w:rPr>
              <w:rFonts w:ascii="Arial" w:hAnsi="Arial" w:cs="Arial"/>
              <w:lang w:val="pt-BR"/>
            </w:rPr>
            <w:t>ArthurMelo_0</w:t>
          </w:r>
          <w:r w:rsidR="006C2A44">
            <w:rPr>
              <w:rFonts w:ascii="Arial" w:hAnsi="Arial" w:cs="Arial"/>
              <w:lang w:val="pt-BR"/>
            </w:rPr>
            <w:t>9</w:t>
          </w:r>
          <w:r w:rsidR="00662A16">
            <w:rPr>
              <w:rFonts w:ascii="Arial" w:hAnsi="Arial" w:cs="Arial"/>
              <w:lang w:val="pt-BR"/>
            </w:rPr>
            <w:t>092013</w:t>
          </w:r>
          <w:proofErr w:type="gramEnd"/>
        </w:p>
      </w:tc>
    </w:tr>
  </w:tbl>
  <w:p w:rsidR="00DC28E9" w:rsidRPr="00DC28E9" w:rsidRDefault="00DC28E9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C30BBB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44580"/>
    <w:multiLevelType w:val="hybridMultilevel"/>
    <w:tmpl w:val="F8185B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7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8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2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0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2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3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4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6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35"/>
  </w:num>
  <w:num w:numId="4">
    <w:abstractNumId w:val="16"/>
  </w:num>
  <w:num w:numId="5">
    <w:abstractNumId w:val="2"/>
  </w:num>
  <w:num w:numId="6">
    <w:abstractNumId w:val="18"/>
  </w:num>
  <w:num w:numId="7">
    <w:abstractNumId w:val="21"/>
  </w:num>
  <w:num w:numId="8">
    <w:abstractNumId w:val="29"/>
  </w:num>
  <w:num w:numId="9">
    <w:abstractNumId w:val="6"/>
  </w:num>
  <w:num w:numId="10">
    <w:abstractNumId w:val="31"/>
  </w:num>
  <w:num w:numId="11">
    <w:abstractNumId w:val="33"/>
  </w:num>
  <w:num w:numId="12">
    <w:abstractNumId w:val="32"/>
  </w:num>
  <w:num w:numId="13">
    <w:abstractNumId w:val="12"/>
  </w:num>
  <w:num w:numId="14">
    <w:abstractNumId w:val="20"/>
  </w:num>
  <w:num w:numId="15">
    <w:abstractNumId w:val="0"/>
  </w:num>
  <w:num w:numId="1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25"/>
  </w:num>
  <w:num w:numId="24">
    <w:abstractNumId w:val="26"/>
  </w:num>
  <w:num w:numId="25">
    <w:abstractNumId w:val="36"/>
  </w:num>
  <w:num w:numId="26">
    <w:abstractNumId w:val="3"/>
  </w:num>
  <w:num w:numId="27">
    <w:abstractNumId w:val="34"/>
  </w:num>
  <w:num w:numId="28">
    <w:abstractNumId w:val="15"/>
  </w:num>
  <w:num w:numId="29">
    <w:abstractNumId w:val="1"/>
  </w:num>
  <w:num w:numId="30">
    <w:abstractNumId w:val="7"/>
  </w:num>
  <w:num w:numId="31">
    <w:abstractNumId w:val="13"/>
  </w:num>
  <w:num w:numId="32">
    <w:abstractNumId w:val="14"/>
  </w:num>
  <w:num w:numId="33">
    <w:abstractNumId w:val="5"/>
  </w:num>
  <w:num w:numId="34">
    <w:abstractNumId w:val="11"/>
  </w:num>
  <w:num w:numId="35">
    <w:abstractNumId w:val="28"/>
  </w:num>
  <w:num w:numId="36">
    <w:abstractNumId w:val="22"/>
  </w:num>
  <w:num w:numId="37">
    <w:abstractNumId w:val="27"/>
  </w:num>
  <w:num w:numId="38">
    <w:abstractNumId w:val="9"/>
  </w:num>
  <w:num w:numId="39">
    <w:abstractNumId w:val="23"/>
  </w:num>
  <w:num w:numId="40">
    <w:abstractNumId w:val="19"/>
  </w:num>
  <w:num w:numId="41">
    <w:abstractNumId w:val="8"/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68AF"/>
    <w:rsid w:val="00007036"/>
    <w:rsid w:val="00023BA1"/>
    <w:rsid w:val="00025B3E"/>
    <w:rsid w:val="00033B36"/>
    <w:rsid w:val="000365A7"/>
    <w:rsid w:val="00065211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A0857"/>
    <w:rsid w:val="001E0275"/>
    <w:rsid w:val="001E0B92"/>
    <w:rsid w:val="001E450E"/>
    <w:rsid w:val="001F121A"/>
    <w:rsid w:val="001F3988"/>
    <w:rsid w:val="002001F0"/>
    <w:rsid w:val="00202FC2"/>
    <w:rsid w:val="002170D3"/>
    <w:rsid w:val="00222385"/>
    <w:rsid w:val="00232937"/>
    <w:rsid w:val="00242870"/>
    <w:rsid w:val="002447E6"/>
    <w:rsid w:val="002466B8"/>
    <w:rsid w:val="00253A6D"/>
    <w:rsid w:val="00287E72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52C68"/>
    <w:rsid w:val="00466709"/>
    <w:rsid w:val="0047073A"/>
    <w:rsid w:val="00471EEA"/>
    <w:rsid w:val="004967DD"/>
    <w:rsid w:val="004B3F37"/>
    <w:rsid w:val="004C349E"/>
    <w:rsid w:val="004C66E0"/>
    <w:rsid w:val="004D396F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79EE"/>
    <w:rsid w:val="0058662F"/>
    <w:rsid w:val="00593059"/>
    <w:rsid w:val="005A41F6"/>
    <w:rsid w:val="005C4A65"/>
    <w:rsid w:val="005D68A9"/>
    <w:rsid w:val="005E3E0C"/>
    <w:rsid w:val="005F08D8"/>
    <w:rsid w:val="00626259"/>
    <w:rsid w:val="006317F5"/>
    <w:rsid w:val="00635EB3"/>
    <w:rsid w:val="00662A16"/>
    <w:rsid w:val="00663599"/>
    <w:rsid w:val="00675E03"/>
    <w:rsid w:val="00677935"/>
    <w:rsid w:val="00683E87"/>
    <w:rsid w:val="00685113"/>
    <w:rsid w:val="00687C23"/>
    <w:rsid w:val="0069354E"/>
    <w:rsid w:val="006B05C2"/>
    <w:rsid w:val="006C2A44"/>
    <w:rsid w:val="006D0850"/>
    <w:rsid w:val="006E1DBC"/>
    <w:rsid w:val="006E4D79"/>
    <w:rsid w:val="006E55F2"/>
    <w:rsid w:val="006F2BF2"/>
    <w:rsid w:val="006F7851"/>
    <w:rsid w:val="00710467"/>
    <w:rsid w:val="0072146A"/>
    <w:rsid w:val="00725E1C"/>
    <w:rsid w:val="00756861"/>
    <w:rsid w:val="0076088F"/>
    <w:rsid w:val="007709B3"/>
    <w:rsid w:val="00790DDF"/>
    <w:rsid w:val="0079112C"/>
    <w:rsid w:val="007A6DFB"/>
    <w:rsid w:val="007C1AC5"/>
    <w:rsid w:val="007D3392"/>
    <w:rsid w:val="007D7D77"/>
    <w:rsid w:val="007F425C"/>
    <w:rsid w:val="00806940"/>
    <w:rsid w:val="00806D6D"/>
    <w:rsid w:val="008243C2"/>
    <w:rsid w:val="008318A3"/>
    <w:rsid w:val="00833442"/>
    <w:rsid w:val="00833702"/>
    <w:rsid w:val="00835A16"/>
    <w:rsid w:val="00861029"/>
    <w:rsid w:val="00866B63"/>
    <w:rsid w:val="00871199"/>
    <w:rsid w:val="00873E7E"/>
    <w:rsid w:val="00897E04"/>
    <w:rsid w:val="008C1C75"/>
    <w:rsid w:val="008C7B95"/>
    <w:rsid w:val="008D4FFF"/>
    <w:rsid w:val="008F016E"/>
    <w:rsid w:val="00915A4E"/>
    <w:rsid w:val="00921655"/>
    <w:rsid w:val="009368D5"/>
    <w:rsid w:val="009452EC"/>
    <w:rsid w:val="00952854"/>
    <w:rsid w:val="0095308B"/>
    <w:rsid w:val="00960E7C"/>
    <w:rsid w:val="00960F50"/>
    <w:rsid w:val="00961B29"/>
    <w:rsid w:val="00981FB4"/>
    <w:rsid w:val="009942C0"/>
    <w:rsid w:val="009A1894"/>
    <w:rsid w:val="009A7CDA"/>
    <w:rsid w:val="009B0C68"/>
    <w:rsid w:val="009B3063"/>
    <w:rsid w:val="009C0041"/>
    <w:rsid w:val="009D685E"/>
    <w:rsid w:val="009E04BA"/>
    <w:rsid w:val="009E6BB1"/>
    <w:rsid w:val="009F52EC"/>
    <w:rsid w:val="00A007B9"/>
    <w:rsid w:val="00A01497"/>
    <w:rsid w:val="00A02FD1"/>
    <w:rsid w:val="00A263A5"/>
    <w:rsid w:val="00A274D4"/>
    <w:rsid w:val="00A428B0"/>
    <w:rsid w:val="00A46363"/>
    <w:rsid w:val="00A50C1A"/>
    <w:rsid w:val="00A52466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31124"/>
    <w:rsid w:val="00B3176D"/>
    <w:rsid w:val="00B45B68"/>
    <w:rsid w:val="00B656CF"/>
    <w:rsid w:val="00B7435D"/>
    <w:rsid w:val="00B74D99"/>
    <w:rsid w:val="00B80360"/>
    <w:rsid w:val="00B86B13"/>
    <w:rsid w:val="00B86E8D"/>
    <w:rsid w:val="00B90A46"/>
    <w:rsid w:val="00B9170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814D8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3EBD"/>
    <w:rsid w:val="00D104F5"/>
    <w:rsid w:val="00D22424"/>
    <w:rsid w:val="00D42695"/>
    <w:rsid w:val="00D60781"/>
    <w:rsid w:val="00D66278"/>
    <w:rsid w:val="00D67AF9"/>
    <w:rsid w:val="00D801E9"/>
    <w:rsid w:val="00D85BC3"/>
    <w:rsid w:val="00DA0B97"/>
    <w:rsid w:val="00DB0A26"/>
    <w:rsid w:val="00DC1613"/>
    <w:rsid w:val="00DC28E9"/>
    <w:rsid w:val="00DD4213"/>
    <w:rsid w:val="00DE453B"/>
    <w:rsid w:val="00DF30B9"/>
    <w:rsid w:val="00DF6D84"/>
    <w:rsid w:val="00E00322"/>
    <w:rsid w:val="00E07017"/>
    <w:rsid w:val="00E25F01"/>
    <w:rsid w:val="00E57403"/>
    <w:rsid w:val="00E64B30"/>
    <w:rsid w:val="00E67C34"/>
    <w:rsid w:val="00E70870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00AB"/>
    <w:rsid w:val="00F06AE8"/>
    <w:rsid w:val="00F129B8"/>
    <w:rsid w:val="00F15AC5"/>
    <w:rsid w:val="00F31DC3"/>
    <w:rsid w:val="00F33DCB"/>
    <w:rsid w:val="00F35CD0"/>
    <w:rsid w:val="00F53E29"/>
    <w:rsid w:val="00F54A65"/>
    <w:rsid w:val="00FA4E2F"/>
    <w:rsid w:val="00FB7A82"/>
    <w:rsid w:val="00FC247E"/>
    <w:rsid w:val="00FD4B6E"/>
    <w:rsid w:val="00FE43F3"/>
    <w:rsid w:val="00FE650C"/>
    <w:rsid w:val="00FF2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  <w:style w:type="table" w:styleId="GradeClara-nfase5">
    <w:name w:val="Light Grid Accent 5"/>
    <w:basedOn w:val="Tabelanormal"/>
    <w:uiPriority w:val="62"/>
    <w:rsid w:val="00DC28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  <w:style w:type="table" w:styleId="GradeClara-nfase5">
    <w:name w:val="Light Grid Accent 5"/>
    <w:basedOn w:val="Tabelanormal"/>
    <w:uiPriority w:val="62"/>
    <w:rsid w:val="00DC28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282828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3D5A9-E9E6-403C-8ACC-811F31E18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software.dot</Template>
  <TotalTime>48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Arthur.Note</cp:lastModifiedBy>
  <cp:revision>5</cp:revision>
  <cp:lastPrinted>2013-09-10T02:21:00Z</cp:lastPrinted>
  <dcterms:created xsi:type="dcterms:W3CDTF">2013-09-03T00:57:00Z</dcterms:created>
  <dcterms:modified xsi:type="dcterms:W3CDTF">2013-09-10T02:46:00Z</dcterms:modified>
</cp:coreProperties>
</file>