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Default="00FC31ED">
      <w:pPr>
        <w:pStyle w:val="Ttulo"/>
        <w:jc w:val="right"/>
        <w:rPr>
          <w:lang w:val="pt-BR"/>
        </w:rPr>
      </w:pPr>
      <w:bookmarkStart w:id="0" w:name="_GoBack"/>
      <w:bookmarkEnd w:id="0"/>
      <w:r>
        <w:t>MANSAD</w:t>
      </w:r>
      <w:r w:rsidR="00CC18FB"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B262C">
        <w:rPr>
          <w:lang w:val="pt-BR"/>
        </w:rPr>
        <w:t>PRE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CC18F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C18FB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CC18FB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CC18FB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C31E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C31E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C31ED" w:rsidP="002D1F9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FC31E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FC31ED">
        <w:lastRenderedPageBreak/>
        <w:t>Sumário</w:t>
      </w:r>
      <w:proofErr w:type="spellEnd"/>
    </w:p>
    <w:p w:rsidR="007B262C" w:rsidRDefault="00090B20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7B262C" w:rsidRDefault="0038319F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599" w:history="1">
        <w:r w:rsidR="007B262C" w:rsidRPr="0027628C">
          <w:rPr>
            <w:rStyle w:val="Hyperlink"/>
            <w:noProof/>
            <w:lang w:val="pt-BR"/>
          </w:rPr>
          <w:t>1. Introdução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090B20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_Toc358892599 \h </w:instrText>
        </w:r>
        <w:r w:rsidR="00090B20">
          <w:rPr>
            <w:noProof/>
            <w:webHidden/>
          </w:rPr>
        </w:r>
        <w:r w:rsidR="00090B20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090B20">
          <w:rPr>
            <w:noProof/>
            <w:webHidden/>
          </w:rPr>
          <w:fldChar w:fldCharType="end"/>
        </w:r>
      </w:hyperlink>
    </w:p>
    <w:p w:rsidR="007B262C" w:rsidRDefault="0038319F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600" w:history="1">
        <w:r w:rsidR="007B262C" w:rsidRPr="0027628C">
          <w:rPr>
            <w:rStyle w:val="Hyperlink"/>
            <w:noProof/>
            <w:lang w:val="pt-BR"/>
          </w:rPr>
          <w:t>2. Métrica PRE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090B20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_Toc358892600 \h </w:instrText>
        </w:r>
        <w:r w:rsidR="00090B20">
          <w:rPr>
            <w:noProof/>
            <w:webHidden/>
          </w:rPr>
        </w:r>
        <w:r w:rsidR="00090B20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090B20">
          <w:rPr>
            <w:noProof/>
            <w:webHidden/>
          </w:rPr>
          <w:fldChar w:fldCharType="end"/>
        </w:r>
      </w:hyperlink>
    </w:p>
    <w:p w:rsidR="007B262C" w:rsidRDefault="0038319F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1" w:history="1">
        <w:r w:rsidR="007B262C" w:rsidRPr="0027628C">
          <w:rPr>
            <w:rStyle w:val="Hyperlink"/>
            <w:noProof/>
            <w:lang w:val="pt-BR"/>
          </w:rPr>
          <w:t>2.1 Dados sobre a Realização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090B20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_Toc358892601 \h </w:instrText>
        </w:r>
        <w:r w:rsidR="00090B20">
          <w:rPr>
            <w:noProof/>
            <w:webHidden/>
          </w:rPr>
        </w:r>
        <w:r w:rsidR="00090B20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090B20">
          <w:rPr>
            <w:noProof/>
            <w:webHidden/>
          </w:rPr>
          <w:fldChar w:fldCharType="end"/>
        </w:r>
      </w:hyperlink>
    </w:p>
    <w:p w:rsidR="007B262C" w:rsidRDefault="0038319F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2" w:history="1">
        <w:r w:rsidR="007B262C" w:rsidRPr="0027628C">
          <w:rPr>
            <w:rStyle w:val="Hyperlink"/>
            <w:noProof/>
            <w:lang w:val="pt-BR"/>
          </w:rPr>
          <w:t>2.2 Meta</w:t>
        </w:r>
        <w:r w:rsidR="007B262C">
          <w:rPr>
            <w:rStyle w:val="Hyperlink"/>
            <w:noProof/>
            <w:lang w:val="pt-BR"/>
          </w:rPr>
          <w:tab/>
        </w:r>
        <w:r w:rsidR="007B262C">
          <w:rPr>
            <w:noProof/>
            <w:webHidden/>
          </w:rPr>
          <w:t xml:space="preserve"> </w:t>
        </w:r>
        <w:r w:rsidR="00090B20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_Toc358892602 \h </w:instrText>
        </w:r>
        <w:r w:rsidR="00090B20">
          <w:rPr>
            <w:noProof/>
            <w:webHidden/>
          </w:rPr>
        </w:r>
        <w:r w:rsidR="00090B20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090B20">
          <w:rPr>
            <w:noProof/>
            <w:webHidden/>
          </w:rPr>
          <w:fldChar w:fldCharType="end"/>
        </w:r>
      </w:hyperlink>
    </w:p>
    <w:p w:rsidR="007B262C" w:rsidRDefault="0038319F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3" w:history="1">
        <w:r w:rsidR="007B262C" w:rsidRPr="0027628C">
          <w:rPr>
            <w:rStyle w:val="Hyperlink"/>
            <w:noProof/>
          </w:rPr>
          <w:t>2.3 Coleta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090B20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_Toc358892603 \h </w:instrText>
        </w:r>
        <w:r w:rsidR="00090B20">
          <w:rPr>
            <w:noProof/>
            <w:webHidden/>
          </w:rPr>
        </w:r>
        <w:r w:rsidR="00090B20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090B20">
          <w:rPr>
            <w:noProof/>
            <w:webHidden/>
          </w:rPr>
          <w:fldChar w:fldCharType="end"/>
        </w:r>
      </w:hyperlink>
    </w:p>
    <w:p w:rsidR="00A4243C" w:rsidRDefault="00090B20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C6800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1" w:name="_Toc358891434"/>
      <w:bookmarkStart w:id="2" w:name="_Toc358892012"/>
      <w:bookmarkStart w:id="3" w:name="_Toc358892326"/>
      <w:bookmarkStart w:id="4" w:name="_Toc358892598"/>
      <w:bookmarkStart w:id="5" w:name="_Toc524312826"/>
      <w:bookmarkStart w:id="6" w:name="_Toc447095880"/>
      <w:bookmarkStart w:id="7" w:name="_Toc456600917"/>
      <w:bookmarkStart w:id="8" w:name="_Toc456598586"/>
      <w:r w:rsidRPr="006C6800">
        <w:rPr>
          <w:sz w:val="22"/>
          <w:szCs w:val="22"/>
          <w:lang w:val="pt-BR"/>
        </w:rPr>
        <w:lastRenderedPageBreak/>
        <w:t xml:space="preserve">Indicador de Métrica </w:t>
      </w:r>
      <w:bookmarkEnd w:id="1"/>
      <w:r w:rsidR="007B262C">
        <w:rPr>
          <w:sz w:val="22"/>
          <w:szCs w:val="22"/>
          <w:lang w:val="pt-BR"/>
        </w:rPr>
        <w:t>PRE</w:t>
      </w:r>
      <w:bookmarkEnd w:id="2"/>
      <w:bookmarkEnd w:id="3"/>
      <w:bookmarkEnd w:id="4"/>
    </w:p>
    <w:p w:rsidR="00E43822" w:rsidRPr="006C6800" w:rsidRDefault="00E43822" w:rsidP="006C6800">
      <w:pPr>
        <w:rPr>
          <w:sz w:val="22"/>
          <w:szCs w:val="22"/>
          <w:lang w:val="pt-BR"/>
        </w:rPr>
      </w:pPr>
    </w:p>
    <w:p w:rsidR="007B262C" w:rsidRPr="007B262C" w:rsidRDefault="007B262C" w:rsidP="007B262C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9" w:name="_Toc358892599"/>
      <w:bookmarkEnd w:id="5"/>
      <w:bookmarkEnd w:id="6"/>
      <w:bookmarkEnd w:id="7"/>
      <w:bookmarkEnd w:id="8"/>
      <w:r w:rsidRPr="007B262C">
        <w:rPr>
          <w:sz w:val="22"/>
          <w:szCs w:val="22"/>
          <w:lang w:val="pt-BR"/>
        </w:rPr>
        <w:t>1. Introdução</w:t>
      </w:r>
      <w:bookmarkEnd w:id="9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 xml:space="preserve">Este é o </w:t>
      </w:r>
      <w:r w:rsidRPr="00CC18FB">
        <w:rPr>
          <w:i/>
          <w:sz w:val="22"/>
          <w:szCs w:val="22"/>
          <w:lang w:val="pt-BR"/>
        </w:rPr>
        <w:t>template</w:t>
      </w:r>
      <w:r w:rsidRPr="007B262C">
        <w:rPr>
          <w:sz w:val="22"/>
          <w:szCs w:val="22"/>
          <w:lang w:val="pt-BR"/>
        </w:rPr>
        <w:t xml:space="preserve"> a </w:t>
      </w:r>
      <w:proofErr w:type="gramStart"/>
      <w:r w:rsidRPr="007B262C">
        <w:rPr>
          <w:sz w:val="22"/>
          <w:szCs w:val="22"/>
          <w:lang w:val="pt-BR"/>
        </w:rPr>
        <w:t>ser</w:t>
      </w:r>
      <w:proofErr w:type="gramEnd"/>
      <w:r w:rsidRPr="007B262C">
        <w:rPr>
          <w:sz w:val="22"/>
          <w:szCs w:val="22"/>
          <w:lang w:val="pt-BR"/>
        </w:rPr>
        <w:t xml:space="preserve"> seguido para se atingir os indicadores da garantia da qualidade, através da métrica: Relação Previsto / Realizado - Escopo (PRE) expressa aqui.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p w:rsidR="007B262C" w:rsidRDefault="007B262C" w:rsidP="007B262C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10" w:name="_Toc358892600"/>
      <w:r w:rsidRPr="007B262C">
        <w:rPr>
          <w:sz w:val="22"/>
          <w:szCs w:val="22"/>
          <w:lang w:val="pt-BR"/>
        </w:rPr>
        <w:t>2. Métrica PRE</w:t>
      </w:r>
      <w:bookmarkEnd w:id="10"/>
    </w:p>
    <w:p w:rsidR="007B262C" w:rsidRPr="007B262C" w:rsidRDefault="007B262C" w:rsidP="007B262C">
      <w:pPr>
        <w:rPr>
          <w:lang w:val="pt-BR"/>
        </w:rPr>
      </w:pPr>
    </w:p>
    <w:p w:rsid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601"/>
      <w:r w:rsidRPr="007B262C">
        <w:rPr>
          <w:sz w:val="22"/>
          <w:szCs w:val="22"/>
          <w:lang w:val="pt-BR"/>
        </w:rPr>
        <w:t>2.1 Dados sobre a Realização</w:t>
      </w:r>
      <w:bookmarkEnd w:id="11"/>
    </w:p>
    <w:p w:rsidR="007B262C" w:rsidRPr="007B262C" w:rsidRDefault="007B262C" w:rsidP="007B262C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 xml:space="preserve">Data de </w:t>
            </w:r>
            <w:proofErr w:type="spellStart"/>
            <w:r w:rsidRPr="007B262C">
              <w:rPr>
                <w:sz w:val="22"/>
                <w:szCs w:val="22"/>
              </w:rPr>
              <w:t>Realização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Projeto</w:t>
            </w:r>
            <w:proofErr w:type="spellEnd"/>
            <w:r w:rsidRPr="007B262C">
              <w:rPr>
                <w:sz w:val="22"/>
                <w:szCs w:val="22"/>
              </w:rPr>
              <w:t>:</w:t>
            </w:r>
          </w:p>
        </w:tc>
        <w:tc>
          <w:tcPr>
            <w:tcW w:w="5984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Responsável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pela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Medição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Moreira</w:t>
            </w:r>
          </w:p>
        </w:tc>
      </w:tr>
      <w:tr w:rsidR="007B262C" w:rsidRPr="00CC18FB" w:rsidTr="005309F2">
        <w:tc>
          <w:tcPr>
            <w:tcW w:w="266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 xml:space="preserve">Marco </w:t>
            </w:r>
            <w:proofErr w:type="spellStart"/>
            <w:r w:rsidRPr="007B262C">
              <w:rPr>
                <w:sz w:val="22"/>
                <w:szCs w:val="22"/>
              </w:rPr>
              <w:t>Referente</w:t>
            </w:r>
            <w:proofErr w:type="spellEnd"/>
            <w:r w:rsidRPr="007B262C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984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Marco </w:t>
            </w:r>
            <w:proofErr w:type="gramStart"/>
            <w:r>
              <w:rPr>
                <w:sz w:val="22"/>
                <w:szCs w:val="22"/>
                <w:lang w:val="pt-BR"/>
              </w:rPr>
              <w:t>1</w:t>
            </w:r>
            <w:proofErr w:type="gramEnd"/>
          </w:p>
        </w:tc>
      </w:tr>
    </w:tbl>
    <w:p w:rsid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</w:p>
    <w:p w:rsidR="007B262C" w:rsidRPr="007B262C" w:rsidRDefault="007B262C" w:rsidP="007B262C">
      <w:pPr>
        <w:pStyle w:val="Ttulo2"/>
        <w:spacing w:before="0" w:after="0"/>
        <w:rPr>
          <w:sz w:val="22"/>
          <w:szCs w:val="22"/>
          <w:lang w:val="pt-BR"/>
        </w:rPr>
      </w:pPr>
      <w:bookmarkStart w:id="12" w:name="_Toc358892602"/>
      <w:r w:rsidRPr="007B262C">
        <w:rPr>
          <w:sz w:val="22"/>
          <w:szCs w:val="22"/>
          <w:lang w:val="pt-BR"/>
        </w:rPr>
        <w:t>2.2 Meta</w:t>
      </w:r>
      <w:bookmarkEnd w:id="12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 xml:space="preserve">A meta para esta análise é que os valores de desvio estejam </w:t>
      </w:r>
      <w:proofErr w:type="gramStart"/>
      <w:r w:rsidRPr="007B262C">
        <w:rPr>
          <w:sz w:val="22"/>
          <w:szCs w:val="22"/>
          <w:lang w:val="pt-BR"/>
        </w:rPr>
        <w:t>baixos, como demonstrado na tabela a seguir</w:t>
      </w:r>
      <w:proofErr w:type="gramEnd"/>
      <w:r w:rsidRPr="007B262C">
        <w:rPr>
          <w:sz w:val="22"/>
          <w:szCs w:val="22"/>
          <w:lang w:val="pt-BR"/>
        </w:rPr>
        <w:t>: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B262C" w:rsidRPr="007B262C" w:rsidTr="005309F2"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Baixo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Médio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Alto</w:t>
            </w:r>
          </w:p>
        </w:tc>
      </w:tr>
      <w:tr w:rsidR="007B262C" w:rsidRPr="007B262C" w:rsidTr="005309F2"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Desvio</w:t>
            </w:r>
            <w:proofErr w:type="spellEnd"/>
            <w:r w:rsidRPr="007B262C">
              <w:rPr>
                <w:sz w:val="22"/>
                <w:szCs w:val="22"/>
              </w:rPr>
              <w:t xml:space="preserve"> de </w:t>
            </w:r>
            <w:proofErr w:type="spellStart"/>
            <w:r w:rsidRPr="007B262C">
              <w:rPr>
                <w:sz w:val="22"/>
                <w:szCs w:val="22"/>
              </w:rPr>
              <w:t>Escopo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Até</w:t>
            </w:r>
            <w:proofErr w:type="spellEnd"/>
            <w:r w:rsidRPr="007B262C">
              <w:rPr>
                <w:sz w:val="22"/>
                <w:szCs w:val="22"/>
              </w:rPr>
              <w:t xml:space="preserve"> 10% 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Entre 11% e 20%</w:t>
            </w:r>
          </w:p>
        </w:tc>
        <w:tc>
          <w:tcPr>
            <w:tcW w:w="2161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Maior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que</w:t>
            </w:r>
            <w:proofErr w:type="spellEnd"/>
            <w:r w:rsidRPr="007B262C">
              <w:rPr>
                <w:sz w:val="22"/>
                <w:szCs w:val="22"/>
              </w:rPr>
              <w:t xml:space="preserve"> 21%</w:t>
            </w:r>
          </w:p>
        </w:tc>
      </w:tr>
    </w:tbl>
    <w:p w:rsidR="007B262C" w:rsidRDefault="007B262C" w:rsidP="007B262C">
      <w:pPr>
        <w:pStyle w:val="Ttulo2"/>
        <w:spacing w:before="0" w:after="0"/>
        <w:rPr>
          <w:sz w:val="22"/>
          <w:szCs w:val="22"/>
        </w:rPr>
      </w:pPr>
    </w:p>
    <w:p w:rsidR="007B262C" w:rsidRPr="007B262C" w:rsidRDefault="007B262C" w:rsidP="007B262C">
      <w:pPr>
        <w:pStyle w:val="Ttulo2"/>
        <w:spacing w:before="0" w:after="0"/>
        <w:rPr>
          <w:sz w:val="22"/>
          <w:szCs w:val="22"/>
        </w:rPr>
      </w:pPr>
      <w:bookmarkStart w:id="13" w:name="_Toc358892603"/>
      <w:r w:rsidRPr="007B262C">
        <w:rPr>
          <w:sz w:val="22"/>
          <w:szCs w:val="22"/>
        </w:rPr>
        <w:t xml:space="preserve">2.3 </w:t>
      </w:r>
      <w:proofErr w:type="spellStart"/>
      <w:r w:rsidRPr="007B262C">
        <w:rPr>
          <w:sz w:val="22"/>
          <w:szCs w:val="22"/>
        </w:rPr>
        <w:t>Coleta</w:t>
      </w:r>
      <w:bookmarkEnd w:id="13"/>
      <w:proofErr w:type="spellEnd"/>
    </w:p>
    <w:p w:rsidR="007B262C" w:rsidRDefault="007B262C" w:rsidP="007B262C">
      <w:pPr>
        <w:rPr>
          <w:sz w:val="22"/>
          <w:szCs w:val="22"/>
          <w:lang w:val="pt-BR"/>
        </w:rPr>
      </w:pPr>
    </w:p>
    <w:p w:rsidR="007B262C" w:rsidRDefault="007B262C" w:rsidP="007B262C">
      <w:pPr>
        <w:ind w:firstLine="720"/>
        <w:rPr>
          <w:sz w:val="22"/>
          <w:szCs w:val="22"/>
          <w:lang w:val="pt-BR"/>
        </w:rPr>
      </w:pPr>
      <w:r w:rsidRPr="007B262C">
        <w:rPr>
          <w:sz w:val="22"/>
          <w:szCs w:val="22"/>
          <w:lang w:val="pt-BR"/>
        </w:rPr>
        <w:t>Os dados de custo serão retirados do Cronograma do Projeto. Os dados necessários estão representados na tabela abaixo:</w:t>
      </w:r>
    </w:p>
    <w:p w:rsidR="007B262C" w:rsidRPr="007B262C" w:rsidRDefault="007B262C" w:rsidP="007B262C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4850"/>
      </w:tblGrid>
      <w:tr w:rsidR="007B262C" w:rsidRPr="007B262C" w:rsidTr="005309F2">
        <w:tc>
          <w:tcPr>
            <w:tcW w:w="3794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Tópico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0" w:type="dxa"/>
          </w:tcPr>
          <w:p w:rsidR="007B262C" w:rsidRPr="007B262C" w:rsidRDefault="007B262C" w:rsidP="007B262C">
            <w:pPr>
              <w:rPr>
                <w:sz w:val="22"/>
                <w:szCs w:val="22"/>
              </w:rPr>
            </w:pPr>
            <w:r w:rsidRPr="007B262C">
              <w:rPr>
                <w:sz w:val="22"/>
                <w:szCs w:val="22"/>
              </w:rPr>
              <w:t>Valor</w:t>
            </w:r>
          </w:p>
        </w:tc>
      </w:tr>
      <w:tr w:rsidR="007B262C" w:rsidRPr="00CC18FB" w:rsidTr="005309F2">
        <w:tc>
          <w:tcPr>
            <w:tcW w:w="3794" w:type="dxa"/>
          </w:tcPr>
          <w:p w:rsidR="007B262C" w:rsidRPr="007B262C" w:rsidRDefault="007B262C" w:rsidP="00FC31ED">
            <w:pPr>
              <w:rPr>
                <w:sz w:val="22"/>
                <w:szCs w:val="22"/>
              </w:rPr>
            </w:pPr>
            <w:proofErr w:type="spellStart"/>
            <w:r w:rsidRPr="007B262C">
              <w:rPr>
                <w:sz w:val="22"/>
                <w:szCs w:val="22"/>
              </w:rPr>
              <w:t>Número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  <w:proofErr w:type="spellStart"/>
            <w:r w:rsidRPr="007B262C">
              <w:rPr>
                <w:sz w:val="22"/>
                <w:szCs w:val="22"/>
              </w:rPr>
              <w:t>Atividades</w:t>
            </w:r>
            <w:proofErr w:type="spellEnd"/>
            <w:r w:rsidRPr="007B262C">
              <w:rPr>
                <w:sz w:val="22"/>
                <w:szCs w:val="22"/>
              </w:rPr>
              <w:t xml:space="preserve"> </w:t>
            </w:r>
          </w:p>
        </w:tc>
        <w:tc>
          <w:tcPr>
            <w:tcW w:w="4850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54</w:t>
            </w:r>
          </w:p>
        </w:tc>
      </w:tr>
      <w:tr w:rsidR="007B262C" w:rsidRPr="00CC18FB" w:rsidTr="005309F2">
        <w:tc>
          <w:tcPr>
            <w:tcW w:w="3794" w:type="dxa"/>
          </w:tcPr>
          <w:p w:rsidR="007B262C" w:rsidRPr="007B262C" w:rsidRDefault="007B262C" w:rsidP="007B262C">
            <w:pPr>
              <w:rPr>
                <w:sz w:val="22"/>
                <w:szCs w:val="22"/>
                <w:lang w:val="pt-BR"/>
              </w:rPr>
            </w:pPr>
            <w:r w:rsidRPr="007B262C">
              <w:rPr>
                <w:sz w:val="22"/>
                <w:szCs w:val="22"/>
                <w:lang w:val="pt-BR"/>
              </w:rPr>
              <w:t xml:space="preserve">Número de Atividades Não Realizadas </w:t>
            </w:r>
          </w:p>
        </w:tc>
        <w:tc>
          <w:tcPr>
            <w:tcW w:w="4850" w:type="dxa"/>
          </w:tcPr>
          <w:p w:rsidR="007B262C" w:rsidRPr="007B262C" w:rsidRDefault="00FC31ED" w:rsidP="007B262C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</w:t>
            </w:r>
          </w:p>
        </w:tc>
      </w:tr>
    </w:tbl>
    <w:p w:rsidR="007B262C" w:rsidRDefault="007B262C" w:rsidP="007B262C">
      <w:pPr>
        <w:rPr>
          <w:sz w:val="22"/>
          <w:szCs w:val="22"/>
          <w:lang w:val="pt-BR"/>
        </w:rPr>
      </w:pPr>
    </w:p>
    <w:p w:rsidR="00C74E37" w:rsidRPr="007B262C" w:rsidRDefault="00FC31ED" w:rsidP="00FC31ED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desvio no escopo foi de 37,03%.</w:t>
      </w:r>
    </w:p>
    <w:sectPr w:rsidR="00C74E37" w:rsidRPr="007B262C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19F" w:rsidRDefault="0038319F" w:rsidP="00A4243C">
      <w:pPr>
        <w:spacing w:line="240" w:lineRule="auto"/>
      </w:pPr>
      <w:r>
        <w:separator/>
      </w:r>
    </w:p>
  </w:endnote>
  <w:endnote w:type="continuationSeparator" w:id="0">
    <w:p w:rsidR="0038319F" w:rsidRDefault="0038319F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7671578"/>
      <w:docPartObj>
        <w:docPartGallery w:val="Page Numbers (Bottom of Page)"/>
        <w:docPartUnique/>
      </w:docPartObj>
    </w:sdtPr>
    <w:sdtEndPr/>
    <w:sdtContent>
      <w:p w:rsidR="00FC31ED" w:rsidRDefault="00FC3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0DD" w:rsidRPr="003700DD">
          <w:rPr>
            <w:noProof/>
            <w:lang w:val="pt-BR"/>
          </w:rPr>
          <w:t>3</w:t>
        </w:r>
        <w:r>
          <w:fldChar w:fldCharType="end"/>
        </w:r>
      </w:p>
    </w:sdtContent>
  </w:sdt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19F" w:rsidRDefault="0038319F" w:rsidP="00A4243C">
      <w:pPr>
        <w:spacing w:line="240" w:lineRule="auto"/>
      </w:pPr>
      <w:r>
        <w:separator/>
      </w:r>
    </w:p>
  </w:footnote>
  <w:footnote w:type="continuationSeparator" w:id="0">
    <w:p w:rsidR="0038319F" w:rsidRDefault="0038319F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1483747</wp:posOffset>
          </wp:positionH>
          <wp:positionV relativeFrom="paragraph">
            <wp:posOffset>96520</wp:posOffset>
          </wp:positionV>
          <wp:extent cx="2414905" cy="819150"/>
          <wp:effectExtent l="0" t="0" r="0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3700DD" w:rsidP="00CC18FB"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3700DD" w:rsidP="00DF03E1">
          <w:pPr>
            <w:rPr>
              <w:lang w:val="pt-BR"/>
            </w:rPr>
          </w:pPr>
          <w:proofErr w:type="gramStart"/>
          <w:r w:rsidRPr="003700DD">
            <w:rPr>
              <w:lang w:val="pt-BR"/>
            </w:rPr>
            <w:t>MANSAD_MED_indicador_PRE_1</w:t>
          </w:r>
          <w:proofErr w:type="gramEnd"/>
          <w:r w:rsidRPr="003700DD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CC18F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FC31ED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CC18F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823EE"/>
    <w:rsid w:val="00090B20"/>
    <w:rsid w:val="000F1313"/>
    <w:rsid w:val="0013201C"/>
    <w:rsid w:val="00143C50"/>
    <w:rsid w:val="001A1A8E"/>
    <w:rsid w:val="001B3EAD"/>
    <w:rsid w:val="001F68F9"/>
    <w:rsid w:val="002D1F9B"/>
    <w:rsid w:val="00327425"/>
    <w:rsid w:val="00361F6C"/>
    <w:rsid w:val="003700DD"/>
    <w:rsid w:val="0038319F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41688"/>
    <w:rsid w:val="00653285"/>
    <w:rsid w:val="006C6800"/>
    <w:rsid w:val="006E4D9E"/>
    <w:rsid w:val="006E67C5"/>
    <w:rsid w:val="007404AC"/>
    <w:rsid w:val="007B262C"/>
    <w:rsid w:val="007C05F4"/>
    <w:rsid w:val="007C4AA6"/>
    <w:rsid w:val="00816B73"/>
    <w:rsid w:val="008832DD"/>
    <w:rsid w:val="008E55B2"/>
    <w:rsid w:val="0095625D"/>
    <w:rsid w:val="00962658"/>
    <w:rsid w:val="0098097F"/>
    <w:rsid w:val="009D5DF8"/>
    <w:rsid w:val="009E20D8"/>
    <w:rsid w:val="00A4243C"/>
    <w:rsid w:val="00A604CD"/>
    <w:rsid w:val="00A8625B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67D2B"/>
    <w:rsid w:val="00C74E37"/>
    <w:rsid w:val="00C74EEA"/>
    <w:rsid w:val="00CC18FB"/>
    <w:rsid w:val="00CC2636"/>
    <w:rsid w:val="00D25F14"/>
    <w:rsid w:val="00D53D8B"/>
    <w:rsid w:val="00D559A9"/>
    <w:rsid w:val="00D80B36"/>
    <w:rsid w:val="00D906FA"/>
    <w:rsid w:val="00DD21BC"/>
    <w:rsid w:val="00DE561B"/>
    <w:rsid w:val="00DF03E1"/>
    <w:rsid w:val="00DF5197"/>
    <w:rsid w:val="00E43822"/>
    <w:rsid w:val="00EA0CEA"/>
    <w:rsid w:val="00EE13A0"/>
    <w:rsid w:val="00F80E18"/>
    <w:rsid w:val="00FC31ED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FC31ED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FC31ED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</TotalTime>
  <Pages>4</Pages>
  <Words>232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1485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3</cp:revision>
  <dcterms:created xsi:type="dcterms:W3CDTF">2013-09-20T20:53:00Z</dcterms:created>
  <dcterms:modified xsi:type="dcterms:W3CDTF">2013-09-20T20:59:00Z</dcterms:modified>
</cp:coreProperties>
</file>