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BC6B67">
      <w:pPr>
        <w:spacing w:line="360" w:lineRule="auto"/>
        <w:jc w:val="both"/>
        <w:rPr>
          <w:b/>
          <w:sz w:val="22"/>
          <w:szCs w:val="22"/>
          <w:lang w:val="pt-BR"/>
        </w:rPr>
      </w:pPr>
    </w:p>
    <w:p w:rsidR="00BC6B67" w:rsidRPr="00BC6B67" w:rsidRDefault="00BC6B67" w:rsidP="00BC6B67">
      <w:pPr>
        <w:spacing w:line="360" w:lineRule="auto"/>
        <w:jc w:val="center"/>
        <w:rPr>
          <w:b/>
          <w:bCs/>
          <w:snapToGrid/>
          <w:color w:val="0070C0"/>
          <w:sz w:val="32"/>
          <w:szCs w:val="32"/>
          <w:lang w:val="pt-BR" w:eastAsia="pt-BR"/>
        </w:rPr>
      </w:pPr>
      <w:r>
        <w:rPr>
          <w:b/>
          <w:color w:val="0070C0"/>
          <w:sz w:val="32"/>
          <w:szCs w:val="32"/>
          <w:lang w:val="pt-BR"/>
        </w:rPr>
        <w:t>&lt;Nome do checklist</w:t>
      </w:r>
      <w:r w:rsidRPr="00BC6B67">
        <w:rPr>
          <w:b/>
          <w:color w:val="0070C0"/>
          <w:sz w:val="32"/>
          <w:szCs w:val="32"/>
          <w:lang w:val="pt-BR"/>
        </w:rPr>
        <w:t>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bookmarkStart w:id="0" w:name="_Toc456600917"/>
      <w:bookmarkStart w:id="1" w:name="_Toc456598586"/>
      <w:r w:rsidRPr="00BC6B67">
        <w:rPr>
          <w:b/>
          <w:bCs/>
          <w:snapToGrid/>
          <w:sz w:val="22"/>
          <w:szCs w:val="22"/>
          <w:lang w:val="pt-BR" w:eastAsia="pt-BR"/>
        </w:rPr>
        <w:t>1. Objetivo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>O objetivo desse documento é verificar e validar para que os produtos de trabalho estejam em conformidade com os planos, procedimentos e padrões estabelecidos.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>2. Objeto de Verificação e Validação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>Nesta seção, serão identificados os produtos de trabalho criados durante a iteração e o marco identificado no início dessa seção, para verificar e validar se os mesmos estão de acordo com os planos, procedimentos e padrões estabelecidos.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 xml:space="preserve">Responsável: </w:t>
      </w: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&lt;Nome do responsável pela coleta dos checklists executados na iteração&gt;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 xml:space="preserve">Cargo: </w:t>
      </w: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&lt;Cargo do responsável identificado no campo acima desse&gt;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 xml:space="preserve">Data: </w:t>
      </w: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&lt;Data da coleta dos checklists da iteração&gt;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 xml:space="preserve">Iteração: </w:t>
      </w: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&lt;Iteração cujos objetos de trabalho estão sendo verificados e validados&gt;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color w:val="0070C0"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 xml:space="preserve">Marco: </w:t>
      </w: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&lt;Marco da Iteração&gt;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>Baseline</w:t>
      </w: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: &lt;Baseline pertencente ao marco da iteração que contem os documentos a serem avaliados&gt;</w:t>
      </w:r>
      <w:r w:rsidRPr="00BC6B67">
        <w:rPr>
          <w:b/>
          <w:bCs/>
          <w:snapToGrid/>
          <w:sz w:val="22"/>
          <w:szCs w:val="22"/>
          <w:lang w:val="pt-BR" w:eastAsia="pt-BR"/>
        </w:rPr>
        <w:t xml:space="preserve"> 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numPr>
          <w:ilvl w:val="0"/>
          <w:numId w:val="48"/>
        </w:num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 xml:space="preserve">Produto: </w:t>
      </w: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color w:val="0070C0"/>
          <w:sz w:val="22"/>
          <w:szCs w:val="22"/>
          <w:lang w:val="pt-BR" w:eastAsia="pt-BR"/>
        </w:rPr>
      </w:pP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&lt;Nome do Produto de Trabalho e o link onde o mesmo se encontra no repositório, e a versão do produto de trabalho&gt;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numPr>
          <w:ilvl w:val="0"/>
          <w:numId w:val="48"/>
        </w:num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 xml:space="preserve">Área de Engenharia de Software: </w:t>
      </w: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color w:val="0070C0"/>
          <w:sz w:val="22"/>
          <w:szCs w:val="22"/>
          <w:lang w:val="pt-BR" w:eastAsia="pt-BR"/>
        </w:rPr>
      </w:pP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&lt;Área do conhecimento de Engenharia de Software a qual o produto de trabalho pertence, segundo SWEBOK&gt;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Default="00BC6B67" w:rsidP="00BC6B67">
      <w:pPr>
        <w:spacing w:line="360" w:lineRule="auto"/>
        <w:ind w:left="720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>c. Possui Plano? Qual? No plano define os procedimentos, características que o produto precisa ter?</w:t>
      </w: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color w:val="0070C0"/>
          <w:sz w:val="22"/>
          <w:szCs w:val="22"/>
          <w:lang w:val="pt-BR" w:eastAsia="pt-BR"/>
        </w:rPr>
      </w:pP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&lt;Responder as perguntas a fim de identificar se no plano possui requisitos obrigatórios ou recomendados que o produto de trabalho deva ter. Esses requisitos serão pontos de verificação que serão incluídos no checklist do produto de trabalho&gt;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>Caso o item “c” reflita a não existência de um plano que define os procedimentos, requisitos obrigatórios e/ou recomendados que o produto deva ter, será necessário identificar normas ou padrões para elaborar o checklist de verificação.</w:t>
      </w:r>
    </w:p>
    <w:p w:rsid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>d. Existe Normas que identifiquem requisitos obrigatórios e/ou recomendados para esse produto? Qual (is)?</w:t>
      </w: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color w:val="0070C0"/>
          <w:sz w:val="22"/>
          <w:szCs w:val="22"/>
          <w:lang w:val="pt-BR" w:eastAsia="pt-BR"/>
        </w:rPr>
      </w:pP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&lt;Identificar caso o produto de trabalho não tenha um plano que o defina ou no plano não tenha identificado os requisitos obrigatórios ou recomendados que o produto de trabalho deva ter, seja na identificação de normas e padrões ou não. Deverá nesse item identificá-los, a fim de elaborar o checklist&gt;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Default="00BC6B67" w:rsidP="00BC6B67">
      <w:pPr>
        <w:spacing w:line="360" w:lineRule="auto"/>
        <w:ind w:left="720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 xml:space="preserve">e. Checklist de verificação e validação: </w:t>
      </w: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color w:val="0070C0"/>
          <w:sz w:val="22"/>
          <w:szCs w:val="22"/>
          <w:lang w:val="pt-BR" w:eastAsia="pt-BR"/>
        </w:rPr>
      </w:pP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&lt;nome do documento (checklist) e link do repositório onde se encontra&gt;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ind w:firstLine="720"/>
        <w:jc w:val="both"/>
        <w:rPr>
          <w:b/>
          <w:bCs/>
          <w:snapToGrid/>
          <w:sz w:val="22"/>
          <w:szCs w:val="22"/>
          <w:lang w:val="pt-BR" w:eastAsia="pt-BR"/>
        </w:rPr>
      </w:pPr>
      <w:r w:rsidRPr="00BC6B67">
        <w:rPr>
          <w:b/>
          <w:bCs/>
          <w:snapToGrid/>
          <w:sz w:val="22"/>
          <w:szCs w:val="22"/>
          <w:lang w:val="pt-BR" w:eastAsia="pt-BR"/>
        </w:rPr>
        <w:t>f. Produto está em conformidade? Justificativa.</w:t>
      </w: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color w:val="0070C0"/>
          <w:sz w:val="22"/>
          <w:szCs w:val="22"/>
          <w:lang w:val="pt-BR" w:eastAsia="pt-BR"/>
        </w:rPr>
      </w:pP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&lt;Mesma resposta e justificativa presente no parecer do auditor no checklist apresentado no item “e”&gt;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</w:p>
    <w:p w:rsidR="00BC6B67" w:rsidRPr="00BC6B67" w:rsidRDefault="00BC6B67" w:rsidP="00BC6B67">
      <w:pPr>
        <w:spacing w:line="360" w:lineRule="auto"/>
        <w:ind w:firstLine="720"/>
        <w:jc w:val="both"/>
        <w:rPr>
          <w:b/>
          <w:bCs/>
          <w:snapToGrid/>
          <w:sz w:val="22"/>
          <w:szCs w:val="22"/>
          <w:lang w:val="pt-BR" w:eastAsia="pt-BR"/>
        </w:rPr>
      </w:pPr>
      <w:r>
        <w:rPr>
          <w:b/>
          <w:bCs/>
          <w:snapToGrid/>
          <w:sz w:val="22"/>
          <w:szCs w:val="22"/>
          <w:lang w:val="pt-BR" w:eastAsia="pt-BR"/>
        </w:rPr>
        <w:t>3. Observações</w:t>
      </w:r>
    </w:p>
    <w:p w:rsidR="00BC6B67" w:rsidRPr="00BC6B67" w:rsidRDefault="00BC6B67" w:rsidP="00BC6B67">
      <w:pPr>
        <w:spacing w:line="360" w:lineRule="auto"/>
        <w:ind w:left="720"/>
        <w:jc w:val="both"/>
        <w:rPr>
          <w:b/>
          <w:bCs/>
          <w:snapToGrid/>
          <w:color w:val="0070C0"/>
          <w:sz w:val="22"/>
          <w:szCs w:val="22"/>
          <w:lang w:val="pt-BR" w:eastAsia="pt-BR"/>
        </w:rPr>
      </w:pP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&lt;Observações identificadas durante a atividade de verificação e validação dos produtos de trabalho, a fim de listar produtos que não foram verificados e validados, que foi previsto serem verificados e validados, conforme o plano da Gerencia de Qualidade do</w:t>
      </w:r>
      <w:r>
        <w:rPr>
          <w:b/>
          <w:bCs/>
          <w:snapToGrid/>
          <w:color w:val="0070C0"/>
          <w:sz w:val="22"/>
          <w:szCs w:val="22"/>
          <w:lang w:val="pt-BR" w:eastAsia="pt-BR"/>
        </w:rPr>
        <w:t xml:space="preserve"> </w:t>
      </w:r>
      <w:r w:rsidRPr="00BC6B67">
        <w:rPr>
          <w:b/>
          <w:bCs/>
          <w:snapToGrid/>
          <w:color w:val="0070C0"/>
          <w:sz w:val="22"/>
          <w:szCs w:val="22"/>
          <w:lang w:val="pt-BR" w:eastAsia="pt-BR"/>
        </w:rPr>
        <w:t>Produto&gt;</w:t>
      </w:r>
    </w:p>
    <w:p w:rsidR="00BC6B67" w:rsidRPr="00BC6B67" w:rsidRDefault="00BC6B67" w:rsidP="00BC6B67">
      <w:pPr>
        <w:spacing w:line="360" w:lineRule="auto"/>
        <w:jc w:val="both"/>
        <w:rPr>
          <w:b/>
          <w:bCs/>
          <w:snapToGrid/>
          <w:sz w:val="22"/>
          <w:szCs w:val="22"/>
          <w:lang w:val="pt-BR" w:eastAsia="pt-BR"/>
        </w:rPr>
      </w:pPr>
      <w:bookmarkStart w:id="2" w:name="_Toc524312830"/>
      <w:bookmarkStart w:id="3" w:name="_Toc18207462"/>
    </w:p>
    <w:bookmarkEnd w:id="0"/>
    <w:bookmarkEnd w:id="1"/>
    <w:bookmarkEnd w:id="2"/>
    <w:bookmarkEnd w:id="3"/>
    <w:p w:rsidR="00A4243C" w:rsidRPr="00BC6B67" w:rsidRDefault="00A4243C" w:rsidP="00BC6B67">
      <w:pPr>
        <w:spacing w:line="360" w:lineRule="auto"/>
        <w:ind w:firstLine="720"/>
        <w:jc w:val="both"/>
        <w:rPr>
          <w:sz w:val="22"/>
          <w:szCs w:val="22"/>
          <w:lang w:val="pt-BR"/>
        </w:rPr>
      </w:pPr>
    </w:p>
    <w:sectPr w:rsidR="00A4243C" w:rsidRPr="00BC6B67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1041" w:rsidRDefault="00D01041" w:rsidP="00A4243C">
      <w:pPr>
        <w:spacing w:line="240" w:lineRule="auto"/>
      </w:pPr>
      <w:r>
        <w:separator/>
      </w:r>
    </w:p>
  </w:endnote>
  <w:endnote w:type="continuationSeparator" w:id="1">
    <w:p w:rsidR="00D01041" w:rsidRDefault="00D01041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F93890">
            <w:fldChar w:fldCharType="begin"/>
          </w:r>
          <w:r w:rsidR="00A4243C">
            <w:instrText xml:space="preserve"> DATE \@ "yyyy" </w:instrText>
          </w:r>
          <w:r w:rsidR="00F93890">
            <w:fldChar w:fldCharType="separate"/>
          </w:r>
          <w:r w:rsidR="00BC6B67">
            <w:rPr>
              <w:noProof/>
            </w:rPr>
            <w:t>2013</w:t>
          </w:r>
          <w:r w:rsidR="00F9389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F93890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F93890">
            <w:rPr>
              <w:rStyle w:val="Nmerodepgina"/>
              <w:lang w:val="pt-BR"/>
            </w:rPr>
            <w:fldChar w:fldCharType="separate"/>
          </w:r>
          <w:r w:rsidR="00BC6B67">
            <w:rPr>
              <w:rStyle w:val="Nmerodepgina"/>
              <w:noProof/>
              <w:lang w:val="pt-BR"/>
            </w:rPr>
            <w:t>1</w:t>
          </w:r>
          <w:r w:rsidR="00F93890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BC6B67" w:rsidRPr="00BC6B67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1041" w:rsidRDefault="00D01041" w:rsidP="00A4243C">
      <w:pPr>
        <w:spacing w:line="240" w:lineRule="auto"/>
      </w:pPr>
      <w:r>
        <w:separator/>
      </w:r>
    </w:p>
  </w:footnote>
  <w:footnote w:type="continuationSeparator" w:id="1">
    <w:p w:rsidR="00D01041" w:rsidRDefault="00D01041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4D6415D"/>
    <w:multiLevelType w:val="hybridMultilevel"/>
    <w:tmpl w:val="7D885F8E"/>
    <w:lvl w:ilvl="0" w:tplc="4E7E8DE8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1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7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4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6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8"/>
  </w:num>
  <w:num w:numId="4">
    <w:abstractNumId w:val="7"/>
  </w:num>
  <w:num w:numId="5">
    <w:abstractNumId w:val="12"/>
  </w:num>
  <w:num w:numId="6">
    <w:abstractNumId w:val="31"/>
  </w:num>
  <w:num w:numId="7">
    <w:abstractNumId w:val="37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4"/>
  </w:num>
  <w:num w:numId="10">
    <w:abstractNumId w:val="32"/>
  </w:num>
  <w:num w:numId="11">
    <w:abstractNumId w:val="4"/>
  </w:num>
  <w:num w:numId="12">
    <w:abstractNumId w:val="22"/>
  </w:num>
  <w:num w:numId="13">
    <w:abstractNumId w:val="44"/>
  </w:num>
  <w:num w:numId="14">
    <w:abstractNumId w:val="30"/>
  </w:num>
  <w:num w:numId="15">
    <w:abstractNumId w:val="29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1"/>
  </w:num>
  <w:num w:numId="19">
    <w:abstractNumId w:val="8"/>
  </w:num>
  <w:num w:numId="20">
    <w:abstractNumId w:val="23"/>
  </w:num>
  <w:num w:numId="21">
    <w:abstractNumId w:val="21"/>
  </w:num>
  <w:num w:numId="22">
    <w:abstractNumId w:val="40"/>
  </w:num>
  <w:num w:numId="23">
    <w:abstractNumId w:val="20"/>
  </w:num>
  <w:num w:numId="24">
    <w:abstractNumId w:val="14"/>
  </w:num>
  <w:num w:numId="25">
    <w:abstractNumId w:val="39"/>
  </w:num>
  <w:num w:numId="26">
    <w:abstractNumId w:val="27"/>
  </w:num>
  <w:num w:numId="27">
    <w:abstractNumId w:val="17"/>
  </w:num>
  <w:num w:numId="28">
    <w:abstractNumId w:val="25"/>
  </w:num>
  <w:num w:numId="29">
    <w:abstractNumId w:val="19"/>
  </w:num>
  <w:num w:numId="30">
    <w:abstractNumId w:val="36"/>
  </w:num>
  <w:num w:numId="31">
    <w:abstractNumId w:val="13"/>
  </w:num>
  <w:num w:numId="32">
    <w:abstractNumId w:val="11"/>
  </w:num>
  <w:num w:numId="33">
    <w:abstractNumId w:val="9"/>
  </w:num>
  <w:num w:numId="34">
    <w:abstractNumId w:val="33"/>
  </w:num>
  <w:num w:numId="35">
    <w:abstractNumId w:val="18"/>
  </w:num>
  <w:num w:numId="36">
    <w:abstractNumId w:val="26"/>
  </w:num>
  <w:num w:numId="37">
    <w:abstractNumId w:val="6"/>
  </w:num>
  <w:num w:numId="38">
    <w:abstractNumId w:val="28"/>
  </w:num>
  <w:num w:numId="39">
    <w:abstractNumId w:val="16"/>
  </w:num>
  <w:num w:numId="40">
    <w:abstractNumId w:val="3"/>
  </w:num>
  <w:num w:numId="41">
    <w:abstractNumId w:val="35"/>
  </w:num>
  <w:num w:numId="42">
    <w:abstractNumId w:val="45"/>
  </w:num>
  <w:num w:numId="43">
    <w:abstractNumId w:val="24"/>
  </w:num>
  <w:num w:numId="44">
    <w:abstractNumId w:val="42"/>
  </w:num>
  <w:num w:numId="45">
    <w:abstractNumId w:val="10"/>
  </w:num>
  <w:num w:numId="46">
    <w:abstractNumId w:val="43"/>
  </w:num>
  <w:num w:numId="47">
    <w:abstractNumId w:val="15"/>
  </w:num>
  <w:num w:numId="4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926AE"/>
    <w:rsid w:val="0026473B"/>
    <w:rsid w:val="00327425"/>
    <w:rsid w:val="004936A5"/>
    <w:rsid w:val="005074E7"/>
    <w:rsid w:val="00683778"/>
    <w:rsid w:val="007C05F4"/>
    <w:rsid w:val="00816B73"/>
    <w:rsid w:val="00816F5C"/>
    <w:rsid w:val="00A4243C"/>
    <w:rsid w:val="00AC36AA"/>
    <w:rsid w:val="00B02630"/>
    <w:rsid w:val="00B22F24"/>
    <w:rsid w:val="00BC6B67"/>
    <w:rsid w:val="00BE35FD"/>
    <w:rsid w:val="00D01041"/>
    <w:rsid w:val="00D25F14"/>
    <w:rsid w:val="00D906FA"/>
    <w:rsid w:val="00EE13A0"/>
    <w:rsid w:val="00F938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47</TotalTime>
  <Pages>2</Pages>
  <Words>419</Words>
  <Characters>2264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2678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7</cp:revision>
  <dcterms:created xsi:type="dcterms:W3CDTF">2012-11-26T17:42:00Z</dcterms:created>
  <dcterms:modified xsi:type="dcterms:W3CDTF">2013-04-14T22:30:00Z</dcterms:modified>
</cp:coreProperties>
</file>