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Assunto: Retificação de área				1ª análise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Solicitação de demanda: Processo Físico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Contribuinte: Carlos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Matrícula(s):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Inscrição Imobiliária: 123456789012345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Endereço do imóvel: Rua Cibele, nº 145 – bairro Vila Amélia, Itaira – MG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Dados recebidos: - Planta do imóvel
</w:t>
      </w:r>
    </w:p>
    <w:p/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/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Em visita a campo checou-se o levantamento apresentado. Foi conferido quanto à indagação de deslocamento e verificou-se que o levantamento planimétrico entregue à Prefeitura Municipal de Itabira apresenta avanço em relação a via pública, além de sobreposição com o lote vizinho à esquerdae ao fundo. Além disso, foi identificada divergência entre a área da planta e do memorial descritivo. Aconselha-se o indeferimento do processo 2394/12/1234 pela sobreposição à propriedade confinante à esquerdae ao fundo, avanço em relação à via Cibele. e pela diferença de 0.20cm entre a área da planta e do memorial descritivo. OBS: Ao refazer o levantamento planimétrico, favor se atentar na precisão do memorial descritivo. A área da planta e do memorial deverão ser isométricas, em todas as casas decimais.</w:t>
      </w:r>
    </w:p>
    <w:p>
      <w:pPr>
        <w:jc w:val="right"/>
      </w:pPr>
      <w:r>
        <w:rPr>
          <w:rStyle w:val="Date"/>
        </w:rPr>
        <w:t xml:space="preserve">Itabira, Sexta-feira, 05 de Maio de 2023</w:t>
      </w:r>
    </w:p>
    <w:p/>
    <w:p/>
    <w:p/>
    <w:p>
      <w:pPr/>
      <w:r>
        <w:rPr/>
        <w:t xml:space="preserve">____________________________________</w:t>
      </w:r>
    </w:p>
    <w:p>
      <w:pPr/>
      <w:r>
        <w:rPr/>
        <w:t xml:space="preserve">Paloma R. B. Ferreira</w:t>
      </w:r>
    </w:p>
    <w:p>
      <w:pPr/>
      <w:r>
        <w:rPr/>
        <w:t xml:space="preserve">Engenheira Agrimensora</w:t>
      </w:r>
    </w:p>
    <w:p>
      <w:pPr/>
      <w:r>
        <w:rPr/>
        <w:t xml:space="preserve">123456</w:t>
      </w:r>
    </w:p>
    <w:p>
      <w:pPr/>
      <w:r>
        <w:rPr/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t xml:space="preserve">Pág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2800" w:type="dxa"/>
      <w:gridCol w:w="2500" w:type="dxa"/>
      <w:gridCol w:w="1800" w:type="dxa"/>
    </w:tblGrid>
    <w:tblPr>
      <w:tblStyle w:val="myTableStyle"/>
      <w:tblW w:w="5000" w:type="pct"/>
    </w:tblPr>
    <w:tr>
      <w:trPr/>
      <w:tc>
        <w:tcPr>
          <w:tcW w:w="2000" w:type="dxa"/>
        </w:tcPr>
        <w:p>
          <w:pPr/>
          <w:r>
            <w:pict>
              <v:shape type="#_x0000_t75" stroked="f" style="width:85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800" w:type="dxa"/>
        </w:tcPr>
        <w:p>
          <w:pPr/>
          <w:r>
            <w:rPr/>
            <w:t xml:space="preserve">Responsável Técnico</w:t>
          </w:r>
        </w:p>
        <w:p/>
        <w:p>
          <w:pPr/>
          <w:r>
            <w:rPr/>
            <w:t xml:space="preserve">Paloma R. B. Ferreira</w:t>
          </w:r>
        </w:p>
        <w:p/>
      </w:tc>
      <w:tc>
        <w:tcPr>
          <w:tcW w:w="2500" w:type="dxa"/>
        </w:tcPr>
        <w:p>
          <w:pPr/>
          <w:r>
            <w:rPr/>
            <w:t xml:space="preserve">Recebimento – Revisão</w:t>
          </w:r>
        </w:p>
        <w:p/>
        <w:p>
          <w:pPr/>
          <w:r>
            <w:rPr/>
            <w:t xml:space="preserve">05-05-2023 – 01</w:t>
          </w:r>
        </w:p>
      </w:tc>
      <w:tc>
        <w:tcPr>
          <w:tcW w:w="1800" w:type="dxa"/>
        </w:tcPr>
        <w:p>
          <w:pPr/>
          <w:r>
            <w:rPr/>
            <w:t xml:space="preserve">Data parecer:</w:t>
          </w:r>
        </w:p>
        <w:p/>
        <w:p>
          <w:pPr/>
          <w:r>
            <w:rPr/>
            <w:t xml:space="preserve">05-05-2023</w:t>
          </w:r>
        </w:p>
      </w:tc>
    </w:tr>
  </w:tbl>
  <w:p/>
  <w:p>
    <w:pPr>
      <w:jc w:val="center"/>
      <w:spacing w:line="360" w:lineRule="auto"/>
    </w:pPr>
    <w:r>
      <w:rPr>
        <w:rStyle w:val="Cabecalho"/>
      </w:rPr>
      <w:t xml:space="preserve">RELATÓRIO TÉCNICO nº32/2023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5" w:color="000000"/>
        <w:insideV w:val="single" w:sz="15" w:color="000000"/>
      </w:tblBorders>
    </w:tblPr>
  </w:style>
  <w:style w:type="character">
    <w:name w:val="Cabecalho"/>
    <w:rPr>
      <w:rFonts w:ascii="Arial" w:hAnsi="Arial" w:eastAsia="Arial" w:cs="Arial"/>
      <w:sz w:val="28"/>
      <w:szCs w:val="28"/>
      <w:b w:val="1"/>
      <w:bCs w:val="1"/>
    </w:rPr>
  </w:style>
  <w:style w:type="character">
    <w:name w:val="Date"/>
    <w:rPr>
      <w:rFonts w:ascii="Arial" w:hAnsi="Arial" w:eastAsia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2023-05-05T16:24:30-03:00</dcterms:created>
  <dcterms:modified xsi:type="dcterms:W3CDTF">2023-05-05T16:24:30-03:00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