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6DE80" w14:textId="77777777" w:rsidR="0084704E" w:rsidRDefault="0084704E">
      <w:pPr>
        <w:rPr>
          <w:lang w:val="es-ES"/>
        </w:rPr>
      </w:pPr>
    </w:p>
    <w:p w14:paraId="4FD3D488" w14:textId="4BEF50BF" w:rsidR="00F55EE5" w:rsidRDefault="00F55EE5" w:rsidP="00F55EE5">
      <w:pPr>
        <w:pStyle w:val="Ttulo1"/>
      </w:pPr>
      <w:r w:rsidRPr="00F55EE5">
        <w:t xml:space="preserve">Visión del Producto – </w:t>
      </w:r>
      <w:proofErr w:type="spellStart"/>
      <w:r w:rsidRPr="00F55EE5">
        <w:t>AthletIQ</w:t>
      </w:r>
      <w:proofErr w:type="spellEnd"/>
    </w:p>
    <w:p w14:paraId="56FCE0FE" w14:textId="77777777" w:rsidR="00F55EE5" w:rsidRDefault="00F55EE5" w:rsidP="00F55EE5"/>
    <w:p w14:paraId="6EB8B405" w14:textId="77777777" w:rsidR="00F55EE5" w:rsidRDefault="00F55EE5" w:rsidP="00F55EE5">
      <w:pPr>
        <w:pStyle w:val="Ttulo1"/>
      </w:pPr>
      <w:r w:rsidRPr="00F55EE5">
        <w:t>Introducción</w:t>
      </w:r>
    </w:p>
    <w:p w14:paraId="369E7073" w14:textId="77777777" w:rsidR="00F55EE5" w:rsidRPr="00F55EE5" w:rsidRDefault="00F55EE5" w:rsidP="00F55EE5">
      <w:pPr>
        <w:rPr>
          <w:b/>
          <w:bCs/>
        </w:rPr>
      </w:pPr>
    </w:p>
    <w:p w14:paraId="3EDF1170" w14:textId="77777777" w:rsidR="00F55EE5" w:rsidRPr="00F55EE5" w:rsidRDefault="00F55EE5" w:rsidP="00F55EE5">
      <w:proofErr w:type="spellStart"/>
      <w:r w:rsidRPr="00F55EE5">
        <w:rPr>
          <w:b/>
          <w:bCs/>
        </w:rPr>
        <w:t>AthletIQ</w:t>
      </w:r>
      <w:proofErr w:type="spellEnd"/>
      <w:r w:rsidRPr="00F55EE5">
        <w:t xml:space="preserve"> es una plataforma digital diseñada para mejorar la forma en que los atletas planifican, ejecutan y analizan su entrenamiento deportivo. A través del uso de inteligencia artificial y el análisis de datos de entrenamiento, la aplicación busca transformar la información generada durante las sesiones deportivas en recomendaciones personalizadas que permitan optimizar el rendimiento y la progresión del atleta.</w:t>
      </w:r>
    </w:p>
    <w:p w14:paraId="0EACC5A4" w14:textId="77777777" w:rsidR="00F55EE5" w:rsidRPr="00F55EE5" w:rsidRDefault="00F55EE5" w:rsidP="00F55EE5">
      <w:r w:rsidRPr="00F55EE5">
        <w:t>La plataforma está pensada tanto para atletas individuales como para entrenadores, ofreciendo herramientas que facilitan la planificación, el seguimiento y la adaptación del entrenamiento en función del estado físico, el rendimiento reciente y los objetivos deportivos.</w:t>
      </w:r>
    </w:p>
    <w:p w14:paraId="2AD489B0" w14:textId="77777777" w:rsidR="00F55EE5" w:rsidRPr="00F55EE5" w:rsidRDefault="00F55EE5" w:rsidP="00F55EE5"/>
    <w:p w14:paraId="574336FA" w14:textId="77777777" w:rsidR="00B716A8" w:rsidRDefault="00B716A8">
      <w:pPr>
        <w:rPr>
          <w:lang w:val="es-ES"/>
        </w:rPr>
      </w:pPr>
    </w:p>
    <w:p w14:paraId="620A4E64" w14:textId="0071057E" w:rsidR="00B716A8" w:rsidRPr="00B716A8" w:rsidRDefault="00B716A8" w:rsidP="00F55EE5">
      <w:pPr>
        <w:pStyle w:val="Ttulo1"/>
        <w:rPr>
          <w:b/>
          <w:bCs/>
        </w:rPr>
      </w:pPr>
      <w:r w:rsidRPr="00B716A8">
        <w:rPr>
          <w:b/>
          <w:bCs/>
        </w:rPr>
        <w:t>Visión del Producto</w:t>
      </w:r>
    </w:p>
    <w:p w14:paraId="1468A42B" w14:textId="77777777" w:rsidR="00B716A8" w:rsidRDefault="00B716A8" w:rsidP="00B716A8"/>
    <w:p w14:paraId="778F1EEF" w14:textId="77777777" w:rsidR="00F55EE5" w:rsidRPr="00F55EE5" w:rsidRDefault="00F55EE5" w:rsidP="00F55EE5">
      <w:r w:rsidRPr="00F55EE5">
        <w:t xml:space="preserve">La visión de </w:t>
      </w:r>
      <w:proofErr w:type="spellStart"/>
      <w:r w:rsidRPr="00F55EE5">
        <w:rPr>
          <w:b/>
          <w:bCs/>
        </w:rPr>
        <w:t>AthletIQ</w:t>
      </w:r>
      <w:proofErr w:type="spellEnd"/>
      <w:r w:rsidRPr="00F55EE5">
        <w:t xml:space="preserve"> es convertirse en una plataforma inteligente de entrenamiento deportivo que utilice inteligencia artificial para generar y adaptar planes de entrenamiento personalizados, basados en los datos reales del atleta y su evolución en el tiempo.</w:t>
      </w:r>
    </w:p>
    <w:p w14:paraId="48A2B4B4" w14:textId="77777777" w:rsidR="00F55EE5" w:rsidRPr="00F55EE5" w:rsidRDefault="00F55EE5" w:rsidP="00F55EE5">
      <w:r w:rsidRPr="00F55EE5">
        <w:t xml:space="preserve">En lugar de seguir planes rígidos o genéricos, </w:t>
      </w:r>
      <w:proofErr w:type="spellStart"/>
      <w:r w:rsidRPr="00F55EE5">
        <w:rPr>
          <w:b/>
          <w:bCs/>
        </w:rPr>
        <w:t>AthletIQ</w:t>
      </w:r>
      <w:proofErr w:type="spellEnd"/>
      <w:r w:rsidRPr="00F55EE5">
        <w:t xml:space="preserve"> busca ofrecer una experiencia de entrenamiento dinámica en la que cada sesión se ajuste automáticamente según el rendimiento, la carga de trabajo y la recuperación del atleta.</w:t>
      </w:r>
    </w:p>
    <w:p w14:paraId="24FB3D3A" w14:textId="108F97C2" w:rsidR="00F55EE5" w:rsidRDefault="00F55EE5" w:rsidP="00F55EE5">
      <w:r w:rsidRPr="00F55EE5">
        <w:t xml:space="preserve">El sistema actúa como un entrenador digital que analiza las métricas de cada sesión y utiliza esa información para sugerir el siguiente entrenamiento, optimizando así la progresión y reduciendo el riesgo de fatiga excesiva o </w:t>
      </w:r>
      <w:r w:rsidRPr="00F55EE5">
        <w:t>sobre entrenamiento</w:t>
      </w:r>
      <w:r w:rsidRPr="00F55EE5">
        <w:t>.</w:t>
      </w:r>
    </w:p>
    <w:p w14:paraId="5B1EE7EE" w14:textId="77777777" w:rsidR="00F55EE5" w:rsidRDefault="00F55EE5" w:rsidP="00F55EE5"/>
    <w:p w14:paraId="6491A978" w14:textId="03148124" w:rsidR="00F55EE5" w:rsidRPr="00F55EE5" w:rsidRDefault="00F55EE5" w:rsidP="00F55EE5">
      <w:pPr>
        <w:pStyle w:val="Ttulo1"/>
        <w:rPr>
          <w:b/>
          <w:bCs/>
        </w:rPr>
      </w:pPr>
      <w:r w:rsidRPr="00F55EE5">
        <w:rPr>
          <w:b/>
          <w:bCs/>
        </w:rPr>
        <w:t>Alcance del Producto</w:t>
      </w:r>
    </w:p>
    <w:p w14:paraId="3732B4D1" w14:textId="77777777" w:rsidR="00F55EE5" w:rsidRDefault="00F55EE5" w:rsidP="00F55EE5"/>
    <w:p w14:paraId="231EE8C0" w14:textId="77777777" w:rsidR="00F55EE5" w:rsidRPr="00F55EE5" w:rsidRDefault="00F55EE5" w:rsidP="00F55EE5">
      <w:proofErr w:type="spellStart"/>
      <w:r w:rsidRPr="00F55EE5">
        <w:rPr>
          <w:b/>
          <w:bCs/>
        </w:rPr>
        <w:t>AthletIQ</w:t>
      </w:r>
      <w:proofErr w:type="spellEnd"/>
      <w:r w:rsidRPr="00F55EE5">
        <w:t xml:space="preserve"> está diseñado inicialmente para atletas que practican disciplinas como running, entrenamiento funcional y entrenamiento de fuerza, actividades en las que la gestión adecuada de la carga, la intensidad y la recuperación resulta fundamental para mejorar el rendimiento.</w:t>
      </w:r>
    </w:p>
    <w:p w14:paraId="73D3E38A" w14:textId="77777777" w:rsidR="00F55EE5" w:rsidRPr="00F55EE5" w:rsidRDefault="00F55EE5" w:rsidP="00F55EE5">
      <w:r w:rsidRPr="00F55EE5">
        <w:t>La plataforma permitirá registrar entrenamientos, analizar métricas deportivas y generar recomendaciones personalizadas a partir de la interacción entre el atleta y un sistema de inteligencia artificial especializado en entrenamiento deportivo.</w:t>
      </w:r>
    </w:p>
    <w:p w14:paraId="174026ED" w14:textId="77777777" w:rsidR="00F55EE5" w:rsidRPr="00F55EE5" w:rsidRDefault="00F55EE5" w:rsidP="00F55EE5"/>
    <w:p w14:paraId="6F0FBF9A" w14:textId="77777777" w:rsidR="00B716A8" w:rsidRDefault="00B716A8" w:rsidP="00B716A8"/>
    <w:p w14:paraId="3452EF8E" w14:textId="77777777" w:rsidR="00F55EE5" w:rsidRDefault="00F55EE5" w:rsidP="00B716A8"/>
    <w:p w14:paraId="290DBEDB" w14:textId="7A89A400" w:rsidR="00F55EE5" w:rsidRDefault="00F55EE5" w:rsidP="00F55EE5">
      <w:pPr>
        <w:pStyle w:val="Ttulo1"/>
        <w:rPr>
          <w:b/>
          <w:bCs/>
        </w:rPr>
      </w:pPr>
      <w:r w:rsidRPr="00F55EE5">
        <w:rPr>
          <w:b/>
          <w:bCs/>
        </w:rPr>
        <w:t>Integración con Dispositivos y Fuentes de Datos</w:t>
      </w:r>
    </w:p>
    <w:p w14:paraId="087D80D7" w14:textId="77777777" w:rsidR="00F55EE5" w:rsidRDefault="00F55EE5" w:rsidP="00F55EE5"/>
    <w:p w14:paraId="26A829D0" w14:textId="77777777" w:rsidR="00F55EE5" w:rsidRPr="00F55EE5" w:rsidRDefault="00F55EE5" w:rsidP="00F55EE5">
      <w:proofErr w:type="spellStart"/>
      <w:r w:rsidRPr="00F55EE5">
        <w:t>AthletIQ</w:t>
      </w:r>
      <w:proofErr w:type="spellEnd"/>
      <w:r w:rsidRPr="00F55EE5">
        <w:t xml:space="preserve"> estará diseñado para integrarse con dispositivos y plataformas populares de seguimiento deportivo, permitiendo importar automáticamente datos de entrenamiento cuando el usuario utilice herramientas externas.</w:t>
      </w:r>
    </w:p>
    <w:p w14:paraId="1C58E742" w14:textId="77777777" w:rsidR="00F55EE5" w:rsidRPr="00F55EE5" w:rsidRDefault="00F55EE5" w:rsidP="00F55EE5">
      <w:r w:rsidRPr="00F55EE5">
        <w:t>Entre las integraciones contempladas se incluyen:</w:t>
      </w:r>
    </w:p>
    <w:p w14:paraId="19AC8886" w14:textId="77777777" w:rsidR="00F55EE5" w:rsidRPr="00F55EE5" w:rsidRDefault="00F55EE5" w:rsidP="00F55EE5">
      <w:pPr>
        <w:numPr>
          <w:ilvl w:val="0"/>
          <w:numId w:val="4"/>
        </w:numPr>
      </w:pPr>
      <w:r w:rsidRPr="00F55EE5">
        <w:t>Garmin</w:t>
      </w:r>
    </w:p>
    <w:p w14:paraId="0AFE4357" w14:textId="77777777" w:rsidR="00F55EE5" w:rsidRPr="00F55EE5" w:rsidRDefault="00F55EE5" w:rsidP="00F55EE5">
      <w:pPr>
        <w:numPr>
          <w:ilvl w:val="0"/>
          <w:numId w:val="4"/>
        </w:numPr>
      </w:pPr>
      <w:proofErr w:type="spellStart"/>
      <w:r w:rsidRPr="00F55EE5">
        <w:t>Strava</w:t>
      </w:r>
      <w:proofErr w:type="spellEnd"/>
    </w:p>
    <w:p w14:paraId="576A1F18" w14:textId="77777777" w:rsidR="00F55EE5" w:rsidRPr="00F55EE5" w:rsidRDefault="00F55EE5" w:rsidP="00F55EE5">
      <w:pPr>
        <w:numPr>
          <w:ilvl w:val="0"/>
          <w:numId w:val="4"/>
        </w:numPr>
      </w:pPr>
      <w:r w:rsidRPr="00F55EE5">
        <w:t>Apple Watch</w:t>
      </w:r>
    </w:p>
    <w:p w14:paraId="1D37C84B" w14:textId="77777777" w:rsidR="00F55EE5" w:rsidRPr="00F55EE5" w:rsidRDefault="00F55EE5" w:rsidP="00F55EE5">
      <w:r w:rsidRPr="00F55EE5">
        <w:t>Estas integraciones permitirán que las métricas registradas por los dispositivos se sincronicen automáticamente con la aplicación.</w:t>
      </w:r>
    </w:p>
    <w:p w14:paraId="000BA04B" w14:textId="77777777" w:rsidR="00F55EE5" w:rsidRDefault="00F55EE5" w:rsidP="00F55EE5">
      <w:r w:rsidRPr="00F55EE5">
        <w:t>Al mismo tiempo, la plataforma ofrecerá la posibilidad de registrar los datos manualmente, garantizando que atletas que no utilicen dispositivos o relojes deportivos también puedan utilizar el sistema y beneficiarse de las recomendaciones generadas por la inteligencia artificial.</w:t>
      </w:r>
    </w:p>
    <w:p w14:paraId="1864EBF8" w14:textId="77777777" w:rsidR="00F55EE5" w:rsidRDefault="00F55EE5" w:rsidP="00F55EE5"/>
    <w:p w14:paraId="6538EBA0" w14:textId="3F0C8CA4" w:rsidR="00F55EE5" w:rsidRDefault="00F55EE5" w:rsidP="00F55EE5">
      <w:pPr>
        <w:pStyle w:val="Ttulo1"/>
        <w:rPr>
          <w:b/>
          <w:bCs/>
        </w:rPr>
      </w:pPr>
      <w:r w:rsidRPr="00F55EE5">
        <w:rPr>
          <w:b/>
          <w:bCs/>
        </w:rPr>
        <w:t>Experiencia de Entrenamiento con Inteligencia Artificial</w:t>
      </w:r>
    </w:p>
    <w:p w14:paraId="4101BDD0" w14:textId="77777777" w:rsidR="00F55EE5" w:rsidRDefault="00F55EE5" w:rsidP="00F55EE5"/>
    <w:p w14:paraId="33D10041" w14:textId="77777777" w:rsidR="00F55EE5" w:rsidRPr="00F55EE5" w:rsidRDefault="00F55EE5" w:rsidP="00F55EE5">
      <w:r w:rsidRPr="00F55EE5">
        <w:t xml:space="preserve">El núcleo de </w:t>
      </w:r>
      <w:proofErr w:type="spellStart"/>
      <w:r w:rsidRPr="00F55EE5">
        <w:t>AthletIQ</w:t>
      </w:r>
      <w:proofErr w:type="spellEnd"/>
      <w:r w:rsidRPr="00F55EE5">
        <w:t xml:space="preserve"> es un sistema de inteligencia artificial que funciona como un entrenador digital. Este sistema interactúa con el usuario para generar sesiones de entrenamiento, analizar los resultados obtenidos y adaptar el plan de entrenamiento de manera continua.</w:t>
      </w:r>
    </w:p>
    <w:p w14:paraId="74037C1A" w14:textId="77777777" w:rsidR="00F55EE5" w:rsidRPr="00F55EE5" w:rsidRDefault="00F55EE5" w:rsidP="00F55EE5">
      <w:r w:rsidRPr="00F55EE5">
        <w:t>El flujo de uso del sistema consiste en:</w:t>
      </w:r>
    </w:p>
    <w:p w14:paraId="44BCEC67" w14:textId="77777777" w:rsidR="00F55EE5" w:rsidRPr="00F55EE5" w:rsidRDefault="00F55EE5" w:rsidP="00F55EE5">
      <w:pPr>
        <w:numPr>
          <w:ilvl w:val="0"/>
          <w:numId w:val="5"/>
        </w:numPr>
      </w:pPr>
      <w:r w:rsidRPr="00F55EE5">
        <w:t>El atleta define su estructura de entrenamiento semanal y sus objetivos.</w:t>
      </w:r>
    </w:p>
    <w:p w14:paraId="1EC6081B" w14:textId="77777777" w:rsidR="00F55EE5" w:rsidRPr="00F55EE5" w:rsidRDefault="00F55EE5" w:rsidP="00F55EE5">
      <w:pPr>
        <w:numPr>
          <w:ilvl w:val="0"/>
          <w:numId w:val="5"/>
        </w:numPr>
      </w:pPr>
      <w:r w:rsidRPr="00F55EE5">
        <w:t>La aplicación genera una sesión de entrenamiento personalizada.</w:t>
      </w:r>
    </w:p>
    <w:p w14:paraId="2E31C1BC" w14:textId="77777777" w:rsidR="00F55EE5" w:rsidRPr="00F55EE5" w:rsidRDefault="00F55EE5" w:rsidP="00F55EE5">
      <w:pPr>
        <w:numPr>
          <w:ilvl w:val="0"/>
          <w:numId w:val="5"/>
        </w:numPr>
      </w:pPr>
      <w:r w:rsidRPr="00F55EE5">
        <w:t>El atleta realiza el entrenamiento.</w:t>
      </w:r>
    </w:p>
    <w:p w14:paraId="45E21F8A" w14:textId="77777777" w:rsidR="00F55EE5" w:rsidRPr="00F55EE5" w:rsidRDefault="00F55EE5" w:rsidP="00F55EE5">
      <w:pPr>
        <w:numPr>
          <w:ilvl w:val="0"/>
          <w:numId w:val="5"/>
        </w:numPr>
      </w:pPr>
      <w:r w:rsidRPr="00F55EE5">
        <w:t>Los datos del entrenamiento se registran automáticamente mediante dispositivos conectados o de forma manual.</w:t>
      </w:r>
    </w:p>
    <w:p w14:paraId="0EE0CD99" w14:textId="77777777" w:rsidR="00F55EE5" w:rsidRPr="00F55EE5" w:rsidRDefault="00F55EE5" w:rsidP="00F55EE5">
      <w:pPr>
        <w:numPr>
          <w:ilvl w:val="0"/>
          <w:numId w:val="5"/>
        </w:numPr>
      </w:pPr>
      <w:r w:rsidRPr="00F55EE5">
        <w:t>La inteligencia artificial analiza las métricas registradas.</w:t>
      </w:r>
    </w:p>
    <w:p w14:paraId="613C1F9A" w14:textId="77777777" w:rsidR="00F55EE5" w:rsidRPr="00F55EE5" w:rsidRDefault="00F55EE5" w:rsidP="00F55EE5">
      <w:pPr>
        <w:numPr>
          <w:ilvl w:val="0"/>
          <w:numId w:val="5"/>
        </w:numPr>
      </w:pPr>
      <w:r w:rsidRPr="00F55EE5">
        <w:t>El sistema genera el siguiente entrenamiento teniendo en cuenta el rendimiento, la carga acumulada y la recuperación del atleta.</w:t>
      </w:r>
    </w:p>
    <w:p w14:paraId="5A95398D" w14:textId="77777777" w:rsidR="00F55EE5" w:rsidRPr="00F55EE5" w:rsidRDefault="00F55EE5" w:rsidP="00F55EE5">
      <w:r w:rsidRPr="00F55EE5">
        <w:t>Este enfoque permite crear un proceso de entrenamiento adaptativo en el que el plan evoluciona constantemente según el progreso del atleta.</w:t>
      </w:r>
    </w:p>
    <w:p w14:paraId="594B50C0" w14:textId="77777777" w:rsidR="00F55EE5" w:rsidRPr="00F55EE5" w:rsidRDefault="00F55EE5" w:rsidP="00F55EE5"/>
    <w:p w14:paraId="7591399F" w14:textId="77777777" w:rsidR="00F55EE5" w:rsidRPr="00F55EE5" w:rsidRDefault="00F55EE5" w:rsidP="00F55EE5"/>
    <w:p w14:paraId="0E922349" w14:textId="77777777" w:rsidR="00B716A8" w:rsidRDefault="00B716A8" w:rsidP="00B716A8"/>
    <w:p w14:paraId="4F54B88D" w14:textId="77777777" w:rsidR="00F55EE5" w:rsidRDefault="00F55EE5" w:rsidP="00B716A8">
      <w:pPr>
        <w:pStyle w:val="Ttulo1"/>
        <w:jc w:val="center"/>
        <w:rPr>
          <w:b/>
          <w:bCs/>
        </w:rPr>
      </w:pPr>
    </w:p>
    <w:p w14:paraId="21C8FEAC" w14:textId="00F6C548" w:rsidR="00F55EE5" w:rsidRDefault="00F55EE5" w:rsidP="00F55EE5">
      <w:pPr>
        <w:pStyle w:val="Ttulo1"/>
        <w:rPr>
          <w:b/>
          <w:bCs/>
        </w:rPr>
      </w:pPr>
      <w:r w:rsidRPr="00F55EE5">
        <w:rPr>
          <w:b/>
          <w:bCs/>
        </w:rPr>
        <w:t>Soporte para Entrenadores</w:t>
      </w:r>
    </w:p>
    <w:p w14:paraId="37DADE05" w14:textId="77777777" w:rsidR="00F55EE5" w:rsidRDefault="00F55EE5" w:rsidP="00F55EE5"/>
    <w:p w14:paraId="23385A54" w14:textId="77777777" w:rsidR="00F55EE5" w:rsidRPr="00F55EE5" w:rsidRDefault="00F55EE5" w:rsidP="00F55EE5">
      <w:r w:rsidRPr="00F55EE5">
        <w:t xml:space="preserve">Además del uso individual, </w:t>
      </w:r>
      <w:proofErr w:type="spellStart"/>
      <w:r w:rsidRPr="00F55EE5">
        <w:t>AthletIQ</w:t>
      </w:r>
      <w:proofErr w:type="spellEnd"/>
      <w:r w:rsidRPr="00F55EE5">
        <w:t xml:space="preserve"> incluirá herramientas orientadas a entrenadores deportivos. Estas herramientas permitirán a los entrenadores gestionar grupos de atletas, revisar sus métricas de entrenamiento y utilizar el sistema de inteligencia artificial como apoyo en la planificación y seguimiento del entrenamiento.</w:t>
      </w:r>
    </w:p>
    <w:p w14:paraId="43EE16D1" w14:textId="77777777" w:rsidR="00F55EE5" w:rsidRPr="00F55EE5" w:rsidRDefault="00F55EE5" w:rsidP="00F55EE5">
      <w:r w:rsidRPr="00F55EE5">
        <w:t>De esta manera, la plataforma funcionará tanto como un entrenador digital para atletas individuales como una herramienta de apoyo para entrenadores profesionales.</w:t>
      </w:r>
    </w:p>
    <w:p w14:paraId="0680D21F" w14:textId="77777777" w:rsidR="00F55EE5" w:rsidRDefault="00F55EE5" w:rsidP="00F55EE5"/>
    <w:p w14:paraId="1F155200" w14:textId="77777777" w:rsidR="00F55EE5" w:rsidRDefault="00F55EE5" w:rsidP="00F55EE5"/>
    <w:p w14:paraId="247E8407" w14:textId="00657347" w:rsidR="00F55EE5" w:rsidRDefault="00F55EE5" w:rsidP="00F55EE5">
      <w:pPr>
        <w:pStyle w:val="Ttulo1"/>
        <w:rPr>
          <w:b/>
          <w:bCs/>
        </w:rPr>
      </w:pPr>
      <w:r w:rsidRPr="00F55EE5">
        <w:rPr>
          <w:b/>
          <w:bCs/>
        </w:rPr>
        <w:t xml:space="preserve">Evolución del Ecosistema </w:t>
      </w:r>
      <w:proofErr w:type="spellStart"/>
      <w:r w:rsidRPr="00F55EE5">
        <w:rPr>
          <w:b/>
          <w:bCs/>
        </w:rPr>
        <w:t>AthletIQ</w:t>
      </w:r>
      <w:proofErr w:type="spellEnd"/>
    </w:p>
    <w:p w14:paraId="4CE4DB7D" w14:textId="77777777" w:rsidR="00F55EE5" w:rsidRDefault="00F55EE5" w:rsidP="00F55EE5"/>
    <w:p w14:paraId="364B6112" w14:textId="77777777" w:rsidR="00F55EE5" w:rsidRPr="00F55EE5" w:rsidRDefault="00F55EE5" w:rsidP="00F55EE5">
      <w:r w:rsidRPr="00F55EE5">
        <w:t>La plataforma se diseñará como un ecosistema modular que permitirá incorporar nuevas funcionalidades de forma progresiva. Inicialmente el sistema se enfocará en el módulo de entrenamiento, pero en el futuro podrá ampliarse con funcionalidades adicionales relacionadas con competencias deportivas, retos entre atletas y herramientas de comunidad.</w:t>
      </w:r>
    </w:p>
    <w:p w14:paraId="04D7D333" w14:textId="77777777" w:rsidR="00F55EE5" w:rsidRPr="00F55EE5" w:rsidRDefault="00F55EE5" w:rsidP="00F55EE5">
      <w:r w:rsidRPr="00F55EE5">
        <w:t xml:space="preserve">Este enfoque permitirá que </w:t>
      </w:r>
      <w:proofErr w:type="spellStart"/>
      <w:r w:rsidRPr="00F55EE5">
        <w:t>AthletIQ</w:t>
      </w:r>
      <w:proofErr w:type="spellEnd"/>
      <w:r w:rsidRPr="00F55EE5">
        <w:t xml:space="preserve"> evolucione gradualmente hacia una plataforma integral para la gestión del entrenamiento deportivo.</w:t>
      </w:r>
    </w:p>
    <w:p w14:paraId="5EE18A5F" w14:textId="77777777" w:rsidR="00F55EE5" w:rsidRPr="00F55EE5" w:rsidRDefault="00F55EE5" w:rsidP="00F55EE5"/>
    <w:p w14:paraId="1DB2FB2F" w14:textId="77777777" w:rsidR="00F55EE5" w:rsidRDefault="00F55EE5" w:rsidP="00B716A8">
      <w:pPr>
        <w:pStyle w:val="Ttulo1"/>
        <w:jc w:val="center"/>
        <w:rPr>
          <w:b/>
          <w:bCs/>
        </w:rPr>
      </w:pPr>
    </w:p>
    <w:p w14:paraId="42A60B13" w14:textId="77777777" w:rsidR="00B716A8" w:rsidRPr="00B716A8" w:rsidRDefault="00B716A8" w:rsidP="00B716A8"/>
    <w:p w14:paraId="66D5A7C8" w14:textId="77777777" w:rsidR="00B716A8" w:rsidRPr="00B716A8" w:rsidRDefault="00B716A8" w:rsidP="00B716A8">
      <w:pPr>
        <w:jc w:val="center"/>
      </w:pPr>
    </w:p>
    <w:sectPr w:rsidR="00B716A8" w:rsidRPr="00B716A8">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BA0B2" w14:textId="77777777" w:rsidR="00D55E7F" w:rsidRDefault="00D55E7F" w:rsidP="00B716A8">
      <w:r>
        <w:separator/>
      </w:r>
    </w:p>
  </w:endnote>
  <w:endnote w:type="continuationSeparator" w:id="0">
    <w:p w14:paraId="64CA896F" w14:textId="77777777" w:rsidR="00D55E7F" w:rsidRDefault="00D55E7F" w:rsidP="00B716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E5E45" w14:textId="77777777" w:rsidR="00D55E7F" w:rsidRDefault="00D55E7F" w:rsidP="00B716A8">
      <w:r>
        <w:separator/>
      </w:r>
    </w:p>
  </w:footnote>
  <w:footnote w:type="continuationSeparator" w:id="0">
    <w:p w14:paraId="7EC3BF17" w14:textId="77777777" w:rsidR="00D55E7F" w:rsidRDefault="00D55E7F" w:rsidP="00B716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C39A8" w14:textId="77777777" w:rsidR="00B716A8" w:rsidRDefault="00B716A8">
    <w:pPr>
      <w:pStyle w:val="Encabezado"/>
    </w:pPr>
  </w:p>
  <w:p w14:paraId="2FE4AC34" w14:textId="77777777" w:rsidR="00B716A8" w:rsidRDefault="00B716A8">
    <w:pPr>
      <w:pStyle w:val="Encabezado"/>
    </w:pPr>
  </w:p>
  <w:p w14:paraId="497544CF" w14:textId="6F0272CD" w:rsidR="00B716A8" w:rsidRPr="00B716A8" w:rsidRDefault="00B716A8" w:rsidP="00B716A8">
    <w:pPr>
      <w:pStyle w:val="Encabezado"/>
      <w:jc w:val="center"/>
      <w:rPr>
        <w:sz w:val="28"/>
        <w:szCs w:val="28"/>
      </w:rPr>
    </w:pPr>
    <w:r w:rsidRPr="00B716A8">
      <w:rPr>
        <w:noProof/>
        <w:sz w:val="28"/>
        <w:szCs w:val="28"/>
      </w:rPr>
      <mc:AlternateContent>
        <mc:Choice Requires="wps">
          <w:drawing>
            <wp:anchor distT="0" distB="0" distL="118745" distR="118745" simplePos="0" relativeHeight="251659264" behindDoc="1" locked="0" layoutInCell="1" allowOverlap="0" wp14:anchorId="1509519B" wp14:editId="218C60C8">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ángulo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eastAsiaTheme="minorEastAsia"/>
                              <w:caps/>
                              <w:color w:val="FFFFFF" w:themeColor="background1"/>
                              <w:kern w:val="0"/>
                              <w:lang w:val="en-US"/>
                              <w14:ligatures w14:val="none"/>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02FD663A" w14:textId="48FBF617" w:rsidR="00B716A8" w:rsidRDefault="00B716A8">
                              <w:pPr>
                                <w:pStyle w:val="Encabezado"/>
                                <w:jc w:val="center"/>
                                <w:rPr>
                                  <w:caps/>
                                  <w:color w:val="FFFFFF" w:themeColor="background1"/>
                                </w:rPr>
                              </w:pPr>
                              <w:r w:rsidRPr="00B716A8">
                                <w:rPr>
                                  <w:rFonts w:eastAsiaTheme="minorEastAsia"/>
                                  <w:caps/>
                                  <w:color w:val="FFFFFF" w:themeColor="background1"/>
                                  <w:kern w:val="0"/>
                                  <w:lang w:val="en-US"/>
                                  <w14:ligatures w14:val="none"/>
                                </w:rPr>
                                <w:t>ATHLETIQ</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1509519B" id="Rectángulo 200" o:spid="_x0000_s1026" style="position:absolute;left:0;text-align:left;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rFonts w:eastAsiaTheme="minorEastAsia"/>
                        <w:caps/>
                        <w:color w:val="FFFFFF" w:themeColor="background1"/>
                        <w:kern w:val="0"/>
                        <w:lang w:val="en-US"/>
                        <w14:ligatures w14:val="none"/>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02FD663A" w14:textId="48FBF617" w:rsidR="00B716A8" w:rsidRDefault="00B716A8">
                        <w:pPr>
                          <w:pStyle w:val="Encabezado"/>
                          <w:jc w:val="center"/>
                          <w:rPr>
                            <w:caps/>
                            <w:color w:val="FFFFFF" w:themeColor="background1"/>
                          </w:rPr>
                        </w:pPr>
                        <w:r w:rsidRPr="00B716A8">
                          <w:rPr>
                            <w:rFonts w:eastAsiaTheme="minorEastAsia"/>
                            <w:caps/>
                            <w:color w:val="FFFFFF" w:themeColor="background1"/>
                            <w:kern w:val="0"/>
                            <w:lang w:val="en-US"/>
                            <w14:ligatures w14:val="none"/>
                          </w:rPr>
                          <w:t>ATHLETIQ</w:t>
                        </w:r>
                      </w:p>
                    </w:sdtContent>
                  </w:sdt>
                </w:txbxContent>
              </v:textbox>
              <w10:wrap type="square" anchorx="margin" anchory="page"/>
            </v:rect>
          </w:pict>
        </mc:Fallback>
      </mc:AlternateContent>
    </w:r>
    <w:r w:rsidRPr="00B716A8">
      <w:rPr>
        <w:b/>
        <w:bCs/>
        <w:sz w:val="28"/>
        <w:szCs w:val="28"/>
      </w:rPr>
      <w:t xml:space="preserve">Entrenamiento </w:t>
    </w:r>
    <w:proofErr w:type="spellStart"/>
    <w:r w:rsidRPr="00B716A8">
      <w:rPr>
        <w:b/>
        <w:bCs/>
        <w:sz w:val="28"/>
        <w:szCs w:val="28"/>
      </w:rPr>
      <w:t>ingeligente</w:t>
    </w:r>
    <w:proofErr w:type="spellEnd"/>
    <w:r w:rsidRPr="00B716A8">
      <w:rPr>
        <w:b/>
        <w:bCs/>
        <w:sz w:val="28"/>
        <w:szCs w:val="28"/>
      </w:rPr>
      <w:t xml:space="preserve"> para atletas reales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16D0F"/>
    <w:multiLevelType w:val="multilevel"/>
    <w:tmpl w:val="3D4A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2517FB"/>
    <w:multiLevelType w:val="multilevel"/>
    <w:tmpl w:val="7D0CA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615338"/>
    <w:multiLevelType w:val="multilevel"/>
    <w:tmpl w:val="96AC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C86BBC"/>
    <w:multiLevelType w:val="multilevel"/>
    <w:tmpl w:val="BA58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2A333A"/>
    <w:multiLevelType w:val="multilevel"/>
    <w:tmpl w:val="C762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0667528">
    <w:abstractNumId w:val="4"/>
  </w:num>
  <w:num w:numId="2" w16cid:durableId="1455564292">
    <w:abstractNumId w:val="2"/>
  </w:num>
  <w:num w:numId="3" w16cid:durableId="1501578077">
    <w:abstractNumId w:val="0"/>
  </w:num>
  <w:num w:numId="4" w16cid:durableId="1399405761">
    <w:abstractNumId w:val="3"/>
  </w:num>
  <w:num w:numId="5" w16cid:durableId="14380655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6A8"/>
    <w:rsid w:val="000C1599"/>
    <w:rsid w:val="001D660A"/>
    <w:rsid w:val="0046738D"/>
    <w:rsid w:val="00832537"/>
    <w:rsid w:val="0084704E"/>
    <w:rsid w:val="00B716A8"/>
    <w:rsid w:val="00BF64AD"/>
    <w:rsid w:val="00D55E7F"/>
    <w:rsid w:val="00F55EE5"/>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332B0"/>
  <w15:chartTrackingRefBased/>
  <w15:docId w15:val="{84D4073E-C7A2-4B03-9206-867741B87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716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716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716A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716A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716A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716A8"/>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716A8"/>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716A8"/>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716A8"/>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716A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716A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716A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716A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716A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716A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716A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716A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716A8"/>
    <w:rPr>
      <w:rFonts w:eastAsiaTheme="majorEastAsia" w:cstheme="majorBidi"/>
      <w:color w:val="272727" w:themeColor="text1" w:themeTint="D8"/>
    </w:rPr>
  </w:style>
  <w:style w:type="paragraph" w:styleId="Ttulo">
    <w:name w:val="Title"/>
    <w:basedOn w:val="Normal"/>
    <w:next w:val="Normal"/>
    <w:link w:val="TtuloCar"/>
    <w:uiPriority w:val="10"/>
    <w:qFormat/>
    <w:rsid w:val="00B716A8"/>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716A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716A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716A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716A8"/>
    <w:pPr>
      <w:spacing w:before="160"/>
      <w:jc w:val="center"/>
    </w:pPr>
    <w:rPr>
      <w:i/>
      <w:iCs/>
      <w:color w:val="404040" w:themeColor="text1" w:themeTint="BF"/>
    </w:rPr>
  </w:style>
  <w:style w:type="character" w:customStyle="1" w:styleId="CitaCar">
    <w:name w:val="Cita Car"/>
    <w:basedOn w:val="Fuentedeprrafopredeter"/>
    <w:link w:val="Cita"/>
    <w:uiPriority w:val="29"/>
    <w:rsid w:val="00B716A8"/>
    <w:rPr>
      <w:i/>
      <w:iCs/>
      <w:color w:val="404040" w:themeColor="text1" w:themeTint="BF"/>
    </w:rPr>
  </w:style>
  <w:style w:type="paragraph" w:styleId="Prrafodelista">
    <w:name w:val="List Paragraph"/>
    <w:basedOn w:val="Normal"/>
    <w:uiPriority w:val="34"/>
    <w:qFormat/>
    <w:rsid w:val="00B716A8"/>
    <w:pPr>
      <w:ind w:left="720"/>
      <w:contextualSpacing/>
    </w:pPr>
  </w:style>
  <w:style w:type="character" w:styleId="nfasisintenso">
    <w:name w:val="Intense Emphasis"/>
    <w:basedOn w:val="Fuentedeprrafopredeter"/>
    <w:uiPriority w:val="21"/>
    <w:qFormat/>
    <w:rsid w:val="00B716A8"/>
    <w:rPr>
      <w:i/>
      <w:iCs/>
      <w:color w:val="2F5496" w:themeColor="accent1" w:themeShade="BF"/>
    </w:rPr>
  </w:style>
  <w:style w:type="paragraph" w:styleId="Citadestacada">
    <w:name w:val="Intense Quote"/>
    <w:basedOn w:val="Normal"/>
    <w:next w:val="Normal"/>
    <w:link w:val="CitadestacadaCar"/>
    <w:uiPriority w:val="30"/>
    <w:qFormat/>
    <w:rsid w:val="00B716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716A8"/>
    <w:rPr>
      <w:i/>
      <w:iCs/>
      <w:color w:val="2F5496" w:themeColor="accent1" w:themeShade="BF"/>
    </w:rPr>
  </w:style>
  <w:style w:type="character" w:styleId="Referenciaintensa">
    <w:name w:val="Intense Reference"/>
    <w:basedOn w:val="Fuentedeprrafopredeter"/>
    <w:uiPriority w:val="32"/>
    <w:qFormat/>
    <w:rsid w:val="00B716A8"/>
    <w:rPr>
      <w:b/>
      <w:bCs/>
      <w:smallCaps/>
      <w:color w:val="2F5496" w:themeColor="accent1" w:themeShade="BF"/>
      <w:spacing w:val="5"/>
    </w:rPr>
  </w:style>
  <w:style w:type="paragraph" w:styleId="Encabezado">
    <w:name w:val="header"/>
    <w:basedOn w:val="Normal"/>
    <w:link w:val="EncabezadoCar"/>
    <w:uiPriority w:val="99"/>
    <w:unhideWhenUsed/>
    <w:rsid w:val="00B716A8"/>
    <w:pPr>
      <w:tabs>
        <w:tab w:val="center" w:pos="4419"/>
        <w:tab w:val="right" w:pos="8838"/>
      </w:tabs>
    </w:pPr>
  </w:style>
  <w:style w:type="character" w:customStyle="1" w:styleId="EncabezadoCar">
    <w:name w:val="Encabezado Car"/>
    <w:basedOn w:val="Fuentedeprrafopredeter"/>
    <w:link w:val="Encabezado"/>
    <w:uiPriority w:val="99"/>
    <w:rsid w:val="00B716A8"/>
  </w:style>
  <w:style w:type="paragraph" w:styleId="Piedepgina">
    <w:name w:val="footer"/>
    <w:basedOn w:val="Normal"/>
    <w:link w:val="PiedepginaCar"/>
    <w:uiPriority w:val="99"/>
    <w:unhideWhenUsed/>
    <w:rsid w:val="00B716A8"/>
    <w:pPr>
      <w:tabs>
        <w:tab w:val="center" w:pos="4419"/>
        <w:tab w:val="right" w:pos="8838"/>
      </w:tabs>
    </w:pPr>
  </w:style>
  <w:style w:type="character" w:customStyle="1" w:styleId="PiedepginaCar">
    <w:name w:val="Pie de página Car"/>
    <w:basedOn w:val="Fuentedeprrafopredeter"/>
    <w:link w:val="Piedepgina"/>
    <w:uiPriority w:val="99"/>
    <w:rsid w:val="00B716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742</Words>
  <Characters>4082</Characters>
  <Application>Microsoft Office Word</Application>
  <DocSecurity>0</DocSecurity>
  <Lines>34</Lines>
  <Paragraphs>9</Paragraphs>
  <ScaleCrop>false</ScaleCrop>
  <Company/>
  <LinksUpToDate>false</LinksUpToDate>
  <CharactersWithSpaces>4815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ATHLETIQ</dc:title>
  <dc:subject/>
  <dc:creator>Fabricio David Galarza Piedrahita</dc:creator>
  <cp:keywords/>
  <dc:description/>
  <cp:lastModifiedBy>Fabricio David Galarza Piedrahita</cp:lastModifiedBy>
  <cp:revision>2</cp:revision>
  <dcterms:created xsi:type="dcterms:W3CDTF">2026-03-09T01:35:00Z</dcterms:created>
  <dcterms:modified xsi:type="dcterms:W3CDTF">2026-03-09T19:50:00Z</dcterms:modified>
</cp:coreProperties>
</file>