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D08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0E89CA" w14:textId="77777777" w:rsidR="002D4F14" w:rsidRDefault="002D4F14" w:rsidP="00F758CA">
      <w:pPr>
        <w:spacing w:after="0" w:line="240" w:lineRule="auto"/>
        <w:ind w:left="1416" w:hanging="708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8C8D8A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2D844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9391F7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F78F97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F08016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12ADA30" w14:textId="77777777" w:rsidR="002D4F14" w:rsidRPr="00CC7ADD" w:rsidRDefault="002D4F14" w:rsidP="00CC7ADD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4010A06" w14:textId="77777777" w:rsidR="002D4F14" w:rsidRPr="00CC7ADD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EA76ED" w14:textId="77777777" w:rsidR="002D4F14" w:rsidRPr="00CC7ADD" w:rsidRDefault="002D4F1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CC7ADD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Acta de Constitución </w:t>
      </w:r>
    </w:p>
    <w:p w14:paraId="3BE132DF" w14:textId="77777777" w:rsidR="00703CBC" w:rsidRDefault="002D4F14" w:rsidP="00CC7ADD">
      <w:pPr>
        <w:spacing w:after="0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CC7ADD">
        <w:rPr>
          <w:rFonts w:eastAsia="Times New Roman" w:cs="Arial"/>
          <w:b/>
          <w:color w:val="000000"/>
          <w:sz w:val="48"/>
          <w:szCs w:val="48"/>
          <w:lang w:eastAsia="es-VE"/>
        </w:rPr>
        <w:t>del Proyecto</w:t>
      </w:r>
    </w:p>
    <w:p w14:paraId="49696782" w14:textId="77777777" w:rsidR="00CC7ADD" w:rsidRPr="00CC7ADD" w:rsidRDefault="00CC7ADD" w:rsidP="00CC7ADD">
      <w:pPr>
        <w:spacing w:after="0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(Project </w:t>
      </w:r>
      <w:proofErr w:type="spellStart"/>
      <w:r>
        <w:rPr>
          <w:rFonts w:eastAsia="Times New Roman" w:cs="Arial"/>
          <w:b/>
          <w:color w:val="000000"/>
          <w:sz w:val="48"/>
          <w:szCs w:val="48"/>
          <w:lang w:eastAsia="es-VE"/>
        </w:rPr>
        <w:t>Charter</w:t>
      </w:r>
      <w:proofErr w:type="spellEnd"/>
      <w:r>
        <w:rPr>
          <w:rFonts w:eastAsia="Times New Roman" w:cs="Arial"/>
          <w:b/>
          <w:color w:val="000000"/>
          <w:sz w:val="48"/>
          <w:szCs w:val="48"/>
          <w:lang w:eastAsia="es-VE"/>
        </w:rPr>
        <w:t>)</w:t>
      </w:r>
    </w:p>
    <w:p w14:paraId="6BB4BF8A" w14:textId="77777777" w:rsidR="00CC7ADD" w:rsidRPr="00CC7ADD" w:rsidRDefault="00CC7ADD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024FEC2" w14:textId="77777777" w:rsidR="002D4F14" w:rsidRPr="00CC7ADD" w:rsidRDefault="00D65E89" w:rsidP="002D4F14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  <w:r w:rsidRPr="00CC7ADD">
        <w:rPr>
          <w:rFonts w:cs="Arial"/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 w:rsidR="00CC7ADD">
        <w:rPr>
          <w:rFonts w:cs="Arial"/>
          <w:b/>
          <w:i/>
          <w:color w:val="00B050"/>
          <w:sz w:val="36"/>
          <w:szCs w:val="36"/>
        </w:rPr>
        <w:t>R</w:t>
      </w:r>
      <w:r w:rsidRPr="00CC7ADD">
        <w:rPr>
          <w:rFonts w:cs="Arial"/>
          <w:b/>
          <w:i/>
          <w:color w:val="00B050"/>
          <w:sz w:val="36"/>
          <w:szCs w:val="36"/>
        </w:rPr>
        <w:t>ica</w:t>
      </w:r>
    </w:p>
    <w:p w14:paraId="764E020F" w14:textId="77777777" w:rsidR="00CC7ADD" w:rsidRPr="00CC7ADD" w:rsidRDefault="00CC7ADD" w:rsidP="002D4F14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</w:p>
    <w:p w14:paraId="29B1F263" w14:textId="77777777" w:rsidR="002D5AFF" w:rsidRPr="00CC7ADD" w:rsidRDefault="002D4F14" w:rsidP="00CC7ADD">
      <w:pPr>
        <w:spacing w:after="0" w:line="240" w:lineRule="auto"/>
        <w:jc w:val="right"/>
        <w:rPr>
          <w:rFonts w:cs="Arial"/>
          <w:b/>
          <w:i/>
          <w:color w:val="365F91"/>
          <w:sz w:val="36"/>
          <w:szCs w:val="36"/>
        </w:rPr>
      </w:pPr>
      <w:r w:rsidRPr="00CC7ADD">
        <w:rPr>
          <w:rFonts w:cs="Arial"/>
          <w:b/>
          <w:i/>
          <w:sz w:val="36"/>
          <w:szCs w:val="36"/>
        </w:rPr>
        <w:t>Fecha:</w:t>
      </w:r>
      <w:r w:rsidRPr="00CC7ADD">
        <w:rPr>
          <w:rFonts w:cs="Arial"/>
          <w:b/>
          <w:i/>
          <w:color w:val="365F91"/>
          <w:sz w:val="36"/>
          <w:szCs w:val="36"/>
        </w:rPr>
        <w:t xml:space="preserve"> </w:t>
      </w:r>
      <w:r w:rsidR="00DE17A0" w:rsidRPr="00CC7ADD">
        <w:rPr>
          <w:rFonts w:cs="Arial"/>
          <w:b/>
          <w:i/>
          <w:color w:val="00B050"/>
          <w:sz w:val="36"/>
          <w:szCs w:val="36"/>
        </w:rPr>
        <w:t>18/08/2</w:t>
      </w:r>
      <w:r w:rsidR="00CC7ADD" w:rsidRPr="00CC7ADD">
        <w:rPr>
          <w:rFonts w:cs="Arial"/>
          <w:b/>
          <w:i/>
          <w:color w:val="00B050"/>
          <w:sz w:val="36"/>
          <w:szCs w:val="36"/>
        </w:rPr>
        <w:t>02</w:t>
      </w:r>
      <w:r w:rsidR="00DE17A0" w:rsidRPr="00CC7ADD">
        <w:rPr>
          <w:rFonts w:cs="Arial"/>
          <w:b/>
          <w:i/>
          <w:color w:val="00B050"/>
          <w:sz w:val="36"/>
          <w:szCs w:val="36"/>
        </w:rPr>
        <w:t>3</w:t>
      </w:r>
    </w:p>
    <w:p w14:paraId="2AAC7A0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D27C5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F903F9" w14:textId="77777777" w:rsidR="002D4F14" w:rsidRDefault="00CC7ADD" w:rsidP="00CC7ADD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>Identificación del Proyecto:</w:t>
      </w:r>
      <w:r w:rsidRPr="00CC7ADD"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SIGLAAITCR-01</w:t>
      </w:r>
    </w:p>
    <w:p w14:paraId="7A1A56A6" w14:textId="77777777" w:rsidR="00CC7ADD" w:rsidRPr="00CC7ADD" w:rsidRDefault="00CC7ADD" w:rsidP="00CC7ADD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eastAsia="es-VE"/>
        </w:rPr>
      </w:pPr>
    </w:p>
    <w:p w14:paraId="5F7B0D6C" w14:textId="77777777" w:rsidR="002D4F14" w:rsidRPr="00CC7ADD" w:rsidRDefault="00CC7ADD" w:rsidP="00CC7ADD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 xml:space="preserve">Versión: </w:t>
      </w:r>
      <w:r>
        <w:rPr>
          <w:rFonts w:cs="Arial"/>
          <w:b/>
          <w:i/>
          <w:color w:val="00B050"/>
          <w:sz w:val="36"/>
          <w:szCs w:val="36"/>
        </w:rPr>
        <w:t>1.0</w:t>
      </w:r>
    </w:p>
    <w:p w14:paraId="0EBED07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9500BB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DF5FC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6B04E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6A7EC0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17C2B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19569B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C04F0F6" w14:textId="77777777" w:rsidR="00443E7F" w:rsidRDefault="00443E7F">
      <w:pPr>
        <w:pStyle w:val="TtulodeTDC"/>
      </w:pPr>
      <w:bookmarkStart w:id="0" w:name="_Toc357952270"/>
      <w:bookmarkStart w:id="1" w:name="_Toc143466044"/>
      <w:bookmarkStart w:id="2" w:name="_Toc143466098"/>
      <w:bookmarkStart w:id="3" w:name="_Toc143527831"/>
      <w:bookmarkStart w:id="4" w:name="_Toc143528278"/>
      <w:bookmarkStart w:id="5" w:name="_Toc143528420"/>
      <w:r>
        <w:rPr>
          <w:lang w:val="es-ES"/>
        </w:rPr>
        <w:lastRenderedPageBreak/>
        <w:t>Contenido</w:t>
      </w:r>
    </w:p>
    <w:p w14:paraId="249CEDA7" w14:textId="30A4A6F9" w:rsidR="009A4E9C" w:rsidRDefault="00443E7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r>
        <w:rPr>
          <w:lang w:val="es-US"/>
        </w:rPr>
        <w:fldChar w:fldCharType="begin"/>
      </w:r>
      <w:r>
        <w:instrText xml:space="preserve"> TOC \o "1-3" \h \z \u </w:instrText>
      </w:r>
      <w:r>
        <w:rPr>
          <w:lang w:val="es-US"/>
        </w:rPr>
        <w:fldChar w:fldCharType="separate"/>
      </w:r>
      <w:hyperlink w:anchor="_Toc144062284" w:history="1">
        <w:r w:rsidR="009A4E9C" w:rsidRPr="00791746">
          <w:rPr>
            <w:rStyle w:val="Hipervnculo"/>
            <w:noProof/>
          </w:rPr>
          <w:t>Información del Proyecto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_Toc144062284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3</w:t>
        </w:r>
        <w:r w:rsidR="009A4E9C">
          <w:rPr>
            <w:noProof/>
            <w:webHidden/>
          </w:rPr>
          <w:fldChar w:fldCharType="end"/>
        </w:r>
      </w:hyperlink>
    </w:p>
    <w:p w14:paraId="3355E2CE" w14:textId="1ED9F503" w:rsidR="009A4E9C" w:rsidRDefault="0000000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285" w:history="1">
        <w:r w:rsidR="009A4E9C" w:rsidRPr="00791746">
          <w:rPr>
            <w:rStyle w:val="Hipervnculo"/>
            <w:noProof/>
          </w:rPr>
          <w:t>Control de Versiones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_Toc144062285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3</w:t>
        </w:r>
        <w:r w:rsidR="009A4E9C">
          <w:rPr>
            <w:noProof/>
            <w:webHidden/>
          </w:rPr>
          <w:fldChar w:fldCharType="end"/>
        </w:r>
      </w:hyperlink>
    </w:p>
    <w:p w14:paraId="00EAC917" w14:textId="543E8CEE" w:rsidR="009A4E9C" w:rsidRDefault="0000000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286" w:history="1">
        <w:r w:rsidR="009A4E9C" w:rsidRPr="00791746">
          <w:rPr>
            <w:rStyle w:val="Hipervnculo"/>
            <w:noProof/>
          </w:rPr>
          <w:t>Datos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_Toc144062286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3</w:t>
        </w:r>
        <w:r w:rsidR="009A4E9C">
          <w:rPr>
            <w:noProof/>
            <w:webHidden/>
          </w:rPr>
          <w:fldChar w:fldCharType="end"/>
        </w:r>
      </w:hyperlink>
    </w:p>
    <w:p w14:paraId="4A311913" w14:textId="745E0BF0" w:rsidR="009A4E9C" w:rsidRDefault="0000000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287" w:history="1">
        <w:r w:rsidR="009A4E9C" w:rsidRPr="00791746">
          <w:rPr>
            <w:rStyle w:val="Hipervnculo"/>
            <w:noProof/>
          </w:rPr>
          <w:t>Patrocinador / Patrocinadores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_Toc144062287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4</w:t>
        </w:r>
        <w:r w:rsidR="009A4E9C">
          <w:rPr>
            <w:noProof/>
            <w:webHidden/>
          </w:rPr>
          <w:fldChar w:fldCharType="end"/>
        </w:r>
      </w:hyperlink>
    </w:p>
    <w:p w14:paraId="589BBDB3" w14:textId="3EC7CBA1" w:rsidR="009A4E9C" w:rsidRDefault="000000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288" w:history="1">
        <w:r w:rsidR="009A4E9C" w:rsidRPr="00791746">
          <w:rPr>
            <w:rStyle w:val="Hipervnculo"/>
            <w:noProof/>
          </w:rPr>
          <w:t>Propósito y Justificación del Proyecto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_Toc144062288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4</w:t>
        </w:r>
        <w:r w:rsidR="009A4E9C">
          <w:rPr>
            <w:noProof/>
            <w:webHidden/>
          </w:rPr>
          <w:fldChar w:fldCharType="end"/>
        </w:r>
      </w:hyperlink>
    </w:p>
    <w:p w14:paraId="69C9727D" w14:textId="379223F8" w:rsidR="009A4E9C" w:rsidRDefault="000000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289" w:history="1">
        <w:r w:rsidR="009A4E9C" w:rsidRPr="00791746">
          <w:rPr>
            <w:rStyle w:val="Hipervnculo"/>
            <w:noProof/>
          </w:rPr>
          <w:t>Descripción del Proyecto y Entregables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_Toc144062289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4</w:t>
        </w:r>
        <w:r w:rsidR="009A4E9C">
          <w:rPr>
            <w:noProof/>
            <w:webHidden/>
          </w:rPr>
          <w:fldChar w:fldCharType="end"/>
        </w:r>
      </w:hyperlink>
    </w:p>
    <w:p w14:paraId="703A05EA" w14:textId="0B9E91C9" w:rsidR="009A4E9C" w:rsidRDefault="000000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290" w:history="1">
        <w:r w:rsidR="009A4E9C" w:rsidRPr="00791746">
          <w:rPr>
            <w:rStyle w:val="Hipervnculo"/>
            <w:noProof/>
          </w:rPr>
          <w:t>Objetivos del Producto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_Toc144062290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5</w:t>
        </w:r>
        <w:r w:rsidR="009A4E9C">
          <w:rPr>
            <w:noProof/>
            <w:webHidden/>
          </w:rPr>
          <w:fldChar w:fldCharType="end"/>
        </w:r>
      </w:hyperlink>
    </w:p>
    <w:p w14:paraId="7D01E069" w14:textId="32E00E66" w:rsidR="009A4E9C" w:rsidRDefault="000000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291" w:history="1">
        <w:r w:rsidR="009A4E9C" w:rsidRPr="00791746">
          <w:rPr>
            <w:rStyle w:val="Hipervnculo"/>
            <w:noProof/>
          </w:rPr>
          <w:t>Requerimientos de alto nivel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_Toc144062291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6</w:t>
        </w:r>
        <w:r w:rsidR="009A4E9C">
          <w:rPr>
            <w:noProof/>
            <w:webHidden/>
          </w:rPr>
          <w:fldChar w:fldCharType="end"/>
        </w:r>
      </w:hyperlink>
    </w:p>
    <w:p w14:paraId="4C0B0678" w14:textId="6D645580" w:rsidR="009A4E9C" w:rsidRDefault="0000000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292" w:history="1">
        <w:r w:rsidR="009A4E9C" w:rsidRPr="00791746">
          <w:rPr>
            <w:rStyle w:val="Hipervnculo"/>
            <w:noProof/>
          </w:rPr>
          <w:t>Requerimientos del producto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_Toc144062292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6</w:t>
        </w:r>
        <w:r w:rsidR="009A4E9C">
          <w:rPr>
            <w:noProof/>
            <w:webHidden/>
          </w:rPr>
          <w:fldChar w:fldCharType="end"/>
        </w:r>
      </w:hyperlink>
    </w:p>
    <w:p w14:paraId="5E03F9D7" w14:textId="1EE0B661" w:rsidR="009A4E9C" w:rsidRDefault="0000000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293" w:history="1">
        <w:r w:rsidR="009A4E9C" w:rsidRPr="00791746">
          <w:rPr>
            <w:rStyle w:val="Hipervnculo"/>
            <w:noProof/>
          </w:rPr>
          <w:t>Requerimientos del proyecto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_Toc144062293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7</w:t>
        </w:r>
        <w:r w:rsidR="009A4E9C">
          <w:rPr>
            <w:noProof/>
            <w:webHidden/>
          </w:rPr>
          <w:fldChar w:fldCharType="end"/>
        </w:r>
      </w:hyperlink>
    </w:p>
    <w:p w14:paraId="59949B8C" w14:textId="71EC602B" w:rsidR="009A4E9C" w:rsidRDefault="000000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294" w:history="1">
        <w:r w:rsidR="009A4E9C" w:rsidRPr="00791746">
          <w:rPr>
            <w:rStyle w:val="Hipervnculo"/>
            <w:noProof/>
          </w:rPr>
          <w:t>Criterios de Éxito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_Toc144062294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7</w:t>
        </w:r>
        <w:r w:rsidR="009A4E9C">
          <w:rPr>
            <w:noProof/>
            <w:webHidden/>
          </w:rPr>
          <w:fldChar w:fldCharType="end"/>
        </w:r>
      </w:hyperlink>
    </w:p>
    <w:p w14:paraId="35204006" w14:textId="6A403466" w:rsidR="009A4E9C" w:rsidRDefault="000000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295" w:history="1">
        <w:r w:rsidR="009A4E9C" w:rsidRPr="00791746">
          <w:rPr>
            <w:rStyle w:val="Hipervnculo"/>
            <w:noProof/>
          </w:rPr>
          <w:t>Restricciones del Proyecto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_Toc144062295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8</w:t>
        </w:r>
        <w:r w:rsidR="009A4E9C">
          <w:rPr>
            <w:noProof/>
            <w:webHidden/>
          </w:rPr>
          <w:fldChar w:fldCharType="end"/>
        </w:r>
      </w:hyperlink>
    </w:p>
    <w:p w14:paraId="3144EAD1" w14:textId="43904AB6" w:rsidR="009A4E9C" w:rsidRDefault="000000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296" w:history="1">
        <w:r w:rsidR="009A4E9C" w:rsidRPr="00791746">
          <w:rPr>
            <w:rStyle w:val="Hipervnculo"/>
            <w:noProof/>
          </w:rPr>
          <w:t>Supuestos del Proyecto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_Toc144062296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8</w:t>
        </w:r>
        <w:r w:rsidR="009A4E9C">
          <w:rPr>
            <w:noProof/>
            <w:webHidden/>
          </w:rPr>
          <w:fldChar w:fldCharType="end"/>
        </w:r>
      </w:hyperlink>
    </w:p>
    <w:p w14:paraId="3BF11617" w14:textId="3802B1E4" w:rsidR="009A4E9C" w:rsidRDefault="000000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297" w:history="1">
        <w:r w:rsidR="009A4E9C" w:rsidRPr="00791746">
          <w:rPr>
            <w:rStyle w:val="Hipervnculo"/>
            <w:noProof/>
          </w:rPr>
          <w:t>Riesgos iniciales de alto nivel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_Toc144062297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9</w:t>
        </w:r>
        <w:r w:rsidR="009A4E9C">
          <w:rPr>
            <w:noProof/>
            <w:webHidden/>
          </w:rPr>
          <w:fldChar w:fldCharType="end"/>
        </w:r>
      </w:hyperlink>
    </w:p>
    <w:p w14:paraId="2AE932BE" w14:textId="790A9C68" w:rsidR="009A4E9C" w:rsidRDefault="000000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298" w:history="1">
        <w:r w:rsidR="009A4E9C" w:rsidRPr="00791746">
          <w:rPr>
            <w:rStyle w:val="Hipervnculo"/>
            <w:noProof/>
          </w:rPr>
          <w:t>Cronograma de hitos principales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_Toc144062298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9</w:t>
        </w:r>
        <w:r w:rsidR="009A4E9C">
          <w:rPr>
            <w:noProof/>
            <w:webHidden/>
          </w:rPr>
          <w:fldChar w:fldCharType="end"/>
        </w:r>
      </w:hyperlink>
    </w:p>
    <w:p w14:paraId="4F4C7A50" w14:textId="72D4AD81" w:rsidR="009A4E9C" w:rsidRDefault="000000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299" w:history="1">
        <w:r w:rsidR="009A4E9C" w:rsidRPr="00791746">
          <w:rPr>
            <w:rStyle w:val="Hipervnculo"/>
            <w:noProof/>
          </w:rPr>
          <w:t>Presupuesto estimado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_Toc144062299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10</w:t>
        </w:r>
        <w:r w:rsidR="009A4E9C">
          <w:rPr>
            <w:noProof/>
            <w:webHidden/>
          </w:rPr>
          <w:fldChar w:fldCharType="end"/>
        </w:r>
      </w:hyperlink>
    </w:p>
    <w:p w14:paraId="43FD405B" w14:textId="00244AE4" w:rsidR="009A4E9C" w:rsidRDefault="000000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300" w:history="1">
        <w:r w:rsidR="009A4E9C" w:rsidRPr="00791746">
          <w:rPr>
            <w:rStyle w:val="Hipervnculo"/>
            <w:noProof/>
          </w:rPr>
          <w:t>Lista de Interesados (stakeholders)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_Toc144062300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10</w:t>
        </w:r>
        <w:r w:rsidR="009A4E9C">
          <w:rPr>
            <w:noProof/>
            <w:webHidden/>
          </w:rPr>
          <w:fldChar w:fldCharType="end"/>
        </w:r>
      </w:hyperlink>
    </w:p>
    <w:p w14:paraId="659AAF1C" w14:textId="0F4CC9D4" w:rsidR="009A4E9C" w:rsidRDefault="000000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301" w:history="1">
        <w:r w:rsidR="009A4E9C" w:rsidRPr="00791746">
          <w:rPr>
            <w:rStyle w:val="Hipervnculo"/>
            <w:noProof/>
          </w:rPr>
          <w:t>Asignación del Gerente de Proyecto y nivel de autoridad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_Toc144062301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10</w:t>
        </w:r>
        <w:r w:rsidR="009A4E9C">
          <w:rPr>
            <w:noProof/>
            <w:webHidden/>
          </w:rPr>
          <w:fldChar w:fldCharType="end"/>
        </w:r>
      </w:hyperlink>
    </w:p>
    <w:p w14:paraId="7A3CAD05" w14:textId="405B0E3C" w:rsidR="009A4E9C" w:rsidRDefault="0000000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302" w:history="1">
        <w:r w:rsidR="009A4E9C" w:rsidRPr="00791746">
          <w:rPr>
            <w:rStyle w:val="Hipervnculo"/>
            <w:noProof/>
          </w:rPr>
          <w:t>Gerente de Proyecto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_Toc144062302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10</w:t>
        </w:r>
        <w:r w:rsidR="009A4E9C">
          <w:rPr>
            <w:noProof/>
            <w:webHidden/>
          </w:rPr>
          <w:fldChar w:fldCharType="end"/>
        </w:r>
      </w:hyperlink>
    </w:p>
    <w:p w14:paraId="04C68F95" w14:textId="64FE8EE6" w:rsidR="009A4E9C" w:rsidRDefault="000000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303" w:history="1">
        <w:r w:rsidR="009A4E9C" w:rsidRPr="00791746">
          <w:rPr>
            <w:rStyle w:val="Hipervnculo"/>
            <w:noProof/>
          </w:rPr>
          <w:t>Personal y recursos preasignados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_Toc144062303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10</w:t>
        </w:r>
        <w:r w:rsidR="009A4E9C">
          <w:rPr>
            <w:noProof/>
            <w:webHidden/>
          </w:rPr>
          <w:fldChar w:fldCharType="end"/>
        </w:r>
      </w:hyperlink>
    </w:p>
    <w:p w14:paraId="507EF6DC" w14:textId="2FB51A5A" w:rsidR="009A4E9C" w:rsidRDefault="000000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kern w:val="2"/>
          <w:sz w:val="22"/>
          <w:lang w:val="es-US" w:eastAsia="es-US"/>
        </w:rPr>
      </w:pPr>
      <w:hyperlink w:anchor="_Toc144062304" w:history="1">
        <w:r w:rsidR="009A4E9C" w:rsidRPr="00791746">
          <w:rPr>
            <w:rStyle w:val="Hipervnculo"/>
            <w:noProof/>
          </w:rPr>
          <w:t>Aprobaciones</w:t>
        </w:r>
        <w:r w:rsidR="009A4E9C">
          <w:rPr>
            <w:noProof/>
            <w:webHidden/>
          </w:rPr>
          <w:tab/>
        </w:r>
        <w:r w:rsidR="009A4E9C">
          <w:rPr>
            <w:noProof/>
            <w:webHidden/>
          </w:rPr>
          <w:fldChar w:fldCharType="begin"/>
        </w:r>
        <w:r w:rsidR="009A4E9C">
          <w:rPr>
            <w:noProof/>
            <w:webHidden/>
          </w:rPr>
          <w:instrText xml:space="preserve"> PAGEREF _Toc144062304 \h </w:instrText>
        </w:r>
        <w:r w:rsidR="009A4E9C">
          <w:rPr>
            <w:noProof/>
            <w:webHidden/>
          </w:rPr>
        </w:r>
        <w:r w:rsidR="009A4E9C">
          <w:rPr>
            <w:noProof/>
            <w:webHidden/>
          </w:rPr>
          <w:fldChar w:fldCharType="separate"/>
        </w:r>
        <w:r w:rsidR="00F56AF5">
          <w:rPr>
            <w:noProof/>
            <w:webHidden/>
          </w:rPr>
          <w:t>11</w:t>
        </w:r>
        <w:r w:rsidR="009A4E9C">
          <w:rPr>
            <w:noProof/>
            <w:webHidden/>
          </w:rPr>
          <w:fldChar w:fldCharType="end"/>
        </w:r>
      </w:hyperlink>
    </w:p>
    <w:p w14:paraId="31D12473" w14:textId="77777777" w:rsidR="00443E7F" w:rsidRDefault="00443E7F">
      <w:r>
        <w:rPr>
          <w:b/>
          <w:bCs/>
          <w:lang w:val="es-ES"/>
        </w:rPr>
        <w:fldChar w:fldCharType="end"/>
      </w:r>
    </w:p>
    <w:p w14:paraId="3F70110A" w14:textId="77777777" w:rsidR="003F7737" w:rsidRDefault="003F7737"/>
    <w:p w14:paraId="494A8E7D" w14:textId="77777777" w:rsidR="002D5AFF" w:rsidRDefault="002D5AFF" w:rsidP="00FD7899">
      <w:pPr>
        <w:pStyle w:val="Ttulo1"/>
      </w:pPr>
      <w:bookmarkStart w:id="6" w:name="_Toc143528705"/>
      <w:bookmarkStart w:id="7" w:name="_Toc144062284"/>
      <w:r w:rsidRPr="00FD7899">
        <w:lastRenderedPageBreak/>
        <w:t xml:space="preserve">Información </w:t>
      </w:r>
      <w:r w:rsidR="002D4F14" w:rsidRPr="00FD7899">
        <w:t>del Proyecto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C4933CA" w14:textId="77777777" w:rsidR="00F758CA" w:rsidRDefault="00F758CA" w:rsidP="00F758CA">
      <w:pPr>
        <w:pStyle w:val="Ttulo2"/>
      </w:pPr>
      <w:bookmarkStart w:id="8" w:name="_Toc143466045"/>
      <w:bookmarkStart w:id="9" w:name="_Toc143466099"/>
      <w:bookmarkStart w:id="10" w:name="_Toc143527832"/>
      <w:bookmarkStart w:id="11" w:name="_Toc143528279"/>
      <w:bookmarkStart w:id="12" w:name="_Toc143528421"/>
      <w:bookmarkStart w:id="13" w:name="_Toc143528706"/>
      <w:bookmarkStart w:id="14" w:name="_Toc144062285"/>
      <w:r>
        <w:t>Control de Versiones</w:t>
      </w:r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W w:w="90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706"/>
        <w:gridCol w:w="993"/>
        <w:gridCol w:w="2823"/>
      </w:tblGrid>
      <w:tr w:rsidR="00F758CA" w:rsidRPr="006E5529" w14:paraId="6050E9A8" w14:textId="77777777" w:rsidTr="00901F07">
        <w:trPr>
          <w:trHeight w:val="284"/>
          <w:jc w:val="center"/>
        </w:trPr>
        <w:tc>
          <w:tcPr>
            <w:tcW w:w="9001" w:type="dxa"/>
            <w:gridSpan w:val="6"/>
            <w:tcBorders>
              <w:bottom w:val="single" w:sz="6" w:space="0" w:color="auto"/>
            </w:tcBorders>
            <w:shd w:val="clear" w:color="auto" w:fill="2F5496"/>
            <w:vAlign w:val="center"/>
          </w:tcPr>
          <w:p w14:paraId="2F54B92E" w14:textId="77777777" w:rsidR="00F758CA" w:rsidRPr="006E5529" w:rsidRDefault="00F758CA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6E5529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F758CA" w:rsidRPr="004D4193" w14:paraId="63278132" w14:textId="77777777" w:rsidTr="007E7F44">
        <w:trPr>
          <w:trHeight w:val="374"/>
          <w:jc w:val="center"/>
        </w:trPr>
        <w:tc>
          <w:tcPr>
            <w:tcW w:w="921" w:type="dxa"/>
            <w:shd w:val="clear" w:color="auto" w:fill="E0E0E0"/>
            <w:vAlign w:val="center"/>
          </w:tcPr>
          <w:p w14:paraId="1B20CAF8" w14:textId="77777777" w:rsidR="00F758CA" w:rsidRPr="004D4193" w:rsidRDefault="00F758C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E0E0E0"/>
            <w:vAlign w:val="center"/>
          </w:tcPr>
          <w:p w14:paraId="54174603" w14:textId="77777777" w:rsidR="00F758CA" w:rsidRPr="004D4193" w:rsidRDefault="00F758C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E0E0E0"/>
            <w:vAlign w:val="center"/>
          </w:tcPr>
          <w:p w14:paraId="1BE5CA97" w14:textId="77777777" w:rsidR="00F758CA" w:rsidRPr="004D4193" w:rsidRDefault="00F758C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706" w:type="dxa"/>
            <w:shd w:val="clear" w:color="auto" w:fill="E0E0E0"/>
            <w:vAlign w:val="center"/>
          </w:tcPr>
          <w:p w14:paraId="5999D31A" w14:textId="77777777" w:rsidR="00F758CA" w:rsidRPr="004D4193" w:rsidRDefault="00F758C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3" w:type="dxa"/>
            <w:shd w:val="clear" w:color="auto" w:fill="E0E0E0"/>
            <w:vAlign w:val="center"/>
          </w:tcPr>
          <w:p w14:paraId="7D447AE3" w14:textId="77777777" w:rsidR="00F758CA" w:rsidRPr="004D4193" w:rsidRDefault="00F758C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823" w:type="dxa"/>
            <w:shd w:val="clear" w:color="auto" w:fill="E0E0E0"/>
            <w:vAlign w:val="center"/>
          </w:tcPr>
          <w:p w14:paraId="472B4CA0" w14:textId="77777777" w:rsidR="00F758CA" w:rsidRPr="004D4193" w:rsidRDefault="00F758C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F758CA" w:rsidRPr="00281933" w14:paraId="7D48FDA6" w14:textId="77777777" w:rsidTr="007E7F44">
        <w:trPr>
          <w:trHeight w:val="227"/>
          <w:jc w:val="center"/>
        </w:trPr>
        <w:tc>
          <w:tcPr>
            <w:tcW w:w="921" w:type="dxa"/>
          </w:tcPr>
          <w:p w14:paraId="7D944AA7" w14:textId="77777777" w:rsidR="00F758CA" w:rsidRPr="00672F64" w:rsidRDefault="00F758C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3D00F3A9" w14:textId="77777777" w:rsidR="00F758CA" w:rsidRPr="00672F64" w:rsidRDefault="00901F07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Fabricio Alexander Porras Morera</w:t>
            </w:r>
          </w:p>
        </w:tc>
        <w:tc>
          <w:tcPr>
            <w:tcW w:w="1424" w:type="dxa"/>
          </w:tcPr>
          <w:p w14:paraId="68907222" w14:textId="77777777" w:rsidR="00F758CA" w:rsidRPr="00271551" w:rsidRDefault="0027155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Carlos Eduardo Solís Mora</w:t>
            </w:r>
          </w:p>
        </w:tc>
        <w:tc>
          <w:tcPr>
            <w:tcW w:w="1706" w:type="dxa"/>
          </w:tcPr>
          <w:p w14:paraId="08777718" w14:textId="77777777" w:rsidR="007E7F44" w:rsidRDefault="00271551" w:rsidP="007E7F44">
            <w:pPr>
              <w:numPr>
                <w:ilvl w:val="0"/>
                <w:numId w:val="22"/>
              </w:num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Carlos Eduardo Solís Mora</w:t>
            </w:r>
          </w:p>
          <w:p w14:paraId="6A20870B" w14:textId="77777777" w:rsidR="007E7F44" w:rsidRDefault="007E7F44" w:rsidP="007E7F44">
            <w:pPr>
              <w:numPr>
                <w:ilvl w:val="0"/>
                <w:numId w:val="22"/>
              </w:num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Efrén Antonio Jiménez Delgado</w:t>
            </w:r>
          </w:p>
          <w:p w14:paraId="7CE99B17" w14:textId="77777777" w:rsidR="007E7F44" w:rsidRPr="007E7F44" w:rsidRDefault="007E7F44" w:rsidP="007E7F44">
            <w:pPr>
              <w:numPr>
                <w:ilvl w:val="0"/>
                <w:numId w:val="22"/>
              </w:numPr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Gaudy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Esquivel Vega</w:t>
            </w:r>
          </w:p>
        </w:tc>
        <w:tc>
          <w:tcPr>
            <w:tcW w:w="993" w:type="dxa"/>
            <w:vAlign w:val="center"/>
          </w:tcPr>
          <w:p w14:paraId="28EFC95A" w14:textId="77777777" w:rsidR="00F758CA" w:rsidRPr="00672F64" w:rsidRDefault="003F7737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21</w:t>
            </w:r>
            <w:r w:rsidR="00901F07">
              <w:rPr>
                <w:rFonts w:ascii="Verdana" w:hAnsi="Verdana" w:cs="Arial"/>
                <w:sz w:val="18"/>
                <w:szCs w:val="18"/>
                <w:lang w:val="es-ES"/>
              </w:rPr>
              <w:t>/08/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20</w:t>
            </w:r>
            <w:r w:rsidR="00901F07">
              <w:rPr>
                <w:rFonts w:ascii="Verdana" w:hAnsi="Verdana" w:cs="Arial"/>
                <w:sz w:val="18"/>
                <w:szCs w:val="18"/>
                <w:lang w:val="es-ES"/>
              </w:rPr>
              <w:t>23</w:t>
            </w:r>
          </w:p>
        </w:tc>
        <w:tc>
          <w:tcPr>
            <w:tcW w:w="2823" w:type="dxa"/>
            <w:shd w:val="clear" w:color="auto" w:fill="auto"/>
            <w:vAlign w:val="center"/>
          </w:tcPr>
          <w:p w14:paraId="120C4F40" w14:textId="77777777" w:rsidR="00F758CA" w:rsidRPr="00672F64" w:rsidRDefault="00F758CA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Inicial</w:t>
            </w:r>
          </w:p>
        </w:tc>
      </w:tr>
      <w:tr w:rsidR="004A5E53" w:rsidRPr="00281933" w14:paraId="5230D104" w14:textId="77777777" w:rsidTr="007E7F44">
        <w:trPr>
          <w:trHeight w:val="227"/>
          <w:jc w:val="center"/>
        </w:trPr>
        <w:tc>
          <w:tcPr>
            <w:tcW w:w="921" w:type="dxa"/>
          </w:tcPr>
          <w:p w14:paraId="7437BA5E" w14:textId="77777777" w:rsidR="004A5E53" w:rsidRDefault="004A5E5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2.0</w:t>
            </w:r>
          </w:p>
        </w:tc>
        <w:tc>
          <w:tcPr>
            <w:tcW w:w="1134" w:type="dxa"/>
          </w:tcPr>
          <w:p w14:paraId="18F5AC1A" w14:textId="77777777" w:rsidR="004A5E53" w:rsidRDefault="004A5E5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Fabricio Alexander Porras Morera</w:t>
            </w:r>
          </w:p>
        </w:tc>
        <w:tc>
          <w:tcPr>
            <w:tcW w:w="1424" w:type="dxa"/>
          </w:tcPr>
          <w:p w14:paraId="23D80FFA" w14:textId="77777777" w:rsidR="004A5E53" w:rsidRDefault="004A5E5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Carlos Eduardo Solís Mora</w:t>
            </w:r>
          </w:p>
        </w:tc>
        <w:tc>
          <w:tcPr>
            <w:tcW w:w="1706" w:type="dxa"/>
          </w:tcPr>
          <w:p w14:paraId="32E9BBF1" w14:textId="77777777" w:rsidR="004A5E53" w:rsidRDefault="004A5E53" w:rsidP="007E7F44">
            <w:pPr>
              <w:numPr>
                <w:ilvl w:val="0"/>
                <w:numId w:val="22"/>
              </w:num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Carlos Eduardo Solís Mora</w:t>
            </w:r>
          </w:p>
        </w:tc>
        <w:tc>
          <w:tcPr>
            <w:tcW w:w="993" w:type="dxa"/>
            <w:vAlign w:val="center"/>
          </w:tcPr>
          <w:p w14:paraId="4BDBE963" w14:textId="77777777" w:rsidR="004A5E53" w:rsidRDefault="004A5E5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31/08/2023</w:t>
            </w:r>
          </w:p>
        </w:tc>
        <w:tc>
          <w:tcPr>
            <w:tcW w:w="2823" w:type="dxa"/>
            <w:shd w:val="clear" w:color="auto" w:fill="auto"/>
            <w:vAlign w:val="center"/>
          </w:tcPr>
          <w:p w14:paraId="4E9556D4" w14:textId="77777777" w:rsidR="004A5E53" w:rsidRDefault="004A5E53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Cambios solicitados por el patrocinador</w:t>
            </w:r>
          </w:p>
        </w:tc>
      </w:tr>
    </w:tbl>
    <w:p w14:paraId="35CF63AA" w14:textId="77777777" w:rsidR="00B94149" w:rsidRPr="00FD7899" w:rsidRDefault="00B94149" w:rsidP="00B94149">
      <w:pPr>
        <w:pStyle w:val="Ttulo2"/>
      </w:pPr>
      <w:bookmarkStart w:id="15" w:name="_Toc357952271"/>
      <w:bookmarkStart w:id="16" w:name="_Toc143466046"/>
      <w:bookmarkStart w:id="17" w:name="_Toc143466100"/>
      <w:bookmarkStart w:id="18" w:name="_Toc143527833"/>
      <w:bookmarkStart w:id="19" w:name="_Toc143528280"/>
      <w:bookmarkStart w:id="20" w:name="_Toc143528422"/>
      <w:bookmarkStart w:id="21" w:name="_Toc143528707"/>
      <w:bookmarkStart w:id="22" w:name="_Toc144062286"/>
      <w:r>
        <w:t>Datos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tbl>
      <w:tblPr>
        <w:tblW w:w="90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5886"/>
      </w:tblGrid>
      <w:tr w:rsidR="002D5AFF" w:rsidRPr="003403DB" w14:paraId="5CAFCE57" w14:textId="77777777" w:rsidTr="00294222">
        <w:trPr>
          <w:trHeight w:val="944"/>
        </w:trPr>
        <w:tc>
          <w:tcPr>
            <w:tcW w:w="3190" w:type="dxa"/>
            <w:shd w:val="clear" w:color="auto" w:fill="auto"/>
          </w:tcPr>
          <w:p w14:paraId="702F4918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886" w:type="dxa"/>
            <w:shd w:val="clear" w:color="auto" w:fill="auto"/>
          </w:tcPr>
          <w:p w14:paraId="611423D7" w14:textId="77777777" w:rsidR="002D5AFF" w:rsidRPr="003403DB" w:rsidRDefault="00901F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Laboratorios de Análisis Agronómicos del Instituto Tecnológico de Costa Rica</w:t>
            </w:r>
          </w:p>
        </w:tc>
      </w:tr>
      <w:tr w:rsidR="002D5AFF" w:rsidRPr="003403DB" w14:paraId="5F85C6ED" w14:textId="77777777" w:rsidTr="00294222">
        <w:trPr>
          <w:trHeight w:val="680"/>
        </w:trPr>
        <w:tc>
          <w:tcPr>
            <w:tcW w:w="3190" w:type="dxa"/>
            <w:shd w:val="clear" w:color="auto" w:fill="auto"/>
          </w:tcPr>
          <w:p w14:paraId="5F8BB446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886" w:type="dxa"/>
            <w:shd w:val="clear" w:color="auto" w:fill="auto"/>
          </w:tcPr>
          <w:p w14:paraId="0D8FC503" w14:textId="77777777" w:rsidR="002D5AFF" w:rsidRPr="003403DB" w:rsidRDefault="003117F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Optimización de Procesos en el Laboratorio</w:t>
            </w:r>
          </w:p>
        </w:tc>
      </w:tr>
      <w:tr w:rsidR="002D4F14" w:rsidRPr="003403DB" w14:paraId="67D252FF" w14:textId="77777777" w:rsidTr="00294222">
        <w:trPr>
          <w:trHeight w:val="687"/>
        </w:trPr>
        <w:tc>
          <w:tcPr>
            <w:tcW w:w="3190" w:type="dxa"/>
            <w:shd w:val="clear" w:color="auto" w:fill="auto"/>
          </w:tcPr>
          <w:p w14:paraId="2A2D4CD6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886" w:type="dxa"/>
            <w:shd w:val="clear" w:color="auto" w:fill="auto"/>
          </w:tcPr>
          <w:p w14:paraId="26E9864F" w14:textId="77777777" w:rsidR="002D4F14" w:rsidRPr="003403DB" w:rsidRDefault="00901F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18/08/2</w:t>
            </w:r>
            <w:r w:rsidR="003F7737">
              <w:rPr>
                <w:rFonts w:eastAsia="Times New Roman" w:cs="Arial"/>
                <w:color w:val="000000"/>
                <w:szCs w:val="24"/>
                <w:lang w:eastAsia="es-VE"/>
              </w:rPr>
              <w:t>02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</w:t>
            </w:r>
          </w:p>
        </w:tc>
      </w:tr>
      <w:tr w:rsidR="002D4F14" w:rsidRPr="003403DB" w14:paraId="1EFAA512" w14:textId="77777777" w:rsidTr="00294222">
        <w:trPr>
          <w:trHeight w:val="663"/>
        </w:trPr>
        <w:tc>
          <w:tcPr>
            <w:tcW w:w="3190" w:type="dxa"/>
            <w:shd w:val="clear" w:color="auto" w:fill="auto"/>
          </w:tcPr>
          <w:p w14:paraId="0AC6F9B9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886" w:type="dxa"/>
            <w:shd w:val="clear" w:color="auto" w:fill="auto"/>
          </w:tcPr>
          <w:p w14:paraId="0E66F611" w14:textId="77777777" w:rsidR="002D4F14" w:rsidRPr="00443E7F" w:rsidRDefault="00443E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s-US"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Saylim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Rojas Valero </w:t>
            </w:r>
            <w:r>
              <w:rPr>
                <w:rFonts w:eastAsia="Times New Roman" w:cs="Arial"/>
                <w:color w:val="000000"/>
                <w:szCs w:val="24"/>
                <w:lang w:val="es-US" w:eastAsia="es-VE"/>
              </w:rPr>
              <w:t>&amp; Marieta Murillo Moya</w:t>
            </w:r>
          </w:p>
        </w:tc>
      </w:tr>
      <w:tr w:rsidR="00B94149" w:rsidRPr="003403DB" w14:paraId="4764CBF0" w14:textId="77777777" w:rsidTr="00294222">
        <w:trPr>
          <w:trHeight w:val="707"/>
        </w:trPr>
        <w:tc>
          <w:tcPr>
            <w:tcW w:w="3190" w:type="dxa"/>
            <w:shd w:val="clear" w:color="auto" w:fill="auto"/>
          </w:tcPr>
          <w:p w14:paraId="109B748A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886" w:type="dxa"/>
            <w:shd w:val="clear" w:color="auto" w:fill="auto"/>
          </w:tcPr>
          <w:p w14:paraId="36D2932C" w14:textId="77777777" w:rsidR="00B94149" w:rsidRPr="003403DB" w:rsidRDefault="00901F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Edwin Antonio Esquivel Segura</w:t>
            </w:r>
          </w:p>
        </w:tc>
      </w:tr>
      <w:tr w:rsidR="002D4F14" w:rsidRPr="003403DB" w14:paraId="672D6CD8" w14:textId="77777777" w:rsidTr="00294222">
        <w:trPr>
          <w:trHeight w:val="665"/>
        </w:trPr>
        <w:tc>
          <w:tcPr>
            <w:tcW w:w="3190" w:type="dxa"/>
            <w:shd w:val="clear" w:color="auto" w:fill="auto"/>
          </w:tcPr>
          <w:p w14:paraId="00F07E93" w14:textId="77777777" w:rsidR="002D4F14" w:rsidRDefault="002D4F14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886" w:type="dxa"/>
            <w:shd w:val="clear" w:color="auto" w:fill="auto"/>
          </w:tcPr>
          <w:p w14:paraId="25346C5A" w14:textId="77777777" w:rsidR="002D4F14" w:rsidRPr="003403DB" w:rsidRDefault="00901F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Fabricio Alexander Porras Morera</w:t>
            </w:r>
          </w:p>
        </w:tc>
      </w:tr>
    </w:tbl>
    <w:p w14:paraId="54B58FFE" w14:textId="77777777" w:rsidR="00B94149" w:rsidRDefault="00B94149" w:rsidP="00B94149">
      <w:pPr>
        <w:pStyle w:val="Ttulo2"/>
      </w:pPr>
      <w:bookmarkStart w:id="23" w:name="_Toc357952272"/>
      <w:bookmarkStart w:id="24" w:name="_Toc143466047"/>
      <w:bookmarkStart w:id="25" w:name="_Toc143466101"/>
      <w:bookmarkStart w:id="26" w:name="_Toc143527834"/>
      <w:bookmarkStart w:id="27" w:name="_Toc143528281"/>
      <w:bookmarkStart w:id="28" w:name="_Toc143528423"/>
      <w:bookmarkStart w:id="29" w:name="_Toc143528708"/>
      <w:bookmarkStart w:id="30" w:name="_Toc144062287"/>
      <w:r>
        <w:lastRenderedPageBreak/>
        <w:t>Patrocinador / Patrocinadores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4"/>
        <w:gridCol w:w="2262"/>
        <w:gridCol w:w="2263"/>
        <w:gridCol w:w="2263"/>
      </w:tblGrid>
      <w:tr w:rsidR="00F84943" w:rsidRPr="00B94149" w14:paraId="2A5EA3C2" w14:textId="77777777" w:rsidTr="00294222">
        <w:trPr>
          <w:cantSplit/>
          <w:trHeight w:val="584"/>
          <w:tblHeader/>
        </w:trPr>
        <w:tc>
          <w:tcPr>
            <w:tcW w:w="2154" w:type="dxa"/>
            <w:shd w:val="clear" w:color="auto" w:fill="auto"/>
          </w:tcPr>
          <w:p w14:paraId="5461EC9F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62" w:type="dxa"/>
            <w:shd w:val="clear" w:color="auto" w:fill="auto"/>
          </w:tcPr>
          <w:p w14:paraId="4BBF7870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63" w:type="dxa"/>
            <w:shd w:val="clear" w:color="auto" w:fill="auto"/>
          </w:tcPr>
          <w:p w14:paraId="0B7C3104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63" w:type="dxa"/>
            <w:shd w:val="clear" w:color="auto" w:fill="auto"/>
          </w:tcPr>
          <w:p w14:paraId="36710F24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901F07" w:rsidRPr="00B94149" w14:paraId="46ECBA1E" w14:textId="77777777" w:rsidTr="00294222">
        <w:trPr>
          <w:trHeight w:val="1528"/>
        </w:trPr>
        <w:tc>
          <w:tcPr>
            <w:tcW w:w="2154" w:type="dxa"/>
            <w:shd w:val="clear" w:color="auto" w:fill="auto"/>
          </w:tcPr>
          <w:p w14:paraId="0BBD0E7D" w14:textId="77777777" w:rsidR="00901F07" w:rsidRPr="00F758CA" w:rsidRDefault="00901F07" w:rsidP="00901F0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Edwin Antonio Esquivel Segura</w:t>
            </w:r>
          </w:p>
        </w:tc>
        <w:tc>
          <w:tcPr>
            <w:tcW w:w="2262" w:type="dxa"/>
            <w:shd w:val="clear" w:color="auto" w:fill="auto"/>
          </w:tcPr>
          <w:p w14:paraId="6EE1900C" w14:textId="77777777" w:rsidR="00901F07" w:rsidRPr="00B94149" w:rsidRDefault="00901F07" w:rsidP="00901F0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Coordinador</w:t>
            </w:r>
            <w:r w:rsidRPr="00F758C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 xml:space="preserve"> de </w:t>
            </w: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L</w:t>
            </w:r>
            <w:r w:rsidRPr="00F758C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aboratorio</w:t>
            </w:r>
          </w:p>
        </w:tc>
        <w:tc>
          <w:tcPr>
            <w:tcW w:w="2263" w:type="dxa"/>
            <w:shd w:val="clear" w:color="auto" w:fill="auto"/>
          </w:tcPr>
          <w:p w14:paraId="5E6016DE" w14:textId="77777777" w:rsidR="00901F07" w:rsidRPr="00B94149" w:rsidRDefault="003F7737" w:rsidP="00901F0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 xml:space="preserve">Laboratorio de Análisis Agronómicos, Escuela de Agronomía </w:t>
            </w:r>
          </w:p>
        </w:tc>
        <w:tc>
          <w:tcPr>
            <w:tcW w:w="2263" w:type="dxa"/>
            <w:shd w:val="clear" w:color="auto" w:fill="auto"/>
          </w:tcPr>
          <w:p w14:paraId="275A1BE4" w14:textId="77777777" w:rsidR="00901F07" w:rsidRPr="00F758CA" w:rsidRDefault="00901F07" w:rsidP="00901F0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Patrocinador del Proyecto</w:t>
            </w:r>
          </w:p>
        </w:tc>
      </w:tr>
    </w:tbl>
    <w:p w14:paraId="02ACE4E6" w14:textId="77777777" w:rsidR="002D5AFF" w:rsidRDefault="00FD7899" w:rsidP="00FD7899">
      <w:pPr>
        <w:pStyle w:val="Ttulo1"/>
      </w:pPr>
      <w:bookmarkStart w:id="31" w:name="_Toc357952273"/>
      <w:bookmarkStart w:id="32" w:name="_Toc143466048"/>
      <w:bookmarkStart w:id="33" w:name="_Toc143466102"/>
      <w:bookmarkStart w:id="34" w:name="_Toc143527835"/>
      <w:bookmarkStart w:id="35" w:name="_Toc143528282"/>
      <w:bookmarkStart w:id="36" w:name="_Toc143528424"/>
      <w:bookmarkStart w:id="37" w:name="_Toc143528709"/>
      <w:bookmarkStart w:id="38" w:name="_Toc144062288"/>
      <w:r>
        <w:t>Propósito y Justificación del Proyecto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FD7899" w:rsidRPr="003403DB" w14:paraId="71D226E7" w14:textId="77777777" w:rsidTr="00B81AE1">
        <w:tc>
          <w:tcPr>
            <w:tcW w:w="8870" w:type="dxa"/>
            <w:shd w:val="clear" w:color="auto" w:fill="auto"/>
          </w:tcPr>
          <w:p w14:paraId="3DD5F06B" w14:textId="77777777" w:rsidR="00BC3D47" w:rsidRDefault="00522C9D" w:rsidP="00522C9D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22C9D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Propósito del Proyecto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</w:p>
          <w:p w14:paraId="537520CC" w14:textId="77777777" w:rsidR="00FD7899" w:rsidRDefault="00522C9D" w:rsidP="00522C9D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Creación de un Sistema Integrado de Gestión para Laboratorios de Análisis Agronómicos </w:t>
            </w:r>
          </w:p>
          <w:p w14:paraId="4F78207A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E82D783" w14:textId="77777777" w:rsidR="00BC3D47" w:rsidRDefault="00522C9D" w:rsidP="00522C9D">
            <w:pPr>
              <w:jc w:val="both"/>
            </w:pPr>
            <w:r w:rsidRPr="00522C9D">
              <w:rPr>
                <w:b/>
                <w:bCs/>
              </w:rPr>
              <w:t>Justificación</w:t>
            </w:r>
            <w:r>
              <w:t xml:space="preserve"> </w:t>
            </w:r>
          </w:p>
          <w:p w14:paraId="0C92ABB6" w14:textId="77777777" w:rsidR="00FD7899" w:rsidRPr="00522C9D" w:rsidRDefault="00522C9D" w:rsidP="00522C9D">
            <w:pPr>
              <w:jc w:val="both"/>
            </w:pPr>
            <w:r w:rsidRPr="00522C9D">
              <w:t xml:space="preserve">La agricultura desempeña un papel fundamental en la seguridad alimentaria y el desarrollo sostenible. Los análisis agronómicos son herramientas cruciales para evaluar la salud del suelo, identificar deficiencias nutricionales en los cultivos y tomar decisiones informadas para mejorar la producción agrícola. Sin embargo, </w:t>
            </w:r>
            <w:r>
              <w:t>el</w:t>
            </w:r>
            <w:r w:rsidRPr="00522C9D">
              <w:t xml:space="preserve"> laboratorio de análisis agronómicos todavía enfrenta problemas significativos en la optimización del manejo de datos, lo que conlleva ineficiencias y retrasos en la entrega de resultados. Este proyecto tiene como objetivo abordar este problema mediante la implementación de un Sistema Integrado de Gestión para Laboratorios de Análisis Agronómicos</w:t>
            </w:r>
            <w:r w:rsidR="001F21ED">
              <w:t xml:space="preserve"> para optimizar los procesos de la oficina</w:t>
            </w:r>
            <w:r w:rsidRPr="00522C9D">
              <w:t>.</w:t>
            </w:r>
          </w:p>
        </w:tc>
      </w:tr>
    </w:tbl>
    <w:p w14:paraId="262B5831" w14:textId="77777777" w:rsidR="0068278F" w:rsidRDefault="0068278F" w:rsidP="0068278F">
      <w:pPr>
        <w:pStyle w:val="Ttulo1"/>
      </w:pPr>
      <w:bookmarkStart w:id="39" w:name="_Toc143466050"/>
      <w:bookmarkStart w:id="40" w:name="_Toc143466104"/>
      <w:bookmarkStart w:id="41" w:name="_Toc143527837"/>
      <w:bookmarkStart w:id="42" w:name="_Toc143528284"/>
      <w:bookmarkStart w:id="43" w:name="_Toc143528426"/>
      <w:bookmarkStart w:id="44" w:name="_Toc143528711"/>
      <w:bookmarkStart w:id="45" w:name="_Toc144062289"/>
      <w:bookmarkStart w:id="46" w:name="_Toc143466049"/>
      <w:bookmarkStart w:id="47" w:name="_Toc143466103"/>
      <w:bookmarkStart w:id="48" w:name="_Toc143527836"/>
      <w:bookmarkStart w:id="49" w:name="_Toc143528283"/>
      <w:bookmarkStart w:id="50" w:name="_Toc143528425"/>
      <w:bookmarkStart w:id="51" w:name="_Toc143528710"/>
      <w:bookmarkStart w:id="52" w:name="_Toc357952274"/>
      <w:r>
        <w:t>Descripción del Proyecto y Entregables</w:t>
      </w:r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68278F" w:rsidRPr="003403DB" w14:paraId="12BBD5F8" w14:textId="77777777">
        <w:tc>
          <w:tcPr>
            <w:tcW w:w="8870" w:type="dxa"/>
            <w:shd w:val="clear" w:color="auto" w:fill="auto"/>
          </w:tcPr>
          <w:p w14:paraId="67E31568" w14:textId="77777777" w:rsidR="0068278F" w:rsidRDefault="0068278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DB92D2C" w14:textId="77777777" w:rsidR="0068278F" w:rsidRPr="001E1801" w:rsidRDefault="0068278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1E1801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 del Proyecto</w:t>
            </w:r>
          </w:p>
          <w:p w14:paraId="1406A42A" w14:textId="77777777" w:rsidR="0068278F" w:rsidRDefault="0068278F">
            <w:pPr>
              <w:spacing w:after="0" w:line="240" w:lineRule="auto"/>
            </w:pPr>
          </w:p>
          <w:p w14:paraId="5DD4950E" w14:textId="77777777" w:rsidR="0068278F" w:rsidRDefault="0068278F" w:rsidP="006D6E4E">
            <w:pPr>
              <w:jc w:val="both"/>
            </w:pPr>
            <w:r w:rsidRPr="0068278F">
              <w:t>El proyecto tiene como enfoque principal la optimización de los procesos operativos y la eficiencia en la gestión de datos en los Laboratorios de Análisis Agronómicos. El propósito fundamental es abordar los desafíos inherentes al manejo de información y mejorar la calidad de los servicios ofrecidos por el laboratorio.</w:t>
            </w:r>
          </w:p>
          <w:p w14:paraId="3F6723F6" w14:textId="77777777" w:rsidR="0068278F" w:rsidRPr="0068278F" w:rsidRDefault="0068278F" w:rsidP="006D6E4E">
            <w:pPr>
              <w:jc w:val="both"/>
            </w:pPr>
            <w:r>
              <w:lastRenderedPageBreak/>
              <w:t>M</w:t>
            </w:r>
            <w:r w:rsidRPr="0068278F">
              <w:t>ediante la creación e implementación de un Sistema Integrado de Gestión, se busca transformar la manera en que se manejan y utilizan los datos en el laboratorio. Este sistema se concibe con la finalidad de digitalizar y automatizar múltiples etapas del proceso, desde la captura de datos hasta el procesamiento y presentación de resultados.</w:t>
            </w:r>
          </w:p>
          <w:p w14:paraId="72DB6117" w14:textId="77777777" w:rsidR="0068278F" w:rsidRDefault="0068278F" w:rsidP="006D6E4E">
            <w:pPr>
              <w:jc w:val="both"/>
            </w:pPr>
            <w:r w:rsidRPr="0068278F">
              <w:t>La importancia recae en la mejora global de la eficiencia y la calidad de los servicios del laboratorio. El sistema propuesto</w:t>
            </w:r>
            <w:r>
              <w:t xml:space="preserve"> simplificará la gestión interna con los clientes.</w:t>
            </w:r>
          </w:p>
          <w:p w14:paraId="6528AF8E" w14:textId="77777777" w:rsidR="0068278F" w:rsidRDefault="0068278F">
            <w:pPr>
              <w:spacing w:after="0" w:line="240" w:lineRule="auto"/>
            </w:pPr>
          </w:p>
          <w:p w14:paraId="64E3D2B2" w14:textId="77777777" w:rsidR="0068278F" w:rsidRPr="00194884" w:rsidRDefault="0068278F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194884">
              <w:rPr>
                <w:rFonts w:eastAsia="Times New Roman" w:cs="Arial"/>
                <w:b/>
                <w:bCs/>
              </w:rPr>
              <w:t xml:space="preserve">Entregables del </w:t>
            </w:r>
            <w:r w:rsidR="00194884" w:rsidRPr="00194884">
              <w:rPr>
                <w:rFonts w:eastAsia="Times New Roman" w:cs="Arial"/>
                <w:b/>
                <w:bCs/>
              </w:rPr>
              <w:t>Proyecto</w:t>
            </w:r>
          </w:p>
          <w:p w14:paraId="1316D706" w14:textId="77777777" w:rsidR="0068278F" w:rsidRDefault="0068278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</w:rPr>
            </w:pPr>
          </w:p>
          <w:p w14:paraId="6E43CB48" w14:textId="77777777" w:rsidR="00184A43" w:rsidRDefault="00184A43" w:rsidP="006D6E4E">
            <w:pPr>
              <w:numPr>
                <w:ilvl w:val="0"/>
                <w:numId w:val="12"/>
              </w:numPr>
              <w:jc w:val="both"/>
              <w:rPr>
                <w:lang w:val="es-US" w:eastAsia="es-US"/>
              </w:rPr>
            </w:pPr>
            <w:r>
              <w:rPr>
                <w:lang w:val="es-US" w:eastAsia="es-US"/>
              </w:rPr>
              <w:t>Se entrega un acta de constitución sobre el plan de proyecto donde se detalla el alcance, los objetivos, los recursos necesarios, el cronograma y los roles y responsabilidades del proyecto.</w:t>
            </w:r>
          </w:p>
          <w:p w14:paraId="39DA7BA6" w14:textId="77777777" w:rsidR="00184A43" w:rsidRDefault="00184A43" w:rsidP="006D6E4E">
            <w:pPr>
              <w:numPr>
                <w:ilvl w:val="0"/>
                <w:numId w:val="12"/>
              </w:numPr>
              <w:jc w:val="both"/>
              <w:rPr>
                <w:lang w:val="es-US" w:eastAsia="es-US"/>
              </w:rPr>
            </w:pPr>
            <w:r>
              <w:rPr>
                <w:lang w:val="es-US" w:eastAsia="es-US"/>
              </w:rPr>
              <w:t>Se entrega un documento de especificación de requerimientos, que identifica y describe en detalle los requisitos funcionales y no funcionales del Sistema.</w:t>
            </w:r>
          </w:p>
          <w:p w14:paraId="0DC657C4" w14:textId="77777777" w:rsidR="0068278F" w:rsidRDefault="00184A43" w:rsidP="006D6E4E">
            <w:pPr>
              <w:numPr>
                <w:ilvl w:val="0"/>
                <w:numId w:val="12"/>
              </w:numPr>
              <w:jc w:val="both"/>
              <w:rPr>
                <w:lang w:val="es-US" w:eastAsia="es-US"/>
              </w:rPr>
            </w:pPr>
            <w:r>
              <w:rPr>
                <w:lang w:val="es-US" w:eastAsia="es-US"/>
              </w:rPr>
              <w:t>Se entrega un documento inicial del diseño del Sistema</w:t>
            </w:r>
            <w:r w:rsidR="008257D6">
              <w:rPr>
                <w:lang w:val="es-US" w:eastAsia="es-US"/>
              </w:rPr>
              <w:t xml:space="preserve"> a edad temprana</w:t>
            </w:r>
            <w:r>
              <w:rPr>
                <w:lang w:val="es-US" w:eastAsia="es-US"/>
              </w:rPr>
              <w:t>.</w:t>
            </w:r>
          </w:p>
          <w:p w14:paraId="0D21A01F" w14:textId="77777777" w:rsidR="00184A43" w:rsidRDefault="00184A43" w:rsidP="006D6E4E">
            <w:pPr>
              <w:numPr>
                <w:ilvl w:val="0"/>
                <w:numId w:val="12"/>
              </w:numPr>
              <w:jc w:val="both"/>
              <w:rPr>
                <w:lang w:val="es-US" w:eastAsia="es-US"/>
              </w:rPr>
            </w:pPr>
            <w:r>
              <w:rPr>
                <w:lang w:val="es-US" w:eastAsia="es-US"/>
              </w:rPr>
              <w:t>Se entregan avances del desarrollo de la aplicación</w:t>
            </w:r>
            <w:r w:rsidR="008257D6">
              <w:rPr>
                <w:lang w:val="es-US" w:eastAsia="es-US"/>
              </w:rPr>
              <w:t xml:space="preserve"> a edad temprana</w:t>
            </w:r>
            <w:r>
              <w:rPr>
                <w:lang w:val="es-US" w:eastAsia="es-US"/>
              </w:rPr>
              <w:t>.</w:t>
            </w:r>
          </w:p>
          <w:p w14:paraId="5E08754A" w14:textId="77777777" w:rsidR="00184A43" w:rsidRDefault="00184A43" w:rsidP="006D6E4E">
            <w:pPr>
              <w:numPr>
                <w:ilvl w:val="0"/>
                <w:numId w:val="12"/>
              </w:numPr>
              <w:jc w:val="both"/>
              <w:rPr>
                <w:lang w:val="es-US" w:eastAsia="es-US"/>
              </w:rPr>
            </w:pPr>
            <w:r>
              <w:rPr>
                <w:lang w:val="es-US" w:eastAsia="es-US"/>
              </w:rPr>
              <w:t>Se entrega la versión final de la aplicación funcional.</w:t>
            </w:r>
          </w:p>
          <w:p w14:paraId="05888249" w14:textId="77777777" w:rsidR="00184A43" w:rsidRDefault="00184A43" w:rsidP="006D6E4E">
            <w:pPr>
              <w:numPr>
                <w:ilvl w:val="0"/>
                <w:numId w:val="12"/>
              </w:numPr>
              <w:jc w:val="both"/>
              <w:rPr>
                <w:lang w:val="es-US" w:eastAsia="es-US"/>
              </w:rPr>
            </w:pPr>
            <w:r>
              <w:rPr>
                <w:lang w:val="es-US" w:eastAsia="es-US"/>
              </w:rPr>
              <w:t>Se entrega un manual técnico sobre el uso del Sistema.</w:t>
            </w:r>
          </w:p>
          <w:p w14:paraId="60FADB4C" w14:textId="77777777" w:rsidR="00184A43" w:rsidRPr="00184A43" w:rsidRDefault="00184A43" w:rsidP="006D6E4E">
            <w:pPr>
              <w:numPr>
                <w:ilvl w:val="0"/>
                <w:numId w:val="12"/>
              </w:numPr>
              <w:jc w:val="both"/>
              <w:rPr>
                <w:lang w:val="es-US" w:eastAsia="es-US"/>
              </w:rPr>
            </w:pPr>
            <w:r>
              <w:rPr>
                <w:lang w:val="es-US" w:eastAsia="es-US"/>
              </w:rPr>
              <w:t>Se entrega una breve capacitación al personal administrativo para el uso e integración del sistema.</w:t>
            </w:r>
          </w:p>
        </w:tc>
      </w:tr>
    </w:tbl>
    <w:p w14:paraId="4B0C3906" w14:textId="77777777" w:rsidR="0068278F" w:rsidRDefault="0068278F" w:rsidP="00FD7899">
      <w:pPr>
        <w:pStyle w:val="Ttulo1"/>
      </w:pPr>
    </w:p>
    <w:p w14:paraId="2EF48248" w14:textId="77777777" w:rsidR="00332A7F" w:rsidRDefault="00332A7F" w:rsidP="00FD7899">
      <w:pPr>
        <w:pStyle w:val="Ttulo1"/>
      </w:pPr>
      <w:bookmarkStart w:id="53" w:name="_Toc144062290"/>
      <w:r>
        <w:t xml:space="preserve">Objetivos del </w:t>
      </w:r>
      <w:bookmarkEnd w:id="46"/>
      <w:bookmarkEnd w:id="47"/>
      <w:bookmarkEnd w:id="48"/>
      <w:bookmarkEnd w:id="49"/>
      <w:bookmarkEnd w:id="50"/>
      <w:bookmarkEnd w:id="51"/>
      <w:r w:rsidR="00562E2D">
        <w:t>Producto</w:t>
      </w:r>
      <w:bookmarkEnd w:id="5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332A7F" w14:paraId="66B29B71" w14:textId="77777777" w:rsidTr="00194884">
        <w:trPr>
          <w:trHeight w:val="699"/>
        </w:trPr>
        <w:tc>
          <w:tcPr>
            <w:tcW w:w="8870" w:type="dxa"/>
            <w:shd w:val="clear" w:color="auto" w:fill="auto"/>
          </w:tcPr>
          <w:p w14:paraId="7536DB98" w14:textId="77777777" w:rsidR="00332A7F" w:rsidRDefault="009969AD" w:rsidP="009969AD">
            <w:pPr>
              <w:rPr>
                <w:b/>
                <w:bCs/>
              </w:rPr>
            </w:pPr>
            <w:r>
              <w:rPr>
                <w:b/>
                <w:bCs/>
              </w:rPr>
              <w:t>Objetivo General</w:t>
            </w:r>
          </w:p>
          <w:p w14:paraId="54935572" w14:textId="77777777" w:rsidR="009969AD" w:rsidRDefault="009969AD" w:rsidP="009969AD">
            <w:r w:rsidRPr="009969AD">
              <w:t xml:space="preserve">Desarrollar e implementar un Sistema Integrado de Gestión para </w:t>
            </w:r>
            <w:r>
              <w:t xml:space="preserve">el </w:t>
            </w:r>
            <w:r w:rsidRPr="009969AD">
              <w:t xml:space="preserve">Laboratorio de Análisis Agronómicos con el fin de optimizar la recolección, procesamiento y </w:t>
            </w:r>
            <w:r w:rsidRPr="009969AD">
              <w:lastRenderedPageBreak/>
              <w:t xml:space="preserve">entrega de resultados de análisis. </w:t>
            </w:r>
          </w:p>
          <w:p w14:paraId="3341E0BD" w14:textId="77777777" w:rsidR="009969AD" w:rsidRDefault="009969AD" w:rsidP="009969AD">
            <w:pPr>
              <w:rPr>
                <w:b/>
                <w:bCs/>
              </w:rPr>
            </w:pPr>
            <w:r>
              <w:rPr>
                <w:b/>
                <w:bCs/>
              </w:rPr>
              <w:t>Objetivos Específicos:</w:t>
            </w:r>
          </w:p>
          <w:p w14:paraId="015782D6" w14:textId="77777777" w:rsidR="009969AD" w:rsidRDefault="009969AD" w:rsidP="009969AD">
            <w:r>
              <w:t>Implementar</w:t>
            </w:r>
            <w:r w:rsidRPr="009969AD">
              <w:t xml:space="preserve"> un sistema de automatización que agilice la entrada de datos, la generación de informes y la validación de resultados, minimizando los errores humanos y optimizando el tiempo de procesamiento.</w:t>
            </w:r>
          </w:p>
          <w:p w14:paraId="15430CDC" w14:textId="77777777" w:rsidR="003430EE" w:rsidRDefault="003430EE" w:rsidP="009969AD">
            <w:r w:rsidRPr="009969AD">
              <w:t xml:space="preserve">Diseñar una plataforma de software intuitiva y de fácil uso que permita a </w:t>
            </w:r>
            <w:r>
              <w:t>el</w:t>
            </w:r>
            <w:r w:rsidRPr="009969AD">
              <w:t xml:space="preserve"> laboratorio de análisis agronómicos registrar y administrar información relacionada con muestras, análisis</w:t>
            </w:r>
            <w:r>
              <w:t xml:space="preserve">, </w:t>
            </w:r>
            <w:r w:rsidRPr="009969AD">
              <w:t>resultados</w:t>
            </w:r>
            <w:r>
              <w:t xml:space="preserve"> y clientes</w:t>
            </w:r>
            <w:r w:rsidRPr="009969AD">
              <w:t>.</w:t>
            </w:r>
          </w:p>
          <w:p w14:paraId="4851017B" w14:textId="77777777" w:rsidR="001D34C3" w:rsidRPr="001E1801" w:rsidRDefault="009969AD" w:rsidP="001E1801">
            <w:r w:rsidRPr="009969AD">
              <w:t>Integrar un módulo de notificaciones y alertas automáticas que informe a los técnicos sobre los resultados de los análisis en tiempo real, permitiéndoles tomar medidas oportunas.</w:t>
            </w:r>
          </w:p>
        </w:tc>
      </w:tr>
    </w:tbl>
    <w:p w14:paraId="6D0238C8" w14:textId="77777777" w:rsidR="001D487D" w:rsidRDefault="001D487D" w:rsidP="001D487D">
      <w:pPr>
        <w:pStyle w:val="Ttulo1"/>
      </w:pPr>
      <w:bookmarkStart w:id="54" w:name="_Toc357952275"/>
      <w:bookmarkStart w:id="55" w:name="_Toc143466051"/>
      <w:bookmarkStart w:id="56" w:name="_Toc143466105"/>
      <w:bookmarkStart w:id="57" w:name="_Toc143527838"/>
      <w:bookmarkStart w:id="58" w:name="_Toc143528285"/>
      <w:bookmarkStart w:id="59" w:name="_Toc143528427"/>
      <w:bookmarkStart w:id="60" w:name="_Toc143528712"/>
      <w:bookmarkStart w:id="61" w:name="_Toc144062291"/>
      <w:bookmarkEnd w:id="52"/>
      <w:r>
        <w:lastRenderedPageBreak/>
        <w:t>Requerimientos de alto nivel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09493EBB" w14:textId="77777777" w:rsidR="001D487D" w:rsidRDefault="001D487D" w:rsidP="001D487D">
      <w:pPr>
        <w:pStyle w:val="Ttulo2"/>
      </w:pPr>
      <w:bookmarkStart w:id="62" w:name="_Toc357952276"/>
      <w:bookmarkStart w:id="63" w:name="_Toc143466052"/>
      <w:bookmarkStart w:id="64" w:name="_Toc143466106"/>
      <w:bookmarkStart w:id="65" w:name="_Toc143527839"/>
      <w:bookmarkStart w:id="66" w:name="_Toc143528286"/>
      <w:bookmarkStart w:id="67" w:name="_Toc143528428"/>
      <w:bookmarkStart w:id="68" w:name="_Toc143528713"/>
      <w:bookmarkStart w:id="69" w:name="_Toc144062292"/>
      <w:r>
        <w:t>Requerimientos del producto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1D487D" w:rsidRPr="003403DB" w14:paraId="4E4AE528" w14:textId="77777777" w:rsidTr="00B81AE1">
        <w:tc>
          <w:tcPr>
            <w:tcW w:w="8870" w:type="dxa"/>
            <w:shd w:val="clear" w:color="auto" w:fill="auto"/>
          </w:tcPr>
          <w:p w14:paraId="59F838F7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2AE3BF1" w14:textId="77777777" w:rsidR="004E4EDB" w:rsidRPr="004E4EDB" w:rsidRDefault="004E4EDB" w:rsidP="00194884">
            <w:pPr>
              <w:numPr>
                <w:ilvl w:val="0"/>
                <w:numId w:val="13"/>
              </w:numPr>
            </w:pPr>
            <w:r w:rsidRPr="004E4EDB">
              <w:t>El sistema debe permitir la captura y entrada digital de los resultados de análisis agronómicos.</w:t>
            </w:r>
          </w:p>
          <w:p w14:paraId="113E48B9" w14:textId="77777777" w:rsidR="004E4EDB" w:rsidRPr="004E4EDB" w:rsidRDefault="004E4EDB" w:rsidP="00194884">
            <w:pPr>
              <w:numPr>
                <w:ilvl w:val="0"/>
                <w:numId w:val="13"/>
              </w:numPr>
            </w:pPr>
            <w:r w:rsidRPr="004E4EDB">
              <w:t>El sistema debe automatizar los cálculos de resultados y la generación de informes a partir de los datos ingresados.</w:t>
            </w:r>
          </w:p>
          <w:p w14:paraId="1D788F37" w14:textId="77777777" w:rsidR="001D487D" w:rsidRDefault="00194884" w:rsidP="00194884">
            <w:pPr>
              <w:numPr>
                <w:ilvl w:val="0"/>
                <w:numId w:val="13"/>
              </w:numPr>
            </w:pPr>
            <w:r>
              <w:t>El sistema d</w:t>
            </w:r>
            <w:r w:rsidR="004E4EDB" w:rsidRPr="004E4EDB">
              <w:t>ebe ser capaz de aplicar fórmulas y algoritmos predefinidos para la obtención de resultados precisos.</w:t>
            </w:r>
          </w:p>
          <w:p w14:paraId="351AF8B0" w14:textId="77777777" w:rsidR="00194884" w:rsidRDefault="00194884" w:rsidP="00194884">
            <w:pPr>
              <w:numPr>
                <w:ilvl w:val="0"/>
                <w:numId w:val="13"/>
              </w:numPr>
              <w:rPr>
                <w:lang w:val="es-US" w:eastAsia="es-US"/>
              </w:rPr>
            </w:pPr>
            <w:r>
              <w:rPr>
                <w:lang w:val="es-US" w:eastAsia="es-US"/>
              </w:rPr>
              <w:t>El sistema debe tener e</w:t>
            </w:r>
            <w:r w:rsidRPr="001E1801">
              <w:rPr>
                <w:lang w:val="es-US" w:eastAsia="es-US"/>
              </w:rPr>
              <w:t>specificaciones detalladas de los módulos del sistema, incluyendo la captura de datos, procesamiento, almacenamiento y generación de informes.</w:t>
            </w:r>
          </w:p>
          <w:p w14:paraId="66C34B41" w14:textId="77777777" w:rsidR="001D487D" w:rsidRPr="004E4EDB" w:rsidRDefault="004E4EDB" w:rsidP="00194884">
            <w:pPr>
              <w:numPr>
                <w:ilvl w:val="0"/>
                <w:numId w:val="13"/>
              </w:numPr>
            </w:pPr>
            <w:r w:rsidRPr="004E4EDB">
              <w:t>Todos los datos de análisis agronómicos deben almacenarse en una base de datos centralizada de fácil acceso.</w:t>
            </w:r>
          </w:p>
          <w:p w14:paraId="6D2AFC37" w14:textId="77777777" w:rsidR="004E4EDB" w:rsidRPr="004E4EDB" w:rsidRDefault="004E4EDB" w:rsidP="00194884">
            <w:pPr>
              <w:numPr>
                <w:ilvl w:val="0"/>
                <w:numId w:val="13"/>
              </w:numPr>
            </w:pPr>
            <w:r w:rsidRPr="004E4EDB">
              <w:t>El sistema debe permitir la búsqueda y recuperación eficiente de resultados anteriores</w:t>
            </w:r>
            <w:r w:rsidR="00194884">
              <w:t>. Permitiendo mantener una búsqueda histórica</w:t>
            </w:r>
            <w:r w:rsidRPr="004E4EDB">
              <w:t>.</w:t>
            </w:r>
          </w:p>
          <w:p w14:paraId="251AB0A2" w14:textId="77777777" w:rsidR="004E4EDB" w:rsidRPr="004E4EDB" w:rsidRDefault="004E4EDB" w:rsidP="00194884">
            <w:pPr>
              <w:numPr>
                <w:ilvl w:val="0"/>
                <w:numId w:val="13"/>
              </w:numPr>
            </w:pPr>
            <w:r w:rsidRPr="004E4EDB">
              <w:t xml:space="preserve">Debe ser posible generar informes de análisis agronómicos en diferentes </w:t>
            </w:r>
            <w:r w:rsidRPr="004E4EDB">
              <w:lastRenderedPageBreak/>
              <w:t>formatos (PDF, Excel, etc.) al igual que imprimir. Los informes deben ser personalizables según los datos específicos del cliente.</w:t>
            </w:r>
          </w:p>
          <w:p w14:paraId="0BF70B00" w14:textId="77777777" w:rsidR="004E4EDB" w:rsidRPr="004E4EDB" w:rsidRDefault="004E4EDB" w:rsidP="00194884">
            <w:pPr>
              <w:numPr>
                <w:ilvl w:val="0"/>
                <w:numId w:val="13"/>
              </w:numPr>
            </w:pPr>
            <w:r w:rsidRPr="004E4EDB">
              <w:t>El sistema debe implementar medidas de seguridad para proteger</w:t>
            </w:r>
            <w:r w:rsidR="00194884">
              <w:t xml:space="preserve"> la privacidad de</w:t>
            </w:r>
            <w:r w:rsidRPr="004E4EDB">
              <w:t xml:space="preserve"> los datos almacenados, incluyendo encriptación y autenticación.</w:t>
            </w:r>
          </w:p>
          <w:p w14:paraId="1F6DB1CE" w14:textId="77777777" w:rsidR="001D487D" w:rsidRPr="004E4EDB" w:rsidRDefault="004E4EDB" w:rsidP="00194884">
            <w:pPr>
              <w:numPr>
                <w:ilvl w:val="0"/>
                <w:numId w:val="13"/>
              </w:numPr>
            </w:pPr>
            <w:r w:rsidRPr="004E4EDB">
              <w:t>El sistema debe contar con una interfaz intuitiva</w:t>
            </w:r>
            <w:r w:rsidR="00194884">
              <w:t xml:space="preserve"> y amigable</w:t>
            </w:r>
            <w:r w:rsidRPr="004E4EDB">
              <w:t xml:space="preserve"> que requiera una capacitación mínima para su uso eficiente por parte del personal del laboratorio.</w:t>
            </w:r>
          </w:p>
        </w:tc>
      </w:tr>
    </w:tbl>
    <w:p w14:paraId="2A4607A6" w14:textId="77777777" w:rsidR="001D487D" w:rsidRPr="001D487D" w:rsidRDefault="001D487D" w:rsidP="001D487D">
      <w:pPr>
        <w:pStyle w:val="Ttulo2"/>
      </w:pPr>
      <w:bookmarkStart w:id="70" w:name="_Toc357952277"/>
      <w:bookmarkStart w:id="71" w:name="_Toc143466053"/>
      <w:bookmarkStart w:id="72" w:name="_Toc143466107"/>
      <w:bookmarkStart w:id="73" w:name="_Toc143527840"/>
      <w:bookmarkStart w:id="74" w:name="_Toc143528287"/>
      <w:bookmarkStart w:id="75" w:name="_Toc143528429"/>
      <w:bookmarkStart w:id="76" w:name="_Toc143528714"/>
      <w:bookmarkStart w:id="77" w:name="_Toc144062293"/>
      <w:r w:rsidRPr="001D487D">
        <w:lastRenderedPageBreak/>
        <w:t>Requerimientos del proyecto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1D487D" w:rsidRPr="003403DB" w14:paraId="1CF67596" w14:textId="77777777" w:rsidTr="00B81AE1">
        <w:tc>
          <w:tcPr>
            <w:tcW w:w="8870" w:type="dxa"/>
            <w:shd w:val="clear" w:color="auto" w:fill="auto"/>
          </w:tcPr>
          <w:p w14:paraId="5BA03628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C4A87FB" w14:textId="77777777" w:rsidR="001D487D" w:rsidRPr="00F80FED" w:rsidRDefault="004E4EDB" w:rsidP="00F80FED">
            <w:pPr>
              <w:numPr>
                <w:ilvl w:val="0"/>
                <w:numId w:val="14"/>
              </w:numPr>
            </w:pPr>
            <w:r w:rsidRPr="00F80FED">
              <w:t>Definir claramente los límites y alcance del proyecto, incluyendo los módulos y funcionalidades a ser desarrollados.</w:t>
            </w:r>
          </w:p>
          <w:p w14:paraId="424F6DCB" w14:textId="77777777" w:rsidR="004E4EDB" w:rsidRPr="00F80FED" w:rsidRDefault="004E4EDB" w:rsidP="00F80FED">
            <w:pPr>
              <w:numPr>
                <w:ilvl w:val="0"/>
                <w:numId w:val="14"/>
              </w:numPr>
            </w:pPr>
            <w:r w:rsidRPr="00F80FED">
              <w:t xml:space="preserve">Definir canales de comunicación claros entre los miembros del equipo, los </w:t>
            </w:r>
            <w:proofErr w:type="spellStart"/>
            <w:r w:rsidRPr="00F80FED">
              <w:t>stakeholders</w:t>
            </w:r>
            <w:proofErr w:type="spellEnd"/>
            <w:r w:rsidRPr="00F80FED">
              <w:t xml:space="preserve"> y los clientes.</w:t>
            </w:r>
          </w:p>
          <w:p w14:paraId="7C33D4C4" w14:textId="77777777" w:rsidR="001D487D" w:rsidRPr="00F80FED" w:rsidRDefault="004E4EDB" w:rsidP="00F80FED">
            <w:pPr>
              <w:numPr>
                <w:ilvl w:val="0"/>
                <w:numId w:val="14"/>
              </w:numPr>
            </w:pPr>
            <w:r w:rsidRPr="00F80FED">
              <w:t>Identificar posibles riesgos que puedan afectar el éxito del proyecto y desarrollar estrategias para mitigarlos.</w:t>
            </w:r>
          </w:p>
          <w:p w14:paraId="6B76631A" w14:textId="77777777" w:rsidR="00F80FED" w:rsidRPr="00F80FED" w:rsidRDefault="00F80FED" w:rsidP="00F80FED">
            <w:pPr>
              <w:numPr>
                <w:ilvl w:val="0"/>
                <w:numId w:val="14"/>
              </w:numPr>
            </w:pPr>
            <w:r w:rsidRPr="00F80FED">
              <w:t>Establecer procedimientos de funcionalidad del sistema.</w:t>
            </w:r>
          </w:p>
          <w:p w14:paraId="37C4DF0C" w14:textId="77777777" w:rsidR="00F80FED" w:rsidRPr="00F80FED" w:rsidRDefault="00F80FED" w:rsidP="00F80FED">
            <w:pPr>
              <w:numPr>
                <w:ilvl w:val="0"/>
                <w:numId w:val="14"/>
              </w:numPr>
            </w:pPr>
            <w:r w:rsidRPr="00F80FED">
              <w:t xml:space="preserve">Diseñar un plan de capacitación para el personal del laboratorio y brindar soporte </w:t>
            </w:r>
            <w:proofErr w:type="spellStart"/>
            <w:r w:rsidRPr="00F80FED">
              <w:t>post-implementación</w:t>
            </w:r>
            <w:proofErr w:type="spellEnd"/>
            <w:r w:rsidRPr="00F80FED">
              <w:t>.</w:t>
            </w:r>
          </w:p>
          <w:p w14:paraId="16AD99EA" w14:textId="77777777" w:rsidR="00B94149" w:rsidRPr="003403DB" w:rsidRDefault="00B9414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609AB39" w14:textId="77777777" w:rsidR="00B432DE" w:rsidRDefault="00BD46AE" w:rsidP="00B432DE">
      <w:pPr>
        <w:pStyle w:val="Ttulo1"/>
      </w:pPr>
      <w:bookmarkStart w:id="78" w:name="_Toc143527841"/>
      <w:bookmarkStart w:id="79" w:name="_Toc143528288"/>
      <w:bookmarkStart w:id="80" w:name="_Toc143528430"/>
      <w:bookmarkStart w:id="81" w:name="_Toc143528715"/>
      <w:bookmarkStart w:id="82" w:name="_Toc144062294"/>
      <w:r>
        <w:t xml:space="preserve">Criterios de </w:t>
      </w:r>
      <w:bookmarkEnd w:id="78"/>
      <w:bookmarkEnd w:id="79"/>
      <w:bookmarkEnd w:id="80"/>
      <w:bookmarkEnd w:id="81"/>
      <w:r w:rsidR="001B5754">
        <w:t>Éxito</w:t>
      </w:r>
      <w:bookmarkEnd w:id="8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2"/>
        <w:gridCol w:w="3058"/>
      </w:tblGrid>
      <w:tr w:rsidR="00F84943" w:rsidRPr="00F84943" w14:paraId="268FBC4F" w14:textId="77777777" w:rsidTr="00F84943">
        <w:trPr>
          <w:cantSplit/>
          <w:trHeight w:val="223"/>
          <w:tblHeader/>
        </w:trPr>
        <w:tc>
          <w:tcPr>
            <w:tcW w:w="5812" w:type="dxa"/>
            <w:shd w:val="clear" w:color="auto" w:fill="auto"/>
          </w:tcPr>
          <w:p w14:paraId="2BFA783C" w14:textId="77777777" w:rsidR="00B432DE" w:rsidRPr="00F84943" w:rsidRDefault="00B432DE" w:rsidP="00F84943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Objetivo</w:t>
            </w:r>
          </w:p>
        </w:tc>
        <w:tc>
          <w:tcPr>
            <w:tcW w:w="3058" w:type="dxa"/>
            <w:shd w:val="clear" w:color="auto" w:fill="auto"/>
          </w:tcPr>
          <w:p w14:paraId="42E3570F" w14:textId="77777777" w:rsidR="00B432DE" w:rsidRPr="00F84943" w:rsidRDefault="00B432DE" w:rsidP="00F84943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Indicador de éxito</w:t>
            </w:r>
          </w:p>
        </w:tc>
      </w:tr>
      <w:tr w:rsidR="00B432DE" w:rsidRPr="00F84943" w14:paraId="4167FF47" w14:textId="77777777" w:rsidTr="00B94149">
        <w:tc>
          <w:tcPr>
            <w:tcW w:w="8870" w:type="dxa"/>
            <w:gridSpan w:val="2"/>
            <w:shd w:val="clear" w:color="auto" w:fill="auto"/>
          </w:tcPr>
          <w:p w14:paraId="7337DEB7" w14:textId="77777777" w:rsidR="00B432DE" w:rsidRPr="00F84943" w:rsidRDefault="00B432DE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Alcance</w:t>
            </w:r>
          </w:p>
        </w:tc>
      </w:tr>
      <w:tr w:rsidR="00B432DE" w:rsidRPr="00F84943" w14:paraId="2FD62C81" w14:textId="77777777" w:rsidTr="00B94149">
        <w:tc>
          <w:tcPr>
            <w:tcW w:w="5812" w:type="dxa"/>
            <w:shd w:val="clear" w:color="auto" w:fill="auto"/>
          </w:tcPr>
          <w:p w14:paraId="4DB916BE" w14:textId="77777777" w:rsidR="00B432DE" w:rsidRPr="00F84943" w:rsidRDefault="003A5959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Lograr la implementación exitosa de todas las funcionalidades esenciales del Sistema Integrado de Gestión para el Laboratorio de Análisis Agronómicos.</w:t>
            </w:r>
          </w:p>
        </w:tc>
        <w:tc>
          <w:tcPr>
            <w:tcW w:w="3058" w:type="dxa"/>
            <w:shd w:val="clear" w:color="auto" w:fill="auto"/>
          </w:tcPr>
          <w:p w14:paraId="50AA4998" w14:textId="77777777" w:rsidR="00B432DE" w:rsidRPr="00F84943" w:rsidRDefault="003A5959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Todas las funcionalidades identificadas en los requerimientos del producto están completamente desarrolladas y operativas al final de proyecto.</w:t>
            </w:r>
          </w:p>
        </w:tc>
      </w:tr>
      <w:tr w:rsidR="00B432DE" w:rsidRPr="00F84943" w14:paraId="3AEA1440" w14:textId="77777777" w:rsidTr="00B94149">
        <w:tc>
          <w:tcPr>
            <w:tcW w:w="8870" w:type="dxa"/>
            <w:gridSpan w:val="2"/>
            <w:shd w:val="clear" w:color="auto" w:fill="auto"/>
          </w:tcPr>
          <w:p w14:paraId="46761400" w14:textId="77777777" w:rsidR="00B432DE" w:rsidRPr="00F84943" w:rsidRDefault="00B432DE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lastRenderedPageBreak/>
              <w:t>Cronograma (Tiempo)</w:t>
            </w:r>
          </w:p>
        </w:tc>
      </w:tr>
      <w:tr w:rsidR="00B432DE" w:rsidRPr="00F84943" w14:paraId="6A1CAED8" w14:textId="77777777" w:rsidTr="00B94149">
        <w:tc>
          <w:tcPr>
            <w:tcW w:w="5812" w:type="dxa"/>
            <w:shd w:val="clear" w:color="auto" w:fill="auto"/>
          </w:tcPr>
          <w:p w14:paraId="4117A355" w14:textId="77777777" w:rsidR="00B432DE" w:rsidRPr="00F84943" w:rsidRDefault="003A5959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Cumplir con los plazos establecidos para cada etapa del proyecto y finalizar en la fecha programada</w:t>
            </w:r>
            <w:r w:rsidR="00395CAA">
              <w:rPr>
                <w:rFonts w:cs="Arial"/>
                <w:szCs w:val="24"/>
              </w:rPr>
              <w:t>.</w:t>
            </w:r>
          </w:p>
        </w:tc>
        <w:tc>
          <w:tcPr>
            <w:tcW w:w="3058" w:type="dxa"/>
            <w:shd w:val="clear" w:color="auto" w:fill="auto"/>
          </w:tcPr>
          <w:p w14:paraId="42E1C3AD" w14:textId="77777777" w:rsidR="00B432DE" w:rsidRPr="00F84943" w:rsidRDefault="003A5959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Todas las actividades y hitos del proyecto se completan según lo planeado en el cronograma y el proyecto concluye en la fecha estimada.</w:t>
            </w:r>
          </w:p>
        </w:tc>
      </w:tr>
      <w:tr w:rsidR="00B432DE" w:rsidRPr="00F84943" w14:paraId="02040507" w14:textId="77777777" w:rsidTr="00B94149">
        <w:tc>
          <w:tcPr>
            <w:tcW w:w="8870" w:type="dxa"/>
            <w:gridSpan w:val="2"/>
            <w:shd w:val="clear" w:color="auto" w:fill="auto"/>
          </w:tcPr>
          <w:p w14:paraId="696C7CFE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Costo</w:t>
            </w:r>
          </w:p>
        </w:tc>
      </w:tr>
      <w:tr w:rsidR="00B432DE" w:rsidRPr="00F84943" w14:paraId="3EC12198" w14:textId="77777777" w:rsidTr="00B94149">
        <w:tc>
          <w:tcPr>
            <w:tcW w:w="5812" w:type="dxa"/>
            <w:shd w:val="clear" w:color="auto" w:fill="auto"/>
          </w:tcPr>
          <w:p w14:paraId="6F418E78" w14:textId="77777777" w:rsidR="00B432DE" w:rsidRPr="00F84943" w:rsidRDefault="00395CAA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Ejecutar el proyecto dentro del presupuesto asignado y evitar gastos imprevistos.</w:t>
            </w:r>
          </w:p>
        </w:tc>
        <w:tc>
          <w:tcPr>
            <w:tcW w:w="3058" w:type="dxa"/>
            <w:shd w:val="clear" w:color="auto" w:fill="auto"/>
          </w:tcPr>
          <w:p w14:paraId="410382E3" w14:textId="77777777" w:rsidR="00B432DE" w:rsidRPr="00F84943" w:rsidRDefault="00395CAA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Los gastos totales del proyecto no exceden el presupuesto aprobado.</w:t>
            </w:r>
          </w:p>
        </w:tc>
      </w:tr>
      <w:tr w:rsidR="00B432DE" w:rsidRPr="00F84943" w14:paraId="3CAF828F" w14:textId="77777777" w:rsidTr="00B94149">
        <w:tc>
          <w:tcPr>
            <w:tcW w:w="8870" w:type="dxa"/>
            <w:gridSpan w:val="2"/>
            <w:shd w:val="clear" w:color="auto" w:fill="auto"/>
          </w:tcPr>
          <w:p w14:paraId="1232A9F9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Calidad</w:t>
            </w:r>
          </w:p>
        </w:tc>
      </w:tr>
      <w:tr w:rsidR="00B432DE" w:rsidRPr="00F84943" w14:paraId="2885259E" w14:textId="77777777" w:rsidTr="00B94149">
        <w:tc>
          <w:tcPr>
            <w:tcW w:w="5812" w:type="dxa"/>
            <w:shd w:val="clear" w:color="auto" w:fill="auto"/>
          </w:tcPr>
          <w:p w14:paraId="34307E45" w14:textId="77777777" w:rsidR="00B432DE" w:rsidRPr="00F84943" w:rsidRDefault="00395CAA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Garantizar que el sistema cumpla con estándares de </w:t>
            </w:r>
            <w:r w:rsidR="008F7A37">
              <w:rPr>
                <w:rFonts w:cs="Arial"/>
                <w:szCs w:val="24"/>
              </w:rPr>
              <w:t>diseño de software actual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3058" w:type="dxa"/>
            <w:shd w:val="clear" w:color="auto" w:fill="auto"/>
          </w:tcPr>
          <w:p w14:paraId="4368DA22" w14:textId="77777777" w:rsidR="00B432DE" w:rsidRPr="00F84943" w:rsidRDefault="00395CAA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</w:t>
            </w:r>
            <w:r w:rsidR="008F7A37">
              <w:rPr>
                <w:rFonts w:cs="Arial"/>
                <w:szCs w:val="24"/>
              </w:rPr>
              <w:t>posee entandares y diseño de software y patrones de diseño modernos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1700DB05" w14:textId="77777777" w:rsidR="00B432DE" w:rsidRDefault="00B432DE" w:rsidP="00B432DE">
      <w:pPr>
        <w:pStyle w:val="Ttulo1"/>
      </w:pPr>
      <w:bookmarkStart w:id="83" w:name="_Toc357952279"/>
      <w:bookmarkStart w:id="84" w:name="_Toc143466055"/>
      <w:bookmarkStart w:id="85" w:name="_Toc143466109"/>
      <w:bookmarkStart w:id="86" w:name="_Toc143527842"/>
      <w:bookmarkStart w:id="87" w:name="_Toc143528289"/>
      <w:bookmarkStart w:id="88" w:name="_Toc143528431"/>
      <w:bookmarkStart w:id="89" w:name="_Toc143528716"/>
      <w:bookmarkStart w:id="90" w:name="_Toc144062295"/>
      <w:r>
        <w:t>Restricciones</w:t>
      </w:r>
      <w:bookmarkEnd w:id="83"/>
      <w:bookmarkEnd w:id="84"/>
      <w:bookmarkEnd w:id="85"/>
      <w:r w:rsidR="00BD46AE">
        <w:t xml:space="preserve"> del Proyecto</w:t>
      </w:r>
      <w:bookmarkEnd w:id="86"/>
      <w:bookmarkEnd w:id="87"/>
      <w:bookmarkEnd w:id="88"/>
      <w:bookmarkEnd w:id="89"/>
      <w:bookmarkEnd w:id="90"/>
    </w:p>
    <w:tbl>
      <w:tblPr>
        <w:tblW w:w="90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95"/>
      </w:tblGrid>
      <w:tr w:rsidR="00B432DE" w:rsidRPr="003403DB" w14:paraId="4D1595D6" w14:textId="77777777" w:rsidTr="00FF1106">
        <w:trPr>
          <w:trHeight w:val="2426"/>
        </w:trPr>
        <w:tc>
          <w:tcPr>
            <w:tcW w:w="9095" w:type="dxa"/>
            <w:shd w:val="clear" w:color="auto" w:fill="auto"/>
          </w:tcPr>
          <w:p w14:paraId="16DF0046" w14:textId="77777777" w:rsidR="0003603B" w:rsidRDefault="0003603B" w:rsidP="008F2FA5">
            <w:pPr>
              <w:numPr>
                <w:ilvl w:val="0"/>
                <w:numId w:val="17"/>
              </w:numPr>
              <w:spacing w:after="0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El proyecto debe desarrollarse dentro de los l</w:t>
            </w:r>
            <w:r w:rsidR="008471EF">
              <w:rPr>
                <w:rFonts w:eastAsia="Times New Roman" w:cs="Arial"/>
                <w:color w:val="000000"/>
                <w:szCs w:val="24"/>
                <w:lang w:eastAsia="es-VE"/>
              </w:rPr>
              <w:t>í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mites presupuestales.</w:t>
            </w:r>
          </w:p>
          <w:p w14:paraId="041A2C6A" w14:textId="77777777" w:rsidR="00FF1106" w:rsidRPr="0003603B" w:rsidRDefault="00FF1106" w:rsidP="00FF1106">
            <w:pPr>
              <w:spacing w:after="0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B268DB6" w14:textId="77777777" w:rsidR="0003603B" w:rsidRDefault="0003603B" w:rsidP="008F2FA5">
            <w:pPr>
              <w:numPr>
                <w:ilvl w:val="0"/>
                <w:numId w:val="15"/>
              </w:numPr>
              <w:spacing w:after="0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proyecto debe desarrollarse dentro de los recursos </w:t>
            </w:r>
            <w:r w:rsidR="00384702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tecnológicos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limitados.</w:t>
            </w:r>
          </w:p>
          <w:p w14:paraId="11176998" w14:textId="77777777" w:rsidR="00FF1106" w:rsidRDefault="00FF1106" w:rsidP="00FF1106">
            <w:pPr>
              <w:spacing w:after="0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A3AA40A" w14:textId="77777777" w:rsidR="00B432DE" w:rsidRDefault="00184A43" w:rsidP="008F2FA5">
            <w:pPr>
              <w:numPr>
                <w:ilvl w:val="0"/>
                <w:numId w:val="15"/>
              </w:numPr>
              <w:spacing w:after="0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El proyecto presenta l</w:t>
            </w:r>
            <w:r w:rsidR="008F2FA5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a integración con </w:t>
            </w:r>
            <w:r w:rsidR="00384702">
              <w:rPr>
                <w:rFonts w:eastAsia="Times New Roman" w:cs="Arial"/>
                <w:color w:val="000000"/>
                <w:szCs w:val="24"/>
                <w:lang w:eastAsia="es-VE"/>
              </w:rPr>
              <w:t>tecnologías nuevas para el equipo de trabajo</w:t>
            </w:r>
            <w:r w:rsidR="008F2FA5"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  <w:p w14:paraId="46B3F9D6" w14:textId="77777777" w:rsidR="00FF1106" w:rsidRDefault="00FF1106" w:rsidP="00FF1106">
            <w:pPr>
              <w:spacing w:after="0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184574B" w14:textId="77777777" w:rsidR="00384702" w:rsidRPr="00184A43" w:rsidRDefault="00184A43" w:rsidP="008F2FA5">
            <w:pPr>
              <w:numPr>
                <w:ilvl w:val="0"/>
                <w:numId w:val="15"/>
              </w:numPr>
              <w:spacing w:after="0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proyecto se presenta en un tiempo de desarrollo </w:t>
            </w:r>
            <w:r w:rsidR="00220CD6">
              <w:rPr>
                <w:rFonts w:eastAsia="Times New Roman" w:cs="Arial"/>
                <w:szCs w:val="24"/>
                <w:lang w:eastAsia="es-VE"/>
              </w:rPr>
              <w:t>altamente limitado.</w:t>
            </w:r>
          </w:p>
        </w:tc>
      </w:tr>
    </w:tbl>
    <w:p w14:paraId="5022186C" w14:textId="77777777" w:rsidR="001B6689" w:rsidRDefault="001B6689" w:rsidP="00B432DE">
      <w:pPr>
        <w:pStyle w:val="Ttulo1"/>
      </w:pPr>
      <w:bookmarkStart w:id="91" w:name="_Toc143527843"/>
      <w:bookmarkStart w:id="92" w:name="_Toc143528290"/>
      <w:bookmarkStart w:id="93" w:name="_Toc143528432"/>
      <w:bookmarkStart w:id="94" w:name="_Toc143528717"/>
      <w:bookmarkStart w:id="95" w:name="_Toc144062296"/>
      <w:bookmarkStart w:id="96" w:name="_Toc357952280"/>
      <w:bookmarkStart w:id="97" w:name="_Toc143466056"/>
      <w:bookmarkStart w:id="98" w:name="_Toc143466110"/>
      <w:r>
        <w:t>Supuestos del Proyecto</w:t>
      </w:r>
      <w:bookmarkEnd w:id="91"/>
      <w:bookmarkEnd w:id="92"/>
      <w:bookmarkEnd w:id="93"/>
      <w:bookmarkEnd w:id="94"/>
      <w:bookmarkEnd w:id="9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95"/>
      </w:tblGrid>
      <w:tr w:rsidR="001B6689" w14:paraId="243162AB" w14:textId="77777777" w:rsidTr="00384702">
        <w:trPr>
          <w:trHeight w:val="699"/>
        </w:trPr>
        <w:tc>
          <w:tcPr>
            <w:tcW w:w="8795" w:type="dxa"/>
            <w:tcBorders>
              <w:bottom w:val="single" w:sz="4" w:space="0" w:color="auto"/>
            </w:tcBorders>
            <w:shd w:val="clear" w:color="auto" w:fill="auto"/>
          </w:tcPr>
          <w:p w14:paraId="470FB8D5" w14:textId="77777777" w:rsidR="00E27554" w:rsidRDefault="00384702" w:rsidP="00E27554">
            <w:pPr>
              <w:numPr>
                <w:ilvl w:val="0"/>
                <w:numId w:val="21"/>
              </w:numPr>
            </w:pPr>
            <w:r>
              <w:t>El</w:t>
            </w:r>
            <w:r w:rsidR="001B5754" w:rsidRPr="00E27554">
              <w:t xml:space="preserve"> personal del Laboratorio de Análisis Agronómicos colaborará</w:t>
            </w:r>
            <w:r w:rsidR="00E17CB8" w:rsidRPr="00E27554">
              <w:t xml:space="preserve"> en definición de requisitos y pruebas</w:t>
            </w:r>
            <w:r w:rsidR="008F2FA5" w:rsidRPr="00E27554">
              <w:t>.</w:t>
            </w:r>
          </w:p>
          <w:p w14:paraId="413295CD" w14:textId="77777777" w:rsidR="008F2FA5" w:rsidRPr="00E27554" w:rsidRDefault="00384702" w:rsidP="00E27554">
            <w:pPr>
              <w:numPr>
                <w:ilvl w:val="0"/>
                <w:numId w:val="21"/>
              </w:numPr>
            </w:pPr>
            <w:r>
              <w:t>El</w:t>
            </w:r>
            <w:r w:rsidR="008F2FA5" w:rsidRPr="00E27554">
              <w:t xml:space="preserve"> personal del laboratorio será capaz de aprender y adaptarse al nuevo sistema con una capacitación adecuada.</w:t>
            </w:r>
          </w:p>
          <w:p w14:paraId="4CA9ABD2" w14:textId="77777777" w:rsidR="008F2FA5" w:rsidRPr="00220CD6" w:rsidRDefault="00220CD6" w:rsidP="00E27554">
            <w:pPr>
              <w:numPr>
                <w:ilvl w:val="0"/>
                <w:numId w:val="21"/>
              </w:numPr>
            </w:pPr>
            <w:r w:rsidRPr="00220CD6">
              <w:t xml:space="preserve">El equipo trabajará el proyecto con metodologías </w:t>
            </w:r>
            <w:r w:rsidR="008471EF">
              <w:t>á</w:t>
            </w:r>
            <w:r w:rsidRPr="00220CD6">
              <w:t xml:space="preserve">giles, por lo que se </w:t>
            </w:r>
            <w:r w:rsidRPr="00220CD6">
              <w:lastRenderedPageBreak/>
              <w:t>espera retroalimentación del personal administrativo para el desarrollo de la aplicación.</w:t>
            </w:r>
          </w:p>
        </w:tc>
      </w:tr>
    </w:tbl>
    <w:p w14:paraId="15A3099F" w14:textId="77777777" w:rsidR="00B432DE" w:rsidRDefault="00B432DE" w:rsidP="00B432DE">
      <w:pPr>
        <w:pStyle w:val="Ttulo1"/>
      </w:pPr>
      <w:bookmarkStart w:id="99" w:name="_Toc143527844"/>
      <w:bookmarkStart w:id="100" w:name="_Toc143528291"/>
      <w:bookmarkStart w:id="101" w:name="_Toc143528433"/>
      <w:bookmarkStart w:id="102" w:name="_Toc143528718"/>
      <w:bookmarkStart w:id="103" w:name="_Toc144062297"/>
      <w:r>
        <w:lastRenderedPageBreak/>
        <w:t>Riesgos iniciales de alto nivel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tbl>
      <w:tblPr>
        <w:tblW w:w="910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02"/>
      </w:tblGrid>
      <w:tr w:rsidR="00B432DE" w:rsidRPr="003403DB" w14:paraId="4825B0C6" w14:textId="77777777" w:rsidTr="00765F72">
        <w:trPr>
          <w:trHeight w:val="4848"/>
        </w:trPr>
        <w:tc>
          <w:tcPr>
            <w:tcW w:w="9102" w:type="dxa"/>
            <w:shd w:val="clear" w:color="auto" w:fill="auto"/>
          </w:tcPr>
          <w:p w14:paraId="2AB4E7E3" w14:textId="77777777" w:rsidR="001567EE" w:rsidRDefault="001567EE" w:rsidP="00E27554">
            <w:pPr>
              <w:numPr>
                <w:ilvl w:val="0"/>
                <w:numId w:val="18"/>
              </w:numPr>
              <w:spacing w:after="0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Los requisitos del proyecto podrían sufrir grandes</w:t>
            </w:r>
            <w:r w:rsidR="00220CD6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e inesperados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cambios</w:t>
            </w:r>
            <w:r w:rsidR="00220CD6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según las necesidades del cliente.</w:t>
            </w:r>
          </w:p>
          <w:p w14:paraId="7930C21C" w14:textId="77777777" w:rsidR="00FF1106" w:rsidRDefault="00FF1106" w:rsidP="00FF1106">
            <w:pPr>
              <w:spacing w:after="0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E93936C" w14:textId="77777777" w:rsidR="001567EE" w:rsidRDefault="001567EE" w:rsidP="00E27554">
            <w:pPr>
              <w:numPr>
                <w:ilvl w:val="0"/>
                <w:numId w:val="18"/>
              </w:numPr>
              <w:spacing w:after="0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 los clientes no participan activamente en la validación del sistema o no proporcionan retroalimentación oportuna, la calidad del producto final podría verse comprometida.</w:t>
            </w:r>
          </w:p>
          <w:p w14:paraId="5E8B7BC3" w14:textId="77777777" w:rsidR="00FF1106" w:rsidRPr="00220CD6" w:rsidRDefault="00FF1106" w:rsidP="00FF1106">
            <w:pPr>
              <w:spacing w:after="0"/>
              <w:rPr>
                <w:rFonts w:eastAsia="Times New Roman" w:cs="Arial"/>
                <w:szCs w:val="24"/>
                <w:lang w:eastAsia="es-VE"/>
              </w:rPr>
            </w:pPr>
          </w:p>
          <w:p w14:paraId="2817C667" w14:textId="77777777" w:rsidR="001567EE" w:rsidRPr="00FF1106" w:rsidRDefault="001567EE" w:rsidP="00E27554">
            <w:pPr>
              <w:numPr>
                <w:ilvl w:val="0"/>
                <w:numId w:val="18"/>
              </w:numPr>
              <w:spacing w:after="0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567EE">
              <w:t>Si la capacitación del personal del laboratorio no es efectiva, podría haber una resistencia al cambio y un uso incorrecto del sistema, lo que afectaría la eficiencia y la calidad de los resultados.</w:t>
            </w:r>
          </w:p>
          <w:p w14:paraId="332319BD" w14:textId="77777777" w:rsidR="00FF1106" w:rsidRPr="001567EE" w:rsidRDefault="00FF1106" w:rsidP="00FF1106">
            <w:pPr>
              <w:spacing w:after="0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49F239A" w14:textId="77777777" w:rsidR="00B432DE" w:rsidRPr="001567EE" w:rsidRDefault="001567EE" w:rsidP="00E27554">
            <w:pPr>
              <w:numPr>
                <w:ilvl w:val="0"/>
                <w:numId w:val="18"/>
              </w:numPr>
              <w:spacing w:after="0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567EE">
              <w:t>Problemas técnicos, cambios imprevistos o la falta de recursos</w:t>
            </w:r>
            <w:r w:rsidR="0044042D">
              <w:t xml:space="preserve"> del equipo de trabajo</w:t>
            </w:r>
            <w:r w:rsidRPr="001567EE">
              <w:t xml:space="preserve"> pueden causar retrasos en el desarrollo, lo que afectaría el cronograma general del proyecto.</w:t>
            </w:r>
          </w:p>
        </w:tc>
      </w:tr>
    </w:tbl>
    <w:p w14:paraId="68FB6FFF" w14:textId="77777777" w:rsidR="00B432DE" w:rsidRDefault="00B432DE" w:rsidP="00B432DE">
      <w:pPr>
        <w:pStyle w:val="Ttulo1"/>
      </w:pPr>
      <w:bookmarkStart w:id="104" w:name="_Toc357952281"/>
      <w:bookmarkStart w:id="105" w:name="_Toc143466057"/>
      <w:bookmarkStart w:id="106" w:name="_Toc143466111"/>
      <w:bookmarkStart w:id="107" w:name="_Toc143527845"/>
      <w:bookmarkStart w:id="108" w:name="_Toc143528292"/>
      <w:bookmarkStart w:id="109" w:name="_Toc143528434"/>
      <w:bookmarkStart w:id="110" w:name="_Toc143528719"/>
      <w:bookmarkStart w:id="111" w:name="_Toc144062298"/>
      <w:r>
        <w:t>Cronograma de hitos principales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tbl>
      <w:tblPr>
        <w:tblW w:w="90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18"/>
        <w:gridCol w:w="2258"/>
      </w:tblGrid>
      <w:tr w:rsidR="00F84943" w:rsidRPr="00B94149" w14:paraId="268350D6" w14:textId="77777777" w:rsidTr="00FF1106">
        <w:trPr>
          <w:trHeight w:val="574"/>
        </w:trPr>
        <w:tc>
          <w:tcPr>
            <w:tcW w:w="6818" w:type="dxa"/>
            <w:shd w:val="clear" w:color="auto" w:fill="auto"/>
          </w:tcPr>
          <w:p w14:paraId="11048233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2258" w:type="dxa"/>
            <w:shd w:val="clear" w:color="auto" w:fill="auto"/>
          </w:tcPr>
          <w:p w14:paraId="75039BF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Fecha tope</w:t>
            </w:r>
          </w:p>
        </w:tc>
      </w:tr>
      <w:tr w:rsidR="00F84943" w:rsidRPr="00B94149" w14:paraId="5073367B" w14:textId="77777777" w:rsidTr="00FF1106">
        <w:trPr>
          <w:trHeight w:val="574"/>
        </w:trPr>
        <w:tc>
          <w:tcPr>
            <w:tcW w:w="6818" w:type="dxa"/>
            <w:shd w:val="clear" w:color="auto" w:fill="auto"/>
          </w:tcPr>
          <w:p w14:paraId="16C0F032" w14:textId="77777777" w:rsidR="00B432DE" w:rsidRPr="00B94149" w:rsidRDefault="005E69A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Acta de constitución</w:t>
            </w:r>
            <w:r w:rsidR="00BA41FB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firmad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</w:t>
            </w:r>
          </w:p>
        </w:tc>
        <w:tc>
          <w:tcPr>
            <w:tcW w:w="2258" w:type="dxa"/>
            <w:shd w:val="clear" w:color="auto" w:fill="auto"/>
          </w:tcPr>
          <w:p w14:paraId="02CB6876" w14:textId="77777777" w:rsidR="00B432DE" w:rsidRPr="00B94149" w:rsidRDefault="005E69A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04/0</w:t>
            </w:r>
            <w:r w:rsidR="00305823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9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/2023</w:t>
            </w:r>
          </w:p>
        </w:tc>
      </w:tr>
      <w:tr w:rsidR="00BA41FB" w:rsidRPr="00B94149" w14:paraId="01C7089E" w14:textId="77777777" w:rsidTr="00FF1106">
        <w:trPr>
          <w:trHeight w:val="574"/>
        </w:trPr>
        <w:tc>
          <w:tcPr>
            <w:tcW w:w="6818" w:type="dxa"/>
            <w:shd w:val="clear" w:color="auto" w:fill="auto"/>
          </w:tcPr>
          <w:p w14:paraId="6EFDEEB1" w14:textId="77777777" w:rsidR="00BA41FB" w:rsidRDefault="00BA41FB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Documento de </w:t>
            </w:r>
            <w:r w:rsidR="005E69AD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planificación del alcance, tiempo y costo</w:t>
            </w:r>
          </w:p>
        </w:tc>
        <w:tc>
          <w:tcPr>
            <w:tcW w:w="2258" w:type="dxa"/>
            <w:shd w:val="clear" w:color="auto" w:fill="auto"/>
          </w:tcPr>
          <w:p w14:paraId="1EBADD43" w14:textId="77777777" w:rsidR="00BA41FB" w:rsidRPr="00B94149" w:rsidRDefault="00B2263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11/0</w:t>
            </w:r>
            <w:r w:rsidR="00305823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9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/2023</w:t>
            </w:r>
          </w:p>
        </w:tc>
      </w:tr>
      <w:tr w:rsidR="00F84943" w:rsidRPr="00B94149" w14:paraId="24B59F7B" w14:textId="77777777" w:rsidTr="00FF1106">
        <w:trPr>
          <w:trHeight w:val="574"/>
        </w:trPr>
        <w:tc>
          <w:tcPr>
            <w:tcW w:w="6818" w:type="dxa"/>
            <w:shd w:val="clear" w:color="auto" w:fill="auto"/>
          </w:tcPr>
          <w:p w14:paraId="4BA24E7E" w14:textId="77777777" w:rsidR="00B432DE" w:rsidRPr="00B94149" w:rsidRDefault="005E69A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Documento de diseño de interfaz</w:t>
            </w:r>
            <w:r w:rsidR="00BA41FB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</w:t>
            </w:r>
          </w:p>
        </w:tc>
        <w:tc>
          <w:tcPr>
            <w:tcW w:w="2258" w:type="dxa"/>
            <w:shd w:val="clear" w:color="auto" w:fill="auto"/>
          </w:tcPr>
          <w:p w14:paraId="2CAA215A" w14:textId="77777777" w:rsidR="00B22637" w:rsidRDefault="00B2263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12/0</w:t>
            </w:r>
            <w:r w:rsidR="00305823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9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/2023</w:t>
            </w:r>
          </w:p>
          <w:p w14:paraId="15CE418E" w14:textId="77777777" w:rsidR="00B432DE" w:rsidRPr="00B94149" w:rsidRDefault="00B2263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19/0</w:t>
            </w:r>
            <w:r w:rsidR="00305823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9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/2023</w:t>
            </w:r>
          </w:p>
        </w:tc>
      </w:tr>
      <w:tr w:rsidR="00F84943" w:rsidRPr="00B94149" w14:paraId="4838B7FD" w14:textId="77777777" w:rsidTr="00FF1106">
        <w:trPr>
          <w:trHeight w:val="574"/>
        </w:trPr>
        <w:tc>
          <w:tcPr>
            <w:tcW w:w="6818" w:type="dxa"/>
            <w:shd w:val="clear" w:color="auto" w:fill="auto"/>
          </w:tcPr>
          <w:p w14:paraId="66B402AE" w14:textId="77777777" w:rsidR="00B432DE" w:rsidRPr="00B94149" w:rsidRDefault="005E69A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Presentación de avances del desarrollo de la aplicación</w:t>
            </w:r>
          </w:p>
        </w:tc>
        <w:tc>
          <w:tcPr>
            <w:tcW w:w="2258" w:type="dxa"/>
            <w:shd w:val="clear" w:color="auto" w:fill="auto"/>
          </w:tcPr>
          <w:p w14:paraId="22D7B49D" w14:textId="77777777" w:rsidR="00B432DE" w:rsidRPr="00B94149" w:rsidRDefault="00B2263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26/0</w:t>
            </w:r>
            <w:r w:rsidR="00305823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9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/2023</w:t>
            </w:r>
          </w:p>
        </w:tc>
      </w:tr>
      <w:tr w:rsidR="00F84943" w:rsidRPr="00B94149" w14:paraId="2672311A" w14:textId="77777777" w:rsidTr="00FF1106">
        <w:trPr>
          <w:trHeight w:val="574"/>
        </w:trPr>
        <w:tc>
          <w:tcPr>
            <w:tcW w:w="6818" w:type="dxa"/>
            <w:shd w:val="clear" w:color="auto" w:fill="auto"/>
          </w:tcPr>
          <w:p w14:paraId="42F72D4B" w14:textId="77777777" w:rsidR="00B432DE" w:rsidRPr="00B94149" w:rsidRDefault="005E69A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Presentación de avances del desarrollo de la aplicación</w:t>
            </w:r>
          </w:p>
        </w:tc>
        <w:tc>
          <w:tcPr>
            <w:tcW w:w="2258" w:type="dxa"/>
            <w:shd w:val="clear" w:color="auto" w:fill="auto"/>
          </w:tcPr>
          <w:p w14:paraId="1F915B8F" w14:textId="77777777" w:rsidR="00B432DE" w:rsidRPr="00B94149" w:rsidRDefault="00305823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24/10/2023</w:t>
            </w:r>
          </w:p>
        </w:tc>
      </w:tr>
      <w:tr w:rsidR="005E69AD" w:rsidRPr="00B94149" w14:paraId="6FC3278D" w14:textId="77777777" w:rsidTr="00FF1106">
        <w:trPr>
          <w:trHeight w:val="574"/>
        </w:trPr>
        <w:tc>
          <w:tcPr>
            <w:tcW w:w="6818" w:type="dxa"/>
            <w:shd w:val="clear" w:color="auto" w:fill="auto"/>
          </w:tcPr>
          <w:p w14:paraId="05D2761C" w14:textId="77777777" w:rsidR="005E69AD" w:rsidRPr="00B94149" w:rsidRDefault="005E69A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Manual técnico completo</w:t>
            </w:r>
          </w:p>
        </w:tc>
        <w:tc>
          <w:tcPr>
            <w:tcW w:w="2258" w:type="dxa"/>
            <w:shd w:val="clear" w:color="auto" w:fill="auto"/>
          </w:tcPr>
          <w:p w14:paraId="7609C478" w14:textId="77777777" w:rsidR="005E69AD" w:rsidRPr="00B94149" w:rsidRDefault="00305823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07/11/2023</w:t>
            </w:r>
          </w:p>
        </w:tc>
      </w:tr>
      <w:tr w:rsidR="005E69AD" w:rsidRPr="00B94149" w14:paraId="7AF75E0A" w14:textId="77777777" w:rsidTr="00FF1106">
        <w:trPr>
          <w:trHeight w:val="574"/>
        </w:trPr>
        <w:tc>
          <w:tcPr>
            <w:tcW w:w="6818" w:type="dxa"/>
            <w:shd w:val="clear" w:color="auto" w:fill="auto"/>
          </w:tcPr>
          <w:p w14:paraId="2CD14515" w14:textId="77777777" w:rsidR="005E69AD" w:rsidRPr="00B94149" w:rsidRDefault="005E69A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lastRenderedPageBreak/>
              <w:t>Presentación de la aplicación funcional completa</w:t>
            </w:r>
          </w:p>
        </w:tc>
        <w:tc>
          <w:tcPr>
            <w:tcW w:w="2258" w:type="dxa"/>
            <w:shd w:val="clear" w:color="auto" w:fill="auto"/>
          </w:tcPr>
          <w:p w14:paraId="73541004" w14:textId="77777777" w:rsidR="005E69AD" w:rsidRPr="00B94149" w:rsidRDefault="00305823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14/11/2023</w:t>
            </w:r>
          </w:p>
        </w:tc>
      </w:tr>
    </w:tbl>
    <w:p w14:paraId="7EDF97BF" w14:textId="77777777" w:rsidR="00FF1106" w:rsidRDefault="00FF1106" w:rsidP="00B432DE">
      <w:pPr>
        <w:pStyle w:val="Ttulo1"/>
      </w:pPr>
      <w:bookmarkStart w:id="112" w:name="_Toc357952282"/>
      <w:bookmarkStart w:id="113" w:name="_Toc143466058"/>
      <w:bookmarkStart w:id="114" w:name="_Toc143466112"/>
      <w:bookmarkStart w:id="115" w:name="_Toc143527846"/>
      <w:bookmarkStart w:id="116" w:name="_Toc143528293"/>
      <w:bookmarkStart w:id="117" w:name="_Toc143528435"/>
      <w:bookmarkStart w:id="118" w:name="_Toc143528720"/>
      <w:bookmarkStart w:id="119" w:name="_Toc144062299"/>
    </w:p>
    <w:p w14:paraId="62CD6CCD" w14:textId="77777777" w:rsidR="00B432DE" w:rsidRPr="00B432DE" w:rsidRDefault="00B432DE" w:rsidP="00B432DE">
      <w:pPr>
        <w:pStyle w:val="Ttulo1"/>
      </w:pPr>
      <w:r>
        <w:t>Pr</w:t>
      </w:r>
      <w:r w:rsidRPr="00B432DE">
        <w:t>esupuesto</w:t>
      </w:r>
      <w:r>
        <w:t xml:space="preserve"> estimado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B432DE" w:rsidRPr="003403DB" w14:paraId="3EECEB50" w14:textId="77777777" w:rsidTr="00B81AE1">
        <w:tc>
          <w:tcPr>
            <w:tcW w:w="8870" w:type="dxa"/>
            <w:shd w:val="clear" w:color="auto" w:fill="auto"/>
          </w:tcPr>
          <w:p w14:paraId="7DD3DC65" w14:textId="77777777" w:rsidR="00B432DE" w:rsidRDefault="00E27554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El presupuesto en estos términos no va a ser pagos monetarios, sino que van a ser por medios de puntos en el curso de Administración de Proyectos y Diseño de Software.</w:t>
            </w:r>
          </w:p>
          <w:p w14:paraId="43BB0C6C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9D85D47" w14:textId="77777777" w:rsidR="00B432DE" w:rsidRDefault="00E27554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Y las horas trabajadas semanalmente van a estar dadas por la cantidad de créditos del curso, que equivaldrían aproximadamente a un día y medio de trabajo.</w:t>
            </w:r>
          </w:p>
          <w:p w14:paraId="7C7F6905" w14:textId="77777777" w:rsidR="00E27554" w:rsidRPr="003403DB" w:rsidRDefault="00E27554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220C37B4" w14:textId="77777777" w:rsidR="00B432DE" w:rsidRDefault="00B432DE" w:rsidP="00B432DE">
      <w:pPr>
        <w:pStyle w:val="Ttulo1"/>
      </w:pPr>
      <w:bookmarkStart w:id="120" w:name="_Toc357952283"/>
      <w:bookmarkStart w:id="121" w:name="_Toc143466059"/>
      <w:bookmarkStart w:id="122" w:name="_Toc143466113"/>
      <w:bookmarkStart w:id="123" w:name="_Toc143527847"/>
      <w:bookmarkStart w:id="124" w:name="_Toc143528294"/>
      <w:bookmarkStart w:id="125" w:name="_Toc143528436"/>
      <w:bookmarkStart w:id="126" w:name="_Toc143528721"/>
      <w:bookmarkStart w:id="127" w:name="_Toc144062300"/>
      <w:r>
        <w:t>Lista de Interesados (</w:t>
      </w:r>
      <w:proofErr w:type="spellStart"/>
      <w:r>
        <w:t>stakeholders</w:t>
      </w:r>
      <w:proofErr w:type="spellEnd"/>
      <w:r>
        <w:t>)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44"/>
        <w:gridCol w:w="2245"/>
        <w:gridCol w:w="2245"/>
      </w:tblGrid>
      <w:tr w:rsidR="00F84943" w:rsidRPr="00B94149" w14:paraId="6DD7C59D" w14:textId="77777777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14:paraId="49C1AD7C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2629579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1B1345F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4D70722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84943" w:rsidRPr="00B94149" w14:paraId="3D1453EF" w14:textId="77777777" w:rsidTr="00B94149">
        <w:tc>
          <w:tcPr>
            <w:tcW w:w="2136" w:type="dxa"/>
            <w:shd w:val="clear" w:color="auto" w:fill="auto"/>
          </w:tcPr>
          <w:p w14:paraId="09C4FF84" w14:textId="77777777" w:rsidR="00B432DE" w:rsidRPr="00F758CA" w:rsidRDefault="00F758CA" w:rsidP="00B9414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proofErr w:type="spellStart"/>
            <w:r w:rsidRPr="00F758C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Saylim</w:t>
            </w:r>
            <w:proofErr w:type="spellEnd"/>
            <w:r w:rsidRPr="00F758C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 xml:space="preserve"> Rojas Valero</w:t>
            </w:r>
          </w:p>
        </w:tc>
        <w:tc>
          <w:tcPr>
            <w:tcW w:w="2244" w:type="dxa"/>
            <w:shd w:val="clear" w:color="auto" w:fill="auto"/>
          </w:tcPr>
          <w:p w14:paraId="658B1895" w14:textId="77777777" w:rsidR="00B432DE" w:rsidRPr="00F758CA" w:rsidRDefault="00F758CA" w:rsidP="00B9414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F758C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 xml:space="preserve">Técnica de </w:t>
            </w: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L</w:t>
            </w:r>
            <w:r w:rsidRPr="00F758C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aboratorio</w:t>
            </w:r>
          </w:p>
        </w:tc>
        <w:tc>
          <w:tcPr>
            <w:tcW w:w="2245" w:type="dxa"/>
            <w:shd w:val="clear" w:color="auto" w:fill="auto"/>
          </w:tcPr>
          <w:p w14:paraId="243AFDB9" w14:textId="77777777" w:rsidR="00B432DE" w:rsidRPr="00F758CA" w:rsidRDefault="00F758CA" w:rsidP="00B9414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Instituto Tecnológico de Costa Rica</w:t>
            </w:r>
          </w:p>
        </w:tc>
        <w:tc>
          <w:tcPr>
            <w:tcW w:w="2245" w:type="dxa"/>
            <w:shd w:val="clear" w:color="auto" w:fill="auto"/>
          </w:tcPr>
          <w:p w14:paraId="062463C6" w14:textId="77777777" w:rsidR="00F758CA" w:rsidRPr="00F758CA" w:rsidRDefault="00F758CA" w:rsidP="00F758C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Encargada de la Gestión del Laboratorio</w:t>
            </w:r>
          </w:p>
        </w:tc>
      </w:tr>
      <w:tr w:rsidR="00F758CA" w:rsidRPr="00B94149" w14:paraId="2625B360" w14:textId="77777777" w:rsidTr="00B94149">
        <w:tc>
          <w:tcPr>
            <w:tcW w:w="2136" w:type="dxa"/>
            <w:shd w:val="clear" w:color="auto" w:fill="auto"/>
          </w:tcPr>
          <w:p w14:paraId="4FE4C9B8" w14:textId="77777777" w:rsidR="00F758CA" w:rsidRPr="00F758CA" w:rsidRDefault="00F758CA" w:rsidP="00F758C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Marieta Murillo Moya</w:t>
            </w:r>
          </w:p>
        </w:tc>
        <w:tc>
          <w:tcPr>
            <w:tcW w:w="2244" w:type="dxa"/>
            <w:shd w:val="clear" w:color="auto" w:fill="auto"/>
          </w:tcPr>
          <w:p w14:paraId="171B8624" w14:textId="77777777" w:rsidR="00F758CA" w:rsidRPr="00F758CA" w:rsidRDefault="00F758CA" w:rsidP="00F758C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F758C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 xml:space="preserve">Técnica de </w:t>
            </w: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L</w:t>
            </w:r>
            <w:r w:rsidRPr="00F758C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aboratorio</w:t>
            </w:r>
          </w:p>
        </w:tc>
        <w:tc>
          <w:tcPr>
            <w:tcW w:w="2245" w:type="dxa"/>
            <w:shd w:val="clear" w:color="auto" w:fill="auto"/>
          </w:tcPr>
          <w:p w14:paraId="15F5D4F1" w14:textId="77777777" w:rsidR="00F758CA" w:rsidRPr="00F758CA" w:rsidRDefault="00F758CA" w:rsidP="00F758C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Instituto Tecnológico de Costa Rica</w:t>
            </w:r>
          </w:p>
        </w:tc>
        <w:tc>
          <w:tcPr>
            <w:tcW w:w="2245" w:type="dxa"/>
            <w:shd w:val="clear" w:color="auto" w:fill="auto"/>
          </w:tcPr>
          <w:p w14:paraId="12F6EE6E" w14:textId="77777777" w:rsidR="00F758CA" w:rsidRPr="00B94149" w:rsidRDefault="00F758CA" w:rsidP="00F758C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Encargada de la Gestión del Laboratorio</w:t>
            </w:r>
          </w:p>
        </w:tc>
      </w:tr>
      <w:tr w:rsidR="00F84943" w:rsidRPr="00B94149" w14:paraId="5020FA5D" w14:textId="77777777" w:rsidTr="00B94149">
        <w:tc>
          <w:tcPr>
            <w:tcW w:w="2136" w:type="dxa"/>
            <w:shd w:val="clear" w:color="auto" w:fill="auto"/>
          </w:tcPr>
          <w:p w14:paraId="0F5F334F" w14:textId="77777777" w:rsidR="00B432DE" w:rsidRPr="00F758CA" w:rsidRDefault="00F758CA" w:rsidP="00B9414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Edwin Antonio Esquivel Segura</w:t>
            </w:r>
          </w:p>
        </w:tc>
        <w:tc>
          <w:tcPr>
            <w:tcW w:w="2244" w:type="dxa"/>
            <w:shd w:val="clear" w:color="auto" w:fill="auto"/>
          </w:tcPr>
          <w:p w14:paraId="52401179" w14:textId="77777777" w:rsidR="00B432DE" w:rsidRPr="00B94149" w:rsidRDefault="00F758CA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Coordinador</w:t>
            </w:r>
            <w:r w:rsidRPr="00F758C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 xml:space="preserve"> de </w:t>
            </w: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L</w:t>
            </w:r>
            <w:r w:rsidRPr="00F758C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aboratorio</w:t>
            </w:r>
          </w:p>
        </w:tc>
        <w:tc>
          <w:tcPr>
            <w:tcW w:w="2245" w:type="dxa"/>
            <w:shd w:val="clear" w:color="auto" w:fill="auto"/>
          </w:tcPr>
          <w:p w14:paraId="7EEB3C80" w14:textId="77777777" w:rsidR="00B432DE" w:rsidRPr="00B94149" w:rsidRDefault="00F758CA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Instituto Tecnológico de Costa Rica</w:t>
            </w:r>
          </w:p>
        </w:tc>
        <w:tc>
          <w:tcPr>
            <w:tcW w:w="2245" w:type="dxa"/>
            <w:shd w:val="clear" w:color="auto" w:fill="auto"/>
          </w:tcPr>
          <w:p w14:paraId="217CE9C5" w14:textId="77777777" w:rsidR="00B432DE" w:rsidRPr="00F758CA" w:rsidRDefault="005A5359" w:rsidP="00B9414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Patrocinador del Proyecto</w:t>
            </w:r>
          </w:p>
        </w:tc>
      </w:tr>
    </w:tbl>
    <w:p w14:paraId="1C31ACC9" w14:textId="77777777" w:rsidR="00B432DE" w:rsidRDefault="00B432DE" w:rsidP="00B432DE">
      <w:pPr>
        <w:pStyle w:val="Ttulo1"/>
      </w:pPr>
      <w:bookmarkStart w:id="128" w:name="_Toc357952285"/>
      <w:bookmarkStart w:id="129" w:name="_Toc143466061"/>
      <w:bookmarkStart w:id="130" w:name="_Toc143466115"/>
      <w:bookmarkStart w:id="131" w:name="_Toc143527848"/>
      <w:bookmarkStart w:id="132" w:name="_Toc143528295"/>
      <w:bookmarkStart w:id="133" w:name="_Toc143528437"/>
      <w:bookmarkStart w:id="134" w:name="_Toc143528722"/>
      <w:bookmarkStart w:id="135" w:name="_Toc144062301"/>
      <w:r>
        <w:t>Asignación del Gerente de Proyecto y nivel de autoridad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38BE5D2F" w14:textId="77777777" w:rsidR="00B432DE" w:rsidRDefault="00B432DE" w:rsidP="00B432DE">
      <w:pPr>
        <w:pStyle w:val="Ttulo2"/>
      </w:pPr>
      <w:bookmarkStart w:id="136" w:name="_Toc357952286"/>
      <w:bookmarkStart w:id="137" w:name="_Toc143466062"/>
      <w:bookmarkStart w:id="138" w:name="_Toc143466116"/>
      <w:bookmarkStart w:id="139" w:name="_Toc143527849"/>
      <w:bookmarkStart w:id="140" w:name="_Toc143528296"/>
      <w:bookmarkStart w:id="141" w:name="_Toc143528438"/>
      <w:bookmarkStart w:id="142" w:name="_Toc143528723"/>
      <w:bookmarkStart w:id="143" w:name="_Toc144062302"/>
      <w:r>
        <w:t>Gerente de Proyecto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44"/>
        <w:gridCol w:w="2245"/>
        <w:gridCol w:w="2245"/>
      </w:tblGrid>
      <w:tr w:rsidR="00F84943" w:rsidRPr="00B94149" w14:paraId="1D138822" w14:textId="77777777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14:paraId="7A09967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5CDE0428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4C5263E6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0FCF419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758CA" w:rsidRPr="00B94149" w14:paraId="79FBDC0D" w14:textId="77777777" w:rsidTr="00B94149">
        <w:tc>
          <w:tcPr>
            <w:tcW w:w="2136" w:type="dxa"/>
            <w:shd w:val="clear" w:color="auto" w:fill="auto"/>
          </w:tcPr>
          <w:p w14:paraId="115A5121" w14:textId="77777777" w:rsidR="00F758CA" w:rsidRPr="00F758CA" w:rsidRDefault="005A5359" w:rsidP="00F758C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Fabricio Alexander Porras Morera</w:t>
            </w:r>
          </w:p>
        </w:tc>
        <w:tc>
          <w:tcPr>
            <w:tcW w:w="2244" w:type="dxa"/>
            <w:shd w:val="clear" w:color="auto" w:fill="auto"/>
          </w:tcPr>
          <w:p w14:paraId="50E70B1F" w14:textId="77777777" w:rsidR="00F758CA" w:rsidRPr="005A5359" w:rsidRDefault="005A5359" w:rsidP="00F758C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Liderar la Ejecución del Proyecto</w:t>
            </w:r>
          </w:p>
        </w:tc>
        <w:tc>
          <w:tcPr>
            <w:tcW w:w="2245" w:type="dxa"/>
            <w:shd w:val="clear" w:color="auto" w:fill="auto"/>
          </w:tcPr>
          <w:p w14:paraId="4AA27D93" w14:textId="77777777" w:rsidR="00F758CA" w:rsidRPr="00B94149" w:rsidRDefault="00F758CA" w:rsidP="00F758C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Instituto Tecnológico de Costa Rica</w:t>
            </w:r>
          </w:p>
        </w:tc>
        <w:tc>
          <w:tcPr>
            <w:tcW w:w="2245" w:type="dxa"/>
            <w:shd w:val="clear" w:color="auto" w:fill="auto"/>
          </w:tcPr>
          <w:p w14:paraId="56B85E05" w14:textId="77777777" w:rsidR="00F758CA" w:rsidRPr="00F758CA" w:rsidRDefault="00F758CA" w:rsidP="00F758C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Gerente del Proyecto</w:t>
            </w:r>
          </w:p>
        </w:tc>
      </w:tr>
    </w:tbl>
    <w:p w14:paraId="4E35D0B0" w14:textId="77777777" w:rsidR="00FB4515" w:rsidRDefault="00FB4515" w:rsidP="00FB4515">
      <w:pPr>
        <w:pStyle w:val="Ttulo1"/>
      </w:pPr>
      <w:bookmarkStart w:id="144" w:name="_Toc357952288"/>
      <w:bookmarkStart w:id="145" w:name="_Toc143466064"/>
      <w:bookmarkStart w:id="146" w:name="_Toc143466118"/>
      <w:bookmarkStart w:id="147" w:name="_Toc143527850"/>
      <w:bookmarkStart w:id="148" w:name="_Toc143528297"/>
      <w:bookmarkStart w:id="149" w:name="_Toc143528439"/>
      <w:bookmarkStart w:id="150" w:name="_Toc143528724"/>
      <w:bookmarkStart w:id="151" w:name="_Toc144062303"/>
      <w:r>
        <w:t>Personal y recursos preasignados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0"/>
        <w:gridCol w:w="2245"/>
        <w:gridCol w:w="2245"/>
      </w:tblGrid>
      <w:tr w:rsidR="00FB4515" w:rsidRPr="00B94149" w14:paraId="4B0D2CC8" w14:textId="77777777" w:rsidTr="00B81AE1">
        <w:trPr>
          <w:cantSplit/>
          <w:tblHeader/>
        </w:trPr>
        <w:tc>
          <w:tcPr>
            <w:tcW w:w="4380" w:type="dxa"/>
            <w:shd w:val="clear" w:color="auto" w:fill="auto"/>
          </w:tcPr>
          <w:p w14:paraId="0193D46C" w14:textId="77777777" w:rsidR="00FB4515" w:rsidRPr="00B94149" w:rsidRDefault="00FB4515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lastRenderedPageBreak/>
              <w:t>Recurso</w:t>
            </w:r>
          </w:p>
        </w:tc>
        <w:tc>
          <w:tcPr>
            <w:tcW w:w="2245" w:type="dxa"/>
            <w:shd w:val="clear" w:color="auto" w:fill="auto"/>
          </w:tcPr>
          <w:p w14:paraId="1F48D69A" w14:textId="77777777" w:rsidR="00FB4515" w:rsidRPr="00B94149" w:rsidRDefault="00FB4515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485DA198" w14:textId="77777777" w:rsidR="00FB4515" w:rsidRPr="00B94149" w:rsidRDefault="00FB4515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B4515" w:rsidRPr="00B94149" w14:paraId="335109DA" w14:textId="77777777" w:rsidTr="00B81AE1">
        <w:tc>
          <w:tcPr>
            <w:tcW w:w="4380" w:type="dxa"/>
            <w:shd w:val="clear" w:color="auto" w:fill="auto"/>
          </w:tcPr>
          <w:p w14:paraId="537BCDAC" w14:textId="77777777" w:rsidR="00FB4515" w:rsidRPr="001B6689" w:rsidRDefault="001B6689" w:rsidP="001B66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1B6689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Fabricio Alexander Porras Morera</w:t>
            </w:r>
          </w:p>
        </w:tc>
        <w:tc>
          <w:tcPr>
            <w:tcW w:w="2245" w:type="dxa"/>
            <w:shd w:val="clear" w:color="auto" w:fill="auto"/>
          </w:tcPr>
          <w:p w14:paraId="4F8E113B" w14:textId="77777777" w:rsidR="00FB4515" w:rsidRPr="001B6689" w:rsidRDefault="003A5959" w:rsidP="001B66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Estudiante de Ingeniería en Computación</w:t>
            </w:r>
          </w:p>
        </w:tc>
        <w:tc>
          <w:tcPr>
            <w:tcW w:w="2245" w:type="dxa"/>
            <w:shd w:val="clear" w:color="auto" w:fill="auto"/>
          </w:tcPr>
          <w:p w14:paraId="1837E4CB" w14:textId="77777777" w:rsidR="00FB4515" w:rsidRPr="001B6689" w:rsidRDefault="001B6689" w:rsidP="001B66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Gerente del Proyecto</w:t>
            </w:r>
          </w:p>
        </w:tc>
      </w:tr>
      <w:tr w:rsidR="001B6689" w:rsidRPr="00B94149" w14:paraId="44A4E0AB" w14:textId="77777777" w:rsidTr="00B81AE1">
        <w:tc>
          <w:tcPr>
            <w:tcW w:w="4380" w:type="dxa"/>
            <w:shd w:val="clear" w:color="auto" w:fill="auto"/>
          </w:tcPr>
          <w:p w14:paraId="46F3BC53" w14:textId="77777777" w:rsidR="001B6689" w:rsidRPr="001B6689" w:rsidRDefault="001B6689" w:rsidP="001B66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Carlos Eduardo Solís Mora</w:t>
            </w:r>
          </w:p>
        </w:tc>
        <w:tc>
          <w:tcPr>
            <w:tcW w:w="2245" w:type="dxa"/>
            <w:shd w:val="clear" w:color="auto" w:fill="auto"/>
          </w:tcPr>
          <w:p w14:paraId="0F8C849C" w14:textId="77777777" w:rsidR="001B6689" w:rsidRDefault="003A5959" w:rsidP="001B6689">
            <w:pPr>
              <w:jc w:val="center"/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Estudiante de Ingeniería en Computación</w:t>
            </w:r>
          </w:p>
        </w:tc>
        <w:tc>
          <w:tcPr>
            <w:tcW w:w="2245" w:type="dxa"/>
            <w:shd w:val="clear" w:color="auto" w:fill="auto"/>
          </w:tcPr>
          <w:p w14:paraId="1CC820F4" w14:textId="77777777" w:rsidR="001B6689" w:rsidRPr="001B6689" w:rsidRDefault="001B6689" w:rsidP="001B66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Desarrollador Back-</w:t>
            </w:r>
            <w:proofErr w:type="spellStart"/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end</w:t>
            </w:r>
            <w:proofErr w:type="spellEnd"/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 xml:space="preserve"> del Proyecto</w:t>
            </w:r>
          </w:p>
        </w:tc>
      </w:tr>
      <w:tr w:rsidR="001B6689" w:rsidRPr="00B94149" w14:paraId="3493EA5E" w14:textId="77777777" w:rsidTr="00B81AE1">
        <w:tc>
          <w:tcPr>
            <w:tcW w:w="4380" w:type="dxa"/>
            <w:shd w:val="clear" w:color="auto" w:fill="auto"/>
          </w:tcPr>
          <w:p w14:paraId="044BEA86" w14:textId="77777777" w:rsidR="001B6689" w:rsidRPr="001B6689" w:rsidRDefault="001B6689" w:rsidP="001B66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Raschell</w:t>
            </w:r>
            <w:proofErr w:type="spellEnd"/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Marianny</w:t>
            </w:r>
            <w:proofErr w:type="spellEnd"/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 xml:space="preserve"> Jarquín Quesada</w:t>
            </w:r>
          </w:p>
        </w:tc>
        <w:tc>
          <w:tcPr>
            <w:tcW w:w="2245" w:type="dxa"/>
            <w:shd w:val="clear" w:color="auto" w:fill="auto"/>
          </w:tcPr>
          <w:p w14:paraId="6F70C775" w14:textId="77777777" w:rsidR="001B6689" w:rsidRDefault="003A5959" w:rsidP="001B6689">
            <w:pPr>
              <w:jc w:val="center"/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Estudiante de Ingeniería en Computación</w:t>
            </w:r>
          </w:p>
        </w:tc>
        <w:tc>
          <w:tcPr>
            <w:tcW w:w="2245" w:type="dxa"/>
            <w:shd w:val="clear" w:color="auto" w:fill="auto"/>
          </w:tcPr>
          <w:p w14:paraId="54A0B6DC" w14:textId="77777777" w:rsidR="001B6689" w:rsidRPr="001B6689" w:rsidRDefault="001B6689" w:rsidP="001B66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Desarrollador Front-</w:t>
            </w:r>
            <w:proofErr w:type="spellStart"/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end</w:t>
            </w:r>
            <w:proofErr w:type="spellEnd"/>
          </w:p>
        </w:tc>
      </w:tr>
    </w:tbl>
    <w:p w14:paraId="2992E6D3" w14:textId="77777777" w:rsidR="00B94149" w:rsidRDefault="00B94149" w:rsidP="001B6689">
      <w:pPr>
        <w:pStyle w:val="Ttulo1"/>
        <w:ind w:left="708" w:hanging="708"/>
      </w:pPr>
      <w:bookmarkStart w:id="152" w:name="_Toc357952289"/>
      <w:bookmarkStart w:id="153" w:name="_Toc143466065"/>
      <w:bookmarkStart w:id="154" w:name="_Toc143466119"/>
      <w:bookmarkStart w:id="155" w:name="_Toc143527851"/>
      <w:bookmarkStart w:id="156" w:name="_Toc143528298"/>
      <w:bookmarkStart w:id="157" w:name="_Toc143528440"/>
      <w:bookmarkStart w:id="158" w:name="_Toc143528725"/>
      <w:bookmarkStart w:id="159" w:name="_Toc144062304"/>
      <w:r>
        <w:t>Aprobaciones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tbl>
      <w:tblPr>
        <w:tblW w:w="94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68"/>
        <w:gridCol w:w="1594"/>
        <w:gridCol w:w="1547"/>
        <w:gridCol w:w="2850"/>
      </w:tblGrid>
      <w:tr w:rsidR="00C43D50" w14:paraId="578CD72B" w14:textId="77777777" w:rsidTr="00BF2C5D">
        <w:trPr>
          <w:trHeight w:val="230"/>
        </w:trPr>
        <w:tc>
          <w:tcPr>
            <w:tcW w:w="3468" w:type="dxa"/>
            <w:shd w:val="clear" w:color="auto" w:fill="auto"/>
          </w:tcPr>
          <w:p w14:paraId="03ADFBDB" w14:textId="77777777" w:rsidR="00C43D50" w:rsidRPr="00F84943" w:rsidRDefault="005A5359" w:rsidP="00F8494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594" w:type="dxa"/>
          </w:tcPr>
          <w:p w14:paraId="44A3B3CF" w14:textId="77777777" w:rsidR="00C43D50" w:rsidRPr="00F84943" w:rsidRDefault="00C43D50" w:rsidP="00F8494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Puesto</w:t>
            </w:r>
          </w:p>
        </w:tc>
        <w:tc>
          <w:tcPr>
            <w:tcW w:w="1547" w:type="dxa"/>
            <w:shd w:val="clear" w:color="auto" w:fill="auto"/>
          </w:tcPr>
          <w:p w14:paraId="5735EF54" w14:textId="77777777" w:rsidR="00C43D50" w:rsidRPr="00F84943" w:rsidRDefault="00C43D50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850" w:type="dxa"/>
            <w:shd w:val="clear" w:color="auto" w:fill="auto"/>
          </w:tcPr>
          <w:p w14:paraId="4B2B4F45" w14:textId="77777777" w:rsidR="00C43D50" w:rsidRPr="00F84943" w:rsidRDefault="00C43D50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C43D50" w:rsidRPr="00B94149" w14:paraId="1DF6A46F" w14:textId="77777777" w:rsidTr="00BF2C5D">
        <w:trPr>
          <w:trHeight w:val="767"/>
        </w:trPr>
        <w:tc>
          <w:tcPr>
            <w:tcW w:w="3468" w:type="dxa"/>
            <w:shd w:val="clear" w:color="auto" w:fill="auto"/>
          </w:tcPr>
          <w:p w14:paraId="512762F0" w14:textId="77777777" w:rsidR="00C43D50" w:rsidRPr="00C43D50" w:rsidRDefault="00C43D50" w:rsidP="00901F07">
            <w:bookmarkStart w:id="160" w:name="_Toc143466066"/>
            <w:r>
              <w:t>Fabricio Alexander Porras Morera</w:t>
            </w:r>
            <w:bookmarkEnd w:id="160"/>
          </w:p>
        </w:tc>
        <w:tc>
          <w:tcPr>
            <w:tcW w:w="1594" w:type="dxa"/>
          </w:tcPr>
          <w:p w14:paraId="6F0B749D" w14:textId="77777777" w:rsidR="00C43D50" w:rsidRDefault="005A5359" w:rsidP="00901F07">
            <w:bookmarkStart w:id="161" w:name="_Toc143466067"/>
            <w:r>
              <w:t>Gerente del Proyecto</w:t>
            </w:r>
            <w:bookmarkEnd w:id="161"/>
          </w:p>
        </w:tc>
        <w:tc>
          <w:tcPr>
            <w:tcW w:w="1547" w:type="dxa"/>
            <w:shd w:val="clear" w:color="auto" w:fill="auto"/>
          </w:tcPr>
          <w:p w14:paraId="2585ACAA" w14:textId="77777777" w:rsidR="00C43D50" w:rsidRPr="00BF2C5D" w:rsidRDefault="00BF2C5D" w:rsidP="00B432DE">
            <w:pPr>
              <w:pStyle w:val="Ttulo2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29/08/2023</w:t>
            </w:r>
          </w:p>
        </w:tc>
        <w:tc>
          <w:tcPr>
            <w:tcW w:w="2850" w:type="dxa"/>
            <w:shd w:val="clear" w:color="auto" w:fill="auto"/>
          </w:tcPr>
          <w:p w14:paraId="143DB287" w14:textId="77777777" w:rsidR="00C43D50" w:rsidRPr="00BF2C5D" w:rsidRDefault="00BF2C5D" w:rsidP="00B432DE">
            <w:pPr>
              <w:pStyle w:val="Ttulo2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Fabricio Alexander Porras Morera</w:t>
            </w:r>
          </w:p>
        </w:tc>
      </w:tr>
      <w:tr w:rsidR="00C43D50" w14:paraId="1FD055CB" w14:textId="77777777" w:rsidTr="00BF2C5D">
        <w:trPr>
          <w:trHeight w:val="680"/>
        </w:trPr>
        <w:tc>
          <w:tcPr>
            <w:tcW w:w="3468" w:type="dxa"/>
            <w:shd w:val="clear" w:color="auto" w:fill="auto"/>
          </w:tcPr>
          <w:p w14:paraId="1A0F036E" w14:textId="77777777" w:rsidR="00C43D50" w:rsidRPr="00C43D50" w:rsidRDefault="00C43D50" w:rsidP="00901F07">
            <w:bookmarkStart w:id="162" w:name="_Toc143466068"/>
            <w:r w:rsidRPr="00C43D50">
              <w:t>Edwin Antonio Esquivel Segura</w:t>
            </w:r>
            <w:bookmarkEnd w:id="162"/>
          </w:p>
          <w:p w14:paraId="4D0342EA" w14:textId="77777777" w:rsidR="00C43D50" w:rsidRDefault="00C43D50" w:rsidP="00B432DE">
            <w:pPr>
              <w:pStyle w:val="Ttulo2"/>
            </w:pPr>
          </w:p>
        </w:tc>
        <w:tc>
          <w:tcPr>
            <w:tcW w:w="1594" w:type="dxa"/>
          </w:tcPr>
          <w:p w14:paraId="112AEE71" w14:textId="77777777" w:rsidR="00C43D50" w:rsidRPr="00C43D50" w:rsidRDefault="005A5359" w:rsidP="00901F07">
            <w:bookmarkStart w:id="163" w:name="_Toc143466069"/>
            <w:r>
              <w:t>Patrocinador del Proyecto</w:t>
            </w:r>
            <w:bookmarkEnd w:id="163"/>
          </w:p>
        </w:tc>
        <w:tc>
          <w:tcPr>
            <w:tcW w:w="1547" w:type="dxa"/>
            <w:shd w:val="clear" w:color="auto" w:fill="auto"/>
          </w:tcPr>
          <w:p w14:paraId="370A19F3" w14:textId="77777777" w:rsidR="00C43D50" w:rsidRDefault="003D6CD4" w:rsidP="00B432DE">
            <w:pPr>
              <w:pStyle w:val="Ttulo2"/>
            </w:pPr>
            <w:r>
              <w:rPr>
                <w:b w:val="0"/>
                <w:bCs w:val="0"/>
                <w:color w:val="auto"/>
              </w:rPr>
              <w:t>31</w:t>
            </w:r>
            <w:r w:rsidR="00BF2C5D">
              <w:rPr>
                <w:b w:val="0"/>
                <w:bCs w:val="0"/>
                <w:color w:val="auto"/>
              </w:rPr>
              <w:t>/08/2023</w:t>
            </w:r>
          </w:p>
        </w:tc>
        <w:tc>
          <w:tcPr>
            <w:tcW w:w="2850" w:type="dxa"/>
            <w:shd w:val="clear" w:color="auto" w:fill="auto"/>
          </w:tcPr>
          <w:p w14:paraId="19926243" w14:textId="77777777" w:rsidR="00C43D50" w:rsidRDefault="00C43D50" w:rsidP="00B432DE">
            <w:pPr>
              <w:pStyle w:val="Ttulo2"/>
            </w:pPr>
          </w:p>
        </w:tc>
      </w:tr>
    </w:tbl>
    <w:p w14:paraId="16782218" w14:textId="77777777" w:rsidR="00B432DE" w:rsidRDefault="00B432DE" w:rsidP="00B432DE">
      <w:pPr>
        <w:pStyle w:val="Ttulo2"/>
      </w:pPr>
    </w:p>
    <w:sectPr w:rsidR="00B432DE" w:rsidSect="00501A7F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AD3F8" w14:textId="77777777" w:rsidR="00C073B5" w:rsidRDefault="00C073B5" w:rsidP="00061A87">
      <w:pPr>
        <w:spacing w:after="0" w:line="240" w:lineRule="auto"/>
      </w:pPr>
      <w:r>
        <w:separator/>
      </w:r>
    </w:p>
  </w:endnote>
  <w:endnote w:type="continuationSeparator" w:id="0">
    <w:p w14:paraId="571A53FF" w14:textId="77777777" w:rsidR="00C073B5" w:rsidRDefault="00C073B5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CDB64" w14:textId="77777777" w:rsidR="00501A7F" w:rsidRDefault="00501A7F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  <w:p w14:paraId="11199426" w14:textId="77777777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C8116" w14:textId="77777777" w:rsidR="00C073B5" w:rsidRDefault="00C073B5" w:rsidP="00061A87">
      <w:pPr>
        <w:spacing w:after="0" w:line="240" w:lineRule="auto"/>
      </w:pPr>
      <w:r>
        <w:separator/>
      </w:r>
    </w:p>
  </w:footnote>
  <w:footnote w:type="continuationSeparator" w:id="0">
    <w:p w14:paraId="20186892" w14:textId="77777777" w:rsidR="00C073B5" w:rsidRDefault="00C073B5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EFE0" w14:textId="77777777" w:rsidR="002D5AFF" w:rsidRDefault="00CC7ADD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Escuela de Ingeniería en Computación San Carlos</w:t>
    </w:r>
  </w:p>
  <w:p w14:paraId="20D7329A" w14:textId="77777777" w:rsidR="002D5AFF" w:rsidRDefault="00000000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pict w14:anchorId="599C105B">
        <v:rect id="_x0000_s1026" style="position:absolute;left:0;text-align:left;margin-left:-5.25pt;margin-top:16.1pt;width:450.6pt;height:12.8pt;z-index:1" fillcolor="#4f81bd" strokecolor="#f2f2f2" strokeweight="3pt">
          <v:shadow on="t" type="perspective" color="#243f60" opacity=".5" offset="1pt" offset2="-1pt"/>
        </v:rect>
      </w:pict>
    </w:r>
  </w:p>
  <w:p w14:paraId="7ABD09B2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46B58"/>
    <w:multiLevelType w:val="hybridMultilevel"/>
    <w:tmpl w:val="9C283D3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F61DE"/>
    <w:multiLevelType w:val="hybridMultilevel"/>
    <w:tmpl w:val="ACB6698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055F2"/>
    <w:multiLevelType w:val="multilevel"/>
    <w:tmpl w:val="FAB8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564468"/>
    <w:multiLevelType w:val="hybridMultilevel"/>
    <w:tmpl w:val="12F6A43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A47D4"/>
    <w:multiLevelType w:val="hybridMultilevel"/>
    <w:tmpl w:val="8AEAC8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051E2"/>
    <w:multiLevelType w:val="multilevel"/>
    <w:tmpl w:val="30F8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253707"/>
    <w:multiLevelType w:val="multilevel"/>
    <w:tmpl w:val="6B7E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AC79E1"/>
    <w:multiLevelType w:val="hybridMultilevel"/>
    <w:tmpl w:val="0FC66B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810BD"/>
    <w:multiLevelType w:val="hybridMultilevel"/>
    <w:tmpl w:val="D0BE7FC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F51F1"/>
    <w:multiLevelType w:val="hybridMultilevel"/>
    <w:tmpl w:val="890629D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61653"/>
    <w:multiLevelType w:val="hybridMultilevel"/>
    <w:tmpl w:val="578C2D7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D3EF4"/>
    <w:multiLevelType w:val="multilevel"/>
    <w:tmpl w:val="C3727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490F17"/>
    <w:multiLevelType w:val="multilevel"/>
    <w:tmpl w:val="2572E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72719B"/>
    <w:multiLevelType w:val="multilevel"/>
    <w:tmpl w:val="2502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1E5A2C"/>
    <w:multiLevelType w:val="multilevel"/>
    <w:tmpl w:val="2828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725980"/>
    <w:multiLevelType w:val="hybridMultilevel"/>
    <w:tmpl w:val="A74C859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912200"/>
    <w:multiLevelType w:val="multilevel"/>
    <w:tmpl w:val="2CAA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402585"/>
    <w:multiLevelType w:val="hybridMultilevel"/>
    <w:tmpl w:val="1BA295D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26DD3"/>
    <w:multiLevelType w:val="multilevel"/>
    <w:tmpl w:val="168C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7296638">
    <w:abstractNumId w:val="0"/>
  </w:num>
  <w:num w:numId="2" w16cid:durableId="1868565866">
    <w:abstractNumId w:val="2"/>
  </w:num>
  <w:num w:numId="3" w16cid:durableId="1039668276">
    <w:abstractNumId w:val="1"/>
  </w:num>
  <w:num w:numId="4" w16cid:durableId="1306861234">
    <w:abstractNumId w:val="15"/>
  </w:num>
  <w:num w:numId="5" w16cid:durableId="1389232745">
    <w:abstractNumId w:val="16"/>
  </w:num>
  <w:num w:numId="6" w16cid:durableId="432895176">
    <w:abstractNumId w:val="17"/>
  </w:num>
  <w:num w:numId="7" w16cid:durableId="1702708384">
    <w:abstractNumId w:val="9"/>
  </w:num>
  <w:num w:numId="8" w16cid:durableId="1916815270">
    <w:abstractNumId w:val="21"/>
  </w:num>
  <w:num w:numId="9" w16cid:durableId="2111390280">
    <w:abstractNumId w:val="19"/>
  </w:num>
  <w:num w:numId="10" w16cid:durableId="2106264639">
    <w:abstractNumId w:val="5"/>
  </w:num>
  <w:num w:numId="11" w16cid:durableId="1877114695">
    <w:abstractNumId w:val="8"/>
  </w:num>
  <w:num w:numId="12" w16cid:durableId="226502373">
    <w:abstractNumId w:val="13"/>
  </w:num>
  <w:num w:numId="13" w16cid:durableId="1784302373">
    <w:abstractNumId w:val="6"/>
  </w:num>
  <w:num w:numId="14" w16cid:durableId="299849398">
    <w:abstractNumId w:val="12"/>
  </w:num>
  <w:num w:numId="15" w16cid:durableId="1070689084">
    <w:abstractNumId w:val="3"/>
  </w:num>
  <w:num w:numId="16" w16cid:durableId="598560275">
    <w:abstractNumId w:val="7"/>
  </w:num>
  <w:num w:numId="17" w16cid:durableId="1650984235">
    <w:abstractNumId w:val="4"/>
  </w:num>
  <w:num w:numId="18" w16cid:durableId="1817719965">
    <w:abstractNumId w:val="18"/>
  </w:num>
  <w:num w:numId="19" w16cid:durableId="487017954">
    <w:abstractNumId w:val="14"/>
  </w:num>
  <w:num w:numId="20" w16cid:durableId="427041718">
    <w:abstractNumId w:val="11"/>
  </w:num>
  <w:num w:numId="21" w16cid:durableId="943268468">
    <w:abstractNumId w:val="20"/>
  </w:num>
  <w:num w:numId="22" w16cid:durableId="1748726506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10282"/>
    <w:rsid w:val="00010A4C"/>
    <w:rsid w:val="00014020"/>
    <w:rsid w:val="000235E9"/>
    <w:rsid w:val="0003603B"/>
    <w:rsid w:val="00036084"/>
    <w:rsid w:val="00060BF9"/>
    <w:rsid w:val="00061A87"/>
    <w:rsid w:val="00063857"/>
    <w:rsid w:val="000679F5"/>
    <w:rsid w:val="00070936"/>
    <w:rsid w:val="00075389"/>
    <w:rsid w:val="00081A7E"/>
    <w:rsid w:val="00091933"/>
    <w:rsid w:val="00094E6C"/>
    <w:rsid w:val="000A23C9"/>
    <w:rsid w:val="000A4C0B"/>
    <w:rsid w:val="000B26D6"/>
    <w:rsid w:val="000B4EB8"/>
    <w:rsid w:val="000C08FB"/>
    <w:rsid w:val="000C5A13"/>
    <w:rsid w:val="000C7809"/>
    <w:rsid w:val="00100D80"/>
    <w:rsid w:val="00140454"/>
    <w:rsid w:val="001567EE"/>
    <w:rsid w:val="00175B16"/>
    <w:rsid w:val="00176567"/>
    <w:rsid w:val="00176DBB"/>
    <w:rsid w:val="00184A43"/>
    <w:rsid w:val="00184BAA"/>
    <w:rsid w:val="0019128F"/>
    <w:rsid w:val="001912B9"/>
    <w:rsid w:val="001917A4"/>
    <w:rsid w:val="00194884"/>
    <w:rsid w:val="001A4F51"/>
    <w:rsid w:val="001A5AF7"/>
    <w:rsid w:val="001B5391"/>
    <w:rsid w:val="001B5754"/>
    <w:rsid w:val="001B6689"/>
    <w:rsid w:val="001C11EA"/>
    <w:rsid w:val="001C3EAB"/>
    <w:rsid w:val="001D156C"/>
    <w:rsid w:val="001D1AD3"/>
    <w:rsid w:val="001D34C3"/>
    <w:rsid w:val="001D487D"/>
    <w:rsid w:val="001D4C1E"/>
    <w:rsid w:val="001E0577"/>
    <w:rsid w:val="001E1801"/>
    <w:rsid w:val="001E2474"/>
    <w:rsid w:val="001F21ED"/>
    <w:rsid w:val="00203E9B"/>
    <w:rsid w:val="002135E1"/>
    <w:rsid w:val="00220CD6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1551"/>
    <w:rsid w:val="002756C3"/>
    <w:rsid w:val="00287C6E"/>
    <w:rsid w:val="00294222"/>
    <w:rsid w:val="002A3697"/>
    <w:rsid w:val="002A622A"/>
    <w:rsid w:val="002B0F5D"/>
    <w:rsid w:val="002B4F90"/>
    <w:rsid w:val="002C2B41"/>
    <w:rsid w:val="002D342C"/>
    <w:rsid w:val="002D3900"/>
    <w:rsid w:val="002D4F14"/>
    <w:rsid w:val="002D5AFF"/>
    <w:rsid w:val="002F1AFE"/>
    <w:rsid w:val="002F34E0"/>
    <w:rsid w:val="003019DD"/>
    <w:rsid w:val="00305823"/>
    <w:rsid w:val="003117F6"/>
    <w:rsid w:val="00312075"/>
    <w:rsid w:val="00332A7F"/>
    <w:rsid w:val="0033511C"/>
    <w:rsid w:val="003403DB"/>
    <w:rsid w:val="003430EE"/>
    <w:rsid w:val="00354E86"/>
    <w:rsid w:val="00365A5C"/>
    <w:rsid w:val="00384702"/>
    <w:rsid w:val="00395CAA"/>
    <w:rsid w:val="003A5959"/>
    <w:rsid w:val="003B1F0E"/>
    <w:rsid w:val="003B69C4"/>
    <w:rsid w:val="003C40FD"/>
    <w:rsid w:val="003C62A1"/>
    <w:rsid w:val="003D6CD4"/>
    <w:rsid w:val="003D7377"/>
    <w:rsid w:val="003D7613"/>
    <w:rsid w:val="003F1413"/>
    <w:rsid w:val="003F31E6"/>
    <w:rsid w:val="003F4E36"/>
    <w:rsid w:val="003F7737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042D"/>
    <w:rsid w:val="00443E7F"/>
    <w:rsid w:val="00444641"/>
    <w:rsid w:val="0045337A"/>
    <w:rsid w:val="00454121"/>
    <w:rsid w:val="00481C3D"/>
    <w:rsid w:val="004828B0"/>
    <w:rsid w:val="0048679B"/>
    <w:rsid w:val="00491C4D"/>
    <w:rsid w:val="00495607"/>
    <w:rsid w:val="004A39FB"/>
    <w:rsid w:val="004A5A63"/>
    <w:rsid w:val="004A5E53"/>
    <w:rsid w:val="004A71EF"/>
    <w:rsid w:val="004A7A4C"/>
    <w:rsid w:val="004B0B54"/>
    <w:rsid w:val="004B2876"/>
    <w:rsid w:val="004B52DA"/>
    <w:rsid w:val="004C2AE7"/>
    <w:rsid w:val="004D4DE4"/>
    <w:rsid w:val="004E3583"/>
    <w:rsid w:val="004E4EDB"/>
    <w:rsid w:val="004F6186"/>
    <w:rsid w:val="00501A7F"/>
    <w:rsid w:val="005154DA"/>
    <w:rsid w:val="00522C9D"/>
    <w:rsid w:val="00531D18"/>
    <w:rsid w:val="005376CC"/>
    <w:rsid w:val="00543AE0"/>
    <w:rsid w:val="00553BDE"/>
    <w:rsid w:val="00554E5F"/>
    <w:rsid w:val="005574CF"/>
    <w:rsid w:val="00562E2D"/>
    <w:rsid w:val="005631EB"/>
    <w:rsid w:val="00570B19"/>
    <w:rsid w:val="00593A04"/>
    <w:rsid w:val="005A5359"/>
    <w:rsid w:val="005A5CE8"/>
    <w:rsid w:val="005B4A20"/>
    <w:rsid w:val="005B5687"/>
    <w:rsid w:val="005C10A1"/>
    <w:rsid w:val="005D064F"/>
    <w:rsid w:val="005E1FA4"/>
    <w:rsid w:val="005E511E"/>
    <w:rsid w:val="005E69AD"/>
    <w:rsid w:val="0060668A"/>
    <w:rsid w:val="006116A1"/>
    <w:rsid w:val="006166B6"/>
    <w:rsid w:val="00617867"/>
    <w:rsid w:val="00620649"/>
    <w:rsid w:val="00620C4F"/>
    <w:rsid w:val="0062324D"/>
    <w:rsid w:val="00623AB2"/>
    <w:rsid w:val="0063170F"/>
    <w:rsid w:val="00640E1C"/>
    <w:rsid w:val="0064583A"/>
    <w:rsid w:val="00652E65"/>
    <w:rsid w:val="00673671"/>
    <w:rsid w:val="00675C55"/>
    <w:rsid w:val="0068278F"/>
    <w:rsid w:val="00685F53"/>
    <w:rsid w:val="00694BD0"/>
    <w:rsid w:val="006A0EEF"/>
    <w:rsid w:val="006B5E5F"/>
    <w:rsid w:val="006B7F3D"/>
    <w:rsid w:val="006C0630"/>
    <w:rsid w:val="006C0644"/>
    <w:rsid w:val="006C41BE"/>
    <w:rsid w:val="006D1B68"/>
    <w:rsid w:val="006D6E4E"/>
    <w:rsid w:val="006E1B67"/>
    <w:rsid w:val="00703CBC"/>
    <w:rsid w:val="0070590D"/>
    <w:rsid w:val="0071223A"/>
    <w:rsid w:val="0071295F"/>
    <w:rsid w:val="00713BFE"/>
    <w:rsid w:val="007169D7"/>
    <w:rsid w:val="007244E8"/>
    <w:rsid w:val="00730D8F"/>
    <w:rsid w:val="00765F72"/>
    <w:rsid w:val="00767100"/>
    <w:rsid w:val="00767544"/>
    <w:rsid w:val="00775D52"/>
    <w:rsid w:val="007864ED"/>
    <w:rsid w:val="00790A91"/>
    <w:rsid w:val="0079797D"/>
    <w:rsid w:val="007979FB"/>
    <w:rsid w:val="007A21E2"/>
    <w:rsid w:val="007D06E1"/>
    <w:rsid w:val="007E3957"/>
    <w:rsid w:val="007E7F44"/>
    <w:rsid w:val="007F30B0"/>
    <w:rsid w:val="007F6C57"/>
    <w:rsid w:val="00802E0A"/>
    <w:rsid w:val="0080330C"/>
    <w:rsid w:val="0080643E"/>
    <w:rsid w:val="008241DE"/>
    <w:rsid w:val="008257D6"/>
    <w:rsid w:val="008336E9"/>
    <w:rsid w:val="00843E0D"/>
    <w:rsid w:val="008471EF"/>
    <w:rsid w:val="00847DB4"/>
    <w:rsid w:val="008611B3"/>
    <w:rsid w:val="00875705"/>
    <w:rsid w:val="0089309F"/>
    <w:rsid w:val="0089759A"/>
    <w:rsid w:val="008C2AC5"/>
    <w:rsid w:val="008C2D5F"/>
    <w:rsid w:val="008C57BA"/>
    <w:rsid w:val="008D0C20"/>
    <w:rsid w:val="008F218C"/>
    <w:rsid w:val="008F2FA5"/>
    <w:rsid w:val="008F734E"/>
    <w:rsid w:val="008F7A37"/>
    <w:rsid w:val="00901F07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7026"/>
    <w:rsid w:val="009827B3"/>
    <w:rsid w:val="00984139"/>
    <w:rsid w:val="0098447B"/>
    <w:rsid w:val="009969AD"/>
    <w:rsid w:val="009A4E9C"/>
    <w:rsid w:val="009B26FF"/>
    <w:rsid w:val="009B468E"/>
    <w:rsid w:val="009D4B5D"/>
    <w:rsid w:val="00A01F53"/>
    <w:rsid w:val="00A1665A"/>
    <w:rsid w:val="00A20623"/>
    <w:rsid w:val="00A253F9"/>
    <w:rsid w:val="00A26814"/>
    <w:rsid w:val="00A57526"/>
    <w:rsid w:val="00A671C9"/>
    <w:rsid w:val="00AB4B77"/>
    <w:rsid w:val="00AC65AD"/>
    <w:rsid w:val="00AC709B"/>
    <w:rsid w:val="00AE0F73"/>
    <w:rsid w:val="00AE5886"/>
    <w:rsid w:val="00AF3FDF"/>
    <w:rsid w:val="00AF5A8A"/>
    <w:rsid w:val="00B006EB"/>
    <w:rsid w:val="00B01E42"/>
    <w:rsid w:val="00B03C8E"/>
    <w:rsid w:val="00B22637"/>
    <w:rsid w:val="00B31DA9"/>
    <w:rsid w:val="00B35AA7"/>
    <w:rsid w:val="00B4329E"/>
    <w:rsid w:val="00B432DE"/>
    <w:rsid w:val="00B65A26"/>
    <w:rsid w:val="00B71D4E"/>
    <w:rsid w:val="00B77706"/>
    <w:rsid w:val="00B81AE1"/>
    <w:rsid w:val="00B94149"/>
    <w:rsid w:val="00B97A58"/>
    <w:rsid w:val="00BA41FB"/>
    <w:rsid w:val="00BA434D"/>
    <w:rsid w:val="00BA5DD2"/>
    <w:rsid w:val="00BB034E"/>
    <w:rsid w:val="00BB1549"/>
    <w:rsid w:val="00BC313C"/>
    <w:rsid w:val="00BC35BB"/>
    <w:rsid w:val="00BC3D47"/>
    <w:rsid w:val="00BC634E"/>
    <w:rsid w:val="00BD46AE"/>
    <w:rsid w:val="00BD581E"/>
    <w:rsid w:val="00BF2C5D"/>
    <w:rsid w:val="00C03909"/>
    <w:rsid w:val="00C073B5"/>
    <w:rsid w:val="00C17F0A"/>
    <w:rsid w:val="00C22D44"/>
    <w:rsid w:val="00C3380A"/>
    <w:rsid w:val="00C34441"/>
    <w:rsid w:val="00C346CA"/>
    <w:rsid w:val="00C43D50"/>
    <w:rsid w:val="00C64E24"/>
    <w:rsid w:val="00C65B53"/>
    <w:rsid w:val="00C879C1"/>
    <w:rsid w:val="00C926AF"/>
    <w:rsid w:val="00C95DA3"/>
    <w:rsid w:val="00CA271E"/>
    <w:rsid w:val="00CB1407"/>
    <w:rsid w:val="00CB3689"/>
    <w:rsid w:val="00CC7ADD"/>
    <w:rsid w:val="00CD4128"/>
    <w:rsid w:val="00CD49EF"/>
    <w:rsid w:val="00CD4D94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65E89"/>
    <w:rsid w:val="00D77828"/>
    <w:rsid w:val="00D83A45"/>
    <w:rsid w:val="00D93987"/>
    <w:rsid w:val="00DA76C8"/>
    <w:rsid w:val="00DB2989"/>
    <w:rsid w:val="00DC47DD"/>
    <w:rsid w:val="00DE17A0"/>
    <w:rsid w:val="00DE5F14"/>
    <w:rsid w:val="00DE7D6C"/>
    <w:rsid w:val="00DF453A"/>
    <w:rsid w:val="00E017F5"/>
    <w:rsid w:val="00E07A81"/>
    <w:rsid w:val="00E11B63"/>
    <w:rsid w:val="00E127D2"/>
    <w:rsid w:val="00E13F88"/>
    <w:rsid w:val="00E15F76"/>
    <w:rsid w:val="00E17CB8"/>
    <w:rsid w:val="00E27554"/>
    <w:rsid w:val="00E31FE7"/>
    <w:rsid w:val="00E336D3"/>
    <w:rsid w:val="00E40E7C"/>
    <w:rsid w:val="00E47997"/>
    <w:rsid w:val="00E5519B"/>
    <w:rsid w:val="00E5686C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598B"/>
    <w:rsid w:val="00F53155"/>
    <w:rsid w:val="00F54694"/>
    <w:rsid w:val="00F56AF5"/>
    <w:rsid w:val="00F574B1"/>
    <w:rsid w:val="00F6452B"/>
    <w:rsid w:val="00F65153"/>
    <w:rsid w:val="00F72109"/>
    <w:rsid w:val="00F758CA"/>
    <w:rsid w:val="00F80FED"/>
    <w:rsid w:val="00F811AF"/>
    <w:rsid w:val="00F830CB"/>
    <w:rsid w:val="00F84943"/>
    <w:rsid w:val="00F858D0"/>
    <w:rsid w:val="00F96E70"/>
    <w:rsid w:val="00F97FA4"/>
    <w:rsid w:val="00FB1326"/>
    <w:rsid w:val="00FB40B6"/>
    <w:rsid w:val="00FB4515"/>
    <w:rsid w:val="00FC2123"/>
    <w:rsid w:val="00FC3A07"/>
    <w:rsid w:val="00FC412F"/>
    <w:rsid w:val="00FC4CF3"/>
    <w:rsid w:val="00FC5152"/>
    <w:rsid w:val="00FD7899"/>
    <w:rsid w:val="00FE2368"/>
    <w:rsid w:val="00FE6AD3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1E9EC2"/>
  <w15:chartTrackingRefBased/>
  <w15:docId w15:val="{A65C15ED-8628-47AF-9C71-5BD03845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character" w:styleId="Refdecomentario">
    <w:name w:val="annotation reference"/>
    <w:uiPriority w:val="99"/>
    <w:semiHidden/>
    <w:unhideWhenUsed/>
    <w:rsid w:val="00652E6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2E65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52E65"/>
    <w:rPr>
      <w:rFonts w:ascii="Arial" w:eastAsia="Times New Roman" w:hAnsi="Arial" w:cs="Times New Roman"/>
      <w:b/>
      <w:bCs/>
      <w:sz w:val="20"/>
      <w:szCs w:val="20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AC79D-EC61-4D26-B1A4-E48CF2C3D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12932</CharactersWithSpaces>
  <SharedDoc>false</SharedDoc>
  <HLinks>
    <vt:vector size="126" baseType="variant"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_Toc144062304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_Toc144062303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_Toc144062302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_Toc144062301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_Toc144062300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_Toc144062299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_Toc144062298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_Toc144062297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_Toc144062296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_Toc144062295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_Toc144062294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_Toc144062293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_Toc144062292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_Toc144062291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_Toc144062290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_Toc144062289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_Toc144062288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_Toc144062287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_Toc144062286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_Toc144062285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_Toc144062284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fabricio porras</cp:lastModifiedBy>
  <cp:revision>6</cp:revision>
  <cp:lastPrinted>2023-09-01T03:23:00Z</cp:lastPrinted>
  <dcterms:created xsi:type="dcterms:W3CDTF">2023-09-01T03:21:00Z</dcterms:created>
  <dcterms:modified xsi:type="dcterms:W3CDTF">2023-09-01T03:24:00Z</dcterms:modified>
</cp:coreProperties>
</file>