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2F2FC" w14:textId="77777777" w:rsidR="00D16D30" w:rsidRDefault="00D16D30">
      <w:pPr>
        <w:rPr>
          <w:sz w:val="22"/>
          <w:szCs w:val="22"/>
          <w:lang w:val="es-CR"/>
        </w:rPr>
      </w:pPr>
      <w:bookmarkStart w:id="0" w:name="_heading=h.gjdgxs" w:colFirst="0" w:colLast="0"/>
      <w:bookmarkEnd w:id="0"/>
    </w:p>
    <w:sdt>
      <w:sdtPr>
        <w:rPr>
          <w:lang w:val="es-ES"/>
        </w:rPr>
        <w:id w:val="1557658920"/>
        <w:docPartObj>
          <w:docPartGallery w:val="Table of Contents"/>
          <w:docPartUnique/>
        </w:docPartObj>
      </w:sdtPr>
      <w:sdtEndPr>
        <w:rPr>
          <w:rFonts w:ascii="Arial" w:eastAsia="Arial" w:hAnsi="Arial" w:cs="Arial"/>
          <w:b/>
          <w:bCs/>
          <w:color w:val="auto"/>
          <w:sz w:val="24"/>
          <w:szCs w:val="24"/>
          <w:lang w:eastAsia="es-CR"/>
        </w:rPr>
      </w:sdtEndPr>
      <w:sdtContent>
        <w:p w14:paraId="4A2CF13B" w14:textId="28B993C2" w:rsidR="003C6886" w:rsidRDefault="003C6886">
          <w:pPr>
            <w:pStyle w:val="TtuloTDC"/>
          </w:pPr>
          <w:r>
            <w:rPr>
              <w:lang w:val="es-ES"/>
            </w:rPr>
            <w:t>Contenido</w:t>
          </w:r>
        </w:p>
        <w:p w14:paraId="178436F9" w14:textId="1BB4E0B5" w:rsidR="00751D80" w:rsidRDefault="003C6886">
          <w:pPr>
            <w:pStyle w:val="TDC1"/>
            <w:tabs>
              <w:tab w:val="right" w:leader="dot" w:pos="13994"/>
            </w:tabs>
            <w:rPr>
              <w:rFonts w:asciiTheme="minorHAnsi" w:eastAsiaTheme="minorEastAsia" w:hAnsiTheme="minorHAnsi" w:cstheme="minorBidi"/>
              <w:noProof/>
              <w:kern w:val="2"/>
              <w:sz w:val="22"/>
              <w:szCs w:val="22"/>
              <w:lang w:val="es-US" w:eastAsia="es-US"/>
              <w14:ligatures w14:val="standardContextual"/>
            </w:rPr>
          </w:pPr>
          <w:r>
            <w:rPr>
              <w:lang w:val="es-US"/>
            </w:rPr>
            <w:fldChar w:fldCharType="begin"/>
          </w:r>
          <w:r>
            <w:instrText xml:space="preserve"> TOC \o "1-3" \h \z \u </w:instrText>
          </w:r>
          <w:r>
            <w:rPr>
              <w:lang w:val="es-US"/>
            </w:rPr>
            <w:fldChar w:fldCharType="separate"/>
          </w:r>
          <w:hyperlink w:anchor="_Toc145075613" w:history="1">
            <w:r w:rsidR="00751D80" w:rsidRPr="00A32678">
              <w:rPr>
                <w:rStyle w:val="Hipervnculo"/>
                <w:noProof/>
              </w:rPr>
              <w:t>Datos del Proyecto</w:t>
            </w:r>
            <w:r w:rsidR="00751D80">
              <w:rPr>
                <w:noProof/>
                <w:webHidden/>
              </w:rPr>
              <w:tab/>
            </w:r>
            <w:r w:rsidR="00751D80">
              <w:rPr>
                <w:noProof/>
                <w:webHidden/>
              </w:rPr>
              <w:fldChar w:fldCharType="begin"/>
            </w:r>
            <w:r w:rsidR="00751D80">
              <w:rPr>
                <w:noProof/>
                <w:webHidden/>
              </w:rPr>
              <w:instrText xml:space="preserve"> PAGEREF _Toc145075613 \h </w:instrText>
            </w:r>
            <w:r w:rsidR="00751D80">
              <w:rPr>
                <w:noProof/>
                <w:webHidden/>
              </w:rPr>
            </w:r>
            <w:r w:rsidR="00751D80">
              <w:rPr>
                <w:noProof/>
                <w:webHidden/>
              </w:rPr>
              <w:fldChar w:fldCharType="separate"/>
            </w:r>
            <w:r w:rsidR="00751D80">
              <w:rPr>
                <w:noProof/>
                <w:webHidden/>
              </w:rPr>
              <w:t>2</w:t>
            </w:r>
            <w:r w:rsidR="00751D80">
              <w:rPr>
                <w:noProof/>
                <w:webHidden/>
              </w:rPr>
              <w:fldChar w:fldCharType="end"/>
            </w:r>
          </w:hyperlink>
        </w:p>
        <w:p w14:paraId="463DB869" w14:textId="5B7F20BB" w:rsidR="00751D80" w:rsidRDefault="00751D80">
          <w:pPr>
            <w:pStyle w:val="TDC2"/>
            <w:tabs>
              <w:tab w:val="right" w:leader="dot" w:pos="13994"/>
            </w:tabs>
            <w:rPr>
              <w:rFonts w:asciiTheme="minorHAnsi" w:eastAsiaTheme="minorEastAsia" w:hAnsiTheme="minorHAnsi" w:cstheme="minorBidi"/>
              <w:noProof/>
              <w:kern w:val="2"/>
              <w:sz w:val="22"/>
              <w:szCs w:val="22"/>
              <w:lang w:val="es-US" w:eastAsia="es-US"/>
              <w14:ligatures w14:val="standardContextual"/>
            </w:rPr>
          </w:pPr>
          <w:hyperlink w:anchor="_Toc145075614" w:history="1">
            <w:r w:rsidRPr="00A32678">
              <w:rPr>
                <w:rStyle w:val="Hipervnculo"/>
                <w:noProof/>
              </w:rPr>
              <w:t>Nombre del Proyecto</w:t>
            </w:r>
            <w:r>
              <w:rPr>
                <w:noProof/>
                <w:webHidden/>
              </w:rPr>
              <w:tab/>
            </w:r>
            <w:r>
              <w:rPr>
                <w:noProof/>
                <w:webHidden/>
              </w:rPr>
              <w:fldChar w:fldCharType="begin"/>
            </w:r>
            <w:r>
              <w:rPr>
                <w:noProof/>
                <w:webHidden/>
              </w:rPr>
              <w:instrText xml:space="preserve"> PAGEREF _Toc145075614 \h </w:instrText>
            </w:r>
            <w:r>
              <w:rPr>
                <w:noProof/>
                <w:webHidden/>
              </w:rPr>
            </w:r>
            <w:r>
              <w:rPr>
                <w:noProof/>
                <w:webHidden/>
              </w:rPr>
              <w:fldChar w:fldCharType="separate"/>
            </w:r>
            <w:r>
              <w:rPr>
                <w:noProof/>
                <w:webHidden/>
              </w:rPr>
              <w:t>2</w:t>
            </w:r>
            <w:r>
              <w:rPr>
                <w:noProof/>
                <w:webHidden/>
              </w:rPr>
              <w:fldChar w:fldCharType="end"/>
            </w:r>
          </w:hyperlink>
        </w:p>
        <w:p w14:paraId="48D878B3" w14:textId="09E2C9DE" w:rsidR="00751D80" w:rsidRDefault="00751D80">
          <w:pPr>
            <w:pStyle w:val="TDC2"/>
            <w:tabs>
              <w:tab w:val="right" w:leader="dot" w:pos="13994"/>
            </w:tabs>
            <w:rPr>
              <w:rFonts w:asciiTheme="minorHAnsi" w:eastAsiaTheme="minorEastAsia" w:hAnsiTheme="minorHAnsi" w:cstheme="minorBidi"/>
              <w:noProof/>
              <w:kern w:val="2"/>
              <w:sz w:val="22"/>
              <w:szCs w:val="22"/>
              <w:lang w:val="es-US" w:eastAsia="es-US"/>
              <w14:ligatures w14:val="standardContextual"/>
            </w:rPr>
          </w:pPr>
          <w:hyperlink w:anchor="_Toc145075615" w:history="1">
            <w:r w:rsidRPr="00A32678">
              <w:rPr>
                <w:rStyle w:val="Hipervnculo"/>
                <w:noProof/>
              </w:rPr>
              <w:t>Equipo de Trabajo</w:t>
            </w:r>
            <w:r>
              <w:rPr>
                <w:noProof/>
                <w:webHidden/>
              </w:rPr>
              <w:tab/>
            </w:r>
            <w:r>
              <w:rPr>
                <w:noProof/>
                <w:webHidden/>
              </w:rPr>
              <w:fldChar w:fldCharType="begin"/>
            </w:r>
            <w:r>
              <w:rPr>
                <w:noProof/>
                <w:webHidden/>
              </w:rPr>
              <w:instrText xml:space="preserve"> PAGEREF _Toc145075615 \h </w:instrText>
            </w:r>
            <w:r>
              <w:rPr>
                <w:noProof/>
                <w:webHidden/>
              </w:rPr>
            </w:r>
            <w:r>
              <w:rPr>
                <w:noProof/>
                <w:webHidden/>
              </w:rPr>
              <w:fldChar w:fldCharType="separate"/>
            </w:r>
            <w:r>
              <w:rPr>
                <w:noProof/>
                <w:webHidden/>
              </w:rPr>
              <w:t>2</w:t>
            </w:r>
            <w:r>
              <w:rPr>
                <w:noProof/>
                <w:webHidden/>
              </w:rPr>
              <w:fldChar w:fldCharType="end"/>
            </w:r>
          </w:hyperlink>
        </w:p>
        <w:p w14:paraId="339B3BBA" w14:textId="2F5E449C" w:rsidR="00751D80" w:rsidRDefault="00751D80">
          <w:pPr>
            <w:pStyle w:val="TDC1"/>
            <w:tabs>
              <w:tab w:val="right" w:leader="dot" w:pos="13994"/>
            </w:tabs>
            <w:rPr>
              <w:rFonts w:asciiTheme="minorHAnsi" w:eastAsiaTheme="minorEastAsia" w:hAnsiTheme="minorHAnsi" w:cstheme="minorBidi"/>
              <w:noProof/>
              <w:kern w:val="2"/>
              <w:sz w:val="22"/>
              <w:szCs w:val="22"/>
              <w:lang w:val="es-US" w:eastAsia="es-US"/>
              <w14:ligatures w14:val="standardContextual"/>
            </w:rPr>
          </w:pPr>
          <w:hyperlink w:anchor="_Toc145075616" w:history="1">
            <w:r w:rsidRPr="00A32678">
              <w:rPr>
                <w:rStyle w:val="Hipervnculo"/>
                <w:noProof/>
                <w:lang w:val="es-CR"/>
              </w:rPr>
              <w:t>Resumen del Proyecto</w:t>
            </w:r>
            <w:r>
              <w:rPr>
                <w:noProof/>
                <w:webHidden/>
              </w:rPr>
              <w:tab/>
            </w:r>
            <w:r>
              <w:rPr>
                <w:noProof/>
                <w:webHidden/>
              </w:rPr>
              <w:fldChar w:fldCharType="begin"/>
            </w:r>
            <w:r>
              <w:rPr>
                <w:noProof/>
                <w:webHidden/>
              </w:rPr>
              <w:instrText xml:space="preserve"> PAGEREF _Toc145075616 \h </w:instrText>
            </w:r>
            <w:r>
              <w:rPr>
                <w:noProof/>
                <w:webHidden/>
              </w:rPr>
            </w:r>
            <w:r>
              <w:rPr>
                <w:noProof/>
                <w:webHidden/>
              </w:rPr>
              <w:fldChar w:fldCharType="separate"/>
            </w:r>
            <w:r>
              <w:rPr>
                <w:noProof/>
                <w:webHidden/>
              </w:rPr>
              <w:t>3</w:t>
            </w:r>
            <w:r>
              <w:rPr>
                <w:noProof/>
                <w:webHidden/>
              </w:rPr>
              <w:fldChar w:fldCharType="end"/>
            </w:r>
          </w:hyperlink>
        </w:p>
        <w:p w14:paraId="654F1A19" w14:textId="61292BB7" w:rsidR="00751D80" w:rsidRDefault="00751D80">
          <w:pPr>
            <w:pStyle w:val="TDC1"/>
            <w:tabs>
              <w:tab w:val="right" w:leader="dot" w:pos="13994"/>
            </w:tabs>
            <w:rPr>
              <w:rFonts w:asciiTheme="minorHAnsi" w:eastAsiaTheme="minorEastAsia" w:hAnsiTheme="minorHAnsi" w:cstheme="minorBidi"/>
              <w:noProof/>
              <w:kern w:val="2"/>
              <w:sz w:val="22"/>
              <w:szCs w:val="22"/>
              <w:lang w:val="es-US" w:eastAsia="es-US"/>
              <w14:ligatures w14:val="standardContextual"/>
            </w:rPr>
          </w:pPr>
          <w:hyperlink w:anchor="_Toc145075617" w:history="1">
            <w:r w:rsidRPr="00A32678">
              <w:rPr>
                <w:rStyle w:val="Hipervnculo"/>
                <w:noProof/>
                <w:lang w:val="es-CR"/>
              </w:rPr>
              <w:t>Lecciones Aprendidas</w:t>
            </w:r>
            <w:r>
              <w:rPr>
                <w:noProof/>
                <w:webHidden/>
              </w:rPr>
              <w:tab/>
            </w:r>
            <w:r>
              <w:rPr>
                <w:noProof/>
                <w:webHidden/>
              </w:rPr>
              <w:fldChar w:fldCharType="begin"/>
            </w:r>
            <w:r>
              <w:rPr>
                <w:noProof/>
                <w:webHidden/>
              </w:rPr>
              <w:instrText xml:space="preserve"> PAGEREF _Toc145075617 \h </w:instrText>
            </w:r>
            <w:r>
              <w:rPr>
                <w:noProof/>
                <w:webHidden/>
              </w:rPr>
            </w:r>
            <w:r>
              <w:rPr>
                <w:noProof/>
                <w:webHidden/>
              </w:rPr>
              <w:fldChar w:fldCharType="separate"/>
            </w:r>
            <w:r>
              <w:rPr>
                <w:noProof/>
                <w:webHidden/>
              </w:rPr>
              <w:t>4</w:t>
            </w:r>
            <w:r>
              <w:rPr>
                <w:noProof/>
                <w:webHidden/>
              </w:rPr>
              <w:fldChar w:fldCharType="end"/>
            </w:r>
          </w:hyperlink>
        </w:p>
        <w:p w14:paraId="26A90E85" w14:textId="2C895639" w:rsidR="00751D80" w:rsidRDefault="00751D80">
          <w:pPr>
            <w:pStyle w:val="TDC1"/>
            <w:tabs>
              <w:tab w:val="right" w:leader="dot" w:pos="13994"/>
            </w:tabs>
            <w:rPr>
              <w:rFonts w:asciiTheme="minorHAnsi" w:eastAsiaTheme="minorEastAsia" w:hAnsiTheme="minorHAnsi" w:cstheme="minorBidi"/>
              <w:noProof/>
              <w:kern w:val="2"/>
              <w:sz w:val="22"/>
              <w:szCs w:val="22"/>
              <w:lang w:val="es-US" w:eastAsia="es-US"/>
              <w14:ligatures w14:val="standardContextual"/>
            </w:rPr>
          </w:pPr>
          <w:hyperlink w:anchor="_Toc145075618" w:history="1">
            <w:r w:rsidRPr="00A32678">
              <w:rPr>
                <w:rStyle w:val="Hipervnculo"/>
                <w:noProof/>
                <w:lang w:val="es-CR"/>
              </w:rPr>
              <w:t>Recomendaciones y Conclusiones Generales</w:t>
            </w:r>
            <w:r>
              <w:rPr>
                <w:noProof/>
                <w:webHidden/>
              </w:rPr>
              <w:tab/>
            </w:r>
            <w:r>
              <w:rPr>
                <w:noProof/>
                <w:webHidden/>
              </w:rPr>
              <w:fldChar w:fldCharType="begin"/>
            </w:r>
            <w:r>
              <w:rPr>
                <w:noProof/>
                <w:webHidden/>
              </w:rPr>
              <w:instrText xml:space="preserve"> PAGEREF _Toc145075618 \h </w:instrText>
            </w:r>
            <w:r>
              <w:rPr>
                <w:noProof/>
                <w:webHidden/>
              </w:rPr>
            </w:r>
            <w:r>
              <w:rPr>
                <w:noProof/>
                <w:webHidden/>
              </w:rPr>
              <w:fldChar w:fldCharType="separate"/>
            </w:r>
            <w:r>
              <w:rPr>
                <w:noProof/>
                <w:webHidden/>
              </w:rPr>
              <w:t>6</w:t>
            </w:r>
            <w:r>
              <w:rPr>
                <w:noProof/>
                <w:webHidden/>
              </w:rPr>
              <w:fldChar w:fldCharType="end"/>
            </w:r>
          </w:hyperlink>
        </w:p>
        <w:p w14:paraId="392F3223" w14:textId="3E9ECB33" w:rsidR="003C6886" w:rsidRDefault="003C6886">
          <w:r>
            <w:rPr>
              <w:b/>
              <w:bCs/>
              <w:lang w:val="es-ES"/>
            </w:rPr>
            <w:fldChar w:fldCharType="end"/>
          </w:r>
        </w:p>
      </w:sdtContent>
    </w:sdt>
    <w:p w14:paraId="3201F831" w14:textId="77777777" w:rsidR="003C6886" w:rsidRDefault="003C6886" w:rsidP="00706306">
      <w:pPr>
        <w:pStyle w:val="Ttulo"/>
      </w:pPr>
    </w:p>
    <w:p w14:paraId="2BE43E1C" w14:textId="77777777" w:rsidR="003C6886" w:rsidRDefault="003C6886" w:rsidP="00706306">
      <w:pPr>
        <w:pStyle w:val="Ttulo"/>
      </w:pPr>
    </w:p>
    <w:p w14:paraId="27C772C6" w14:textId="77777777" w:rsidR="003C6886" w:rsidRDefault="003C6886" w:rsidP="003C6886">
      <w:pPr>
        <w:rPr>
          <w:lang w:val="es-CR"/>
        </w:rPr>
      </w:pPr>
    </w:p>
    <w:p w14:paraId="5014E1A5" w14:textId="77777777" w:rsidR="003C6886" w:rsidRDefault="003C6886" w:rsidP="003C6886">
      <w:pPr>
        <w:rPr>
          <w:lang w:val="es-CR"/>
        </w:rPr>
      </w:pPr>
    </w:p>
    <w:p w14:paraId="27A94C52" w14:textId="77777777" w:rsidR="003C6886" w:rsidRPr="003C6886" w:rsidRDefault="003C6886" w:rsidP="003C6886">
      <w:pPr>
        <w:rPr>
          <w:lang w:val="es-CR"/>
        </w:rPr>
      </w:pPr>
    </w:p>
    <w:p w14:paraId="4221B0DD" w14:textId="109B2B99" w:rsidR="00706306" w:rsidRPr="00706306" w:rsidRDefault="00706306" w:rsidP="00706306">
      <w:pPr>
        <w:pStyle w:val="Ttulo"/>
      </w:pPr>
      <w:bookmarkStart w:id="1" w:name="_Toc145075613"/>
      <w:r w:rsidRPr="00706306">
        <w:lastRenderedPageBreak/>
        <w:t>Datos del Proyecto</w:t>
      </w:r>
      <w:bookmarkEnd w:id="1"/>
    </w:p>
    <w:p w14:paraId="06D5B6CF" w14:textId="4FD2EA01" w:rsidR="00706306" w:rsidRPr="00706306" w:rsidRDefault="00706306" w:rsidP="00706306">
      <w:pPr>
        <w:pStyle w:val="Ttulo2"/>
      </w:pPr>
      <w:bookmarkStart w:id="2" w:name="_Toc145075614"/>
      <w:r w:rsidRPr="00706306">
        <w:t>Nombre del Proyecto</w:t>
      </w:r>
      <w:bookmarkEnd w:id="2"/>
    </w:p>
    <w:tbl>
      <w:tblPr>
        <w:tblStyle w:val="a6"/>
        <w:tblW w:w="1346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9390"/>
        <w:gridCol w:w="870"/>
        <w:gridCol w:w="1794"/>
      </w:tblGrid>
      <w:tr w:rsidR="00D16D30" w:rsidRPr="00B43E32" w14:paraId="42A18323" w14:textId="77777777" w:rsidTr="00706306">
        <w:trPr>
          <w:trHeight w:val="639"/>
        </w:trPr>
        <w:tc>
          <w:tcPr>
            <w:tcW w:w="1413" w:type="dxa"/>
            <w:shd w:val="clear" w:color="auto" w:fill="auto"/>
            <w:vAlign w:val="center"/>
          </w:tcPr>
          <w:p w14:paraId="2C508C2F" w14:textId="77777777" w:rsidR="00D16D30" w:rsidRPr="00B43E32" w:rsidRDefault="00000000">
            <w:pPr>
              <w:rPr>
                <w:rFonts w:ascii="Calibri" w:eastAsia="Calibri" w:hAnsi="Calibri" w:cs="Calibri"/>
                <w:b/>
                <w:lang w:val="es-CR"/>
              </w:rPr>
            </w:pPr>
            <w:r w:rsidRPr="00B43E32">
              <w:rPr>
                <w:rFonts w:ascii="Calibri" w:eastAsia="Calibri" w:hAnsi="Calibri" w:cs="Calibri"/>
                <w:b/>
                <w:lang w:val="es-CR"/>
              </w:rPr>
              <w:t>Proyecto</w:t>
            </w:r>
          </w:p>
        </w:tc>
        <w:tc>
          <w:tcPr>
            <w:tcW w:w="9390" w:type="dxa"/>
            <w:shd w:val="clear" w:color="auto" w:fill="auto"/>
            <w:vAlign w:val="center"/>
          </w:tcPr>
          <w:p w14:paraId="291EAA5D" w14:textId="7ED5F2CD" w:rsidR="00D16D30" w:rsidRPr="00B43E32" w:rsidRDefault="00447C47">
            <w:pPr>
              <w:rPr>
                <w:rFonts w:ascii="Calibri" w:eastAsia="Calibri" w:hAnsi="Calibri" w:cs="Calibri"/>
                <w:sz w:val="22"/>
                <w:szCs w:val="22"/>
                <w:lang w:val="es-CR"/>
              </w:rPr>
            </w:pPr>
            <w:r w:rsidRPr="00B43E32">
              <w:rPr>
                <w:rFonts w:ascii="Calibri" w:eastAsia="Calibri" w:hAnsi="Calibri" w:cs="Calibri"/>
                <w:sz w:val="22"/>
                <w:szCs w:val="22"/>
                <w:lang w:val="es-CR"/>
              </w:rPr>
              <w:t>Sistema Integrado de Gestión para el Laboratorio de Análisis Agronómicos del Instituto Tecnológico de Costa Rica</w:t>
            </w:r>
          </w:p>
        </w:tc>
        <w:tc>
          <w:tcPr>
            <w:tcW w:w="870" w:type="dxa"/>
            <w:shd w:val="clear" w:color="auto" w:fill="auto"/>
            <w:vAlign w:val="center"/>
          </w:tcPr>
          <w:p w14:paraId="187A699C" w14:textId="77777777" w:rsidR="00D16D30" w:rsidRPr="00B43E32" w:rsidRDefault="00000000">
            <w:pPr>
              <w:rPr>
                <w:rFonts w:ascii="Calibri" w:eastAsia="Calibri" w:hAnsi="Calibri" w:cs="Calibri"/>
                <w:b/>
                <w:lang w:val="es-CR"/>
              </w:rPr>
            </w:pPr>
            <w:r w:rsidRPr="00B43E32">
              <w:rPr>
                <w:rFonts w:ascii="Calibri" w:eastAsia="Calibri" w:hAnsi="Calibri" w:cs="Calibri"/>
                <w:b/>
                <w:lang w:val="es-CR"/>
              </w:rPr>
              <w:t>Fecha</w:t>
            </w:r>
          </w:p>
        </w:tc>
        <w:tc>
          <w:tcPr>
            <w:tcW w:w="1794" w:type="dxa"/>
            <w:shd w:val="clear" w:color="auto" w:fill="auto"/>
            <w:vAlign w:val="center"/>
          </w:tcPr>
          <w:p w14:paraId="2B324583" w14:textId="4A078DF5" w:rsidR="00D16D30" w:rsidRPr="00B43E32" w:rsidRDefault="0026184A">
            <w:pPr>
              <w:rPr>
                <w:rFonts w:ascii="Calibri" w:eastAsia="Calibri" w:hAnsi="Calibri" w:cs="Calibri"/>
                <w:sz w:val="22"/>
                <w:szCs w:val="22"/>
                <w:lang w:val="es-CR"/>
              </w:rPr>
            </w:pPr>
            <w:r>
              <w:rPr>
                <w:rFonts w:ascii="Calibri" w:eastAsia="Calibri" w:hAnsi="Calibri" w:cs="Calibri"/>
                <w:sz w:val="22"/>
                <w:szCs w:val="22"/>
                <w:lang w:val="es-CR"/>
              </w:rPr>
              <w:t>08</w:t>
            </w:r>
            <w:r w:rsidR="00447C47" w:rsidRPr="00B43E32">
              <w:rPr>
                <w:rFonts w:ascii="Calibri" w:eastAsia="Calibri" w:hAnsi="Calibri" w:cs="Calibri"/>
                <w:sz w:val="22"/>
                <w:szCs w:val="22"/>
                <w:lang w:val="es-CR"/>
              </w:rPr>
              <w:t>/0</w:t>
            </w:r>
            <w:r>
              <w:rPr>
                <w:rFonts w:ascii="Calibri" w:eastAsia="Calibri" w:hAnsi="Calibri" w:cs="Calibri"/>
                <w:sz w:val="22"/>
                <w:szCs w:val="22"/>
                <w:lang w:val="es-CR"/>
              </w:rPr>
              <w:t>9</w:t>
            </w:r>
            <w:r w:rsidR="00447C47" w:rsidRPr="00B43E32">
              <w:rPr>
                <w:rFonts w:ascii="Calibri" w:eastAsia="Calibri" w:hAnsi="Calibri" w:cs="Calibri"/>
                <w:sz w:val="22"/>
                <w:szCs w:val="22"/>
                <w:lang w:val="es-CR"/>
              </w:rPr>
              <w:t>/2023</w:t>
            </w:r>
          </w:p>
        </w:tc>
      </w:tr>
    </w:tbl>
    <w:p w14:paraId="54692D4C" w14:textId="69681B27" w:rsidR="00706306" w:rsidRPr="00706306" w:rsidRDefault="00706306" w:rsidP="00706306">
      <w:pPr>
        <w:pStyle w:val="Ttulo2"/>
      </w:pPr>
      <w:bookmarkStart w:id="3" w:name="_Toc145075615"/>
      <w:r>
        <w:t>Equipo de Trabajo</w:t>
      </w:r>
      <w:bookmarkEnd w:id="3"/>
    </w:p>
    <w:tbl>
      <w:tblPr>
        <w:tblW w:w="1398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23"/>
        <w:gridCol w:w="5245"/>
        <w:gridCol w:w="4318"/>
      </w:tblGrid>
      <w:tr w:rsidR="00706306" w:rsidRPr="00B94149" w14:paraId="67A46890" w14:textId="77777777" w:rsidTr="00706306">
        <w:trPr>
          <w:cantSplit/>
          <w:trHeight w:val="472"/>
          <w:tblHeader/>
        </w:trPr>
        <w:tc>
          <w:tcPr>
            <w:tcW w:w="4423" w:type="dxa"/>
            <w:shd w:val="clear" w:color="auto" w:fill="auto"/>
          </w:tcPr>
          <w:p w14:paraId="46634CD4" w14:textId="77777777" w:rsidR="00706306" w:rsidRPr="00B94149" w:rsidRDefault="00706306" w:rsidP="00251D25">
            <w:pPr>
              <w:spacing w:after="0" w:line="240" w:lineRule="auto"/>
              <w:jc w:val="center"/>
              <w:rPr>
                <w:rFonts w:eastAsia="Times New Roman"/>
                <w:b/>
                <w:color w:val="000000"/>
                <w:lang w:eastAsia="es-VE"/>
              </w:rPr>
            </w:pPr>
            <w:r>
              <w:rPr>
                <w:rFonts w:eastAsia="Times New Roman"/>
                <w:b/>
                <w:color w:val="000000"/>
                <w:lang w:eastAsia="es-VE"/>
              </w:rPr>
              <w:t>Recurso</w:t>
            </w:r>
          </w:p>
        </w:tc>
        <w:tc>
          <w:tcPr>
            <w:tcW w:w="5245" w:type="dxa"/>
            <w:shd w:val="clear" w:color="auto" w:fill="auto"/>
          </w:tcPr>
          <w:p w14:paraId="6A872B44" w14:textId="77777777" w:rsidR="00706306" w:rsidRPr="00B94149" w:rsidRDefault="00706306" w:rsidP="00251D25">
            <w:pPr>
              <w:spacing w:after="0" w:line="240" w:lineRule="auto"/>
              <w:jc w:val="center"/>
              <w:rPr>
                <w:rFonts w:eastAsia="Times New Roman"/>
                <w:b/>
                <w:color w:val="000000"/>
                <w:lang w:eastAsia="es-VE"/>
              </w:rPr>
            </w:pPr>
            <w:r w:rsidRPr="00B94149">
              <w:rPr>
                <w:rFonts w:eastAsia="Times New Roman"/>
                <w:b/>
                <w:color w:val="000000"/>
                <w:lang w:eastAsia="es-VE"/>
              </w:rPr>
              <w:t>Departamento / División</w:t>
            </w:r>
          </w:p>
        </w:tc>
        <w:tc>
          <w:tcPr>
            <w:tcW w:w="4318" w:type="dxa"/>
            <w:shd w:val="clear" w:color="auto" w:fill="auto"/>
          </w:tcPr>
          <w:p w14:paraId="5E93D021" w14:textId="77777777" w:rsidR="00706306" w:rsidRPr="00B94149" w:rsidRDefault="00706306" w:rsidP="00251D25">
            <w:pPr>
              <w:spacing w:after="0" w:line="240" w:lineRule="auto"/>
              <w:jc w:val="center"/>
              <w:rPr>
                <w:rFonts w:eastAsia="Times New Roman"/>
                <w:b/>
                <w:color w:val="000000"/>
                <w:lang w:eastAsia="es-VE"/>
              </w:rPr>
            </w:pPr>
            <w:r w:rsidRPr="00B94149">
              <w:rPr>
                <w:rFonts w:eastAsia="Times New Roman"/>
                <w:b/>
                <w:color w:val="000000"/>
                <w:lang w:eastAsia="es-VE"/>
              </w:rPr>
              <w:t>Rama ejecutiva (Vicepresidencia)</w:t>
            </w:r>
          </w:p>
        </w:tc>
      </w:tr>
      <w:tr w:rsidR="00706306" w:rsidRPr="00B94149" w14:paraId="09C497A9" w14:textId="77777777" w:rsidTr="00706306">
        <w:trPr>
          <w:trHeight w:val="721"/>
        </w:trPr>
        <w:tc>
          <w:tcPr>
            <w:tcW w:w="4423" w:type="dxa"/>
            <w:shd w:val="clear" w:color="auto" w:fill="auto"/>
          </w:tcPr>
          <w:p w14:paraId="294C4FB4" w14:textId="77777777" w:rsidR="00706306" w:rsidRPr="001B6689" w:rsidRDefault="00706306" w:rsidP="00251D25">
            <w:pPr>
              <w:spacing w:after="0" w:line="240" w:lineRule="auto"/>
              <w:jc w:val="center"/>
              <w:rPr>
                <w:rFonts w:eastAsia="Times New Roman"/>
                <w:bCs/>
                <w:color w:val="000000"/>
                <w:lang w:eastAsia="es-VE"/>
              </w:rPr>
            </w:pPr>
            <w:r w:rsidRPr="001B6689">
              <w:rPr>
                <w:rFonts w:eastAsia="Times New Roman"/>
                <w:bCs/>
                <w:color w:val="000000"/>
                <w:lang w:eastAsia="es-VE"/>
              </w:rPr>
              <w:t>Fabricio Alexander Porras Morera</w:t>
            </w:r>
          </w:p>
        </w:tc>
        <w:tc>
          <w:tcPr>
            <w:tcW w:w="5245" w:type="dxa"/>
            <w:shd w:val="clear" w:color="auto" w:fill="auto"/>
          </w:tcPr>
          <w:p w14:paraId="6F9A7BBD" w14:textId="77777777" w:rsidR="00706306" w:rsidRPr="001B6689" w:rsidRDefault="00706306" w:rsidP="00251D25">
            <w:pPr>
              <w:spacing w:after="0" w:line="240" w:lineRule="auto"/>
              <w:jc w:val="center"/>
              <w:rPr>
                <w:rFonts w:eastAsia="Times New Roman"/>
                <w:bCs/>
                <w:color w:val="000000"/>
                <w:lang w:eastAsia="es-VE"/>
              </w:rPr>
            </w:pPr>
            <w:r>
              <w:rPr>
                <w:rFonts w:eastAsia="Times New Roman"/>
                <w:bCs/>
                <w:color w:val="000000"/>
                <w:lang w:eastAsia="es-VE"/>
              </w:rPr>
              <w:t>Estudiante de Ingeniería en Computación</w:t>
            </w:r>
          </w:p>
        </w:tc>
        <w:tc>
          <w:tcPr>
            <w:tcW w:w="4318" w:type="dxa"/>
            <w:shd w:val="clear" w:color="auto" w:fill="auto"/>
          </w:tcPr>
          <w:p w14:paraId="1489E937" w14:textId="77777777" w:rsidR="00706306" w:rsidRPr="001B6689" w:rsidRDefault="00706306" w:rsidP="00251D25">
            <w:pPr>
              <w:spacing w:after="0" w:line="240" w:lineRule="auto"/>
              <w:jc w:val="center"/>
              <w:rPr>
                <w:rFonts w:eastAsia="Times New Roman"/>
                <w:bCs/>
                <w:color w:val="000000"/>
                <w:lang w:eastAsia="es-VE"/>
              </w:rPr>
            </w:pPr>
            <w:r>
              <w:rPr>
                <w:rFonts w:eastAsia="Times New Roman"/>
                <w:bCs/>
                <w:color w:val="000000"/>
                <w:lang w:eastAsia="es-VE"/>
              </w:rPr>
              <w:t>Gerente del Proyecto</w:t>
            </w:r>
          </w:p>
        </w:tc>
      </w:tr>
      <w:tr w:rsidR="00706306" w:rsidRPr="00B94149" w14:paraId="1D89AD20" w14:textId="77777777" w:rsidTr="00706306">
        <w:trPr>
          <w:trHeight w:val="1010"/>
        </w:trPr>
        <w:tc>
          <w:tcPr>
            <w:tcW w:w="4423" w:type="dxa"/>
            <w:shd w:val="clear" w:color="auto" w:fill="auto"/>
          </w:tcPr>
          <w:p w14:paraId="55FAD61B" w14:textId="77777777" w:rsidR="00706306" w:rsidRPr="001B6689" w:rsidRDefault="00706306" w:rsidP="00251D25">
            <w:pPr>
              <w:spacing w:after="0" w:line="240" w:lineRule="auto"/>
              <w:jc w:val="center"/>
              <w:rPr>
                <w:rFonts w:eastAsia="Times New Roman"/>
                <w:bCs/>
                <w:color w:val="000000"/>
                <w:lang w:eastAsia="es-VE"/>
              </w:rPr>
            </w:pPr>
            <w:r>
              <w:rPr>
                <w:rFonts w:eastAsia="Times New Roman"/>
                <w:bCs/>
                <w:color w:val="000000"/>
                <w:lang w:eastAsia="es-VE"/>
              </w:rPr>
              <w:t>Carlos Eduardo Solís Mora</w:t>
            </w:r>
          </w:p>
        </w:tc>
        <w:tc>
          <w:tcPr>
            <w:tcW w:w="5245" w:type="dxa"/>
            <w:shd w:val="clear" w:color="auto" w:fill="auto"/>
          </w:tcPr>
          <w:p w14:paraId="12F4ADFE" w14:textId="77777777" w:rsidR="00706306" w:rsidRDefault="00706306" w:rsidP="00251D25">
            <w:pPr>
              <w:jc w:val="center"/>
            </w:pPr>
            <w:r>
              <w:rPr>
                <w:rFonts w:eastAsia="Times New Roman"/>
                <w:bCs/>
                <w:color w:val="000000"/>
                <w:lang w:eastAsia="es-VE"/>
              </w:rPr>
              <w:t>Estudiante de Ingeniería en Computación</w:t>
            </w:r>
          </w:p>
        </w:tc>
        <w:tc>
          <w:tcPr>
            <w:tcW w:w="4318" w:type="dxa"/>
            <w:shd w:val="clear" w:color="auto" w:fill="auto"/>
          </w:tcPr>
          <w:p w14:paraId="4FC39721" w14:textId="77777777" w:rsidR="00706306" w:rsidRPr="001B6689" w:rsidRDefault="00706306" w:rsidP="00251D25">
            <w:pPr>
              <w:spacing w:after="0" w:line="240" w:lineRule="auto"/>
              <w:jc w:val="center"/>
              <w:rPr>
                <w:rFonts w:eastAsia="Times New Roman"/>
                <w:bCs/>
                <w:color w:val="000000"/>
                <w:lang w:eastAsia="es-VE"/>
              </w:rPr>
            </w:pPr>
            <w:r>
              <w:rPr>
                <w:rFonts w:eastAsia="Times New Roman"/>
                <w:bCs/>
                <w:color w:val="000000"/>
                <w:lang w:eastAsia="es-VE"/>
              </w:rPr>
              <w:t>Desarrollador Back-</w:t>
            </w:r>
            <w:proofErr w:type="spellStart"/>
            <w:r>
              <w:rPr>
                <w:rFonts w:eastAsia="Times New Roman"/>
                <w:bCs/>
                <w:color w:val="000000"/>
                <w:lang w:eastAsia="es-VE"/>
              </w:rPr>
              <w:t>end</w:t>
            </w:r>
            <w:proofErr w:type="spellEnd"/>
            <w:r>
              <w:rPr>
                <w:rFonts w:eastAsia="Times New Roman"/>
                <w:bCs/>
                <w:color w:val="000000"/>
                <w:lang w:eastAsia="es-VE"/>
              </w:rPr>
              <w:t xml:space="preserve"> del Proyecto</w:t>
            </w:r>
          </w:p>
        </w:tc>
      </w:tr>
      <w:tr w:rsidR="00706306" w:rsidRPr="00B94149" w14:paraId="711B78C5" w14:textId="77777777" w:rsidTr="00706306">
        <w:trPr>
          <w:trHeight w:val="997"/>
        </w:trPr>
        <w:tc>
          <w:tcPr>
            <w:tcW w:w="4423" w:type="dxa"/>
            <w:shd w:val="clear" w:color="auto" w:fill="auto"/>
          </w:tcPr>
          <w:p w14:paraId="45C359D3" w14:textId="77777777" w:rsidR="00706306" w:rsidRPr="001B6689" w:rsidRDefault="00706306" w:rsidP="00251D25">
            <w:pPr>
              <w:spacing w:after="0" w:line="240" w:lineRule="auto"/>
              <w:jc w:val="center"/>
              <w:rPr>
                <w:rFonts w:eastAsia="Times New Roman"/>
                <w:bCs/>
                <w:color w:val="000000"/>
                <w:lang w:eastAsia="es-VE"/>
              </w:rPr>
            </w:pPr>
            <w:proofErr w:type="spellStart"/>
            <w:r>
              <w:rPr>
                <w:rFonts w:eastAsia="Times New Roman"/>
                <w:bCs/>
                <w:color w:val="000000"/>
                <w:lang w:eastAsia="es-VE"/>
              </w:rPr>
              <w:t>Raschell</w:t>
            </w:r>
            <w:proofErr w:type="spellEnd"/>
            <w:r>
              <w:rPr>
                <w:rFonts w:eastAsia="Times New Roman"/>
                <w:bCs/>
                <w:color w:val="000000"/>
                <w:lang w:eastAsia="es-VE"/>
              </w:rPr>
              <w:t xml:space="preserve"> </w:t>
            </w:r>
            <w:proofErr w:type="spellStart"/>
            <w:r>
              <w:rPr>
                <w:rFonts w:eastAsia="Times New Roman"/>
                <w:bCs/>
                <w:color w:val="000000"/>
                <w:lang w:eastAsia="es-VE"/>
              </w:rPr>
              <w:t>Marianny</w:t>
            </w:r>
            <w:proofErr w:type="spellEnd"/>
            <w:r>
              <w:rPr>
                <w:rFonts w:eastAsia="Times New Roman"/>
                <w:bCs/>
                <w:color w:val="000000"/>
                <w:lang w:eastAsia="es-VE"/>
              </w:rPr>
              <w:t xml:space="preserve"> Jarquín Quesada</w:t>
            </w:r>
          </w:p>
        </w:tc>
        <w:tc>
          <w:tcPr>
            <w:tcW w:w="5245" w:type="dxa"/>
            <w:shd w:val="clear" w:color="auto" w:fill="auto"/>
          </w:tcPr>
          <w:p w14:paraId="7259CC24" w14:textId="77777777" w:rsidR="00706306" w:rsidRDefault="00706306" w:rsidP="00251D25">
            <w:pPr>
              <w:jc w:val="center"/>
            </w:pPr>
            <w:r>
              <w:rPr>
                <w:rFonts w:eastAsia="Times New Roman"/>
                <w:bCs/>
                <w:color w:val="000000"/>
                <w:lang w:eastAsia="es-VE"/>
              </w:rPr>
              <w:t>Estudiante de Ingeniería en Computación</w:t>
            </w:r>
          </w:p>
        </w:tc>
        <w:tc>
          <w:tcPr>
            <w:tcW w:w="4318" w:type="dxa"/>
            <w:shd w:val="clear" w:color="auto" w:fill="auto"/>
          </w:tcPr>
          <w:p w14:paraId="79F96EC5" w14:textId="77777777" w:rsidR="00706306" w:rsidRPr="001B6689" w:rsidRDefault="00706306" w:rsidP="00251D25">
            <w:pPr>
              <w:spacing w:after="0" w:line="240" w:lineRule="auto"/>
              <w:jc w:val="center"/>
              <w:rPr>
                <w:rFonts w:eastAsia="Times New Roman"/>
                <w:bCs/>
                <w:color w:val="000000"/>
                <w:lang w:eastAsia="es-VE"/>
              </w:rPr>
            </w:pPr>
            <w:r>
              <w:rPr>
                <w:rFonts w:eastAsia="Times New Roman"/>
                <w:bCs/>
                <w:color w:val="000000"/>
                <w:lang w:eastAsia="es-VE"/>
              </w:rPr>
              <w:t>Desarrollador Front-</w:t>
            </w:r>
            <w:proofErr w:type="spellStart"/>
            <w:r>
              <w:rPr>
                <w:rFonts w:eastAsia="Times New Roman"/>
                <w:bCs/>
                <w:color w:val="000000"/>
                <w:lang w:eastAsia="es-VE"/>
              </w:rPr>
              <w:t>end</w:t>
            </w:r>
            <w:proofErr w:type="spellEnd"/>
          </w:p>
        </w:tc>
      </w:tr>
    </w:tbl>
    <w:p w14:paraId="0A023624" w14:textId="77777777" w:rsidR="00BC16D0" w:rsidRDefault="00BC16D0" w:rsidP="003C6886">
      <w:pPr>
        <w:pStyle w:val="Ttulo1"/>
        <w:rPr>
          <w:lang w:val="es-CR"/>
        </w:rPr>
      </w:pPr>
      <w:bookmarkStart w:id="4" w:name="_Toc145075616"/>
    </w:p>
    <w:p w14:paraId="4CFD1483" w14:textId="414EE05D" w:rsidR="00706306" w:rsidRDefault="003C6886" w:rsidP="003C6886">
      <w:pPr>
        <w:pStyle w:val="Ttulo1"/>
        <w:rPr>
          <w:lang w:val="es-CR"/>
        </w:rPr>
      </w:pPr>
      <w:r>
        <w:rPr>
          <w:lang w:val="es-CR"/>
        </w:rPr>
        <w:t>Resumen del Proyecto</w:t>
      </w:r>
      <w:bookmarkEnd w:id="4"/>
    </w:p>
    <w:p w14:paraId="0242A82A" w14:textId="33CFADE4" w:rsidR="003C6886" w:rsidRPr="003C6886" w:rsidRDefault="003C6886" w:rsidP="003C6886">
      <w:pPr>
        <w:ind w:firstLine="720"/>
      </w:pPr>
      <w:r>
        <w:t xml:space="preserve">El proyecto </w:t>
      </w:r>
      <w:r w:rsidR="00BC16D0">
        <w:t>s</w:t>
      </w:r>
      <w:r w:rsidRPr="003C6886">
        <w:t>e enfoca en mejorar la eficiencia en la gestión de datos y procesos operativos de</w:t>
      </w:r>
      <w:r>
        <w:t>l L</w:t>
      </w:r>
      <w:r w:rsidRPr="003C6886">
        <w:t>aboratorio</w:t>
      </w:r>
      <w:r>
        <w:t xml:space="preserve"> de Análisis Agronómicos</w:t>
      </w:r>
      <w:r w:rsidRPr="003C6886">
        <w:t>. En el núcleo de esta iniciativa se encuentra la necesidad de afrontar y resolver los desafíos cotidianos relacionados con el manejo de información y con ello, elevar la calidad de los servicios que el laboratorio proporciona.</w:t>
      </w:r>
    </w:p>
    <w:p w14:paraId="523A14D2" w14:textId="1448AB93" w:rsidR="003C6886" w:rsidRPr="003C6886" w:rsidRDefault="003C6886" w:rsidP="003C6886">
      <w:pPr>
        <w:ind w:firstLine="720"/>
      </w:pPr>
      <w:r w:rsidRPr="003C6886">
        <w:t>Para alcanzar este objetivo, se ha propuesto la creación e implementación de un "Sistema Integrado de Gestión". Este innovador sistema será la piedra angular en la transformación del manejo de datos en el laboratorio. Se diseñó con el propósito específico de digitalizar, automatizar y mejorar múltiples fases del proceso laboratorial, que abarcan desde la inicial captura de datos</w:t>
      </w:r>
      <w:r>
        <w:t xml:space="preserve"> y</w:t>
      </w:r>
      <w:r w:rsidRPr="003C6886">
        <w:t xml:space="preserve"> pasando por su procesamiento.</w:t>
      </w:r>
    </w:p>
    <w:p w14:paraId="4DC7212F" w14:textId="5DF675AA" w:rsidR="003C6886" w:rsidRPr="003C6886" w:rsidRDefault="003C6886" w:rsidP="003C6886">
      <w:pPr>
        <w:ind w:firstLine="720"/>
      </w:pPr>
      <w:r w:rsidRPr="003C6886">
        <w:t xml:space="preserve">El impacto esperado de esta transformación no es meramente técnico o interno; el verdadero valor radica en la potencial mejora global de la eficiencia del laboratorio y la notable elevación en la calidad de los servicios ofrecidos. Con la ayuda del sistema integrado, no solo se prevé una gestión más sencilla y eficaz de los datos, sino también una relación más fluida y optimizada con los clientes, logrando así cumplir con las expectativas y necesidades de </w:t>
      </w:r>
      <w:r w:rsidRPr="003C6886">
        <w:t>estos</w:t>
      </w:r>
      <w:r w:rsidRPr="003C6886">
        <w:t>.</w:t>
      </w:r>
    </w:p>
    <w:p w14:paraId="35D1E49F" w14:textId="77777777" w:rsidR="00751D80" w:rsidRDefault="00751D80" w:rsidP="003C6886">
      <w:pPr>
        <w:pStyle w:val="Ttulo1"/>
        <w:rPr>
          <w:lang w:val="es-CR"/>
        </w:rPr>
      </w:pPr>
    </w:p>
    <w:p w14:paraId="4802E0BC" w14:textId="00A0D9D8" w:rsidR="003C6886" w:rsidRPr="003C6886" w:rsidRDefault="003C6886" w:rsidP="003C6886">
      <w:pPr>
        <w:pStyle w:val="Ttulo1"/>
        <w:rPr>
          <w:lang w:val="es-CR"/>
        </w:rPr>
      </w:pPr>
      <w:bookmarkStart w:id="5" w:name="_Toc145075617"/>
      <w:r>
        <w:rPr>
          <w:lang w:val="es-CR"/>
        </w:rPr>
        <w:t>Lecciones Aprendidas</w:t>
      </w:r>
      <w:bookmarkEnd w:id="5"/>
    </w:p>
    <w:tbl>
      <w:tblPr>
        <w:tblStyle w:val="a7"/>
        <w:tblW w:w="139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6"/>
        <w:gridCol w:w="5223"/>
        <w:gridCol w:w="4665"/>
      </w:tblGrid>
      <w:tr w:rsidR="00D16D30" w:rsidRPr="00B43E32" w14:paraId="6ECC0BD5" w14:textId="77777777">
        <w:trPr>
          <w:trHeight w:val="560"/>
        </w:trPr>
        <w:tc>
          <w:tcPr>
            <w:tcW w:w="4106" w:type="dxa"/>
            <w:vAlign w:val="center"/>
          </w:tcPr>
          <w:p w14:paraId="26BE109B" w14:textId="13BCF0E1" w:rsidR="00D16D30" w:rsidRPr="00B43E32" w:rsidRDefault="00E00D3F" w:rsidP="00E00D3F">
            <w:pPr>
              <w:jc w:val="center"/>
              <w:rPr>
                <w:b/>
                <w:lang w:val="es-CR"/>
              </w:rPr>
            </w:pPr>
            <w:r w:rsidRPr="00B43E32">
              <w:rPr>
                <w:b/>
                <w:lang w:val="es-CR"/>
              </w:rPr>
              <w:t>PROCESO</w:t>
            </w:r>
          </w:p>
        </w:tc>
        <w:tc>
          <w:tcPr>
            <w:tcW w:w="5223" w:type="dxa"/>
            <w:vAlign w:val="center"/>
          </w:tcPr>
          <w:p w14:paraId="648FE4BF" w14:textId="77777777" w:rsidR="00D16D30" w:rsidRPr="00B43E32" w:rsidRDefault="00000000">
            <w:pPr>
              <w:jc w:val="center"/>
              <w:rPr>
                <w:rFonts w:ascii="Calibri" w:eastAsia="Calibri" w:hAnsi="Calibri" w:cs="Calibri"/>
                <w:b/>
                <w:sz w:val="28"/>
                <w:szCs w:val="28"/>
                <w:lang w:val="es-CR"/>
              </w:rPr>
            </w:pPr>
            <w:r w:rsidRPr="00B43E32">
              <w:rPr>
                <w:rFonts w:ascii="Calibri" w:eastAsia="Calibri" w:hAnsi="Calibri" w:cs="Calibri"/>
                <w:b/>
                <w:sz w:val="28"/>
                <w:szCs w:val="28"/>
                <w:lang w:val="es-CR"/>
              </w:rPr>
              <w:t>QUÉ DIO RESULTADO</w:t>
            </w:r>
          </w:p>
        </w:tc>
        <w:tc>
          <w:tcPr>
            <w:tcW w:w="4665" w:type="dxa"/>
            <w:vAlign w:val="center"/>
          </w:tcPr>
          <w:p w14:paraId="7F475670" w14:textId="77777777" w:rsidR="00D16D30" w:rsidRPr="00B43E32" w:rsidRDefault="00000000">
            <w:pPr>
              <w:jc w:val="center"/>
              <w:rPr>
                <w:rFonts w:ascii="Calibri" w:eastAsia="Calibri" w:hAnsi="Calibri" w:cs="Calibri"/>
                <w:b/>
                <w:sz w:val="28"/>
                <w:szCs w:val="28"/>
                <w:lang w:val="es-CR"/>
              </w:rPr>
            </w:pPr>
            <w:r w:rsidRPr="00B43E32">
              <w:rPr>
                <w:rFonts w:ascii="Calibri" w:eastAsia="Calibri" w:hAnsi="Calibri" w:cs="Calibri"/>
                <w:b/>
                <w:sz w:val="28"/>
                <w:szCs w:val="28"/>
                <w:lang w:val="es-CR"/>
              </w:rPr>
              <w:t>QUÉ DEBE MEJORAR</w:t>
            </w:r>
          </w:p>
        </w:tc>
      </w:tr>
      <w:tr w:rsidR="00D16D30" w:rsidRPr="00B43E32" w14:paraId="122D98FC" w14:textId="77777777">
        <w:tc>
          <w:tcPr>
            <w:tcW w:w="4106" w:type="dxa"/>
            <w:vAlign w:val="center"/>
          </w:tcPr>
          <w:p w14:paraId="24EEE20B" w14:textId="77777777" w:rsidR="00D16D30" w:rsidRPr="00B43E32" w:rsidRDefault="00D16D30">
            <w:pPr>
              <w:rPr>
                <w:rFonts w:ascii="Calibri" w:eastAsia="Calibri" w:hAnsi="Calibri" w:cs="Calibri"/>
                <w:b/>
                <w:lang w:val="es-CR"/>
              </w:rPr>
            </w:pPr>
          </w:p>
          <w:p w14:paraId="7B62769E" w14:textId="77777777" w:rsidR="00D16D30" w:rsidRPr="00B43E32" w:rsidRDefault="00000000">
            <w:pPr>
              <w:rPr>
                <w:rFonts w:ascii="Calibri" w:eastAsia="Calibri" w:hAnsi="Calibri" w:cs="Calibri"/>
                <w:b/>
                <w:lang w:val="es-CR"/>
              </w:rPr>
            </w:pPr>
            <w:r w:rsidRPr="00B43E32">
              <w:rPr>
                <w:rFonts w:ascii="Calibri" w:eastAsia="Calibri" w:hAnsi="Calibri" w:cs="Calibri"/>
                <w:b/>
                <w:lang w:val="es-CR"/>
              </w:rPr>
              <w:t>Recopilar requisitos de los Interesados</w:t>
            </w:r>
          </w:p>
          <w:p w14:paraId="0B6D7533" w14:textId="77777777" w:rsidR="00D16D30" w:rsidRPr="00B43E32" w:rsidRDefault="00D16D30">
            <w:pPr>
              <w:rPr>
                <w:rFonts w:ascii="Calibri" w:eastAsia="Calibri" w:hAnsi="Calibri" w:cs="Calibri"/>
                <w:b/>
                <w:lang w:val="es-CR"/>
              </w:rPr>
            </w:pPr>
          </w:p>
        </w:tc>
        <w:tc>
          <w:tcPr>
            <w:tcW w:w="5223" w:type="dxa"/>
          </w:tcPr>
          <w:p w14:paraId="0135EB4A" w14:textId="25A90F1B" w:rsidR="00D16D30" w:rsidRPr="00B43E32" w:rsidRDefault="00565A19">
            <w:pPr>
              <w:rPr>
                <w:rFonts w:ascii="Calibri" w:eastAsia="Calibri" w:hAnsi="Calibri" w:cs="Calibri"/>
                <w:b/>
                <w:sz w:val="22"/>
                <w:szCs w:val="22"/>
                <w:lang w:val="es-CR"/>
              </w:rPr>
            </w:pPr>
            <w:r w:rsidRPr="00B43E32">
              <w:rPr>
                <w:rFonts w:ascii="Calibri" w:eastAsia="Calibri" w:hAnsi="Calibri" w:cs="Calibri"/>
                <w:b/>
                <w:sz w:val="22"/>
                <w:szCs w:val="22"/>
                <w:lang w:val="es-CR"/>
              </w:rPr>
              <w:t>Se dio como resultado un conocimiento general de la necesidad de negocios</w:t>
            </w:r>
            <w:r w:rsidR="0026184A">
              <w:rPr>
                <w:rFonts w:ascii="Calibri" w:eastAsia="Calibri" w:hAnsi="Calibri" w:cs="Calibri"/>
                <w:b/>
                <w:sz w:val="22"/>
                <w:szCs w:val="22"/>
                <w:lang w:val="es-CR"/>
              </w:rPr>
              <w:t>. También el có</w:t>
            </w:r>
            <w:r w:rsidRPr="00B43E32">
              <w:rPr>
                <w:rFonts w:ascii="Calibri" w:eastAsia="Calibri" w:hAnsi="Calibri" w:cs="Calibri"/>
                <w:b/>
                <w:sz w:val="22"/>
                <w:szCs w:val="22"/>
                <w:lang w:val="es-CR"/>
              </w:rPr>
              <w:t>mo se desea que la aplicación actúe bajo diferentes situaciones.</w:t>
            </w:r>
          </w:p>
        </w:tc>
        <w:tc>
          <w:tcPr>
            <w:tcW w:w="4665" w:type="dxa"/>
          </w:tcPr>
          <w:p w14:paraId="0C902D7C" w14:textId="22072257" w:rsidR="00D16D30" w:rsidRPr="00B43E32" w:rsidRDefault="00E11923">
            <w:pPr>
              <w:rPr>
                <w:rFonts w:ascii="Calibri" w:eastAsia="Calibri" w:hAnsi="Calibri" w:cs="Calibri"/>
                <w:b/>
                <w:sz w:val="22"/>
                <w:szCs w:val="22"/>
                <w:lang w:val="es-CR"/>
              </w:rPr>
            </w:pPr>
            <w:r w:rsidRPr="00B43E32">
              <w:rPr>
                <w:rFonts w:ascii="Calibri" w:eastAsia="Calibri" w:hAnsi="Calibri" w:cs="Calibri"/>
                <w:b/>
                <w:sz w:val="22"/>
                <w:szCs w:val="22"/>
                <w:lang w:val="es-CR"/>
              </w:rPr>
              <w:t>No desviar la conversación, porque se debe enfocar en la problemática principal</w:t>
            </w:r>
            <w:r w:rsidR="00B43E32" w:rsidRPr="00B43E32">
              <w:rPr>
                <w:rFonts w:ascii="Calibri" w:eastAsia="Calibri" w:hAnsi="Calibri" w:cs="Calibri"/>
                <w:b/>
                <w:sz w:val="22"/>
                <w:szCs w:val="22"/>
                <w:lang w:val="es-CR"/>
              </w:rPr>
              <w:t xml:space="preserve"> y especificaciones</w:t>
            </w:r>
            <w:r w:rsidRPr="00B43E32">
              <w:rPr>
                <w:rFonts w:ascii="Calibri" w:eastAsia="Calibri" w:hAnsi="Calibri" w:cs="Calibri"/>
                <w:b/>
                <w:sz w:val="22"/>
                <w:szCs w:val="22"/>
                <w:lang w:val="es-CR"/>
              </w:rPr>
              <w:t>.</w:t>
            </w:r>
          </w:p>
        </w:tc>
      </w:tr>
      <w:tr w:rsidR="00D16D30" w:rsidRPr="00B43E32" w14:paraId="1728B32B" w14:textId="77777777">
        <w:tc>
          <w:tcPr>
            <w:tcW w:w="4106" w:type="dxa"/>
            <w:vAlign w:val="center"/>
          </w:tcPr>
          <w:p w14:paraId="7A52BD98" w14:textId="77777777" w:rsidR="00D16D30" w:rsidRPr="00B43E32" w:rsidRDefault="00D16D30">
            <w:pPr>
              <w:rPr>
                <w:rFonts w:ascii="Calibri" w:eastAsia="Calibri" w:hAnsi="Calibri" w:cs="Calibri"/>
                <w:b/>
                <w:lang w:val="es-CR"/>
              </w:rPr>
            </w:pPr>
          </w:p>
          <w:p w14:paraId="534061B2" w14:textId="77777777" w:rsidR="00D16D30" w:rsidRPr="00B43E32" w:rsidRDefault="00000000">
            <w:pPr>
              <w:rPr>
                <w:rFonts w:ascii="Calibri" w:eastAsia="Calibri" w:hAnsi="Calibri" w:cs="Calibri"/>
                <w:b/>
                <w:lang w:val="es-CR"/>
              </w:rPr>
            </w:pPr>
            <w:r w:rsidRPr="00B43E32">
              <w:rPr>
                <w:rFonts w:ascii="Calibri" w:eastAsia="Calibri" w:hAnsi="Calibri" w:cs="Calibri"/>
                <w:b/>
                <w:lang w:val="es-CR"/>
              </w:rPr>
              <w:t>Gestión del Alcance</w:t>
            </w:r>
          </w:p>
          <w:p w14:paraId="67F0DA6E" w14:textId="77777777" w:rsidR="00D16D30" w:rsidRPr="00B43E32" w:rsidRDefault="00D16D30">
            <w:pPr>
              <w:rPr>
                <w:rFonts w:ascii="Calibri" w:eastAsia="Calibri" w:hAnsi="Calibri" w:cs="Calibri"/>
                <w:b/>
                <w:lang w:val="es-CR"/>
              </w:rPr>
            </w:pPr>
          </w:p>
        </w:tc>
        <w:tc>
          <w:tcPr>
            <w:tcW w:w="5223" w:type="dxa"/>
          </w:tcPr>
          <w:p w14:paraId="1DF895F7" w14:textId="6A6C7D75" w:rsidR="00D16D30" w:rsidRPr="00B43E32" w:rsidRDefault="008548F0">
            <w:pPr>
              <w:rPr>
                <w:rFonts w:ascii="Calibri" w:eastAsia="Calibri" w:hAnsi="Calibri" w:cs="Calibri"/>
                <w:b/>
                <w:sz w:val="22"/>
                <w:szCs w:val="22"/>
                <w:lang w:val="es-CR"/>
              </w:rPr>
            </w:pPr>
            <w:r w:rsidRPr="00B43E32">
              <w:rPr>
                <w:rFonts w:ascii="Calibri" w:eastAsia="Calibri" w:hAnsi="Calibri" w:cs="Calibri"/>
                <w:b/>
                <w:sz w:val="22"/>
                <w:szCs w:val="22"/>
                <w:lang w:val="es-CR"/>
              </w:rPr>
              <w:t>Se dejó</w:t>
            </w:r>
            <w:r w:rsidR="00302386">
              <w:rPr>
                <w:rFonts w:ascii="Calibri" w:eastAsia="Calibri" w:hAnsi="Calibri" w:cs="Calibri"/>
                <w:b/>
                <w:sz w:val="22"/>
                <w:szCs w:val="22"/>
                <w:lang w:val="es-CR"/>
              </w:rPr>
              <w:t xml:space="preserve"> en</w:t>
            </w:r>
            <w:r w:rsidRPr="00B43E32">
              <w:rPr>
                <w:rFonts w:ascii="Calibri" w:eastAsia="Calibri" w:hAnsi="Calibri" w:cs="Calibri"/>
                <w:b/>
                <w:sz w:val="22"/>
                <w:szCs w:val="22"/>
                <w:lang w:val="es-CR"/>
              </w:rPr>
              <w:t xml:space="preserve"> claro l</w:t>
            </w:r>
            <w:r w:rsidR="0026184A">
              <w:rPr>
                <w:rFonts w:ascii="Calibri" w:eastAsia="Calibri" w:hAnsi="Calibri" w:cs="Calibri"/>
                <w:b/>
                <w:sz w:val="22"/>
                <w:szCs w:val="22"/>
                <w:lang w:val="es-CR"/>
              </w:rPr>
              <w:t>as partes del producto que se pueden realizar</w:t>
            </w:r>
            <w:r w:rsidRPr="00B43E32">
              <w:rPr>
                <w:rFonts w:ascii="Calibri" w:eastAsia="Calibri" w:hAnsi="Calibri" w:cs="Calibri"/>
                <w:b/>
                <w:sz w:val="22"/>
                <w:szCs w:val="22"/>
                <w:lang w:val="es-CR"/>
              </w:rPr>
              <w:t xml:space="preserve"> actu</w:t>
            </w:r>
            <w:r w:rsidR="0026184A">
              <w:rPr>
                <w:rFonts w:ascii="Calibri" w:eastAsia="Calibri" w:hAnsi="Calibri" w:cs="Calibri"/>
                <w:b/>
                <w:sz w:val="22"/>
                <w:szCs w:val="22"/>
                <w:lang w:val="es-CR"/>
              </w:rPr>
              <w:t>almente por el</w:t>
            </w:r>
            <w:r w:rsidRPr="00B43E32">
              <w:rPr>
                <w:rFonts w:ascii="Calibri" w:eastAsia="Calibri" w:hAnsi="Calibri" w:cs="Calibri"/>
                <w:b/>
                <w:sz w:val="22"/>
                <w:szCs w:val="22"/>
                <w:lang w:val="es-CR"/>
              </w:rPr>
              <w:t xml:space="preserve"> equipo de trabajo según los recursos </w:t>
            </w:r>
            <w:r w:rsidR="00650C92" w:rsidRPr="00B43E32">
              <w:rPr>
                <w:rFonts w:ascii="Calibri" w:eastAsia="Calibri" w:hAnsi="Calibri" w:cs="Calibri"/>
                <w:b/>
                <w:sz w:val="22"/>
                <w:szCs w:val="22"/>
                <w:lang w:val="es-CR"/>
              </w:rPr>
              <w:t>disponibles.</w:t>
            </w:r>
          </w:p>
        </w:tc>
        <w:tc>
          <w:tcPr>
            <w:tcW w:w="4665" w:type="dxa"/>
          </w:tcPr>
          <w:p w14:paraId="649DDCB3" w14:textId="4E585963" w:rsidR="00D16D30" w:rsidRPr="00B43E32" w:rsidRDefault="008548F0">
            <w:pPr>
              <w:rPr>
                <w:rFonts w:ascii="Calibri" w:eastAsia="Calibri" w:hAnsi="Calibri" w:cs="Calibri"/>
                <w:b/>
                <w:sz w:val="22"/>
                <w:szCs w:val="22"/>
                <w:lang w:val="es-CR"/>
              </w:rPr>
            </w:pPr>
            <w:r w:rsidRPr="00B43E32">
              <w:rPr>
                <w:rFonts w:ascii="Calibri" w:eastAsia="Calibri" w:hAnsi="Calibri" w:cs="Calibri"/>
                <w:b/>
                <w:sz w:val="22"/>
                <w:szCs w:val="22"/>
                <w:lang w:val="es-CR"/>
              </w:rPr>
              <w:t>Mejorar la comunicación con el profesor para identificar cuales recursos serán brindados con respecto al reconocimiento facial</w:t>
            </w:r>
            <w:r w:rsidR="00B43E32" w:rsidRPr="00B43E32">
              <w:rPr>
                <w:rFonts w:ascii="Calibri" w:eastAsia="Calibri" w:hAnsi="Calibri" w:cs="Calibri"/>
                <w:b/>
                <w:sz w:val="22"/>
                <w:szCs w:val="22"/>
                <w:lang w:val="es-CR"/>
              </w:rPr>
              <w:t xml:space="preserve"> entre otras cosas</w:t>
            </w:r>
            <w:r w:rsidR="0026184A">
              <w:rPr>
                <w:rFonts w:ascii="Calibri" w:eastAsia="Calibri" w:hAnsi="Calibri" w:cs="Calibri"/>
                <w:b/>
                <w:sz w:val="22"/>
                <w:szCs w:val="22"/>
                <w:lang w:val="es-CR"/>
              </w:rPr>
              <w:t xml:space="preserve">. </w:t>
            </w:r>
            <w:r w:rsidR="00706306">
              <w:rPr>
                <w:rFonts w:ascii="Calibri" w:eastAsia="Calibri" w:hAnsi="Calibri" w:cs="Calibri"/>
                <w:b/>
                <w:sz w:val="22"/>
                <w:szCs w:val="22"/>
                <w:lang w:val="es-CR"/>
              </w:rPr>
              <w:t>Debido</w:t>
            </w:r>
            <w:r w:rsidR="0026184A">
              <w:rPr>
                <w:rFonts w:ascii="Calibri" w:eastAsia="Calibri" w:hAnsi="Calibri" w:cs="Calibri"/>
                <w:b/>
                <w:sz w:val="22"/>
                <w:szCs w:val="22"/>
                <w:lang w:val="es-CR"/>
              </w:rPr>
              <w:t xml:space="preserve"> a que esto confundió a</w:t>
            </w:r>
            <w:r w:rsidR="00706306">
              <w:rPr>
                <w:rFonts w:ascii="Calibri" w:eastAsia="Calibri" w:hAnsi="Calibri" w:cs="Calibri"/>
                <w:b/>
                <w:sz w:val="22"/>
                <w:szCs w:val="22"/>
                <w:lang w:val="es-CR"/>
              </w:rPr>
              <w:t xml:space="preserve"> los </w:t>
            </w:r>
            <w:proofErr w:type="spellStart"/>
            <w:r w:rsidR="00706306">
              <w:rPr>
                <w:rFonts w:ascii="Calibri" w:eastAsia="Calibri" w:hAnsi="Calibri" w:cs="Calibri"/>
                <w:b/>
                <w:sz w:val="22"/>
                <w:szCs w:val="22"/>
                <w:lang w:val="es-CR"/>
              </w:rPr>
              <w:t>skateholders</w:t>
            </w:r>
            <w:proofErr w:type="spellEnd"/>
            <w:r w:rsidR="00706306">
              <w:rPr>
                <w:rFonts w:ascii="Calibri" w:eastAsia="Calibri" w:hAnsi="Calibri" w:cs="Calibri"/>
                <w:b/>
                <w:sz w:val="22"/>
                <w:szCs w:val="22"/>
                <w:lang w:val="es-CR"/>
              </w:rPr>
              <w:t xml:space="preserve"> y al equipo de trabajo</w:t>
            </w:r>
            <w:r w:rsidRPr="00B43E32">
              <w:rPr>
                <w:rFonts w:ascii="Calibri" w:eastAsia="Calibri" w:hAnsi="Calibri" w:cs="Calibri"/>
                <w:b/>
                <w:sz w:val="22"/>
                <w:szCs w:val="22"/>
                <w:lang w:val="es-CR"/>
              </w:rPr>
              <w:t>.</w:t>
            </w:r>
          </w:p>
        </w:tc>
      </w:tr>
      <w:tr w:rsidR="00D16D30" w:rsidRPr="00B43E32" w14:paraId="7FCD8BE1" w14:textId="77777777">
        <w:tc>
          <w:tcPr>
            <w:tcW w:w="4106" w:type="dxa"/>
            <w:vAlign w:val="center"/>
          </w:tcPr>
          <w:p w14:paraId="0F6E40EE" w14:textId="77777777" w:rsidR="00D16D30" w:rsidRPr="00B43E32" w:rsidRDefault="00D16D30">
            <w:pPr>
              <w:rPr>
                <w:rFonts w:ascii="Calibri" w:eastAsia="Calibri" w:hAnsi="Calibri" w:cs="Calibri"/>
                <w:b/>
                <w:lang w:val="es-CR"/>
              </w:rPr>
            </w:pPr>
          </w:p>
          <w:p w14:paraId="13BDA8CE" w14:textId="77777777" w:rsidR="00D16D30" w:rsidRPr="00B43E32" w:rsidRDefault="00000000">
            <w:pPr>
              <w:rPr>
                <w:rFonts w:ascii="Calibri" w:eastAsia="Calibri" w:hAnsi="Calibri" w:cs="Calibri"/>
                <w:b/>
                <w:lang w:val="es-CR"/>
              </w:rPr>
            </w:pPr>
            <w:r w:rsidRPr="00B43E32">
              <w:rPr>
                <w:rFonts w:ascii="Calibri" w:eastAsia="Calibri" w:hAnsi="Calibri" w:cs="Calibri"/>
                <w:b/>
                <w:lang w:val="es-CR"/>
              </w:rPr>
              <w:t>Gestión y control del Cronograma</w:t>
            </w:r>
          </w:p>
          <w:p w14:paraId="6E019F1B" w14:textId="77777777" w:rsidR="00D16D30" w:rsidRPr="00B43E32" w:rsidRDefault="00D16D30">
            <w:pPr>
              <w:rPr>
                <w:rFonts w:ascii="Calibri" w:eastAsia="Calibri" w:hAnsi="Calibri" w:cs="Calibri"/>
                <w:b/>
                <w:lang w:val="es-CR"/>
              </w:rPr>
            </w:pPr>
          </w:p>
        </w:tc>
        <w:tc>
          <w:tcPr>
            <w:tcW w:w="5223" w:type="dxa"/>
          </w:tcPr>
          <w:p w14:paraId="4F41B875" w14:textId="2FD285B1" w:rsidR="00D16D30" w:rsidRPr="00B43E32" w:rsidRDefault="00B43E32">
            <w:pPr>
              <w:rPr>
                <w:rFonts w:ascii="Calibri" w:eastAsia="Calibri" w:hAnsi="Calibri" w:cs="Calibri"/>
                <w:b/>
                <w:sz w:val="22"/>
                <w:szCs w:val="22"/>
                <w:lang w:val="es-CR"/>
              </w:rPr>
            </w:pPr>
            <w:r w:rsidRPr="00B43E32">
              <w:rPr>
                <w:rFonts w:ascii="Calibri" w:eastAsia="Calibri" w:hAnsi="Calibri" w:cs="Calibri"/>
                <w:b/>
                <w:sz w:val="22"/>
                <w:szCs w:val="22"/>
                <w:lang w:val="es-CR"/>
              </w:rPr>
              <w:t xml:space="preserve">Se estableció los entregables/hitos y avances del proyecto mediante fechas especificas o de </w:t>
            </w:r>
            <w:r>
              <w:rPr>
                <w:rFonts w:ascii="Calibri" w:eastAsia="Calibri" w:hAnsi="Calibri" w:cs="Calibri"/>
                <w:b/>
                <w:sz w:val="22"/>
                <w:szCs w:val="22"/>
                <w:lang w:val="es-CR"/>
              </w:rPr>
              <w:t>i</w:t>
            </w:r>
            <w:r w:rsidRPr="00B43E32">
              <w:rPr>
                <w:rFonts w:ascii="Calibri" w:eastAsia="Calibri" w:hAnsi="Calibri" w:cs="Calibri"/>
                <w:b/>
                <w:sz w:val="22"/>
                <w:szCs w:val="22"/>
                <w:lang w:val="es-CR"/>
              </w:rPr>
              <w:t xml:space="preserve">ntervalos, pensando en el tiempo necesario para realizar </w:t>
            </w:r>
            <w:r>
              <w:rPr>
                <w:rFonts w:ascii="Calibri" w:eastAsia="Calibri" w:hAnsi="Calibri" w:cs="Calibri"/>
                <w:b/>
                <w:sz w:val="22"/>
                <w:szCs w:val="22"/>
                <w:lang w:val="es-CR"/>
              </w:rPr>
              <w:t>cada actividad o proceso.</w:t>
            </w:r>
          </w:p>
        </w:tc>
        <w:tc>
          <w:tcPr>
            <w:tcW w:w="4665" w:type="dxa"/>
          </w:tcPr>
          <w:p w14:paraId="67738399" w14:textId="77777777" w:rsidR="00D16D30" w:rsidRDefault="00B43E32">
            <w:pPr>
              <w:rPr>
                <w:rFonts w:ascii="Calibri" w:eastAsia="Calibri" w:hAnsi="Calibri" w:cs="Calibri"/>
                <w:b/>
                <w:sz w:val="22"/>
                <w:szCs w:val="22"/>
                <w:lang w:val="es-CR"/>
              </w:rPr>
            </w:pPr>
            <w:r>
              <w:rPr>
                <w:rFonts w:ascii="Calibri" w:eastAsia="Calibri" w:hAnsi="Calibri" w:cs="Calibri"/>
                <w:b/>
                <w:sz w:val="22"/>
                <w:szCs w:val="22"/>
                <w:lang w:val="es-CR"/>
              </w:rPr>
              <w:t xml:space="preserve">Se debe tener más claras las fechas </w:t>
            </w:r>
            <w:r w:rsidR="00706306">
              <w:rPr>
                <w:rFonts w:ascii="Calibri" w:eastAsia="Calibri" w:hAnsi="Calibri" w:cs="Calibri"/>
                <w:b/>
                <w:sz w:val="22"/>
                <w:szCs w:val="22"/>
                <w:lang w:val="es-CR"/>
              </w:rPr>
              <w:t>tomando en cuenta</w:t>
            </w:r>
            <w:r>
              <w:rPr>
                <w:rFonts w:ascii="Calibri" w:eastAsia="Calibri" w:hAnsi="Calibri" w:cs="Calibri"/>
                <w:b/>
                <w:sz w:val="22"/>
                <w:szCs w:val="22"/>
                <w:lang w:val="es-CR"/>
              </w:rPr>
              <w:t xml:space="preserve"> </w:t>
            </w:r>
            <w:r w:rsidR="00706306">
              <w:rPr>
                <w:rFonts w:ascii="Calibri" w:eastAsia="Calibri" w:hAnsi="Calibri" w:cs="Calibri"/>
                <w:b/>
                <w:sz w:val="22"/>
                <w:szCs w:val="22"/>
                <w:lang w:val="es-CR"/>
              </w:rPr>
              <w:t>los</w:t>
            </w:r>
            <w:r>
              <w:rPr>
                <w:rFonts w:ascii="Calibri" w:eastAsia="Calibri" w:hAnsi="Calibri" w:cs="Calibri"/>
                <w:b/>
                <w:sz w:val="22"/>
                <w:szCs w:val="22"/>
                <w:lang w:val="es-CR"/>
              </w:rPr>
              <w:t xml:space="preserve"> retrasos existentes previo al comienzo del proyecto.</w:t>
            </w:r>
          </w:p>
          <w:p w14:paraId="6BFDCE23" w14:textId="479D287A" w:rsidR="00302386" w:rsidRDefault="00302386">
            <w:pPr>
              <w:rPr>
                <w:rFonts w:ascii="Calibri" w:eastAsia="Calibri" w:hAnsi="Calibri" w:cs="Calibri"/>
                <w:b/>
                <w:sz w:val="22"/>
                <w:szCs w:val="22"/>
                <w:lang w:val="es-CR"/>
              </w:rPr>
            </w:pPr>
            <w:r>
              <w:rPr>
                <w:rFonts w:ascii="Calibri" w:eastAsia="Calibri" w:hAnsi="Calibri" w:cs="Calibri"/>
                <w:b/>
                <w:sz w:val="22"/>
                <w:szCs w:val="22"/>
                <w:lang w:val="es-CR"/>
              </w:rPr>
              <w:t>Al igual que posibles retrasos debidos a limitaciones externas.</w:t>
            </w:r>
          </w:p>
          <w:p w14:paraId="3EE70931" w14:textId="77777777" w:rsidR="00302386" w:rsidRDefault="00302386">
            <w:pPr>
              <w:rPr>
                <w:rFonts w:ascii="Calibri" w:eastAsia="Calibri" w:hAnsi="Calibri" w:cs="Calibri"/>
                <w:b/>
                <w:sz w:val="22"/>
                <w:szCs w:val="22"/>
                <w:lang w:val="es-CR"/>
              </w:rPr>
            </w:pPr>
            <w:r>
              <w:rPr>
                <w:rFonts w:ascii="Calibri" w:eastAsia="Calibri" w:hAnsi="Calibri" w:cs="Calibri"/>
                <w:b/>
                <w:sz w:val="22"/>
                <w:szCs w:val="22"/>
                <w:lang w:val="es-CR"/>
              </w:rPr>
              <w:t>Agregar un 20% extra de margen de tiempo a cada entregable.</w:t>
            </w:r>
          </w:p>
          <w:p w14:paraId="274E3ED7" w14:textId="3A1BA2AB" w:rsidR="00302386" w:rsidRPr="00B43E32" w:rsidRDefault="00302386">
            <w:pPr>
              <w:rPr>
                <w:rFonts w:ascii="Calibri" w:eastAsia="Calibri" w:hAnsi="Calibri" w:cs="Calibri"/>
                <w:b/>
                <w:sz w:val="22"/>
                <w:szCs w:val="22"/>
                <w:lang w:val="es-CR"/>
              </w:rPr>
            </w:pPr>
            <w:r>
              <w:rPr>
                <w:rFonts w:ascii="Calibri" w:eastAsia="Calibri" w:hAnsi="Calibri" w:cs="Calibri"/>
                <w:b/>
                <w:sz w:val="22"/>
                <w:szCs w:val="22"/>
                <w:lang w:val="es-CR"/>
              </w:rPr>
              <w:t xml:space="preserve">Gestionar mediante </w:t>
            </w:r>
            <w:r w:rsidR="00566152">
              <w:rPr>
                <w:rFonts w:ascii="Calibri" w:eastAsia="Calibri" w:hAnsi="Calibri" w:cs="Calibri"/>
                <w:b/>
                <w:sz w:val="22"/>
                <w:szCs w:val="22"/>
                <w:lang w:val="es-CR"/>
              </w:rPr>
              <w:t xml:space="preserve">aplicaciones </w:t>
            </w:r>
            <w:r>
              <w:rPr>
                <w:rFonts w:ascii="Calibri" w:eastAsia="Calibri" w:hAnsi="Calibri" w:cs="Calibri"/>
                <w:b/>
                <w:sz w:val="22"/>
                <w:szCs w:val="22"/>
                <w:lang w:val="es-CR"/>
              </w:rPr>
              <w:t>de uso versátil los trabajos realizados por cada miembro del equipo de trabajo.</w:t>
            </w:r>
          </w:p>
        </w:tc>
      </w:tr>
      <w:tr w:rsidR="00D16D30" w:rsidRPr="00B43E32" w14:paraId="19AC5D41" w14:textId="77777777">
        <w:tc>
          <w:tcPr>
            <w:tcW w:w="4106" w:type="dxa"/>
            <w:vAlign w:val="center"/>
          </w:tcPr>
          <w:p w14:paraId="0B7C2569" w14:textId="77777777" w:rsidR="00D16D30" w:rsidRPr="00B43E32" w:rsidRDefault="00D16D30">
            <w:pPr>
              <w:rPr>
                <w:rFonts w:ascii="Calibri" w:eastAsia="Calibri" w:hAnsi="Calibri" w:cs="Calibri"/>
                <w:b/>
                <w:lang w:val="es-CR"/>
              </w:rPr>
            </w:pPr>
          </w:p>
          <w:p w14:paraId="34B3EB90" w14:textId="77777777" w:rsidR="00D16D30" w:rsidRPr="00B43E32" w:rsidRDefault="00000000">
            <w:pPr>
              <w:rPr>
                <w:rFonts w:ascii="Calibri" w:eastAsia="Calibri" w:hAnsi="Calibri" w:cs="Calibri"/>
                <w:b/>
                <w:lang w:val="es-CR"/>
              </w:rPr>
            </w:pPr>
            <w:r w:rsidRPr="00B43E32">
              <w:rPr>
                <w:rFonts w:ascii="Calibri" w:eastAsia="Calibri" w:hAnsi="Calibri" w:cs="Calibri"/>
                <w:b/>
                <w:lang w:val="es-CR"/>
              </w:rPr>
              <w:t>Gestión y control de Costes</w:t>
            </w:r>
          </w:p>
          <w:p w14:paraId="7560B28D" w14:textId="77777777" w:rsidR="00D16D30" w:rsidRPr="00B43E32" w:rsidRDefault="00D16D30">
            <w:pPr>
              <w:rPr>
                <w:rFonts w:ascii="Calibri" w:eastAsia="Calibri" w:hAnsi="Calibri" w:cs="Calibri"/>
                <w:b/>
                <w:lang w:val="es-CR"/>
              </w:rPr>
            </w:pPr>
          </w:p>
        </w:tc>
        <w:tc>
          <w:tcPr>
            <w:tcW w:w="5223" w:type="dxa"/>
          </w:tcPr>
          <w:p w14:paraId="19AEB0C1" w14:textId="170CC8B5" w:rsidR="00D16D30" w:rsidRPr="00B43E32" w:rsidRDefault="00B43E32">
            <w:pPr>
              <w:rPr>
                <w:rFonts w:ascii="Calibri" w:eastAsia="Calibri" w:hAnsi="Calibri" w:cs="Calibri"/>
                <w:b/>
                <w:sz w:val="22"/>
                <w:szCs w:val="22"/>
                <w:lang w:val="es-CR"/>
              </w:rPr>
            </w:pPr>
            <w:r w:rsidRPr="00B43E32">
              <w:rPr>
                <w:rFonts w:ascii="Calibri" w:eastAsia="Calibri" w:hAnsi="Calibri" w:cs="Calibri"/>
                <w:b/>
                <w:sz w:val="22"/>
                <w:szCs w:val="22"/>
                <w:lang w:val="es-CR"/>
              </w:rPr>
              <w:t>No hay Gestión y Control de Costos monetarios, sin embargo, eso es reemplazado por puntos en los cursos de Diseño de Software y Administración de Proyectos.</w:t>
            </w:r>
          </w:p>
        </w:tc>
        <w:tc>
          <w:tcPr>
            <w:tcW w:w="4665" w:type="dxa"/>
          </w:tcPr>
          <w:p w14:paraId="5DBF9462" w14:textId="6B508244" w:rsidR="00D16D30" w:rsidRPr="00B43E32" w:rsidRDefault="00B43E32">
            <w:pPr>
              <w:rPr>
                <w:rFonts w:ascii="Calibri" w:eastAsia="Calibri" w:hAnsi="Calibri" w:cs="Calibri"/>
                <w:b/>
                <w:sz w:val="22"/>
                <w:szCs w:val="22"/>
                <w:lang w:val="es-CR"/>
              </w:rPr>
            </w:pPr>
            <w:r w:rsidRPr="00B43E32">
              <w:rPr>
                <w:rFonts w:ascii="Calibri" w:eastAsia="Calibri" w:hAnsi="Calibri" w:cs="Calibri"/>
                <w:b/>
                <w:sz w:val="22"/>
                <w:szCs w:val="22"/>
                <w:lang w:val="es-CR"/>
              </w:rPr>
              <w:t>No aplica.</w:t>
            </w:r>
          </w:p>
        </w:tc>
      </w:tr>
      <w:tr w:rsidR="00D16D30" w:rsidRPr="00B43E32" w14:paraId="6661C8DF" w14:textId="77777777">
        <w:tc>
          <w:tcPr>
            <w:tcW w:w="4106" w:type="dxa"/>
            <w:vAlign w:val="center"/>
          </w:tcPr>
          <w:p w14:paraId="04823E70" w14:textId="77777777" w:rsidR="00D16D30" w:rsidRPr="00B43E32" w:rsidRDefault="00D16D30">
            <w:pPr>
              <w:rPr>
                <w:rFonts w:ascii="Calibri" w:eastAsia="Calibri" w:hAnsi="Calibri" w:cs="Calibri"/>
                <w:b/>
                <w:lang w:val="es-CR"/>
              </w:rPr>
            </w:pPr>
          </w:p>
          <w:p w14:paraId="13A20E88" w14:textId="77777777" w:rsidR="00D16D30" w:rsidRPr="00B43E32" w:rsidRDefault="00000000">
            <w:pPr>
              <w:rPr>
                <w:rFonts w:ascii="Calibri" w:eastAsia="Calibri" w:hAnsi="Calibri" w:cs="Calibri"/>
                <w:b/>
                <w:lang w:val="es-CR"/>
              </w:rPr>
            </w:pPr>
            <w:r w:rsidRPr="00B43E32">
              <w:rPr>
                <w:rFonts w:ascii="Calibri" w:eastAsia="Calibri" w:hAnsi="Calibri" w:cs="Calibri"/>
                <w:b/>
                <w:lang w:val="es-CR"/>
              </w:rPr>
              <w:t>Gestión de la Calidad</w:t>
            </w:r>
          </w:p>
          <w:p w14:paraId="4B142197" w14:textId="77777777" w:rsidR="00D16D30" w:rsidRPr="00B43E32" w:rsidRDefault="00D16D30">
            <w:pPr>
              <w:rPr>
                <w:rFonts w:ascii="Calibri" w:eastAsia="Calibri" w:hAnsi="Calibri" w:cs="Calibri"/>
                <w:b/>
                <w:lang w:val="es-CR"/>
              </w:rPr>
            </w:pPr>
          </w:p>
        </w:tc>
        <w:tc>
          <w:tcPr>
            <w:tcW w:w="5223" w:type="dxa"/>
          </w:tcPr>
          <w:p w14:paraId="5E5981CF" w14:textId="41A5767C" w:rsidR="00D16D30" w:rsidRPr="00B43E32" w:rsidRDefault="00566152">
            <w:pPr>
              <w:rPr>
                <w:rFonts w:ascii="Calibri" w:eastAsia="Calibri" w:hAnsi="Calibri" w:cs="Calibri"/>
                <w:b/>
                <w:sz w:val="22"/>
                <w:szCs w:val="22"/>
                <w:lang w:val="es-CR"/>
              </w:rPr>
            </w:pPr>
            <w:r>
              <w:rPr>
                <w:rFonts w:ascii="Calibri" w:eastAsia="Calibri" w:hAnsi="Calibri" w:cs="Calibri"/>
                <w:b/>
                <w:sz w:val="22"/>
                <w:szCs w:val="22"/>
                <w:lang w:val="es-CR"/>
              </w:rPr>
              <w:t>Se brinda un producto de alta calidad tomando en cuenta la triple restricción, alcance, tiempo y costo.</w:t>
            </w:r>
          </w:p>
        </w:tc>
        <w:tc>
          <w:tcPr>
            <w:tcW w:w="4665" w:type="dxa"/>
          </w:tcPr>
          <w:p w14:paraId="2AD5C7E1" w14:textId="011680F5" w:rsidR="00D16D30" w:rsidRPr="00B43E32" w:rsidRDefault="00566152">
            <w:pPr>
              <w:rPr>
                <w:rFonts w:ascii="Calibri" w:eastAsia="Calibri" w:hAnsi="Calibri" w:cs="Calibri"/>
                <w:b/>
                <w:sz w:val="22"/>
                <w:szCs w:val="22"/>
                <w:lang w:val="es-CR"/>
              </w:rPr>
            </w:pPr>
            <w:r>
              <w:rPr>
                <w:rFonts w:ascii="Calibri" w:eastAsia="Calibri" w:hAnsi="Calibri" w:cs="Calibri"/>
                <w:b/>
                <w:sz w:val="22"/>
                <w:szCs w:val="22"/>
                <w:lang w:val="es-CR"/>
              </w:rPr>
              <w:t>Debido a la existencia de varios factores limitantes, se entrega un buen producto, pero podría mejorarse significativamente teniendo mejores recursos.</w:t>
            </w:r>
          </w:p>
        </w:tc>
      </w:tr>
    </w:tbl>
    <w:tbl>
      <w:tblPr>
        <w:tblStyle w:val="a8"/>
        <w:tblW w:w="139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6"/>
        <w:gridCol w:w="5223"/>
        <w:gridCol w:w="4665"/>
      </w:tblGrid>
      <w:tr w:rsidR="004D7B0C" w:rsidRPr="00B43E32" w14:paraId="5FE4CC56" w14:textId="77777777" w:rsidTr="006C4F66">
        <w:tc>
          <w:tcPr>
            <w:tcW w:w="4106" w:type="dxa"/>
            <w:vAlign w:val="center"/>
          </w:tcPr>
          <w:p w14:paraId="79B6BEC3" w14:textId="77777777" w:rsidR="004D7B0C" w:rsidRPr="00B43E32" w:rsidRDefault="004D7B0C" w:rsidP="006C4F66">
            <w:pPr>
              <w:jc w:val="center"/>
              <w:rPr>
                <w:rFonts w:ascii="Calibri" w:eastAsia="Calibri" w:hAnsi="Calibri" w:cs="Calibri"/>
                <w:b/>
                <w:lang w:val="es-CR"/>
              </w:rPr>
            </w:pPr>
          </w:p>
          <w:p w14:paraId="72C13A78" w14:textId="77777777" w:rsidR="004D7B0C" w:rsidRPr="00B43E32" w:rsidRDefault="004D7B0C" w:rsidP="006C4F66">
            <w:pPr>
              <w:rPr>
                <w:rFonts w:ascii="Calibri" w:eastAsia="Calibri" w:hAnsi="Calibri" w:cs="Calibri"/>
                <w:b/>
                <w:lang w:val="es-CR"/>
              </w:rPr>
            </w:pPr>
            <w:r w:rsidRPr="00B43E32">
              <w:rPr>
                <w:rFonts w:ascii="Calibri" w:eastAsia="Calibri" w:hAnsi="Calibri" w:cs="Calibri"/>
                <w:b/>
                <w:lang w:val="es-CR"/>
              </w:rPr>
              <w:t>Gestión de Recursos</w:t>
            </w:r>
          </w:p>
          <w:p w14:paraId="79ED02B4" w14:textId="77777777" w:rsidR="004D7B0C" w:rsidRPr="00B43E32" w:rsidRDefault="004D7B0C" w:rsidP="006C4F66">
            <w:pPr>
              <w:rPr>
                <w:rFonts w:ascii="Calibri" w:eastAsia="Calibri" w:hAnsi="Calibri" w:cs="Calibri"/>
                <w:b/>
                <w:lang w:val="es-CR"/>
              </w:rPr>
            </w:pPr>
          </w:p>
        </w:tc>
        <w:tc>
          <w:tcPr>
            <w:tcW w:w="5223" w:type="dxa"/>
          </w:tcPr>
          <w:p w14:paraId="148DB000" w14:textId="4991B493" w:rsidR="004D7B0C" w:rsidRPr="00B43E32" w:rsidRDefault="00566152" w:rsidP="00566152">
            <w:pPr>
              <w:tabs>
                <w:tab w:val="left" w:pos="1472"/>
              </w:tabs>
              <w:rPr>
                <w:rFonts w:ascii="Calibri" w:eastAsia="Calibri" w:hAnsi="Calibri" w:cs="Calibri"/>
                <w:b/>
                <w:lang w:val="es-CR"/>
              </w:rPr>
            </w:pPr>
            <w:r>
              <w:rPr>
                <w:rFonts w:ascii="Calibri" w:eastAsia="Calibri" w:hAnsi="Calibri" w:cs="Calibri"/>
                <w:b/>
                <w:lang w:val="es-CR"/>
              </w:rPr>
              <w:t>Se estableció desde un inicio que los recursos iniciales y finales del proyecto serán equivalentes, debido a que es un proyecto sin presupuesto por lo que se maneja todo de manera local/gratuita y el mismo miembro de equipo.</w:t>
            </w:r>
          </w:p>
        </w:tc>
        <w:tc>
          <w:tcPr>
            <w:tcW w:w="4665" w:type="dxa"/>
          </w:tcPr>
          <w:p w14:paraId="1AA5A62D" w14:textId="4741620D" w:rsidR="004D7B0C" w:rsidRPr="00B43E32" w:rsidRDefault="00566152" w:rsidP="006C4F66">
            <w:pPr>
              <w:rPr>
                <w:rFonts w:ascii="Calibri" w:eastAsia="Calibri" w:hAnsi="Calibri" w:cs="Calibri"/>
                <w:b/>
                <w:lang w:val="es-CR"/>
              </w:rPr>
            </w:pPr>
            <w:r>
              <w:rPr>
                <w:rFonts w:ascii="Calibri" w:eastAsia="Calibri" w:hAnsi="Calibri" w:cs="Calibri"/>
                <w:b/>
                <w:lang w:val="es-CR"/>
              </w:rPr>
              <w:t>El uso de tecnologías desconocidas para todo el equipo de trabajo hizo que se haga a un muy alto nivel la gestión de recursos a utilizar.</w:t>
            </w:r>
          </w:p>
        </w:tc>
      </w:tr>
      <w:tr w:rsidR="004D7B0C" w:rsidRPr="00B43E32" w14:paraId="7C2D8DB8" w14:textId="77777777" w:rsidTr="006C4F66">
        <w:tc>
          <w:tcPr>
            <w:tcW w:w="4106" w:type="dxa"/>
            <w:vAlign w:val="center"/>
          </w:tcPr>
          <w:p w14:paraId="677FDDBA" w14:textId="77777777" w:rsidR="004D7B0C" w:rsidRPr="00B43E32" w:rsidRDefault="004D7B0C" w:rsidP="006C4F66">
            <w:pPr>
              <w:rPr>
                <w:rFonts w:ascii="Calibri" w:eastAsia="Calibri" w:hAnsi="Calibri" w:cs="Calibri"/>
                <w:b/>
                <w:lang w:val="es-CR"/>
              </w:rPr>
            </w:pPr>
          </w:p>
          <w:p w14:paraId="2F6A0449" w14:textId="77777777" w:rsidR="004D7B0C" w:rsidRPr="00B43E32" w:rsidRDefault="004D7B0C" w:rsidP="006C4F66">
            <w:pPr>
              <w:rPr>
                <w:rFonts w:ascii="Calibri" w:eastAsia="Calibri" w:hAnsi="Calibri" w:cs="Calibri"/>
                <w:b/>
                <w:lang w:val="es-CR"/>
              </w:rPr>
            </w:pPr>
            <w:r w:rsidRPr="00B43E32">
              <w:rPr>
                <w:rFonts w:ascii="Calibri" w:eastAsia="Calibri" w:hAnsi="Calibri" w:cs="Calibri"/>
                <w:b/>
                <w:lang w:val="es-CR"/>
              </w:rPr>
              <w:t>Gestión de la comunicación</w:t>
            </w:r>
          </w:p>
          <w:p w14:paraId="11332496" w14:textId="77777777" w:rsidR="004D7B0C" w:rsidRPr="00B43E32" w:rsidRDefault="004D7B0C" w:rsidP="006C4F66">
            <w:pPr>
              <w:rPr>
                <w:rFonts w:ascii="Calibri" w:eastAsia="Calibri" w:hAnsi="Calibri" w:cs="Calibri"/>
                <w:b/>
                <w:lang w:val="es-CR"/>
              </w:rPr>
            </w:pPr>
          </w:p>
        </w:tc>
        <w:tc>
          <w:tcPr>
            <w:tcW w:w="5223" w:type="dxa"/>
          </w:tcPr>
          <w:p w14:paraId="170F0F65" w14:textId="77777777" w:rsidR="004D7B0C" w:rsidRDefault="0026184A" w:rsidP="006C4F66">
            <w:pPr>
              <w:rPr>
                <w:rFonts w:ascii="Calibri" w:eastAsia="Calibri" w:hAnsi="Calibri" w:cs="Calibri"/>
                <w:b/>
                <w:lang w:val="es-CR"/>
              </w:rPr>
            </w:pPr>
            <w:r>
              <w:rPr>
                <w:rFonts w:ascii="Calibri" w:eastAsia="Calibri" w:hAnsi="Calibri" w:cs="Calibri"/>
                <w:b/>
                <w:lang w:val="es-CR"/>
              </w:rPr>
              <w:t>Se aclaró inicialmente los mecanismos de comunicación, preferencias de comunicación y disponibilidad.</w:t>
            </w:r>
          </w:p>
          <w:p w14:paraId="720F4D94" w14:textId="5A442CB2" w:rsidR="0026184A" w:rsidRPr="00B43E32" w:rsidRDefault="0026184A" w:rsidP="006C4F66">
            <w:pPr>
              <w:rPr>
                <w:rFonts w:ascii="Calibri" w:eastAsia="Calibri" w:hAnsi="Calibri" w:cs="Calibri"/>
                <w:b/>
                <w:lang w:val="es-CR"/>
              </w:rPr>
            </w:pPr>
            <w:r>
              <w:rPr>
                <w:rFonts w:ascii="Calibri" w:eastAsia="Calibri" w:hAnsi="Calibri" w:cs="Calibri"/>
                <w:b/>
                <w:lang w:val="es-CR"/>
              </w:rPr>
              <w:t xml:space="preserve">Los </w:t>
            </w:r>
            <w:proofErr w:type="spellStart"/>
            <w:r>
              <w:rPr>
                <w:rFonts w:ascii="Calibri" w:eastAsia="Calibri" w:hAnsi="Calibri" w:cs="Calibri"/>
                <w:b/>
                <w:lang w:val="es-CR"/>
              </w:rPr>
              <w:t>StakeHolders</w:t>
            </w:r>
            <w:proofErr w:type="spellEnd"/>
            <w:r>
              <w:rPr>
                <w:rFonts w:ascii="Calibri" w:eastAsia="Calibri" w:hAnsi="Calibri" w:cs="Calibri"/>
                <w:b/>
                <w:lang w:val="es-CR"/>
              </w:rPr>
              <w:t xml:space="preserve"> participan activamente.</w:t>
            </w:r>
          </w:p>
        </w:tc>
        <w:tc>
          <w:tcPr>
            <w:tcW w:w="4665" w:type="dxa"/>
          </w:tcPr>
          <w:p w14:paraId="502024B8" w14:textId="5F27BCDD" w:rsidR="004D7B0C" w:rsidRPr="00B43E32" w:rsidRDefault="0026184A" w:rsidP="006C4F66">
            <w:pPr>
              <w:rPr>
                <w:rFonts w:ascii="Calibri" w:eastAsia="Calibri" w:hAnsi="Calibri" w:cs="Calibri"/>
                <w:b/>
                <w:lang w:val="es-CR"/>
              </w:rPr>
            </w:pPr>
            <w:r>
              <w:rPr>
                <w:rFonts w:ascii="Calibri" w:eastAsia="Calibri" w:hAnsi="Calibri" w:cs="Calibri"/>
                <w:b/>
                <w:lang w:val="es-CR"/>
              </w:rPr>
              <w:t>No aplica.</w:t>
            </w:r>
          </w:p>
        </w:tc>
      </w:tr>
      <w:tr w:rsidR="004D7B0C" w:rsidRPr="00B43E32" w14:paraId="3F24B46A" w14:textId="77777777" w:rsidTr="006C4F66">
        <w:tc>
          <w:tcPr>
            <w:tcW w:w="4106" w:type="dxa"/>
            <w:vAlign w:val="center"/>
          </w:tcPr>
          <w:p w14:paraId="7AA2B4BD" w14:textId="77777777" w:rsidR="004D7B0C" w:rsidRPr="00B43E32" w:rsidRDefault="004D7B0C" w:rsidP="006C4F66">
            <w:pPr>
              <w:rPr>
                <w:rFonts w:ascii="Calibri" w:eastAsia="Calibri" w:hAnsi="Calibri" w:cs="Calibri"/>
                <w:b/>
                <w:lang w:val="es-CR"/>
              </w:rPr>
            </w:pPr>
          </w:p>
          <w:p w14:paraId="4EFCC240" w14:textId="77777777" w:rsidR="004D7B0C" w:rsidRPr="00B43E32" w:rsidRDefault="004D7B0C" w:rsidP="006C4F66">
            <w:pPr>
              <w:rPr>
                <w:rFonts w:ascii="Calibri" w:eastAsia="Calibri" w:hAnsi="Calibri" w:cs="Calibri"/>
                <w:b/>
                <w:lang w:val="es-CR"/>
              </w:rPr>
            </w:pPr>
            <w:r w:rsidRPr="00B43E32">
              <w:rPr>
                <w:rFonts w:ascii="Calibri" w:eastAsia="Calibri" w:hAnsi="Calibri" w:cs="Calibri"/>
                <w:b/>
                <w:lang w:val="es-CR"/>
              </w:rPr>
              <w:t>Gestión de los Riesgos</w:t>
            </w:r>
          </w:p>
          <w:p w14:paraId="51B4FA60" w14:textId="77777777" w:rsidR="004D7B0C" w:rsidRPr="00B43E32" w:rsidRDefault="004D7B0C" w:rsidP="006C4F66">
            <w:pPr>
              <w:rPr>
                <w:rFonts w:ascii="Calibri" w:eastAsia="Calibri" w:hAnsi="Calibri" w:cs="Calibri"/>
                <w:b/>
                <w:lang w:val="es-CR"/>
              </w:rPr>
            </w:pPr>
          </w:p>
        </w:tc>
        <w:tc>
          <w:tcPr>
            <w:tcW w:w="5223" w:type="dxa"/>
          </w:tcPr>
          <w:p w14:paraId="26F608A6" w14:textId="71C9410F" w:rsidR="004D7B0C" w:rsidRPr="00B43E32" w:rsidRDefault="00566152" w:rsidP="006C4F66">
            <w:pPr>
              <w:rPr>
                <w:rFonts w:ascii="Calibri" w:eastAsia="Calibri" w:hAnsi="Calibri" w:cs="Calibri"/>
                <w:b/>
                <w:lang w:val="es-CR"/>
              </w:rPr>
            </w:pPr>
            <w:r>
              <w:rPr>
                <w:rFonts w:ascii="Calibri" w:eastAsia="Calibri" w:hAnsi="Calibri" w:cs="Calibri"/>
                <w:b/>
                <w:lang w:val="es-CR"/>
              </w:rPr>
              <w:t>Se previeron futuros riesgos que pueden dar aparición al inicio, durante o al final de la ejecución del proyecto.</w:t>
            </w:r>
          </w:p>
        </w:tc>
        <w:tc>
          <w:tcPr>
            <w:tcW w:w="4665" w:type="dxa"/>
          </w:tcPr>
          <w:p w14:paraId="47B67EA1" w14:textId="5DE1A5BD" w:rsidR="004D7B0C" w:rsidRPr="00B43E32" w:rsidRDefault="00566152" w:rsidP="006C4F66">
            <w:pPr>
              <w:rPr>
                <w:rFonts w:ascii="Calibri" w:eastAsia="Calibri" w:hAnsi="Calibri" w:cs="Calibri"/>
                <w:b/>
                <w:lang w:val="es-CR"/>
              </w:rPr>
            </w:pPr>
            <w:r>
              <w:rPr>
                <w:rFonts w:ascii="Calibri" w:eastAsia="Calibri" w:hAnsi="Calibri" w:cs="Calibri"/>
                <w:b/>
                <w:lang w:val="es-CR"/>
              </w:rPr>
              <w:t>De igual forma que con la Gestión de Recursos el uso de tecnologías desconocidas hizo que los riesgos se tomarán a muy alto nivel.</w:t>
            </w:r>
          </w:p>
        </w:tc>
      </w:tr>
      <w:tr w:rsidR="004D7B0C" w:rsidRPr="00B43E32" w14:paraId="2307585F" w14:textId="77777777" w:rsidTr="006C4F66">
        <w:tc>
          <w:tcPr>
            <w:tcW w:w="4106" w:type="dxa"/>
            <w:vAlign w:val="center"/>
          </w:tcPr>
          <w:p w14:paraId="7E2A1CBF" w14:textId="77777777" w:rsidR="004D7B0C" w:rsidRPr="00B43E32" w:rsidRDefault="004D7B0C" w:rsidP="006C4F66">
            <w:pPr>
              <w:rPr>
                <w:rFonts w:ascii="Calibri" w:eastAsia="Calibri" w:hAnsi="Calibri" w:cs="Calibri"/>
                <w:b/>
                <w:lang w:val="es-CR"/>
              </w:rPr>
            </w:pPr>
          </w:p>
          <w:p w14:paraId="309DCE36" w14:textId="77777777" w:rsidR="004D7B0C" w:rsidRPr="00B43E32" w:rsidRDefault="004D7B0C" w:rsidP="006C4F66">
            <w:pPr>
              <w:rPr>
                <w:rFonts w:ascii="Calibri" w:eastAsia="Calibri" w:hAnsi="Calibri" w:cs="Calibri"/>
                <w:b/>
                <w:lang w:val="es-CR"/>
              </w:rPr>
            </w:pPr>
            <w:r w:rsidRPr="00B43E32">
              <w:rPr>
                <w:rFonts w:ascii="Calibri" w:eastAsia="Calibri" w:hAnsi="Calibri" w:cs="Calibri"/>
                <w:b/>
                <w:lang w:val="es-CR"/>
              </w:rPr>
              <w:t>Gestión de las Adquisiciones</w:t>
            </w:r>
          </w:p>
          <w:p w14:paraId="30FCCD27" w14:textId="77777777" w:rsidR="004D7B0C" w:rsidRPr="00B43E32" w:rsidRDefault="004D7B0C" w:rsidP="006C4F66">
            <w:pPr>
              <w:rPr>
                <w:rFonts w:ascii="Calibri" w:eastAsia="Calibri" w:hAnsi="Calibri" w:cs="Calibri"/>
                <w:b/>
                <w:lang w:val="es-CR"/>
              </w:rPr>
            </w:pPr>
          </w:p>
        </w:tc>
        <w:tc>
          <w:tcPr>
            <w:tcW w:w="5223" w:type="dxa"/>
          </w:tcPr>
          <w:p w14:paraId="6D571B58" w14:textId="4E6F3C6B" w:rsidR="004D7B0C" w:rsidRPr="00B43E32" w:rsidRDefault="00566152" w:rsidP="006C4F66">
            <w:pPr>
              <w:rPr>
                <w:rFonts w:ascii="Calibri" w:eastAsia="Calibri" w:hAnsi="Calibri" w:cs="Calibri"/>
                <w:b/>
                <w:lang w:val="es-CR"/>
              </w:rPr>
            </w:pPr>
            <w:r>
              <w:rPr>
                <w:rFonts w:ascii="Calibri" w:eastAsia="Calibri" w:hAnsi="Calibri" w:cs="Calibri"/>
                <w:b/>
                <w:lang w:val="es-CR"/>
              </w:rPr>
              <w:t>No aplica.</w:t>
            </w:r>
          </w:p>
        </w:tc>
        <w:tc>
          <w:tcPr>
            <w:tcW w:w="4665" w:type="dxa"/>
          </w:tcPr>
          <w:p w14:paraId="41C0F86D" w14:textId="29CD9238" w:rsidR="004D7B0C" w:rsidRPr="00B43E32" w:rsidRDefault="00566152" w:rsidP="006C4F66">
            <w:pPr>
              <w:rPr>
                <w:rFonts w:ascii="Calibri" w:eastAsia="Calibri" w:hAnsi="Calibri" w:cs="Calibri"/>
                <w:b/>
                <w:lang w:val="es-CR"/>
              </w:rPr>
            </w:pPr>
            <w:r>
              <w:rPr>
                <w:rFonts w:ascii="Calibri" w:eastAsia="Calibri" w:hAnsi="Calibri" w:cs="Calibri"/>
                <w:b/>
                <w:lang w:val="es-CR"/>
              </w:rPr>
              <w:t>No aplica.</w:t>
            </w:r>
          </w:p>
        </w:tc>
      </w:tr>
      <w:tr w:rsidR="004D7B0C" w:rsidRPr="00B43E32" w14:paraId="0A61F54C" w14:textId="77777777" w:rsidTr="006C4F66">
        <w:tc>
          <w:tcPr>
            <w:tcW w:w="4106" w:type="dxa"/>
            <w:vAlign w:val="center"/>
          </w:tcPr>
          <w:p w14:paraId="6BD60821" w14:textId="77777777" w:rsidR="004D7B0C" w:rsidRPr="00B43E32" w:rsidRDefault="004D7B0C" w:rsidP="006C4F66">
            <w:pPr>
              <w:rPr>
                <w:rFonts w:ascii="Calibri" w:eastAsia="Calibri" w:hAnsi="Calibri" w:cs="Calibri"/>
                <w:b/>
                <w:lang w:val="es-CR"/>
              </w:rPr>
            </w:pPr>
          </w:p>
          <w:p w14:paraId="0D02CF1B" w14:textId="77777777" w:rsidR="004D7B0C" w:rsidRPr="00B43E32" w:rsidRDefault="004D7B0C" w:rsidP="006C4F66">
            <w:pPr>
              <w:rPr>
                <w:rFonts w:ascii="Calibri" w:eastAsia="Calibri" w:hAnsi="Calibri" w:cs="Calibri"/>
                <w:b/>
                <w:lang w:val="es-CR"/>
              </w:rPr>
            </w:pPr>
            <w:r w:rsidRPr="00B43E32">
              <w:rPr>
                <w:rFonts w:ascii="Calibri" w:eastAsia="Calibri" w:hAnsi="Calibri" w:cs="Calibri"/>
                <w:b/>
                <w:lang w:val="es-CR"/>
              </w:rPr>
              <w:t>Gestión de los Interesados</w:t>
            </w:r>
          </w:p>
          <w:p w14:paraId="3FCFEEB0" w14:textId="77777777" w:rsidR="004D7B0C" w:rsidRPr="00B43E32" w:rsidRDefault="004D7B0C" w:rsidP="006C4F66">
            <w:pPr>
              <w:rPr>
                <w:rFonts w:ascii="Calibri" w:eastAsia="Calibri" w:hAnsi="Calibri" w:cs="Calibri"/>
                <w:b/>
                <w:lang w:val="es-CR"/>
              </w:rPr>
            </w:pPr>
          </w:p>
        </w:tc>
        <w:tc>
          <w:tcPr>
            <w:tcW w:w="5223" w:type="dxa"/>
          </w:tcPr>
          <w:p w14:paraId="2704B267" w14:textId="3F0BAB73" w:rsidR="004D7B0C" w:rsidRPr="0026184A" w:rsidRDefault="0026184A" w:rsidP="006C4F66">
            <w:pPr>
              <w:rPr>
                <w:rFonts w:ascii="Calibri" w:eastAsia="Calibri" w:hAnsi="Calibri" w:cs="Calibri"/>
                <w:b/>
                <w:lang w:val="es-CR"/>
              </w:rPr>
            </w:pPr>
            <w:r>
              <w:rPr>
                <w:rFonts w:ascii="Calibri" w:eastAsia="Calibri" w:hAnsi="Calibri" w:cs="Calibri"/>
                <w:b/>
                <w:lang w:val="es-CR"/>
              </w:rPr>
              <w:t>Se conversó con los internos de la problemática y mediante la explicación de lo que se desea</w:t>
            </w:r>
            <w:r w:rsidR="00706306">
              <w:rPr>
                <w:rFonts w:ascii="Calibri" w:eastAsia="Calibri" w:hAnsi="Calibri" w:cs="Calibri"/>
                <w:b/>
                <w:lang w:val="es-CR"/>
              </w:rPr>
              <w:t xml:space="preserve"> y conversación con cada uno</w:t>
            </w:r>
            <w:r>
              <w:rPr>
                <w:rFonts w:ascii="Calibri" w:eastAsia="Calibri" w:hAnsi="Calibri" w:cs="Calibri"/>
                <w:b/>
                <w:lang w:val="es-CR"/>
              </w:rPr>
              <w:t>, se descubrió a todos los interesados en el proyecto.</w:t>
            </w:r>
          </w:p>
        </w:tc>
        <w:tc>
          <w:tcPr>
            <w:tcW w:w="4665" w:type="dxa"/>
          </w:tcPr>
          <w:p w14:paraId="7A3CD26F" w14:textId="5E47BBEB" w:rsidR="004D7B0C" w:rsidRPr="00B43E32" w:rsidRDefault="0026184A" w:rsidP="006C4F66">
            <w:pPr>
              <w:rPr>
                <w:rFonts w:ascii="Calibri" w:eastAsia="Calibri" w:hAnsi="Calibri" w:cs="Calibri"/>
                <w:b/>
                <w:lang w:val="es-CR"/>
              </w:rPr>
            </w:pPr>
            <w:r>
              <w:rPr>
                <w:rFonts w:ascii="Calibri" w:eastAsia="Calibri" w:hAnsi="Calibri" w:cs="Calibri"/>
                <w:b/>
                <w:lang w:val="es-CR"/>
              </w:rPr>
              <w:t>No aplica.</w:t>
            </w:r>
          </w:p>
        </w:tc>
      </w:tr>
      <w:tr w:rsidR="004D7B0C" w:rsidRPr="00B43E32" w14:paraId="7CC843E7" w14:textId="77777777" w:rsidTr="006C4F66">
        <w:tc>
          <w:tcPr>
            <w:tcW w:w="4106" w:type="dxa"/>
            <w:vAlign w:val="center"/>
          </w:tcPr>
          <w:p w14:paraId="6B0C1995" w14:textId="77777777" w:rsidR="004D7B0C" w:rsidRPr="00B43E32" w:rsidRDefault="004D7B0C" w:rsidP="006C4F66">
            <w:pPr>
              <w:rPr>
                <w:rFonts w:ascii="Calibri" w:eastAsia="Calibri" w:hAnsi="Calibri" w:cs="Calibri"/>
                <w:b/>
                <w:lang w:val="es-CR"/>
              </w:rPr>
            </w:pPr>
          </w:p>
          <w:p w14:paraId="4A3E5314" w14:textId="77777777" w:rsidR="004D7B0C" w:rsidRPr="00B43E32" w:rsidRDefault="004D7B0C" w:rsidP="006C4F66">
            <w:pPr>
              <w:rPr>
                <w:rFonts w:ascii="Calibri" w:eastAsia="Calibri" w:hAnsi="Calibri" w:cs="Calibri"/>
                <w:b/>
                <w:lang w:val="es-CR"/>
              </w:rPr>
            </w:pPr>
            <w:r w:rsidRPr="00B43E32">
              <w:rPr>
                <w:rFonts w:ascii="Calibri" w:eastAsia="Calibri" w:hAnsi="Calibri" w:cs="Calibri"/>
                <w:b/>
                <w:lang w:val="es-CR"/>
              </w:rPr>
              <w:t>Otros</w:t>
            </w:r>
          </w:p>
          <w:p w14:paraId="5405FA1C" w14:textId="77777777" w:rsidR="004D7B0C" w:rsidRPr="00B43E32" w:rsidRDefault="004D7B0C" w:rsidP="006C4F66">
            <w:pPr>
              <w:rPr>
                <w:rFonts w:ascii="Calibri" w:eastAsia="Calibri" w:hAnsi="Calibri" w:cs="Calibri"/>
                <w:b/>
                <w:lang w:val="es-CR"/>
              </w:rPr>
            </w:pPr>
          </w:p>
        </w:tc>
        <w:tc>
          <w:tcPr>
            <w:tcW w:w="5223" w:type="dxa"/>
          </w:tcPr>
          <w:p w14:paraId="0458E7D5" w14:textId="6DB1095B" w:rsidR="00706306" w:rsidRPr="00706306" w:rsidRDefault="00706306" w:rsidP="00706306">
            <w:pPr>
              <w:tabs>
                <w:tab w:val="left" w:pos="3165"/>
              </w:tabs>
              <w:rPr>
                <w:rFonts w:ascii="Calibri" w:eastAsia="Calibri" w:hAnsi="Calibri" w:cs="Calibri"/>
                <w:lang w:val="es-CR"/>
              </w:rPr>
            </w:pPr>
            <w:r>
              <w:rPr>
                <w:rFonts w:ascii="Calibri" w:eastAsia="Calibri" w:hAnsi="Calibri" w:cs="Calibri"/>
                <w:b/>
                <w:lang w:val="es-CR"/>
              </w:rPr>
              <w:t>No aplica.</w:t>
            </w:r>
          </w:p>
        </w:tc>
        <w:tc>
          <w:tcPr>
            <w:tcW w:w="4665" w:type="dxa"/>
          </w:tcPr>
          <w:p w14:paraId="61C279D1" w14:textId="4DAB1B9E" w:rsidR="004D7B0C" w:rsidRPr="00B43E32" w:rsidRDefault="00706306" w:rsidP="006C4F66">
            <w:pPr>
              <w:rPr>
                <w:rFonts w:ascii="Calibri" w:eastAsia="Calibri" w:hAnsi="Calibri" w:cs="Calibri"/>
                <w:b/>
                <w:lang w:val="es-CR"/>
              </w:rPr>
            </w:pPr>
            <w:r>
              <w:rPr>
                <w:rFonts w:ascii="Calibri" w:eastAsia="Calibri" w:hAnsi="Calibri" w:cs="Calibri"/>
                <w:b/>
                <w:lang w:val="es-CR"/>
              </w:rPr>
              <w:t>No aplica.</w:t>
            </w:r>
          </w:p>
        </w:tc>
      </w:tr>
    </w:tbl>
    <w:p w14:paraId="249937D6" w14:textId="77777777" w:rsidR="00D16D30" w:rsidRPr="00B43E32" w:rsidRDefault="00D16D30">
      <w:pPr>
        <w:spacing w:after="160" w:line="259" w:lineRule="auto"/>
        <w:jc w:val="center"/>
        <w:rPr>
          <w:rFonts w:ascii="Calibri" w:eastAsia="Calibri" w:hAnsi="Calibri" w:cs="Calibri"/>
          <w:b/>
          <w:lang w:val="es-CR"/>
        </w:rPr>
      </w:pPr>
    </w:p>
    <w:p w14:paraId="23FFABB2" w14:textId="226A7F97" w:rsidR="003F454B" w:rsidRPr="003F454B" w:rsidRDefault="00302386" w:rsidP="003F454B">
      <w:pPr>
        <w:pStyle w:val="Ttulo1"/>
        <w:rPr>
          <w:lang w:val="es-CR"/>
        </w:rPr>
      </w:pPr>
      <w:bookmarkStart w:id="6" w:name="_Toc145075618"/>
      <w:r>
        <w:rPr>
          <w:lang w:val="es-CR"/>
        </w:rPr>
        <w:lastRenderedPageBreak/>
        <w:t>Recomendaciones</w:t>
      </w:r>
      <w:r w:rsidR="003F454B">
        <w:rPr>
          <w:lang w:val="es-CR"/>
        </w:rPr>
        <w:t xml:space="preserve"> y Conclusiones</w:t>
      </w:r>
      <w:r>
        <w:rPr>
          <w:lang w:val="es-CR"/>
        </w:rPr>
        <w:t xml:space="preserve"> Generales</w:t>
      </w:r>
      <w:bookmarkEnd w:id="6"/>
    </w:p>
    <w:p w14:paraId="2FBD40C4" w14:textId="3DE56220" w:rsidR="00751D80" w:rsidRPr="00751D80" w:rsidRDefault="00751D80" w:rsidP="00751D80">
      <w:pPr>
        <w:pStyle w:val="Prrafodelista"/>
        <w:numPr>
          <w:ilvl w:val="0"/>
          <w:numId w:val="4"/>
        </w:numPr>
        <w:jc w:val="both"/>
      </w:pPr>
      <w:r w:rsidRPr="00751D80">
        <w:t>El equipo ha enfrentado una serie de desafíos significativos durante la ejecución del proyecto. Las barreras tecnológicas y las limitaciones en recursos representaron obstáculos considerables. Sin embargo, estos retos no fueron suficientes para frenar la determinación y el ingenio del grupo. Cada miembro ha demostrado una notable capacidad de adaptabilidad y resiliencia, lo que ha permitido no solo superar los problemas, sino también aprender de ellos y crecer profesionalmente.</w:t>
      </w:r>
    </w:p>
    <w:p w14:paraId="0A6A7227" w14:textId="6E52D83B" w:rsidR="00751D80" w:rsidRPr="00751D80" w:rsidRDefault="00751D80" w:rsidP="00751D80">
      <w:pPr>
        <w:pStyle w:val="Prrafodelista"/>
        <w:numPr>
          <w:ilvl w:val="0"/>
          <w:numId w:val="4"/>
        </w:numPr>
        <w:jc w:val="both"/>
      </w:pPr>
      <w:r w:rsidRPr="00751D80">
        <w:t>Una de las fortalezas más destacables del equipo ha sido la comunicación. Mantener la información clara y constante, tanto entre los miembros internos, ha sido una prioridad. Dicha claridad ha ayudado a evitar malentendidos y a facilitar la toma de decisiones eficientes. A pesar de ello, surgieron ciertas confusiones, especialmente en la gestión del alcance. Por eso, es fundamental continuar perfeccionando y fortaleciendo este aspecto para evitar fallos similares en el futuro.</w:t>
      </w:r>
    </w:p>
    <w:p w14:paraId="30A9F891" w14:textId="2136BF4B" w:rsidR="00751D80" w:rsidRPr="00751D80" w:rsidRDefault="00751D80" w:rsidP="00751D80">
      <w:pPr>
        <w:pStyle w:val="Prrafodelista"/>
        <w:numPr>
          <w:ilvl w:val="0"/>
          <w:numId w:val="4"/>
        </w:numPr>
        <w:jc w:val="both"/>
      </w:pPr>
      <w:r w:rsidRPr="00751D80">
        <w:t>La capacidad de anticipación y planificación del equipo ha sido otro pilar en el desarrollo del proyecto. La gestión de riesgos y el control estricto del cronograma son testimonio de la preparación y la organización con la que se ha abordado cada fase. Sin embargo, es imprescindible que no nos quedemos complacientes. Deberíamos considerar las áreas donde podemos mejorar, aprender de los errores cometidos y asegurarnos de aplicar esos aprendizajes en proyectos venideros.</w:t>
      </w:r>
    </w:p>
    <w:p w14:paraId="03B1A793" w14:textId="0382798D" w:rsidR="00751D80" w:rsidRPr="00751D80" w:rsidRDefault="00751D80" w:rsidP="00751D80">
      <w:pPr>
        <w:pStyle w:val="Prrafodelista"/>
        <w:numPr>
          <w:ilvl w:val="0"/>
          <w:numId w:val="4"/>
        </w:numPr>
        <w:jc w:val="both"/>
      </w:pPr>
      <w:r w:rsidRPr="00751D80">
        <w:t>A pesar de todos los desafíos y limitaciones, el equipo nunca ha perdido de vista la importancia de la calidad. La dedicación y el compromiso con la excelencia han sido evidentes en cada entrega. Sin embargo, reconocemos que siempre hay margen de mejora. Por lo tanto, con la adquisición de recursos adicionales y una formación más profunda en áreas menos familiares, confiamos en que la calidad del producto final podrá alcanzar niveles aún más altos en el futuro.</w:t>
      </w:r>
    </w:p>
    <w:p w14:paraId="52D6BB71" w14:textId="77777777" w:rsidR="00D16D30" w:rsidRDefault="00D16D30" w:rsidP="00751D80">
      <w:pPr>
        <w:spacing w:after="160" w:line="259" w:lineRule="auto"/>
        <w:rPr>
          <w:rFonts w:ascii="Calibri" w:eastAsia="Calibri" w:hAnsi="Calibri" w:cs="Calibri"/>
          <w:b/>
        </w:rPr>
      </w:pPr>
    </w:p>
    <w:sectPr w:rsidR="00D16D30">
      <w:headerReference w:type="default" r:id="rId8"/>
      <w:footerReference w:type="default" r:id="rId9"/>
      <w:pgSz w:w="16838" w:h="11906"/>
      <w:pgMar w:top="1701" w:right="1417" w:bottom="1701"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872D0" w14:textId="77777777" w:rsidR="00B43754" w:rsidRDefault="00B43754">
      <w:pPr>
        <w:spacing w:after="0" w:line="240" w:lineRule="auto"/>
      </w:pPr>
      <w:r>
        <w:separator/>
      </w:r>
    </w:p>
  </w:endnote>
  <w:endnote w:type="continuationSeparator" w:id="0">
    <w:p w14:paraId="4BCEF28A" w14:textId="77777777" w:rsidR="00B43754" w:rsidRDefault="00B43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
    <w:altName w:val="Segoe U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3234467"/>
      <w:docPartObj>
        <w:docPartGallery w:val="Page Numbers (Bottom of Page)"/>
        <w:docPartUnique/>
      </w:docPartObj>
    </w:sdtPr>
    <w:sdtContent>
      <w:p w14:paraId="2D091314" w14:textId="05244983" w:rsidR="003C6886" w:rsidRDefault="003C6886">
        <w:pPr>
          <w:pStyle w:val="Piedepgina"/>
          <w:jc w:val="right"/>
        </w:pPr>
        <w:r>
          <w:fldChar w:fldCharType="begin"/>
        </w:r>
        <w:r>
          <w:instrText>PAGE   \* MERGEFORMAT</w:instrText>
        </w:r>
        <w:r>
          <w:fldChar w:fldCharType="separate"/>
        </w:r>
        <w:r>
          <w:rPr>
            <w:lang w:val="es-ES"/>
          </w:rPr>
          <w:t>2</w:t>
        </w:r>
        <w:r>
          <w:fldChar w:fldCharType="end"/>
        </w:r>
      </w:p>
    </w:sdtContent>
  </w:sdt>
  <w:p w14:paraId="6750F18B" w14:textId="276ACAEF" w:rsidR="00D16D30" w:rsidRDefault="00D16D30">
    <w:pPr>
      <w:pBdr>
        <w:top w:val="nil"/>
        <w:left w:val="nil"/>
        <w:bottom w:val="nil"/>
        <w:right w:val="nil"/>
        <w:between w:val="nil"/>
      </w:pBdr>
      <w:tabs>
        <w:tab w:val="center" w:pos="4252"/>
        <w:tab w:val="right" w:pos="8504"/>
      </w:tabs>
      <w:spacing w:after="0" w:line="240" w:lineRule="auto"/>
      <w:jc w:val="center"/>
      <w:rPr>
        <w:rFonts w:ascii="Calibri" w:eastAsia="Calibri" w:hAnsi="Calibri" w:cs="Calibr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FF6F5" w14:textId="77777777" w:rsidR="00B43754" w:rsidRDefault="00B43754">
      <w:pPr>
        <w:spacing w:after="0" w:line="240" w:lineRule="auto"/>
      </w:pPr>
      <w:r>
        <w:separator/>
      </w:r>
    </w:p>
  </w:footnote>
  <w:footnote w:type="continuationSeparator" w:id="0">
    <w:p w14:paraId="571FB3A5" w14:textId="77777777" w:rsidR="00B43754" w:rsidRDefault="00B437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FE6CF" w14:textId="0EB85237" w:rsidR="00D16D30" w:rsidRDefault="00000000">
    <w:pPr>
      <w:pBdr>
        <w:top w:val="nil"/>
        <w:left w:val="nil"/>
        <w:bottom w:val="nil"/>
        <w:right w:val="nil"/>
        <w:between w:val="nil"/>
      </w:pBdr>
      <w:tabs>
        <w:tab w:val="center" w:pos="4252"/>
        <w:tab w:val="right" w:pos="8504"/>
      </w:tabs>
      <w:spacing w:after="0" w:line="240" w:lineRule="auto"/>
      <w:jc w:val="center"/>
      <w:rPr>
        <w:rFonts w:ascii="Lato" w:eastAsia="Lato" w:hAnsi="Lato" w:cs="Lato"/>
        <w:color w:val="00B050"/>
        <w:sz w:val="44"/>
        <w:szCs w:val="44"/>
      </w:rPr>
    </w:pPr>
    <w:r>
      <w:rPr>
        <w:rFonts w:ascii="Lato" w:eastAsia="Lato" w:hAnsi="Lato" w:cs="Lato"/>
        <w:color w:val="00B050"/>
        <w:sz w:val="40"/>
        <w:szCs w:val="40"/>
      </w:rPr>
      <w:t>Lecciones Aprendidas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AC5"/>
    <w:multiLevelType w:val="hybridMultilevel"/>
    <w:tmpl w:val="4DCC0000"/>
    <w:lvl w:ilvl="0" w:tplc="EDE2AAF0">
      <w:numFmt w:val="bullet"/>
      <w:lvlText w:val="•"/>
      <w:lvlJc w:val="left"/>
      <w:pPr>
        <w:ind w:left="720" w:hanging="360"/>
      </w:pPr>
      <w:rPr>
        <w:rFonts w:ascii="Arial" w:eastAsia="Arial" w:hAnsi="Arial" w:cs="Aria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1A1A1832"/>
    <w:multiLevelType w:val="hybridMultilevel"/>
    <w:tmpl w:val="B2E0CA9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6B7377E2"/>
    <w:multiLevelType w:val="hybridMultilevel"/>
    <w:tmpl w:val="D64E1BF2"/>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3" w15:restartNumberingAfterBreak="0">
    <w:nsid w:val="742E46E2"/>
    <w:multiLevelType w:val="multilevel"/>
    <w:tmpl w:val="25BE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0953459">
    <w:abstractNumId w:val="3"/>
  </w:num>
  <w:num w:numId="2" w16cid:durableId="1607881238">
    <w:abstractNumId w:val="2"/>
  </w:num>
  <w:num w:numId="3" w16cid:durableId="1387100401">
    <w:abstractNumId w:val="1"/>
  </w:num>
  <w:num w:numId="4" w16cid:durableId="30307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D30"/>
    <w:rsid w:val="00252F28"/>
    <w:rsid w:val="002537D4"/>
    <w:rsid w:val="0026184A"/>
    <w:rsid w:val="002C0699"/>
    <w:rsid w:val="00302386"/>
    <w:rsid w:val="003C6886"/>
    <w:rsid w:val="003F454B"/>
    <w:rsid w:val="00447C47"/>
    <w:rsid w:val="004D7B0C"/>
    <w:rsid w:val="00565A19"/>
    <w:rsid w:val="00566152"/>
    <w:rsid w:val="00601B41"/>
    <w:rsid w:val="00650C92"/>
    <w:rsid w:val="00706306"/>
    <w:rsid w:val="00751D80"/>
    <w:rsid w:val="008548F0"/>
    <w:rsid w:val="00854DDF"/>
    <w:rsid w:val="009457A4"/>
    <w:rsid w:val="00A15E7C"/>
    <w:rsid w:val="00B43754"/>
    <w:rsid w:val="00B43E32"/>
    <w:rsid w:val="00BC16D0"/>
    <w:rsid w:val="00C52199"/>
    <w:rsid w:val="00D16D30"/>
    <w:rsid w:val="00DC6BB2"/>
    <w:rsid w:val="00E00D3F"/>
    <w:rsid w:val="00E11923"/>
    <w:rsid w:val="00E9001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0F6187"/>
  <w15:docId w15:val="{594F353B-015B-47E4-BBD2-E1D04F432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VE" w:eastAsia="es-C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rsid w:val="00706306"/>
    <w:pPr>
      <w:keepNext/>
      <w:keepLines/>
      <w:spacing w:before="360" w:after="80"/>
      <w:outlineLvl w:val="1"/>
    </w:pPr>
    <w:rPr>
      <w:b/>
      <w:sz w:val="32"/>
      <w:szCs w:val="32"/>
      <w:lang w:val="es-CR"/>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Ttulo1"/>
    <w:next w:val="Normal"/>
    <w:uiPriority w:val="10"/>
    <w:qFormat/>
    <w:rsid w:val="00706306"/>
    <w:rPr>
      <w:sz w:val="44"/>
      <w:szCs w:val="44"/>
      <w:lang w:val="es-CR"/>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table" w:customStyle="1" w:styleId="a1">
    <w:basedOn w:val="TableNormal0"/>
    <w:pPr>
      <w:spacing w:after="0" w:line="240" w:lineRule="auto"/>
    </w:pPr>
    <w:tblPr>
      <w:tblStyleRowBandSize w:val="1"/>
      <w:tblStyleColBandSize w:val="1"/>
      <w:tblCellMar>
        <w:left w:w="108" w:type="dxa"/>
        <w:right w:w="108" w:type="dxa"/>
      </w:tblCellMar>
    </w:tblPr>
  </w:style>
  <w:style w:type="table" w:customStyle="1" w:styleId="a2">
    <w:basedOn w:val="TableNormal0"/>
    <w:pPr>
      <w:spacing w:after="0" w:line="240" w:lineRule="auto"/>
    </w:pPr>
    <w:tblPr>
      <w:tblStyleRowBandSize w:val="1"/>
      <w:tblStyleColBandSize w:val="1"/>
      <w:tblCellMar>
        <w:left w:w="108" w:type="dxa"/>
        <w:right w:w="108" w:type="dxa"/>
      </w:tblCellMar>
    </w:tblPr>
  </w:style>
  <w:style w:type="table" w:customStyle="1" w:styleId="a3">
    <w:basedOn w:val="TableNormal0"/>
    <w:pPr>
      <w:spacing w:after="0" w:line="240" w:lineRule="auto"/>
    </w:pPr>
    <w:tblPr>
      <w:tblStyleRowBandSize w:val="1"/>
      <w:tblStyleColBandSize w:val="1"/>
      <w:tblCellMar>
        <w:left w:w="108" w:type="dxa"/>
        <w:right w:w="108" w:type="dxa"/>
      </w:tblCellMar>
    </w:tblPr>
  </w:style>
  <w:style w:type="table" w:customStyle="1" w:styleId="a4">
    <w:basedOn w:val="TableNormal0"/>
    <w:pPr>
      <w:spacing w:after="0" w:line="240" w:lineRule="auto"/>
    </w:pPr>
    <w:tblPr>
      <w:tblStyleRowBandSize w:val="1"/>
      <w:tblStyleColBandSize w:val="1"/>
      <w:tblCellMar>
        <w:left w:w="108" w:type="dxa"/>
        <w:right w:w="108" w:type="dxa"/>
      </w:tblCellMar>
    </w:tblPr>
  </w:style>
  <w:style w:type="table" w:customStyle="1" w:styleId="a5">
    <w:basedOn w:val="TableNormal0"/>
    <w:pPr>
      <w:spacing w:after="0" w:line="240" w:lineRule="auto"/>
    </w:pPr>
    <w:tblPr>
      <w:tblStyleRowBandSize w:val="1"/>
      <w:tblStyleColBandSize w:val="1"/>
      <w:tblCellMar>
        <w:left w:w="108" w:type="dxa"/>
        <w:right w:w="108" w:type="dxa"/>
      </w:tblCellMar>
    </w:tblPr>
  </w:style>
  <w:style w:type="table" w:customStyle="1" w:styleId="a6">
    <w:basedOn w:val="TableNormal0"/>
    <w:pPr>
      <w:spacing w:after="0" w:line="240" w:lineRule="auto"/>
    </w:pPr>
    <w:tblPr>
      <w:tblStyleRowBandSize w:val="1"/>
      <w:tblStyleColBandSize w:val="1"/>
      <w:tblCellMar>
        <w:left w:w="108" w:type="dxa"/>
        <w:right w:w="108" w:type="dxa"/>
      </w:tblCellMar>
    </w:tblPr>
  </w:style>
  <w:style w:type="table" w:customStyle="1" w:styleId="a7">
    <w:basedOn w:val="TableNormal0"/>
    <w:pPr>
      <w:spacing w:after="0" w:line="240" w:lineRule="auto"/>
    </w:pPr>
    <w:tblPr>
      <w:tblStyleRowBandSize w:val="1"/>
      <w:tblStyleColBandSize w:val="1"/>
      <w:tblCellMar>
        <w:left w:w="108" w:type="dxa"/>
        <w:right w:w="108" w:type="dxa"/>
      </w:tblCellMar>
    </w:tblPr>
  </w:style>
  <w:style w:type="table" w:customStyle="1" w:styleId="a8">
    <w:basedOn w:val="TableNormal0"/>
    <w:pPr>
      <w:spacing w:after="0" w:line="240" w:lineRule="auto"/>
    </w:pPr>
    <w:tblPr>
      <w:tblStyleRowBandSize w:val="1"/>
      <w:tblStyleColBandSize w:val="1"/>
      <w:tblCellMar>
        <w:left w:w="108" w:type="dxa"/>
        <w:right w:w="108" w:type="dxa"/>
      </w:tblCellMar>
    </w:tblPr>
  </w:style>
  <w:style w:type="table" w:customStyle="1" w:styleId="a9">
    <w:basedOn w:val="TableNormal0"/>
    <w:pPr>
      <w:spacing w:after="0" w:line="240" w:lineRule="auto"/>
    </w:pPr>
    <w:tblPr>
      <w:tblStyleRowBandSize w:val="1"/>
      <w:tblStyleColBandSize w:val="1"/>
      <w:tblCellMar>
        <w:left w:w="108" w:type="dxa"/>
        <w:right w:w="108" w:type="dxa"/>
      </w:tblCellMar>
    </w:tblPr>
  </w:style>
  <w:style w:type="table" w:customStyle="1" w:styleId="aa">
    <w:basedOn w:val="TableNormal0"/>
    <w:pPr>
      <w:spacing w:after="0" w:line="240" w:lineRule="auto"/>
    </w:pPr>
    <w:tblPr>
      <w:tblStyleRowBandSize w:val="1"/>
      <w:tblStyleColBandSize w:val="1"/>
      <w:tblCellMar>
        <w:left w:w="108" w:type="dxa"/>
        <w:right w:w="108" w:type="dxa"/>
      </w:tblCellMar>
    </w:tblPr>
  </w:style>
  <w:style w:type="table" w:customStyle="1" w:styleId="ab">
    <w:basedOn w:val="TableNormal0"/>
    <w:pPr>
      <w:spacing w:after="0" w:line="240" w:lineRule="auto"/>
    </w:pPr>
    <w:tblPr>
      <w:tblStyleRowBandSize w:val="1"/>
      <w:tblStyleColBandSize w:val="1"/>
      <w:tblCellMar>
        <w:left w:w="108" w:type="dxa"/>
        <w:right w:w="108" w:type="dxa"/>
      </w:tblCellMar>
    </w:tblPr>
  </w:style>
  <w:style w:type="table" w:customStyle="1" w:styleId="ac">
    <w:basedOn w:val="TableNormal0"/>
    <w:pPr>
      <w:spacing w:after="0" w:line="240" w:lineRule="auto"/>
    </w:pPr>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4D7B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7B0C"/>
  </w:style>
  <w:style w:type="paragraph" w:styleId="Piedepgina">
    <w:name w:val="footer"/>
    <w:basedOn w:val="Normal"/>
    <w:link w:val="PiedepginaCar"/>
    <w:uiPriority w:val="99"/>
    <w:unhideWhenUsed/>
    <w:rsid w:val="004D7B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7B0C"/>
  </w:style>
  <w:style w:type="paragraph" w:styleId="NormalWeb">
    <w:name w:val="Normal (Web)"/>
    <w:basedOn w:val="Normal"/>
    <w:uiPriority w:val="99"/>
    <w:semiHidden/>
    <w:unhideWhenUsed/>
    <w:rsid w:val="003C6886"/>
    <w:pPr>
      <w:spacing w:before="100" w:beforeAutospacing="1" w:after="100" w:afterAutospacing="1" w:line="240" w:lineRule="auto"/>
    </w:pPr>
    <w:rPr>
      <w:rFonts w:ascii="Times New Roman" w:eastAsia="Times New Roman" w:hAnsi="Times New Roman" w:cs="Times New Roman"/>
      <w:lang w:val="es-US" w:eastAsia="es-US"/>
    </w:rPr>
  </w:style>
  <w:style w:type="paragraph" w:styleId="TtuloTDC">
    <w:name w:val="TOC Heading"/>
    <w:basedOn w:val="Ttulo1"/>
    <w:next w:val="Normal"/>
    <w:uiPriority w:val="39"/>
    <w:unhideWhenUsed/>
    <w:qFormat/>
    <w:rsid w:val="003C6886"/>
    <w:pPr>
      <w:spacing w:before="240" w:after="0" w:line="259" w:lineRule="auto"/>
      <w:outlineLvl w:val="9"/>
    </w:pPr>
    <w:rPr>
      <w:rFonts w:asciiTheme="majorHAnsi" w:eastAsiaTheme="majorEastAsia" w:hAnsiTheme="majorHAnsi" w:cstheme="majorBidi"/>
      <w:b w:val="0"/>
      <w:color w:val="365F91" w:themeColor="accent1" w:themeShade="BF"/>
      <w:sz w:val="32"/>
      <w:szCs w:val="32"/>
      <w:lang w:val="es-US" w:eastAsia="es-US"/>
    </w:rPr>
  </w:style>
  <w:style w:type="paragraph" w:styleId="TDC1">
    <w:name w:val="toc 1"/>
    <w:basedOn w:val="Normal"/>
    <w:next w:val="Normal"/>
    <w:autoRedefine/>
    <w:uiPriority w:val="39"/>
    <w:unhideWhenUsed/>
    <w:rsid w:val="003C6886"/>
    <w:pPr>
      <w:spacing w:after="100"/>
    </w:pPr>
  </w:style>
  <w:style w:type="paragraph" w:styleId="TDC2">
    <w:name w:val="toc 2"/>
    <w:basedOn w:val="Normal"/>
    <w:next w:val="Normal"/>
    <w:autoRedefine/>
    <w:uiPriority w:val="39"/>
    <w:unhideWhenUsed/>
    <w:rsid w:val="003C6886"/>
    <w:pPr>
      <w:spacing w:after="100"/>
      <w:ind w:left="240"/>
    </w:pPr>
  </w:style>
  <w:style w:type="character" w:styleId="Hipervnculo">
    <w:name w:val="Hyperlink"/>
    <w:basedOn w:val="Fuentedeprrafopredeter"/>
    <w:uiPriority w:val="99"/>
    <w:unhideWhenUsed/>
    <w:rsid w:val="003C6886"/>
    <w:rPr>
      <w:color w:val="0000FF" w:themeColor="hyperlink"/>
      <w:u w:val="single"/>
    </w:rPr>
  </w:style>
  <w:style w:type="paragraph" w:styleId="Prrafodelista">
    <w:name w:val="List Paragraph"/>
    <w:basedOn w:val="Normal"/>
    <w:uiPriority w:val="34"/>
    <w:qFormat/>
    <w:rsid w:val="00751D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741758">
      <w:bodyDiv w:val="1"/>
      <w:marLeft w:val="0"/>
      <w:marRight w:val="0"/>
      <w:marTop w:val="0"/>
      <w:marBottom w:val="0"/>
      <w:divBdr>
        <w:top w:val="none" w:sz="0" w:space="0" w:color="auto"/>
        <w:left w:val="none" w:sz="0" w:space="0" w:color="auto"/>
        <w:bottom w:val="none" w:sz="0" w:space="0" w:color="auto"/>
        <w:right w:val="none" w:sz="0" w:space="0" w:color="auto"/>
      </w:divBdr>
    </w:div>
    <w:div w:id="1981419875">
      <w:bodyDiv w:val="1"/>
      <w:marLeft w:val="0"/>
      <w:marRight w:val="0"/>
      <w:marTop w:val="0"/>
      <w:marBottom w:val="0"/>
      <w:divBdr>
        <w:top w:val="none" w:sz="0" w:space="0" w:color="auto"/>
        <w:left w:val="none" w:sz="0" w:space="0" w:color="auto"/>
        <w:bottom w:val="none" w:sz="0" w:space="0" w:color="auto"/>
        <w:right w:val="none" w:sz="0" w:space="0" w:color="auto"/>
      </w:divBdr>
    </w:div>
    <w:div w:id="2117485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p4irVvEr252/7e1vy0Somgq3QA==">AMUW2mW0Caa+8Z2IBu7l+jILO8MjVmRUXyJqEBo6ElcVe66Ij524nIuXR4KeSHc20/kRMtms7KKQ/IwiwCeri4N3jaYjrij4vuoGsj+xDsUXQ16S4iS2WOao83xkEq2Zo3izVe4J0NoP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6</Pages>
  <Words>1118</Words>
  <Characters>6149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Gaudy Esquivel Vega</dc:creator>
  <cp:lastModifiedBy>PORRAS MORERA FABRICIO ALEXANDER</cp:lastModifiedBy>
  <cp:revision>12</cp:revision>
  <dcterms:created xsi:type="dcterms:W3CDTF">2023-08-20T23:47:00Z</dcterms:created>
  <dcterms:modified xsi:type="dcterms:W3CDTF">2023-09-08T20:41:00Z</dcterms:modified>
</cp:coreProperties>
</file>