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</w:pPr>
    </w:p>
    <w:p w14:paraId="260A3A5E" w14:textId="77777777" w:rsidR="004D7510" w:rsidRDefault="004D7510" w:rsidP="006F34F7">
      <w:pPr>
        <w:pStyle w:val="Textoindependiente"/>
      </w:pPr>
    </w:p>
    <w:p w14:paraId="236922EE" w14:textId="77777777" w:rsidR="004D7510" w:rsidRDefault="004D7510" w:rsidP="006F34F7">
      <w:pPr>
        <w:pStyle w:val="Textoindependiente"/>
      </w:pPr>
    </w:p>
    <w:p w14:paraId="76949D0F" w14:textId="77777777" w:rsidR="004D7510" w:rsidRDefault="004D7510" w:rsidP="006F34F7">
      <w:pPr>
        <w:pStyle w:val="Textoindependiente"/>
      </w:pPr>
    </w:p>
    <w:p w14:paraId="27435032" w14:textId="77777777" w:rsidR="004D7510" w:rsidRDefault="004D7510" w:rsidP="006F34F7">
      <w:pPr>
        <w:pStyle w:val="Textoindependiente"/>
      </w:pPr>
    </w:p>
    <w:p w14:paraId="28405004" w14:textId="77777777" w:rsidR="004D7510" w:rsidRDefault="004D7510" w:rsidP="006F34F7">
      <w:pPr>
        <w:pStyle w:val="Textoindependiente"/>
      </w:pPr>
    </w:p>
    <w:p w14:paraId="32B2D065" w14:textId="77777777" w:rsidR="004D7510" w:rsidRDefault="004D7510" w:rsidP="006F34F7">
      <w:pPr>
        <w:pStyle w:val="Textoindependiente"/>
      </w:pPr>
    </w:p>
    <w:p w14:paraId="1BE003A5" w14:textId="77777777" w:rsidR="004D7510" w:rsidRDefault="004D7510" w:rsidP="006F34F7">
      <w:pPr>
        <w:pStyle w:val="Textoindependiente"/>
      </w:pPr>
    </w:p>
    <w:p w14:paraId="08616A05" w14:textId="77777777" w:rsidR="004D7510" w:rsidRDefault="004D7510" w:rsidP="006F34F7">
      <w:pPr>
        <w:pStyle w:val="Textoindependiente"/>
      </w:pPr>
    </w:p>
    <w:p w14:paraId="051E40A9" w14:textId="77777777" w:rsidR="004D7510" w:rsidRDefault="004D7510" w:rsidP="006F34F7">
      <w:pPr>
        <w:pStyle w:val="Textoindependiente"/>
      </w:pPr>
    </w:p>
    <w:p w14:paraId="38AE95FE" w14:textId="77777777" w:rsidR="004D7510" w:rsidRDefault="004D7510" w:rsidP="006F34F7">
      <w:pPr>
        <w:pStyle w:val="Textoindependiente"/>
      </w:pPr>
    </w:p>
    <w:p w14:paraId="1A40B624" w14:textId="77777777" w:rsidR="004D7510" w:rsidRDefault="004D7510" w:rsidP="006F34F7">
      <w:pPr>
        <w:pStyle w:val="Textoindependiente"/>
      </w:pPr>
    </w:p>
    <w:p w14:paraId="51A4C6E4" w14:textId="77777777" w:rsidR="004D7510" w:rsidRDefault="004D7510" w:rsidP="006F34F7">
      <w:pPr>
        <w:pStyle w:val="Textoindependiente"/>
      </w:pPr>
    </w:p>
    <w:p w14:paraId="6F4C6835" w14:textId="77777777" w:rsidR="004D7510" w:rsidRDefault="004D7510" w:rsidP="006F34F7">
      <w:pPr>
        <w:pStyle w:val="Textoindependiente"/>
      </w:pPr>
    </w:p>
    <w:p w14:paraId="6D407D8C" w14:textId="77777777" w:rsidR="004D7510" w:rsidRDefault="004D7510" w:rsidP="006F34F7">
      <w:pPr>
        <w:pStyle w:val="Textoindependiente"/>
      </w:pPr>
    </w:p>
    <w:p w14:paraId="266F8430" w14:textId="77777777" w:rsidR="004D7510" w:rsidRDefault="004D7510" w:rsidP="006F34F7">
      <w:pPr>
        <w:pStyle w:val="Textoindependiente"/>
      </w:pPr>
    </w:p>
    <w:p w14:paraId="662CD92F" w14:textId="77777777" w:rsidR="004D7510" w:rsidRDefault="004D7510" w:rsidP="006F34F7">
      <w:pPr>
        <w:pStyle w:val="Textoindependiente"/>
      </w:pPr>
    </w:p>
    <w:p w14:paraId="22A16CB0" w14:textId="77777777" w:rsidR="004D7510" w:rsidRDefault="004D7510" w:rsidP="006F34F7">
      <w:pPr>
        <w:pStyle w:val="Textoindependiente"/>
      </w:pPr>
    </w:p>
    <w:p w14:paraId="3B884E68" w14:textId="77777777" w:rsidR="004D7510" w:rsidRDefault="004D7510" w:rsidP="006F34F7">
      <w:pPr>
        <w:pStyle w:val="Textoindependiente"/>
      </w:pPr>
    </w:p>
    <w:p w14:paraId="3D9421AF" w14:textId="77777777" w:rsidR="004D7510" w:rsidRDefault="004D7510" w:rsidP="006F34F7">
      <w:pPr>
        <w:pStyle w:val="Textoindependiente"/>
      </w:pPr>
    </w:p>
    <w:p w14:paraId="1BB9EDF0" w14:textId="77777777" w:rsidR="004D7510" w:rsidRDefault="004D7510" w:rsidP="006F34F7">
      <w:pPr>
        <w:pStyle w:val="Textoindependiente"/>
      </w:pPr>
    </w:p>
    <w:p w14:paraId="13FB004A" w14:textId="77777777" w:rsidR="004D7510" w:rsidRDefault="004D7510" w:rsidP="006F34F7">
      <w:pPr>
        <w:pStyle w:val="Textoindependiente"/>
      </w:pPr>
    </w:p>
    <w:p w14:paraId="61E1A551" w14:textId="77777777" w:rsidR="004D7510" w:rsidRDefault="004D7510" w:rsidP="006F34F7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1313600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BF0F3" w14:textId="2459E154" w:rsidR="00986B5E" w:rsidRDefault="00986B5E">
          <w:pPr>
            <w:pStyle w:val="TtuloTDC"/>
            <w:rPr>
              <w:color w:val="365F91" w:themeColor="accent1" w:themeShade="BF"/>
            </w:rPr>
          </w:pPr>
          <w:r>
            <w:rPr>
              <w:color w:val="365F91" w:themeColor="accent1" w:themeShade="BF"/>
              <w:lang w:val="es-ES"/>
            </w:rPr>
            <w:t>Contenido</w:t>
          </w:r>
        </w:p>
        <w:p w14:paraId="63732279" w14:textId="6AF820E6" w:rsidR="00B125FF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0700" w:history="1">
            <w:r w:rsidR="00B125FF" w:rsidRPr="00172D79">
              <w:rPr>
                <w:rStyle w:val="Hipervnculo"/>
                <w:noProof/>
              </w:rPr>
              <w:t>Control de Versiones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_Toc144670700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52FE6A1A" w14:textId="411B1F8F" w:rsidR="00B125FF" w:rsidRDefault="00B125FF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1" w:history="1">
            <w:r w:rsidRPr="00172D79">
              <w:rPr>
                <w:rStyle w:val="Hipervnculo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41BD" w14:textId="7F0E71F1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2" w:history="1">
            <w:r w:rsidRPr="00172D79">
              <w:rPr>
                <w:rStyle w:val="Hipervnculo"/>
                <w:noProof/>
              </w:rPr>
              <w:t>Datos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9E6B" w14:textId="33903272" w:rsidR="00B125FF" w:rsidRDefault="00B125FF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3" w:history="1">
            <w:r w:rsidRPr="00172D79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2F88" w14:textId="348AA48B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4" w:history="1">
            <w:r w:rsidRPr="00172D79">
              <w:rPr>
                <w:rStyle w:val="Hipervnculo"/>
                <w:noProof/>
              </w:rPr>
              <w:t>Descripción del Alcance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6B3E" w14:textId="603013AE" w:rsidR="00B125FF" w:rsidRDefault="00B125FF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5" w:history="1">
            <w:r w:rsidRPr="00172D79">
              <w:rPr>
                <w:rStyle w:val="Hipervnculo"/>
                <w:noProof/>
              </w:rPr>
              <w:t>Requisitos y Características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C120D" w14:textId="16986787" w:rsidR="00B125FF" w:rsidRDefault="00B125FF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6" w:history="1">
            <w:r w:rsidRPr="00172D79">
              <w:rPr>
                <w:rStyle w:val="Hipervnculo"/>
                <w:noProof/>
              </w:rPr>
              <w:t>CRITERIOS DE ACEPTACION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3F2F" w14:textId="6ED25D57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7" w:history="1">
            <w:r w:rsidRPr="00172D79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CC57" w14:textId="04B76743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8" w:history="1">
            <w:r w:rsidRPr="00172D79">
              <w:rPr>
                <w:rStyle w:val="Hipervnculo"/>
                <w:noProof/>
                <w:lang w:val="es-CR"/>
              </w:rPr>
              <w:t>Exclusiones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C60C" w14:textId="66B77443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9" w:history="1">
            <w:r w:rsidRPr="00172D79">
              <w:rPr>
                <w:rStyle w:val="Hipervnculo"/>
                <w:noProof/>
                <w:lang w:val="es-CR"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AD27" w14:textId="255F66D3" w:rsidR="00B125FF" w:rsidRDefault="00B125FF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10" w:history="1">
            <w:r w:rsidRPr="00172D79">
              <w:rPr>
                <w:rStyle w:val="Hipervnculo"/>
                <w:noProof/>
                <w:lang w:val="es-CR"/>
              </w:rPr>
              <w:t>Supuestos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_Toc144670710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7072" w14:textId="2B058637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</w:pPr>
    </w:p>
    <w:p w14:paraId="5303F471" w14:textId="77777777" w:rsidR="004D7510" w:rsidRDefault="004D7510" w:rsidP="006F34F7">
      <w:pPr>
        <w:pStyle w:val="Textoindependiente"/>
      </w:pPr>
    </w:p>
    <w:p w14:paraId="4D7BA4F4" w14:textId="77777777" w:rsidR="00436F94" w:rsidRDefault="00436F94" w:rsidP="006F34F7">
      <w:pPr>
        <w:pStyle w:val="Textoindependiente"/>
      </w:pPr>
    </w:p>
    <w:p w14:paraId="4BBFE8D0" w14:textId="77777777" w:rsidR="00436F94" w:rsidRDefault="00436F94" w:rsidP="006F34F7">
      <w:pPr>
        <w:pStyle w:val="Textoindependiente"/>
      </w:pPr>
    </w:p>
    <w:p w14:paraId="42F85826" w14:textId="77777777" w:rsidR="00436F94" w:rsidRDefault="00436F94" w:rsidP="006F34F7">
      <w:pPr>
        <w:pStyle w:val="Textoindependiente"/>
      </w:pPr>
    </w:p>
    <w:p w14:paraId="49A3E9A7" w14:textId="77777777" w:rsidR="00436F94" w:rsidRDefault="00436F94" w:rsidP="006F34F7">
      <w:pPr>
        <w:pStyle w:val="Textoindependiente"/>
      </w:pPr>
    </w:p>
    <w:p w14:paraId="44522CF5" w14:textId="77777777" w:rsidR="00436F94" w:rsidRDefault="00436F94" w:rsidP="006F34F7">
      <w:pPr>
        <w:pStyle w:val="Textoindependiente"/>
      </w:pPr>
    </w:p>
    <w:p w14:paraId="7A1371B3" w14:textId="77777777" w:rsidR="00436F94" w:rsidRDefault="00436F94" w:rsidP="006F34F7">
      <w:pPr>
        <w:pStyle w:val="Textoindependiente"/>
      </w:pPr>
    </w:p>
    <w:p w14:paraId="624E433F" w14:textId="77777777" w:rsidR="00436F94" w:rsidRDefault="00436F94" w:rsidP="006F34F7">
      <w:pPr>
        <w:pStyle w:val="Textoindependiente"/>
      </w:pPr>
    </w:p>
    <w:p w14:paraId="3A938FC7" w14:textId="77777777" w:rsidR="00436F94" w:rsidRDefault="00436F94" w:rsidP="006F34F7">
      <w:pPr>
        <w:pStyle w:val="Textoindependiente"/>
      </w:pPr>
    </w:p>
    <w:p w14:paraId="6F23E60A" w14:textId="77777777" w:rsidR="00436F94" w:rsidRDefault="00436F94" w:rsidP="006F34F7">
      <w:pPr>
        <w:pStyle w:val="Textoindependiente"/>
      </w:pPr>
    </w:p>
    <w:p w14:paraId="6F9CD249" w14:textId="77777777" w:rsidR="00436F94" w:rsidRDefault="00436F94" w:rsidP="006F34F7">
      <w:pPr>
        <w:pStyle w:val="Textoindependiente"/>
      </w:pPr>
    </w:p>
    <w:p w14:paraId="16D3C679" w14:textId="77777777" w:rsidR="00436F94" w:rsidRDefault="00436F94" w:rsidP="006F34F7">
      <w:pPr>
        <w:pStyle w:val="Textoindependiente"/>
      </w:pPr>
    </w:p>
    <w:p w14:paraId="0982BE11" w14:textId="77777777" w:rsidR="00436F94" w:rsidRDefault="00436F94" w:rsidP="006F34F7">
      <w:pPr>
        <w:pStyle w:val="Textoindependiente"/>
      </w:pPr>
    </w:p>
    <w:p w14:paraId="7461190B" w14:textId="77777777" w:rsidR="00436F94" w:rsidRDefault="00436F94" w:rsidP="006F34F7">
      <w:pPr>
        <w:pStyle w:val="Textoindependiente"/>
      </w:pPr>
    </w:p>
    <w:p w14:paraId="2D8BE2E5" w14:textId="77777777" w:rsidR="00436F94" w:rsidRDefault="00436F94" w:rsidP="006F34F7">
      <w:pPr>
        <w:pStyle w:val="Textoindependiente"/>
      </w:pPr>
    </w:p>
    <w:p w14:paraId="1FA91374" w14:textId="77777777" w:rsidR="00436F94" w:rsidRDefault="00436F94" w:rsidP="006F34F7">
      <w:pPr>
        <w:pStyle w:val="Textoindependiente"/>
      </w:pPr>
    </w:p>
    <w:p w14:paraId="4C9475EB" w14:textId="77777777" w:rsidR="00436F94" w:rsidRDefault="00436F94" w:rsidP="006F34F7">
      <w:pPr>
        <w:pStyle w:val="Textoindependiente"/>
      </w:pPr>
    </w:p>
    <w:p w14:paraId="23135E06" w14:textId="77777777" w:rsidR="00436F94" w:rsidRDefault="00436F94" w:rsidP="006F34F7">
      <w:pPr>
        <w:pStyle w:val="Textoindependiente"/>
      </w:pPr>
    </w:p>
    <w:p w14:paraId="719D25B1" w14:textId="77777777" w:rsidR="00436F94" w:rsidRDefault="00436F94" w:rsidP="006F34F7">
      <w:pPr>
        <w:pStyle w:val="Textoindependiente"/>
      </w:pPr>
    </w:p>
    <w:p w14:paraId="2AE7980B" w14:textId="77777777" w:rsidR="00436F94" w:rsidRDefault="00436F94" w:rsidP="006F34F7">
      <w:pPr>
        <w:pStyle w:val="Textoindependiente"/>
      </w:pPr>
    </w:p>
    <w:p w14:paraId="24DE7204" w14:textId="77777777" w:rsidR="00436F94" w:rsidRDefault="00436F94" w:rsidP="006F34F7">
      <w:pPr>
        <w:pStyle w:val="Textoindependiente"/>
      </w:pPr>
    </w:p>
    <w:p w14:paraId="6F56B2B3" w14:textId="77777777" w:rsidR="006F34F7" w:rsidRDefault="006F34F7" w:rsidP="006F34F7">
      <w:pPr>
        <w:pStyle w:val="Ttulo1"/>
      </w:pPr>
    </w:p>
    <w:p w14:paraId="2B159AEB" w14:textId="19AF2622" w:rsidR="00436F94" w:rsidRPr="006F34F7" w:rsidRDefault="006F34F7" w:rsidP="006F34F7">
      <w:pPr>
        <w:pStyle w:val="Ttulo1"/>
      </w:pPr>
      <w:bookmarkStart w:id="0" w:name="_Toc144670700"/>
      <w:r w:rsidRPr="006F34F7"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559"/>
        <w:gridCol w:w="1187"/>
        <w:gridCol w:w="1455"/>
        <w:gridCol w:w="1044"/>
        <w:gridCol w:w="2976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670701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B125FF">
        <w:trPr>
          <w:trHeight w:val="354"/>
        </w:trPr>
        <w:tc>
          <w:tcPr>
            <w:tcW w:w="736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187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044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976" w:type="dxa"/>
            <w:shd w:val="clear" w:color="auto" w:fill="E0E0E0"/>
          </w:tcPr>
          <w:p w14:paraId="2B2329D5" w14:textId="67A9AEFB" w:rsidR="007C62EB" w:rsidRPr="00B125FF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Moti</w:t>
            </w:r>
            <w:r w:rsidR="00F67A0B"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B125FF">
        <w:trPr>
          <w:trHeight w:val="227"/>
        </w:trPr>
        <w:tc>
          <w:tcPr>
            <w:tcW w:w="736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14:paraId="73E0D93A" w14:textId="77777777" w:rsidR="007C62EB" w:rsidRDefault="00F67A0B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B9C5D87" w14:textId="1C0D065B" w:rsidR="00B125FF" w:rsidRPr="00B125FF" w:rsidRDefault="00B125FF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187" w:type="dxa"/>
          </w:tcPr>
          <w:p w14:paraId="68BCE4D9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4" w:type="dxa"/>
          </w:tcPr>
          <w:p w14:paraId="07211528" w14:textId="5B5C16F2" w:rsidR="007C62EB" w:rsidRPr="00B125FF" w:rsidRDefault="00F67A0B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02/09/2023</w:t>
            </w:r>
          </w:p>
        </w:tc>
        <w:tc>
          <w:tcPr>
            <w:tcW w:w="2976" w:type="dxa"/>
          </w:tcPr>
          <w:p w14:paraId="1B3543E0" w14:textId="1955A97E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 del documento de</w:t>
            </w:r>
            <w:r w:rsidR="00B125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25FF">
              <w:rPr>
                <w:rFonts w:ascii="Arial" w:hAnsi="Arial" w:cs="Arial"/>
                <w:sz w:val="18"/>
                <w:szCs w:val="18"/>
              </w:rPr>
              <w:t>alcance</w:t>
            </w:r>
          </w:p>
        </w:tc>
      </w:tr>
    </w:tbl>
    <w:p w14:paraId="3E1372A5" w14:textId="77777777" w:rsidR="006F34F7" w:rsidRDefault="006F34F7" w:rsidP="006F34F7">
      <w:pPr>
        <w:pStyle w:val="Ttulo1"/>
      </w:pPr>
    </w:p>
    <w:p w14:paraId="59F8B9CF" w14:textId="26801091" w:rsidR="006F34F7" w:rsidRPr="00F67A0B" w:rsidRDefault="006F34F7" w:rsidP="006F34F7">
      <w:pPr>
        <w:pStyle w:val="Ttulo1"/>
      </w:pPr>
      <w:bookmarkStart w:id="2" w:name="_Toc144670702"/>
      <w: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670703"/>
            <w:r>
              <w:rPr>
                <w:rStyle w:val="Ttulo2Car"/>
              </w:rPr>
              <w:t>Nombre del Proyecto</w:t>
            </w:r>
            <w:bookmarkEnd w:id="3"/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</w:pPr>
      <w:bookmarkStart w:id="4" w:name="_Toc144670704"/>
      <w: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1D108F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670705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1A864B52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49DA74D2" w:rsidR="007C62EB" w:rsidRPr="003B41E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Capacidad de Generación de Gráficos y Visualización de Datos</w:t>
            </w:r>
            <w:r w:rsid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El sistema debe de ser capaz de generar gráficos para los reportes generados, asegurando una mejor opción para la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 xml:space="preserve">: El proveedor del sistema debe proporcionar capacitación adecuada al personal del laboratorio y ofrecer 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lastRenderedPageBreak/>
              <w:t>soporte técnico continuo para garantizar un 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1D108F">
        <w:trPr>
          <w:trHeight w:val="380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8EF9AC" w14:textId="21C24046" w:rsidR="00065600" w:rsidRPr="00065600" w:rsidRDefault="00065600" w:rsidP="00F907B6">
            <w:pPr>
              <w:pStyle w:val="Ttulo2"/>
            </w:pPr>
            <w:bookmarkStart w:id="6" w:name="_Toc144670706"/>
            <w:r w:rsidRPr="00065600">
              <w:t>CRITERIOS DE ACEPTACION DEL PRODUCTO</w:t>
            </w:r>
            <w:bookmarkEnd w:id="6"/>
          </w:p>
        </w:tc>
      </w:tr>
      <w:tr w:rsidR="00065600" w:rsidRPr="00F67A0B" w14:paraId="21F50248" w14:textId="77777777" w:rsidTr="0008613F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49B3363F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2A0F2960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38E8C4B7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37ED5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101F19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726864F6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0829EBCA" w14:textId="0B77B0F6" w:rsidR="006F34F7" w:rsidRDefault="006F34F7" w:rsidP="006F34F7">
      <w:pPr>
        <w:pStyle w:val="Ttulo1"/>
      </w:pPr>
      <w:bookmarkStart w:id="7" w:name="_Toc144670707"/>
      <w:r>
        <w:t>Entregables del Proyecto</w:t>
      </w:r>
      <w:bookmarkEnd w:id="7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</w:p>
        </w:tc>
        <w:tc>
          <w:tcPr>
            <w:tcW w:w="5900" w:type="dxa"/>
          </w:tcPr>
          <w:p w14:paraId="43389BF9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2.0</w:t>
            </w:r>
          </w:p>
        </w:tc>
        <w:tc>
          <w:tcPr>
            <w:tcW w:w="5900" w:type="dxa"/>
          </w:tcPr>
          <w:p w14:paraId="241E7E13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56B6F516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7A0AF74D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05EF8E18" w14:textId="77777777" w:rsidR="007C62EB" w:rsidRPr="00F67A0B" w:rsidRDefault="007C62EB">
            <w:pPr>
              <w:pStyle w:val="TableParagraph"/>
              <w:rPr>
                <w:rFonts w:ascii="Arial" w:hAnsi="Arial" w:cs="Arial"/>
                <w:sz w:val="14"/>
              </w:rPr>
            </w:pPr>
          </w:p>
        </w:tc>
      </w:tr>
    </w:tbl>
    <w:p w14:paraId="00EE6DBC" w14:textId="77777777" w:rsidR="00065600" w:rsidRPr="00CE00BD" w:rsidRDefault="00065600">
      <w:pPr>
        <w:spacing w:before="9" w:after="1"/>
        <w:rPr>
          <w:rFonts w:ascii="Arial" w:hAnsi="Arial" w:cs="Arial"/>
          <w:iCs/>
          <w:sz w:val="28"/>
          <w:szCs w:val="28"/>
        </w:rPr>
      </w:pPr>
    </w:p>
    <w:p w14:paraId="522ABA26" w14:textId="234E43DB" w:rsidR="006F34F7" w:rsidRPr="005505C0" w:rsidRDefault="006F34F7" w:rsidP="006F34F7">
      <w:pPr>
        <w:pStyle w:val="Ttulo1"/>
        <w:rPr>
          <w:lang w:val="es-CR"/>
        </w:rPr>
      </w:pPr>
      <w:bookmarkStart w:id="8" w:name="_Toc144670708"/>
      <w:r w:rsidRPr="005505C0">
        <w:rPr>
          <w:lang w:val="es-CR"/>
        </w:rPr>
        <w:t>Exclusiones del Proyecto</w:t>
      </w:r>
      <w:bookmarkEnd w:id="8"/>
    </w:p>
    <w:p w14:paraId="13323692" w14:textId="77777777" w:rsidR="00065600" w:rsidRPr="005505C0" w:rsidRDefault="00065600">
      <w:pPr>
        <w:spacing w:before="9" w:after="1"/>
        <w:rPr>
          <w:rFonts w:ascii="Arial" w:hAnsi="Arial" w:cs="Arial"/>
          <w:iCs/>
          <w:sz w:val="28"/>
          <w:szCs w:val="28"/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7C62EB" w:rsidRPr="005505C0" w14:paraId="149DF3DE" w14:textId="77777777" w:rsidTr="00D02A19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3CB20606" w14:textId="4565CAF1" w:rsidR="007C62EB" w:rsidRPr="005505C0" w:rsidRDefault="00000000" w:rsidP="00D02A19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="00D02A19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CLARAMENT</w:t>
            </w:r>
            <w:r w:rsidR="00D02A19"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66BD6345" w14:textId="77777777" w:rsidTr="00D02A19">
        <w:trPr>
          <w:trHeight w:val="704"/>
        </w:trPr>
        <w:tc>
          <w:tcPr>
            <w:tcW w:w="8821" w:type="dxa"/>
          </w:tcPr>
          <w:p w14:paraId="0AA13D68" w14:textId="284D7693" w:rsidR="00CE00BD" w:rsidRPr="005505C0" w:rsidRDefault="00D02A19" w:rsidP="004223AC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7C62EB" w:rsidRPr="005505C0" w14:paraId="40294290" w14:textId="77777777" w:rsidTr="00D02A19">
        <w:trPr>
          <w:trHeight w:val="544"/>
        </w:trPr>
        <w:tc>
          <w:tcPr>
            <w:tcW w:w="8821" w:type="dxa"/>
          </w:tcPr>
          <w:p w14:paraId="0A963984" w14:textId="72BBDDA3" w:rsidR="007C62EB" w:rsidRPr="005505C0" w:rsidRDefault="00D02A19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Se descartó la opción de crear un sistema orientado a los clientes del laboratorio. Debido a la limitación de tiempo y recursos.</w:t>
            </w:r>
          </w:p>
        </w:tc>
      </w:tr>
      <w:tr w:rsidR="007C62EB" w:rsidRPr="005505C0" w14:paraId="258EE2C9" w14:textId="77777777" w:rsidTr="00D02A19">
        <w:trPr>
          <w:trHeight w:val="418"/>
        </w:trPr>
        <w:tc>
          <w:tcPr>
            <w:tcW w:w="8821" w:type="dxa"/>
          </w:tcPr>
          <w:p w14:paraId="09EB5E57" w14:textId="05DC378A" w:rsidR="007C62EB" w:rsidRPr="005505C0" w:rsidRDefault="00D9763F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Se descartó la opción de pagos en línea debido a limitaciones bancarias.</w:t>
            </w:r>
          </w:p>
        </w:tc>
      </w:tr>
      <w:tr w:rsidR="007C62EB" w:rsidRPr="005505C0" w14:paraId="6D3CB1CC" w14:textId="77777777" w:rsidTr="004223AC">
        <w:trPr>
          <w:trHeight w:val="560"/>
        </w:trPr>
        <w:tc>
          <w:tcPr>
            <w:tcW w:w="8821" w:type="dxa"/>
          </w:tcPr>
          <w:p w14:paraId="759EEED1" w14:textId="3114DB30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El sistema no se integrará con otros sistemas de software existentes en el instituto o en otros laboratorios existentes.</w:t>
            </w:r>
          </w:p>
        </w:tc>
      </w:tr>
      <w:tr w:rsidR="007C62EB" w:rsidRPr="005505C0" w14:paraId="11F8A851" w14:textId="77777777" w:rsidTr="00D02A19">
        <w:trPr>
          <w:trHeight w:val="416"/>
        </w:trPr>
        <w:tc>
          <w:tcPr>
            <w:tcW w:w="8821" w:type="dxa"/>
          </w:tcPr>
          <w:p w14:paraId="4C7DD246" w14:textId="17F5EE8D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lastRenderedPageBreak/>
              <w:t>El sistema no manejará muestras de análisis que no sean agronómicos.</w:t>
            </w:r>
          </w:p>
        </w:tc>
      </w:tr>
      <w:tr w:rsidR="004223AC" w:rsidRPr="005505C0" w14:paraId="712F7C4F" w14:textId="77777777" w:rsidTr="00D02A19">
        <w:trPr>
          <w:trHeight w:val="416"/>
        </w:trPr>
        <w:tc>
          <w:tcPr>
            <w:tcW w:w="8821" w:type="dxa"/>
          </w:tcPr>
          <w:p w14:paraId="4A4FC46E" w14:textId="4C88BC0F" w:rsidR="004223AC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4C5B31D6" w14:textId="33DF5163" w:rsidR="007C62EB" w:rsidRPr="005505C0" w:rsidRDefault="007C62EB" w:rsidP="00110ACF">
      <w:pPr>
        <w:spacing w:before="10"/>
        <w:rPr>
          <w:rFonts w:ascii="Arial" w:hAnsi="Arial" w:cs="Arial"/>
          <w:i/>
          <w:sz w:val="27"/>
          <w:lang w:val="es-CR"/>
        </w:rPr>
        <w:sectPr w:rsidR="007C62EB" w:rsidRPr="005505C0" w:rsidSect="00F67A0B">
          <w:headerReference w:type="default" r:id="rId7"/>
          <w:footerReference w:type="default" r:id="rId8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35637ECD" w:rsidR="007C62EB" w:rsidRPr="005505C0" w:rsidRDefault="006F34F7" w:rsidP="006F34F7">
      <w:pPr>
        <w:pStyle w:val="Ttulo1"/>
        <w:rPr>
          <w:lang w:val="es-CR"/>
        </w:rPr>
      </w:pPr>
      <w:bookmarkStart w:id="9" w:name="_Toc144670709"/>
      <w:r w:rsidRPr="005505C0">
        <w:rPr>
          <w:lang w:val="es-CR"/>
        </w:rPr>
        <w:lastRenderedPageBreak/>
        <w:t>Restricciones del Proyecto</w:t>
      </w:r>
      <w:bookmarkEnd w:id="9"/>
    </w:p>
    <w:p w14:paraId="21577A9E" w14:textId="77777777" w:rsidR="006F34F7" w:rsidRPr="005505C0" w:rsidRDefault="006F34F7" w:rsidP="006F34F7">
      <w:pPr>
        <w:pStyle w:val="Ttulo1"/>
        <w:rPr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441"/>
      </w:tblGrid>
      <w:tr w:rsidR="007C62EB" w:rsidRPr="005505C0" w14:paraId="3BA34D39" w14:textId="77777777" w:rsidTr="00A403C5">
        <w:trPr>
          <w:trHeight w:val="672"/>
        </w:trPr>
        <w:tc>
          <w:tcPr>
            <w:tcW w:w="8552" w:type="dxa"/>
            <w:gridSpan w:val="2"/>
            <w:shd w:val="clear" w:color="auto" w:fill="365F91" w:themeFill="accent1" w:themeFillShade="BF"/>
          </w:tcPr>
          <w:p w14:paraId="35849DB7" w14:textId="7434BFC2" w:rsidR="007C62EB" w:rsidRPr="005505C0" w:rsidRDefault="00000000" w:rsidP="00F84C93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="00F84C93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72931286" w14:textId="77777777" w:rsidTr="00580F69">
        <w:trPr>
          <w:trHeight w:val="277"/>
        </w:trPr>
        <w:tc>
          <w:tcPr>
            <w:tcW w:w="4111" w:type="dxa"/>
            <w:shd w:val="clear" w:color="auto" w:fill="E0E0E0"/>
          </w:tcPr>
          <w:p w14:paraId="02D65216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1" w:type="dxa"/>
            <w:shd w:val="clear" w:color="auto" w:fill="E0E0E0"/>
          </w:tcPr>
          <w:p w14:paraId="7317C951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7C62EB" w:rsidRPr="005505C0" w14:paraId="7347A91F" w14:textId="77777777" w:rsidTr="00580F69">
        <w:trPr>
          <w:trHeight w:val="558"/>
        </w:trPr>
        <w:tc>
          <w:tcPr>
            <w:tcW w:w="4111" w:type="dxa"/>
          </w:tcPr>
          <w:p w14:paraId="0F3A9764" w14:textId="245518A0" w:rsidR="00A403C5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1" w:type="dxa"/>
          </w:tcPr>
          <w:p w14:paraId="55CEA2C8" w14:textId="32AFB6EC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7C62EB" w:rsidRPr="005505C0" w14:paraId="219C98D4" w14:textId="77777777" w:rsidTr="00580F69">
        <w:trPr>
          <w:trHeight w:val="552"/>
        </w:trPr>
        <w:tc>
          <w:tcPr>
            <w:tcW w:w="4111" w:type="dxa"/>
          </w:tcPr>
          <w:p w14:paraId="1F2FFBA1" w14:textId="1B4FF5F4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1" w:type="dxa"/>
          </w:tcPr>
          <w:p w14:paraId="0ED52296" w14:textId="60C03121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7C62EB" w:rsidRPr="005505C0" w14:paraId="5FF02111" w14:textId="77777777" w:rsidTr="00580F69">
        <w:trPr>
          <w:trHeight w:val="688"/>
        </w:trPr>
        <w:tc>
          <w:tcPr>
            <w:tcW w:w="4111" w:type="dxa"/>
          </w:tcPr>
          <w:p w14:paraId="0F9FC9AC" w14:textId="473B0CC1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1" w:type="dxa"/>
          </w:tcPr>
          <w:p w14:paraId="000877F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7C62EB" w:rsidRPr="005505C0" w14:paraId="15B5DAAF" w14:textId="77777777" w:rsidTr="00580F69">
        <w:trPr>
          <w:trHeight w:val="712"/>
        </w:trPr>
        <w:tc>
          <w:tcPr>
            <w:tcW w:w="4111" w:type="dxa"/>
          </w:tcPr>
          <w:p w14:paraId="1A316232" w14:textId="411A61FD" w:rsidR="007C62EB" w:rsidRPr="005505C0" w:rsidRDefault="005E55CF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1" w:type="dxa"/>
          </w:tcPr>
          <w:p w14:paraId="7390D12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2B0202A7" w14:textId="77777777" w:rsidR="007C62EB" w:rsidRPr="005505C0" w:rsidRDefault="007C62EB" w:rsidP="006F34F7">
      <w:pPr>
        <w:pStyle w:val="Ttulo1"/>
        <w:rPr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lang w:val="es-CR"/>
        </w:rPr>
      </w:pPr>
      <w:bookmarkStart w:id="10" w:name="_Toc144670710"/>
      <w:r w:rsidRPr="005505C0">
        <w:rPr>
          <w:lang w:val="es-CR"/>
        </w:rPr>
        <w:t>Supuestos del Proyecto</w:t>
      </w:r>
      <w:bookmarkEnd w:id="10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4F3D" w14:textId="77777777" w:rsidR="00AE206D" w:rsidRDefault="00AE206D">
      <w:r>
        <w:separator/>
      </w:r>
    </w:p>
    <w:p w14:paraId="6FA6925A" w14:textId="77777777" w:rsidR="00AE206D" w:rsidRDefault="00AE206D"/>
  </w:endnote>
  <w:endnote w:type="continuationSeparator" w:id="0">
    <w:p w14:paraId="70E358AA" w14:textId="77777777" w:rsidR="00AE206D" w:rsidRDefault="00AE206D">
      <w:r>
        <w:continuationSeparator/>
      </w:r>
    </w:p>
    <w:p w14:paraId="5CCD6D8A" w14:textId="77777777" w:rsidR="00AE206D" w:rsidRDefault="00AE20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3E627" w14:textId="77777777" w:rsidR="00AE206D" w:rsidRDefault="00AE206D">
      <w:r>
        <w:separator/>
      </w:r>
    </w:p>
    <w:p w14:paraId="4941354B" w14:textId="77777777" w:rsidR="00AE206D" w:rsidRDefault="00AE206D"/>
  </w:footnote>
  <w:footnote w:type="continuationSeparator" w:id="0">
    <w:p w14:paraId="387A2215" w14:textId="77777777" w:rsidR="00AE206D" w:rsidRDefault="00AE206D">
      <w:r>
        <w:continuationSeparator/>
      </w:r>
    </w:p>
    <w:p w14:paraId="407A3EA5" w14:textId="77777777" w:rsidR="00AE206D" w:rsidRDefault="00AE20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F90EDD" id="Rectángulo 4" o:spid="_x0000_s1026" style="position:absolute;margin-left:-14.8pt;margin-top:21.85pt;width:450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48791098"/>
    <w:multiLevelType w:val="hybridMultilevel"/>
    <w:tmpl w:val="B0C614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5"/>
  </w:num>
  <w:num w:numId="2" w16cid:durableId="1961299181">
    <w:abstractNumId w:val="2"/>
  </w:num>
  <w:num w:numId="3" w16cid:durableId="22439028">
    <w:abstractNumId w:val="3"/>
  </w:num>
  <w:num w:numId="4" w16cid:durableId="820385368">
    <w:abstractNumId w:val="10"/>
  </w:num>
  <w:num w:numId="5" w16cid:durableId="1312756747">
    <w:abstractNumId w:val="4"/>
  </w:num>
  <w:num w:numId="6" w16cid:durableId="1629316425">
    <w:abstractNumId w:val="7"/>
  </w:num>
  <w:num w:numId="7" w16cid:durableId="503396601">
    <w:abstractNumId w:val="9"/>
  </w:num>
  <w:num w:numId="8" w16cid:durableId="260845350">
    <w:abstractNumId w:val="0"/>
  </w:num>
  <w:num w:numId="9" w16cid:durableId="641155595">
    <w:abstractNumId w:val="11"/>
  </w:num>
  <w:num w:numId="10" w16cid:durableId="669724446">
    <w:abstractNumId w:val="8"/>
  </w:num>
  <w:num w:numId="11" w16cid:durableId="638191008">
    <w:abstractNumId w:val="1"/>
  </w:num>
  <w:num w:numId="12" w16cid:durableId="12643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8613F"/>
    <w:rsid w:val="000B400C"/>
    <w:rsid w:val="000B6899"/>
    <w:rsid w:val="00110ACF"/>
    <w:rsid w:val="00134C68"/>
    <w:rsid w:val="001411B2"/>
    <w:rsid w:val="00145BDA"/>
    <w:rsid w:val="001D108F"/>
    <w:rsid w:val="002207E8"/>
    <w:rsid w:val="00381A07"/>
    <w:rsid w:val="003B41EB"/>
    <w:rsid w:val="003D1362"/>
    <w:rsid w:val="004223AC"/>
    <w:rsid w:val="00425135"/>
    <w:rsid w:val="00436F94"/>
    <w:rsid w:val="004B073C"/>
    <w:rsid w:val="004D7510"/>
    <w:rsid w:val="005505C0"/>
    <w:rsid w:val="00580F69"/>
    <w:rsid w:val="005C70A3"/>
    <w:rsid w:val="005E55CF"/>
    <w:rsid w:val="006F34F7"/>
    <w:rsid w:val="00767F88"/>
    <w:rsid w:val="007C62EB"/>
    <w:rsid w:val="008074FC"/>
    <w:rsid w:val="0083470C"/>
    <w:rsid w:val="008C5E95"/>
    <w:rsid w:val="00984DB4"/>
    <w:rsid w:val="00986B5E"/>
    <w:rsid w:val="00A403C5"/>
    <w:rsid w:val="00A4114E"/>
    <w:rsid w:val="00AB00E3"/>
    <w:rsid w:val="00AE206D"/>
    <w:rsid w:val="00B125FF"/>
    <w:rsid w:val="00C801C6"/>
    <w:rsid w:val="00CE00BD"/>
    <w:rsid w:val="00D02A19"/>
    <w:rsid w:val="00D7524E"/>
    <w:rsid w:val="00D9763F"/>
    <w:rsid w:val="00E360B9"/>
    <w:rsid w:val="00E83A0E"/>
    <w:rsid w:val="00EC4733"/>
    <w:rsid w:val="00EC5367"/>
    <w:rsid w:val="00F3220B"/>
    <w:rsid w:val="00F67A0B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1354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fabricio porras</cp:lastModifiedBy>
  <cp:revision>27</cp:revision>
  <dcterms:created xsi:type="dcterms:W3CDTF">2023-09-02T17:54:00Z</dcterms:created>
  <dcterms:modified xsi:type="dcterms:W3CDTF">2023-09-04T04:00:00Z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