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Asignación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Modelo Relacional Proyecto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02/09/2024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Bases de Datos Avanzadas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Profesor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Alma Leticia Chavez Quintero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Procedures para funciones genéricas de la base de datos, como generar contraseña de N longitud.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PROCEDURE passw(IN idtransaccion INT)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caracteres VARCHAR(100) DEFAULT </w:t>
      </w:r>
      <w:r w:rsidDel="00000000" w:rsidR="00000000" w:rsidRPr="00000000">
        <w:rPr>
          <w:rtl w:val="0"/>
        </w:rPr>
        <w:t xml:space="preserve">‘ABCDEFGHIJKLMNOPQRSTUVWXYZabcdefghijklmnopqrstuvwxyz0123456789’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passsword VARCHAR(255) DEFAULT ‘’;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i INT DEFAULT 0;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 &lt; 8 DO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password := CONCAT(password, SUBSTRING(caracteres, FLOOR(1 + RAND() * LENGTH(caracteres)), 1));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i := i + 1;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WHILE;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TransaccionFolioCliente SET password_transaccion = passsword WHERE id_transaccion = idtransaccion;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$$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;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PROCEDURE folio(IN idtransaccion INT)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caracteresFolio VARCHAR(100) DEFAULT ‘</w:t>
      </w:r>
      <w:r w:rsidDel="00000000" w:rsidR="00000000" w:rsidRPr="00000000">
        <w:rPr>
          <w:rtl w:val="0"/>
        </w:rPr>
        <w:t xml:space="preserve">ABCDEFGHIJKLMNOPQRSTUVWXYZabcdefghijklmnopqrstuvwxyz0123456789’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folio VARCHAR(255) DEFAULT ‘’;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 i INT DEFAULT 0;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 &lt; 20 DO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folio := CONCAT(folio, SUBSTRING(caracteresFolio, FLOOR(1 + RAND() * LENGTH(caracteresFolio)), 1));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i := i + 1;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WHILE;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TransaccionFolioCliente SET folio_transaccion = folio WHERE id_transaccion = idtransaccion;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TRIGGER tipo_transaccion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AFTER INSERT ON transaccion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 EACH ROW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BEGIN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id int;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id = NEW.id_transaccion;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NEW.tipo_transaccion = false THEN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INSERT INTO TransaccionFolioCliente (id_transaccion,estado) VALUES (NEW.id_transaccion, 0);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folio(id); 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passw(id);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END$$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TABLAS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id </w:t>
      </w:r>
      <w:r w:rsidDel="00000000" w:rsidR="00000000" w:rsidRPr="00000000">
        <w:rPr>
          <w:sz w:val="26"/>
          <w:szCs w:val="26"/>
          <w:rtl w:val="0"/>
        </w:rPr>
        <w:t xml:space="preserve">INT PRIMARY KEY AUTO INCREMENT,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nombre </w:t>
      </w:r>
      <w:r w:rsidDel="00000000" w:rsidR="00000000" w:rsidRPr="00000000">
        <w:rPr>
          <w:sz w:val="26"/>
          <w:szCs w:val="26"/>
          <w:rtl w:val="0"/>
        </w:rPr>
        <w:t xml:space="preserve">VARCHAR(50) NOT NULL,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apellido_paterno </w:t>
      </w:r>
      <w:r w:rsidDel="00000000" w:rsidR="00000000" w:rsidRPr="00000000">
        <w:rPr>
          <w:sz w:val="26"/>
          <w:szCs w:val="26"/>
          <w:rtl w:val="0"/>
        </w:rPr>
        <w:t xml:space="preserve">VARCHAR(50)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apellido_materno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VARCHAR(50)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calle </w:t>
      </w:r>
      <w:r w:rsidDel="00000000" w:rsidR="00000000" w:rsidRPr="00000000">
        <w:rPr>
          <w:sz w:val="26"/>
          <w:szCs w:val="26"/>
          <w:rtl w:val="0"/>
        </w:rPr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colonia </w:t>
      </w:r>
      <w:r w:rsidDel="00000000" w:rsidR="00000000" w:rsidRPr="00000000">
        <w:rPr>
          <w:sz w:val="26"/>
          <w:szCs w:val="26"/>
          <w:rtl w:val="0"/>
        </w:rPr>
        <w:t xml:space="preserve">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codigo_postal </w:t>
      </w:r>
      <w:r w:rsidDel="00000000" w:rsidR="00000000" w:rsidRPr="00000000">
        <w:rPr>
          <w:sz w:val="26"/>
          <w:szCs w:val="26"/>
          <w:rtl w:val="0"/>
        </w:rPr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fecha_nacimiento </w:t>
      </w:r>
      <w:r w:rsidDel="00000000" w:rsidR="00000000" w:rsidRPr="00000000">
        <w:rPr>
          <w:sz w:val="26"/>
          <w:szCs w:val="26"/>
          <w:rtl w:val="0"/>
        </w:rPr>
        <w:t xml:space="preserve">DATE NOT NULL,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edad </w:t>
      </w:r>
      <w:r w:rsidDel="00000000" w:rsidR="00000000" w:rsidRPr="00000000">
        <w:rPr>
          <w:sz w:val="26"/>
          <w:szCs w:val="26"/>
          <w:rtl w:val="0"/>
        </w:rPr>
        <w:t xml:space="preserve">INT date() - fecha_nacimiento,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id_cuenta </w:t>
      </w:r>
      <w:r w:rsidDel="00000000" w:rsidR="00000000" w:rsidRPr="00000000">
        <w:rPr>
          <w:sz w:val="26"/>
          <w:szCs w:val="26"/>
          <w:rtl w:val="0"/>
        </w:rPr>
        <w:t xml:space="preserve">INT NOT NULL,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</w:t>
      </w:r>
      <w:r w:rsidDel="00000000" w:rsidR="00000000" w:rsidRPr="00000000">
        <w:rPr>
          <w:sz w:val="26"/>
          <w:szCs w:val="26"/>
          <w:rtl w:val="0"/>
        </w:rPr>
        <w:t xml:space="preserve">(id_cuenta)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  <w:r w:rsidDel="00000000" w:rsidR="00000000" w:rsidRPr="00000000">
        <w:rPr>
          <w:sz w:val="26"/>
          <w:szCs w:val="26"/>
          <w:rtl w:val="0"/>
        </w:rPr>
        <w:t xml:space="preserve">Cuenta(id_cuenta)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Cuenta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id_cuenta </w:t>
      </w:r>
      <w:r w:rsidDel="00000000" w:rsidR="00000000" w:rsidRPr="00000000">
        <w:rPr>
          <w:sz w:val="26"/>
          <w:szCs w:val="26"/>
          <w:rtl w:val="0"/>
        </w:rPr>
        <w:t xml:space="preserve">INT PRIMARY KEY NOT NULL  </w:t>
      </w:r>
      <w:r w:rsidDel="00000000" w:rsidR="00000000" w:rsidRPr="00000000">
        <w:rPr>
          <w:sz w:val="18"/>
          <w:szCs w:val="18"/>
          <w:rtl w:val="0"/>
        </w:rPr>
        <w:t xml:space="preserve">   //numero de cuenta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fecha_apertura </w:t>
      </w:r>
      <w:r w:rsidDel="00000000" w:rsidR="00000000" w:rsidRPr="00000000">
        <w:rPr>
          <w:sz w:val="26"/>
          <w:szCs w:val="26"/>
          <w:rtl w:val="0"/>
        </w:rPr>
        <w:t xml:space="preserve">DATE NOT NULL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saldo </w:t>
      </w:r>
      <w:r w:rsidDel="00000000" w:rsidR="00000000" w:rsidRPr="00000000">
        <w:rPr>
          <w:sz w:val="26"/>
          <w:szCs w:val="26"/>
          <w:rtl w:val="0"/>
        </w:rPr>
        <w:t xml:space="preserve">BIGINT</w:t>
        <w:tab/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Transacciones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id_transaccion </w:t>
      </w:r>
      <w:r w:rsidDel="00000000" w:rsidR="00000000" w:rsidRPr="00000000">
        <w:rPr>
          <w:sz w:val="26"/>
          <w:szCs w:val="26"/>
          <w:rtl w:val="0"/>
        </w:rPr>
        <w:t xml:space="preserve">INT PRIMARY KEY NOT NULL,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fecha_transaccion </w:t>
      </w:r>
      <w:r w:rsidDel="00000000" w:rsidR="00000000" w:rsidRPr="00000000">
        <w:rPr>
          <w:sz w:val="26"/>
          <w:szCs w:val="26"/>
          <w:rtl w:val="0"/>
        </w:rPr>
        <w:t xml:space="preserve">DATE NOT NULL,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hora_transaccion </w:t>
      </w:r>
      <w:r w:rsidDel="00000000" w:rsidR="00000000" w:rsidRPr="00000000">
        <w:rPr>
          <w:sz w:val="26"/>
          <w:szCs w:val="26"/>
          <w:rtl w:val="0"/>
        </w:rPr>
        <w:t xml:space="preserve">TIME NOT NULL, 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cantidad </w:t>
      </w:r>
      <w:r w:rsidDel="00000000" w:rsidR="00000000" w:rsidRPr="00000000">
        <w:rPr>
          <w:sz w:val="26"/>
          <w:szCs w:val="26"/>
          <w:rtl w:val="0"/>
        </w:rPr>
        <w:t xml:space="preserve">INT NOT NULL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TransaccionNormalCliente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id_transaccion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INT,         </w:t>
      </w:r>
      <w:r w:rsidDel="00000000" w:rsidR="00000000" w:rsidRPr="00000000">
        <w:rPr>
          <w:sz w:val="16"/>
          <w:szCs w:val="16"/>
          <w:rtl w:val="0"/>
        </w:rPr>
        <w:t xml:space="preserve">// guardamos sin pk, solo referenciamos a la entidad padre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</w:t>
      </w:r>
      <w:r w:rsidDel="00000000" w:rsidR="00000000" w:rsidRPr="00000000">
        <w:rPr>
          <w:sz w:val="26"/>
          <w:szCs w:val="26"/>
          <w:rtl w:val="0"/>
        </w:rPr>
        <w:t xml:space="preserve"> id_transaccion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  <w:r w:rsidDel="00000000" w:rsidR="00000000" w:rsidRPr="00000000">
        <w:rPr>
          <w:sz w:val="26"/>
          <w:szCs w:val="26"/>
          <w:rtl w:val="0"/>
        </w:rPr>
        <w:t xml:space="preserve">  Transaccion(id_transaccion )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TransaccionFolioCliente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id_transaccion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INT,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folio_transaccion </w:t>
      </w:r>
      <w:r w:rsidDel="00000000" w:rsidR="00000000" w:rsidRPr="00000000">
        <w:rPr>
          <w:sz w:val="26"/>
          <w:szCs w:val="26"/>
          <w:rtl w:val="0"/>
        </w:rPr>
        <w:t xml:space="preserve">VARCHAR(255),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password_transaccion </w:t>
      </w:r>
      <w:r w:rsidDel="00000000" w:rsidR="00000000" w:rsidRPr="00000000">
        <w:rPr>
          <w:sz w:val="26"/>
          <w:szCs w:val="26"/>
          <w:rtl w:val="0"/>
        </w:rPr>
        <w:t xml:space="preserve">VARCHAR(8),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</w:t>
      </w:r>
      <w:r w:rsidDel="00000000" w:rsidR="00000000" w:rsidRPr="00000000">
        <w:rPr>
          <w:sz w:val="26"/>
          <w:szCs w:val="26"/>
          <w:rtl w:val="0"/>
        </w:rPr>
        <w:t xml:space="preserve"> id_transaccion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  <w:r w:rsidDel="00000000" w:rsidR="00000000" w:rsidRPr="00000000">
        <w:rPr>
          <w:sz w:val="26"/>
          <w:szCs w:val="26"/>
          <w:rtl w:val="0"/>
        </w:rPr>
        <w:t xml:space="preserve">  Transaccion(id_transaccion 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