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Desenvolvimento Web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Jim Bernes foi responsável por um grande avanço em 1990, ele criou o HTTP, HTML e o WWW(Word Wide Web).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o HTTP é o protocolo “as regras que governam”, o HTTPS é uma conexão mais segura onde não permite o vazamento de dados pessoais.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o DNS funciona como uma agenda, após digitar a url do site ele passa o IP assim acessa o site.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ele é muito importante pois pela a sua confiabilidade e segurança ele tem uso mundial. E se ele não existisse existiria várias formas de se traduzir a internet.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o HTML é uma linguagem de marcação, que passa informações para os navegadores e assim por meio do código as determinas marcações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tem como objetivo de compartilhar e permitir a compartilhação de equipes dispersas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a Internet é a que se conecta com os computadores ao redor do mundo inteiro e a WWW ou world wide war é o caminha que permite o usuário usar os conteúdos da internet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foi na década de 90 com novos navegadores sendo produzidos, o cara que teve grande influência nisso foi Jim Bernes.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Uniform Resource ou URL é um endereço web, o texto digitado na barra do navegador para acessar sites.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TLD: </w:t>
      </w:r>
      <w:r w:rsidDel="00000000" w:rsidR="00000000" w:rsidRPr="00000000">
        <w:rPr>
          <w:sz w:val="24"/>
          <w:szCs w:val="24"/>
          <w:rtl w:val="0"/>
        </w:rPr>
        <w:t xml:space="preserve">se refere a Top-Level Domain, o domínio é “exemplo” já o “.com” é o tld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gTLD: </w:t>
      </w:r>
      <w:r w:rsidDel="00000000" w:rsidR="00000000" w:rsidRPr="00000000">
        <w:rPr>
          <w:sz w:val="24"/>
          <w:szCs w:val="24"/>
          <w:rtl w:val="0"/>
        </w:rPr>
        <w:t xml:space="preserve">Generic Top-Level Domain, ele se refere a TLDs genéricas, então qualquer TLD não ligada a um país ou região é chamada de gTLD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ccTLD:</w:t>
      </w:r>
      <w:r w:rsidDel="00000000" w:rsidR="00000000" w:rsidRPr="00000000">
        <w:rPr>
          <w:sz w:val="24"/>
          <w:szCs w:val="24"/>
          <w:rtl w:val="0"/>
        </w:rPr>
        <w:t xml:space="preserve"> o “.br” é parte da extensão de um domínio ele é referente ao país, então o “.br” se refere ao país.</w:t>
      </w:r>
    </w:p>
    <w:p w:rsidR="00000000" w:rsidDel="00000000" w:rsidP="00000000" w:rsidRDefault="00000000" w:rsidRPr="00000000" w14:paraId="0000000E">
      <w:pPr>
        <w:jc w:val="both"/>
        <w:rPr>
          <w:color w:val="565656"/>
          <w:sz w:val="24"/>
          <w:szCs w:val="24"/>
          <w:shd w:fill="f7f7f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10- Acredito que a internet foi fundamental para a evolução da sociedade, ao mesmo tempo em que ela ajudou em pesquisas e informações, ela também prejudicou com fakes news e crimes digitais. Então sim a internet tem impacto na nossa sociedade sendo de algumas formas boas e outras ruins.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