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2AC1" w14:textId="6034CBC4" w:rsidR="00BE50D8" w:rsidRPr="00352A72" w:rsidRDefault="00BE50D8" w:rsidP="00BE50D8">
      <w:pPr>
        <w:jc w:val="center"/>
        <w:rPr>
          <w:rFonts w:ascii="Dank Mono" w:hAnsi="Dank Mono"/>
          <w:b/>
          <w:bCs/>
          <w:sz w:val="28"/>
          <w:szCs w:val="28"/>
        </w:rPr>
      </w:pPr>
      <w:r w:rsidRPr="00352A72">
        <w:rPr>
          <w:rFonts w:ascii="Dank Mono" w:hAnsi="Dank Mono"/>
          <w:b/>
          <w:bCs/>
          <w:sz w:val="28"/>
          <w:szCs w:val="28"/>
        </w:rPr>
        <w:t>Informe de Laboratorio 2</w:t>
      </w:r>
    </w:p>
    <w:p w14:paraId="10B6100B" w14:textId="69219387" w:rsidR="00BE50D8" w:rsidRPr="00352A72" w:rsidRDefault="00352A72" w:rsidP="00BE50D8">
      <w:pPr>
        <w:jc w:val="both"/>
        <w:rPr>
          <w:rFonts w:ascii="Dank Mono" w:hAnsi="Dank Mono"/>
        </w:rPr>
      </w:pPr>
      <w:r w:rsidRPr="00352A72">
        <w:rPr>
          <w:rFonts w:ascii="Dank Mono" w:hAnsi="Dank Mono"/>
        </w:rPr>
        <w:t>Alumno: Fabricio Arián Messa Mandujano Grupo:                             CCOMP6-1</w:t>
      </w:r>
    </w:p>
    <w:p w14:paraId="1F12C234" w14:textId="4A78964B" w:rsidR="00352A72" w:rsidRPr="00352A72" w:rsidRDefault="00352A72" w:rsidP="00BE50D8">
      <w:pPr>
        <w:jc w:val="both"/>
        <w:rPr>
          <w:rFonts w:ascii="Dank Mono" w:hAnsi="Dank Mono"/>
        </w:rPr>
      </w:pPr>
      <w:r>
        <w:rPr>
          <w:rFonts w:ascii="Dank Mono" w:hAnsi="Dank Mono"/>
        </w:rPr>
        <w:t xml:space="preserve">Histogramas </w:t>
      </w:r>
      <w:r w:rsidRPr="00352A72">
        <w:rPr>
          <w:rFonts w:ascii="Dank Mono" w:hAnsi="Dank Mono"/>
          <w:b/>
          <w:bCs/>
          <w:u w:val="single"/>
        </w:rPr>
        <w:t>con acercamiento</w:t>
      </w:r>
      <w:r>
        <w:rPr>
          <w:rFonts w:ascii="Dank Mono" w:hAnsi="Dank Mono"/>
        </w:rPr>
        <w:t>:</w:t>
      </w:r>
    </w:p>
    <w:tbl>
      <w:tblPr>
        <w:tblStyle w:val="Tablaconcuadrcula"/>
        <w:tblW w:w="0" w:type="auto"/>
        <w:tblLook w:val="04A0" w:firstRow="1" w:lastRow="0" w:firstColumn="1" w:lastColumn="0" w:noHBand="0" w:noVBand="1"/>
      </w:tblPr>
      <w:tblGrid>
        <w:gridCol w:w="5395"/>
        <w:gridCol w:w="5395"/>
      </w:tblGrid>
      <w:tr w:rsidR="00352A72" w14:paraId="3B84A1A8" w14:textId="77777777" w:rsidTr="00352A72">
        <w:tc>
          <w:tcPr>
            <w:tcW w:w="5395" w:type="dxa"/>
          </w:tcPr>
          <w:p w14:paraId="4DA3BF18" w14:textId="49A8EDAD" w:rsidR="00352A72" w:rsidRDefault="00352A72" w:rsidP="00BE50D8">
            <w:pPr>
              <w:jc w:val="both"/>
              <w:rPr>
                <w:rFonts w:ascii="Dank Mono" w:hAnsi="Dank Mono"/>
              </w:rPr>
            </w:pPr>
            <w:r>
              <w:rPr>
                <w:rFonts w:ascii="Dank Mono" w:hAnsi="Dank Mono"/>
                <w:noProof/>
              </w:rPr>
              <w:drawing>
                <wp:inline distT="0" distB="0" distL="0" distR="0" wp14:anchorId="70B2F2A4" wp14:editId="0D7F65CD">
                  <wp:extent cx="3326859" cy="2614912"/>
                  <wp:effectExtent l="0" t="0" r="635" b="1905"/>
                  <wp:docPr id="10070927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2727" name="Imagen 10070927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2285" cy="2674197"/>
                          </a:xfrm>
                          <a:prstGeom prst="rect">
                            <a:avLst/>
                          </a:prstGeom>
                        </pic:spPr>
                      </pic:pic>
                    </a:graphicData>
                  </a:graphic>
                </wp:inline>
              </w:drawing>
            </w:r>
          </w:p>
        </w:tc>
        <w:tc>
          <w:tcPr>
            <w:tcW w:w="5395" w:type="dxa"/>
          </w:tcPr>
          <w:p w14:paraId="1DE6D4F6" w14:textId="606A9606" w:rsidR="00352A72" w:rsidRDefault="00352A72" w:rsidP="00BE50D8">
            <w:pPr>
              <w:jc w:val="both"/>
              <w:rPr>
                <w:rFonts w:ascii="Dank Mono" w:hAnsi="Dank Mono"/>
              </w:rPr>
            </w:pPr>
            <w:r>
              <w:rPr>
                <w:rFonts w:ascii="Dank Mono" w:hAnsi="Dank Mono"/>
                <w:noProof/>
              </w:rPr>
              <w:drawing>
                <wp:inline distT="0" distB="0" distL="0" distR="0" wp14:anchorId="740A4D3A" wp14:editId="72038E85">
                  <wp:extent cx="3326075" cy="2614295"/>
                  <wp:effectExtent l="0" t="0" r="1905" b="1905"/>
                  <wp:docPr id="15586035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03504" name="Imagen 1558603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9115" cy="2695284"/>
                          </a:xfrm>
                          <a:prstGeom prst="rect">
                            <a:avLst/>
                          </a:prstGeom>
                        </pic:spPr>
                      </pic:pic>
                    </a:graphicData>
                  </a:graphic>
                </wp:inline>
              </w:drawing>
            </w:r>
          </w:p>
        </w:tc>
      </w:tr>
      <w:tr w:rsidR="00352A72" w14:paraId="160E767F" w14:textId="77777777" w:rsidTr="00352A72">
        <w:tc>
          <w:tcPr>
            <w:tcW w:w="5395" w:type="dxa"/>
          </w:tcPr>
          <w:p w14:paraId="6A3A7E06" w14:textId="3559C7A7" w:rsidR="00352A72" w:rsidRDefault="00352A72" w:rsidP="00BE50D8">
            <w:pPr>
              <w:jc w:val="both"/>
              <w:rPr>
                <w:rFonts w:ascii="Dank Mono" w:hAnsi="Dank Mono"/>
              </w:rPr>
            </w:pPr>
            <w:r>
              <w:rPr>
                <w:rFonts w:ascii="Dank Mono" w:hAnsi="Dank Mono"/>
                <w:noProof/>
              </w:rPr>
              <w:drawing>
                <wp:inline distT="0" distB="0" distL="0" distR="0" wp14:anchorId="504D2F8D" wp14:editId="6694B57E">
                  <wp:extent cx="3326765" cy="2614837"/>
                  <wp:effectExtent l="0" t="0" r="635" b="1905"/>
                  <wp:docPr id="1324364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4885" name="Imagen 1324364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4715" cy="2676106"/>
                          </a:xfrm>
                          <a:prstGeom prst="rect">
                            <a:avLst/>
                          </a:prstGeom>
                        </pic:spPr>
                      </pic:pic>
                    </a:graphicData>
                  </a:graphic>
                </wp:inline>
              </w:drawing>
            </w:r>
          </w:p>
        </w:tc>
        <w:tc>
          <w:tcPr>
            <w:tcW w:w="5395" w:type="dxa"/>
          </w:tcPr>
          <w:p w14:paraId="61019DC5" w14:textId="6FF84967" w:rsidR="00352A72" w:rsidRDefault="00352A72" w:rsidP="00BE50D8">
            <w:pPr>
              <w:jc w:val="both"/>
              <w:rPr>
                <w:rFonts w:ascii="Dank Mono" w:hAnsi="Dank Mono"/>
              </w:rPr>
            </w:pPr>
            <w:r>
              <w:rPr>
                <w:rFonts w:ascii="Dank Mono" w:hAnsi="Dank Mono"/>
                <w:noProof/>
              </w:rPr>
              <w:drawing>
                <wp:inline distT="0" distB="0" distL="0" distR="0" wp14:anchorId="2324EF27" wp14:editId="116EE6B0">
                  <wp:extent cx="3326075" cy="2614295"/>
                  <wp:effectExtent l="0" t="0" r="1905" b="1905"/>
                  <wp:docPr id="9717355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5523" name="Imagen 9717355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459" cy="2665687"/>
                          </a:xfrm>
                          <a:prstGeom prst="rect">
                            <a:avLst/>
                          </a:prstGeom>
                        </pic:spPr>
                      </pic:pic>
                    </a:graphicData>
                  </a:graphic>
                </wp:inline>
              </w:drawing>
            </w:r>
          </w:p>
        </w:tc>
      </w:tr>
      <w:tr w:rsidR="00352A72" w14:paraId="5FC96BC0" w14:textId="77777777" w:rsidTr="00352A72">
        <w:tc>
          <w:tcPr>
            <w:tcW w:w="5395" w:type="dxa"/>
          </w:tcPr>
          <w:p w14:paraId="43E49724" w14:textId="7562E68E" w:rsidR="00352A72" w:rsidRDefault="00352A72" w:rsidP="00BE50D8">
            <w:pPr>
              <w:jc w:val="both"/>
              <w:rPr>
                <w:rFonts w:ascii="Dank Mono" w:hAnsi="Dank Mono"/>
              </w:rPr>
            </w:pPr>
            <w:r>
              <w:rPr>
                <w:rFonts w:ascii="Dank Mono" w:hAnsi="Dank Mono"/>
                <w:noProof/>
              </w:rPr>
              <w:drawing>
                <wp:inline distT="0" distB="0" distL="0" distR="0" wp14:anchorId="6E33C766" wp14:editId="0B8892A8">
                  <wp:extent cx="3326859" cy="2614911"/>
                  <wp:effectExtent l="0" t="0" r="635" b="1905"/>
                  <wp:docPr id="7389278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7817" name="Imagen 738927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683" cy="2685513"/>
                          </a:xfrm>
                          <a:prstGeom prst="rect">
                            <a:avLst/>
                          </a:prstGeom>
                        </pic:spPr>
                      </pic:pic>
                    </a:graphicData>
                  </a:graphic>
                </wp:inline>
              </w:drawing>
            </w:r>
          </w:p>
        </w:tc>
        <w:tc>
          <w:tcPr>
            <w:tcW w:w="5395" w:type="dxa"/>
          </w:tcPr>
          <w:p w14:paraId="338711FA" w14:textId="6F7280FD" w:rsidR="00352A72" w:rsidRDefault="00352A72" w:rsidP="00BE50D8">
            <w:pPr>
              <w:jc w:val="both"/>
              <w:rPr>
                <w:rFonts w:ascii="Dank Mono" w:hAnsi="Dank Mono"/>
              </w:rPr>
            </w:pPr>
            <w:r>
              <w:rPr>
                <w:rFonts w:ascii="Dank Mono" w:hAnsi="Dank Mono"/>
                <w:noProof/>
              </w:rPr>
              <w:drawing>
                <wp:inline distT="0" distB="0" distL="0" distR="0" wp14:anchorId="16CB671E" wp14:editId="4B440535">
                  <wp:extent cx="3326860" cy="2614912"/>
                  <wp:effectExtent l="0" t="0" r="635" b="1905"/>
                  <wp:docPr id="255947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750" name="Imagen 255947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3782" cy="2643933"/>
                          </a:xfrm>
                          <a:prstGeom prst="rect">
                            <a:avLst/>
                          </a:prstGeom>
                        </pic:spPr>
                      </pic:pic>
                    </a:graphicData>
                  </a:graphic>
                </wp:inline>
              </w:drawing>
            </w:r>
          </w:p>
        </w:tc>
      </w:tr>
      <w:tr w:rsidR="00352A72" w14:paraId="0954D772" w14:textId="77777777" w:rsidTr="00CB7198">
        <w:tc>
          <w:tcPr>
            <w:tcW w:w="10790" w:type="dxa"/>
            <w:gridSpan w:val="2"/>
          </w:tcPr>
          <w:p w14:paraId="67281FB2" w14:textId="3790ED8F" w:rsidR="00352A72" w:rsidRDefault="00352A72" w:rsidP="00352A72">
            <w:pPr>
              <w:jc w:val="center"/>
              <w:rPr>
                <w:rFonts w:ascii="Dank Mono" w:hAnsi="Dank Mono"/>
              </w:rPr>
            </w:pPr>
            <w:r>
              <w:rPr>
                <w:rFonts w:ascii="Dank Mono" w:hAnsi="Dank Mono"/>
                <w:noProof/>
              </w:rPr>
              <w:lastRenderedPageBreak/>
              <w:drawing>
                <wp:inline distT="0" distB="0" distL="0" distR="0" wp14:anchorId="4DF64A16" wp14:editId="0711A718">
                  <wp:extent cx="3326859" cy="2609692"/>
                  <wp:effectExtent l="0" t="0" r="635" b="0"/>
                  <wp:docPr id="7619321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2105" name="Imagen 761932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6398" cy="2656397"/>
                          </a:xfrm>
                          <a:prstGeom prst="rect">
                            <a:avLst/>
                          </a:prstGeom>
                        </pic:spPr>
                      </pic:pic>
                    </a:graphicData>
                  </a:graphic>
                </wp:inline>
              </w:drawing>
            </w:r>
          </w:p>
        </w:tc>
      </w:tr>
    </w:tbl>
    <w:p w14:paraId="70306E3D" w14:textId="2657A764" w:rsidR="00352A72" w:rsidRDefault="00352A72" w:rsidP="00BE50D8">
      <w:pPr>
        <w:jc w:val="both"/>
        <w:rPr>
          <w:rFonts w:ascii="Dank Mono" w:hAnsi="Dank Mono"/>
        </w:rPr>
      </w:pPr>
    </w:p>
    <w:p w14:paraId="25D8DCD5" w14:textId="445A1FFC" w:rsidR="00352A72" w:rsidRDefault="00352A72" w:rsidP="00BE50D8">
      <w:pPr>
        <w:jc w:val="both"/>
        <w:rPr>
          <w:rFonts w:ascii="Dank Mono" w:hAnsi="Dank Mono"/>
        </w:rPr>
      </w:pPr>
      <w:r w:rsidRPr="00352A72">
        <w:rPr>
          <w:rFonts w:ascii="Dank Mono" w:hAnsi="Dank Mono"/>
        </w:rPr>
        <w:t>Histograma</w:t>
      </w:r>
      <w:r w:rsidRPr="00352A72">
        <w:rPr>
          <w:rFonts w:ascii="Dank Mono" w:hAnsi="Dank Mono"/>
          <w:b/>
          <w:bCs/>
        </w:rPr>
        <w:t xml:space="preserve"> </w:t>
      </w:r>
      <w:r w:rsidRPr="00352A72">
        <w:rPr>
          <w:rFonts w:ascii="Dank Mono" w:hAnsi="Dank Mono"/>
          <w:b/>
          <w:bCs/>
          <w:u w:val="single"/>
        </w:rPr>
        <w:t xml:space="preserve">con eje X desde </w:t>
      </w:r>
      <w:r w:rsidR="00107D34">
        <w:rPr>
          <w:rFonts w:ascii="Dank Mono" w:hAnsi="Dank Mono"/>
          <w:b/>
          <w:bCs/>
          <w:u w:val="single"/>
        </w:rPr>
        <w:t>el origen</w:t>
      </w:r>
      <w:r w:rsidRPr="00352A72">
        <w:rPr>
          <w:rFonts w:ascii="Dank Mono" w:hAnsi="Dank Mono"/>
          <w:b/>
          <w:bCs/>
        </w:rPr>
        <w:t>:</w:t>
      </w:r>
      <w:r>
        <w:rPr>
          <w:rFonts w:ascii="Dank Mono" w:hAnsi="Dank Mono"/>
        </w:rPr>
        <w:t xml:space="preserve"> </w:t>
      </w:r>
    </w:p>
    <w:p w14:paraId="7B31986B" w14:textId="55E528AD" w:rsidR="00352A72" w:rsidRDefault="00352A72" w:rsidP="00BE50D8">
      <w:pPr>
        <w:jc w:val="both"/>
        <w:rPr>
          <w:rFonts w:ascii="Dank Mono" w:hAnsi="Dank Mono"/>
        </w:rPr>
      </w:pPr>
      <w:r>
        <w:rPr>
          <w:rFonts w:ascii="Dank Mono" w:hAnsi="Dank Mono"/>
        </w:rPr>
        <w:t xml:space="preserve">Agregando esta línea de código se muestran los datos del eje X desde la posición </w:t>
      </w:r>
      <w:r w:rsidR="00107D34">
        <w:rPr>
          <w:rFonts w:ascii="Dank Mono" w:hAnsi="Dank Mono"/>
        </w:rPr>
        <w:t>de origen</w:t>
      </w:r>
      <w:r>
        <w:rPr>
          <w:rFonts w:ascii="Dank Mono" w:hAnsi="Dank Mono"/>
        </w:rPr>
        <w:t xml:space="preserve"> -&gt; </w:t>
      </w:r>
      <w:r w:rsidRPr="00352A72">
        <w:rPr>
          <w:rFonts w:ascii="Dank Mono" w:hAnsi="Dank Mono"/>
          <w:b/>
          <w:bCs/>
          <w:highlight w:val="yellow"/>
        </w:rPr>
        <w:t>‘plt.xlim(0, max(distances) + 1)’</w:t>
      </w:r>
      <w:r w:rsidRPr="00352A72">
        <w:rPr>
          <w:rFonts w:ascii="Dank Mono" w:hAnsi="Dank Mono"/>
          <w:b/>
          <w:bCs/>
        </w:rPr>
        <w:t xml:space="preserve"> </w:t>
      </w:r>
    </w:p>
    <w:tbl>
      <w:tblPr>
        <w:tblStyle w:val="Tablaconcuadrcula"/>
        <w:tblW w:w="0" w:type="auto"/>
        <w:tblLook w:val="04A0" w:firstRow="1" w:lastRow="0" w:firstColumn="1" w:lastColumn="0" w:noHBand="0" w:noVBand="1"/>
      </w:tblPr>
      <w:tblGrid>
        <w:gridCol w:w="5395"/>
        <w:gridCol w:w="5395"/>
      </w:tblGrid>
      <w:tr w:rsidR="00352A72" w14:paraId="41764F26" w14:textId="77777777" w:rsidTr="00352A72">
        <w:tc>
          <w:tcPr>
            <w:tcW w:w="5395" w:type="dxa"/>
          </w:tcPr>
          <w:p w14:paraId="237EC063" w14:textId="199EDF3D" w:rsidR="00352A72" w:rsidRDefault="00352A72" w:rsidP="00BE50D8">
            <w:pPr>
              <w:jc w:val="both"/>
              <w:rPr>
                <w:rFonts w:ascii="Dank Mono" w:hAnsi="Dank Mono"/>
              </w:rPr>
            </w:pPr>
            <w:r>
              <w:rPr>
                <w:rFonts w:ascii="Dank Mono" w:hAnsi="Dank Mono"/>
                <w:noProof/>
              </w:rPr>
              <w:drawing>
                <wp:inline distT="0" distB="0" distL="0" distR="0" wp14:anchorId="7EE6D9CF" wp14:editId="53874291">
                  <wp:extent cx="3326859" cy="2614911"/>
                  <wp:effectExtent l="0" t="0" r="635" b="1905"/>
                  <wp:docPr id="361718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1866" name="Imagen 361718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2918" cy="2658973"/>
                          </a:xfrm>
                          <a:prstGeom prst="rect">
                            <a:avLst/>
                          </a:prstGeom>
                        </pic:spPr>
                      </pic:pic>
                    </a:graphicData>
                  </a:graphic>
                </wp:inline>
              </w:drawing>
            </w:r>
          </w:p>
        </w:tc>
        <w:tc>
          <w:tcPr>
            <w:tcW w:w="5395" w:type="dxa"/>
          </w:tcPr>
          <w:p w14:paraId="50A7690F" w14:textId="2E0B61D7" w:rsidR="00352A72" w:rsidRDefault="00352A72" w:rsidP="00BE50D8">
            <w:pPr>
              <w:jc w:val="both"/>
              <w:rPr>
                <w:rFonts w:ascii="Dank Mono" w:hAnsi="Dank Mono"/>
              </w:rPr>
            </w:pPr>
            <w:r>
              <w:rPr>
                <w:rFonts w:ascii="Dank Mono" w:hAnsi="Dank Mono"/>
                <w:noProof/>
              </w:rPr>
              <w:drawing>
                <wp:inline distT="0" distB="0" distL="0" distR="0" wp14:anchorId="05B53A0B" wp14:editId="76772304">
                  <wp:extent cx="3326075" cy="2614295"/>
                  <wp:effectExtent l="0" t="0" r="1905" b="1905"/>
                  <wp:docPr id="199190633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6337" name="Imagen 1991906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7988" cy="2662958"/>
                          </a:xfrm>
                          <a:prstGeom prst="rect">
                            <a:avLst/>
                          </a:prstGeom>
                        </pic:spPr>
                      </pic:pic>
                    </a:graphicData>
                  </a:graphic>
                </wp:inline>
              </w:drawing>
            </w:r>
          </w:p>
        </w:tc>
      </w:tr>
      <w:tr w:rsidR="00352A72" w14:paraId="3336C0AB" w14:textId="77777777" w:rsidTr="00352A72">
        <w:tc>
          <w:tcPr>
            <w:tcW w:w="5395" w:type="dxa"/>
          </w:tcPr>
          <w:p w14:paraId="72C73174" w14:textId="2F39443A" w:rsidR="00352A72" w:rsidRDefault="00352A72" w:rsidP="00BE50D8">
            <w:pPr>
              <w:jc w:val="both"/>
              <w:rPr>
                <w:rFonts w:ascii="Dank Mono" w:hAnsi="Dank Mono"/>
              </w:rPr>
            </w:pPr>
            <w:r>
              <w:rPr>
                <w:rFonts w:ascii="Dank Mono" w:hAnsi="Dank Mono"/>
                <w:noProof/>
              </w:rPr>
              <w:drawing>
                <wp:inline distT="0" distB="0" distL="0" distR="0" wp14:anchorId="42FB444E" wp14:editId="7C377457">
                  <wp:extent cx="3326765" cy="2614838"/>
                  <wp:effectExtent l="0" t="0" r="635" b="1905"/>
                  <wp:docPr id="828170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068" name="Imagen 82817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9475" cy="2664128"/>
                          </a:xfrm>
                          <a:prstGeom prst="rect">
                            <a:avLst/>
                          </a:prstGeom>
                        </pic:spPr>
                      </pic:pic>
                    </a:graphicData>
                  </a:graphic>
                </wp:inline>
              </w:drawing>
            </w:r>
          </w:p>
        </w:tc>
        <w:tc>
          <w:tcPr>
            <w:tcW w:w="5395" w:type="dxa"/>
          </w:tcPr>
          <w:p w14:paraId="5EC1285F" w14:textId="652E5E50" w:rsidR="00352A72" w:rsidRDefault="00352A72" w:rsidP="00BE50D8">
            <w:pPr>
              <w:jc w:val="both"/>
              <w:rPr>
                <w:rFonts w:ascii="Dank Mono" w:hAnsi="Dank Mono"/>
              </w:rPr>
            </w:pPr>
            <w:r>
              <w:rPr>
                <w:rFonts w:ascii="Dank Mono" w:hAnsi="Dank Mono"/>
                <w:noProof/>
              </w:rPr>
              <w:drawing>
                <wp:inline distT="0" distB="0" distL="0" distR="0" wp14:anchorId="3EE513AE" wp14:editId="71A258D9">
                  <wp:extent cx="3326077" cy="2614295"/>
                  <wp:effectExtent l="0" t="0" r="1905" b="1905"/>
                  <wp:docPr id="19070293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9337" name="Imagen 19070293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7939" cy="2647199"/>
                          </a:xfrm>
                          <a:prstGeom prst="rect">
                            <a:avLst/>
                          </a:prstGeom>
                        </pic:spPr>
                      </pic:pic>
                    </a:graphicData>
                  </a:graphic>
                </wp:inline>
              </w:drawing>
            </w:r>
          </w:p>
        </w:tc>
      </w:tr>
      <w:tr w:rsidR="00352A72" w14:paraId="24AA203A" w14:textId="77777777" w:rsidTr="00352A72">
        <w:tc>
          <w:tcPr>
            <w:tcW w:w="5395" w:type="dxa"/>
          </w:tcPr>
          <w:p w14:paraId="568A3923" w14:textId="0FDE015B" w:rsidR="00352A72" w:rsidRDefault="00352A72" w:rsidP="00BE50D8">
            <w:pPr>
              <w:jc w:val="both"/>
              <w:rPr>
                <w:rFonts w:ascii="Dank Mono" w:hAnsi="Dank Mono"/>
              </w:rPr>
            </w:pPr>
            <w:r>
              <w:rPr>
                <w:rFonts w:ascii="Dank Mono" w:hAnsi="Dank Mono"/>
                <w:noProof/>
              </w:rPr>
              <w:lastRenderedPageBreak/>
              <w:drawing>
                <wp:inline distT="0" distB="0" distL="0" distR="0" wp14:anchorId="52E6AA8B" wp14:editId="10358E57">
                  <wp:extent cx="3326859" cy="2614911"/>
                  <wp:effectExtent l="0" t="0" r="635" b="1905"/>
                  <wp:docPr id="5425829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2907" name="Imagen 5425829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5643" cy="2645395"/>
                          </a:xfrm>
                          <a:prstGeom prst="rect">
                            <a:avLst/>
                          </a:prstGeom>
                        </pic:spPr>
                      </pic:pic>
                    </a:graphicData>
                  </a:graphic>
                </wp:inline>
              </w:drawing>
            </w:r>
          </w:p>
        </w:tc>
        <w:tc>
          <w:tcPr>
            <w:tcW w:w="5395" w:type="dxa"/>
          </w:tcPr>
          <w:p w14:paraId="0FBEC577" w14:textId="705FF56A" w:rsidR="00352A72" w:rsidRDefault="00352A72" w:rsidP="00BE50D8">
            <w:pPr>
              <w:jc w:val="both"/>
              <w:rPr>
                <w:rFonts w:ascii="Dank Mono" w:hAnsi="Dank Mono"/>
              </w:rPr>
            </w:pPr>
            <w:r>
              <w:rPr>
                <w:rFonts w:ascii="Dank Mono" w:hAnsi="Dank Mono"/>
                <w:noProof/>
              </w:rPr>
              <w:drawing>
                <wp:inline distT="0" distB="0" distL="0" distR="0" wp14:anchorId="2C56E2AA" wp14:editId="20DE6E2E">
                  <wp:extent cx="3326859" cy="2573731"/>
                  <wp:effectExtent l="0" t="0" r="635" b="4445"/>
                  <wp:docPr id="26436187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61878" name="Imagen 2643618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5480" cy="2619081"/>
                          </a:xfrm>
                          <a:prstGeom prst="rect">
                            <a:avLst/>
                          </a:prstGeom>
                        </pic:spPr>
                      </pic:pic>
                    </a:graphicData>
                  </a:graphic>
                </wp:inline>
              </w:drawing>
            </w:r>
          </w:p>
        </w:tc>
      </w:tr>
      <w:tr w:rsidR="00352A72" w14:paraId="3CB365C7" w14:textId="77777777" w:rsidTr="00863AC2">
        <w:tc>
          <w:tcPr>
            <w:tcW w:w="10790" w:type="dxa"/>
            <w:gridSpan w:val="2"/>
          </w:tcPr>
          <w:p w14:paraId="65565979" w14:textId="66E0084C" w:rsidR="00352A72" w:rsidRDefault="00352A72" w:rsidP="00352A72">
            <w:pPr>
              <w:jc w:val="center"/>
              <w:rPr>
                <w:rFonts w:ascii="Dank Mono" w:hAnsi="Dank Mono"/>
              </w:rPr>
            </w:pPr>
            <w:r>
              <w:rPr>
                <w:rFonts w:ascii="Dank Mono" w:hAnsi="Dank Mono"/>
                <w:noProof/>
              </w:rPr>
              <w:drawing>
                <wp:inline distT="0" distB="0" distL="0" distR="0" wp14:anchorId="3BAB3D34" wp14:editId="7F66ABEC">
                  <wp:extent cx="3326765" cy="2614837"/>
                  <wp:effectExtent l="0" t="0" r="635" b="1905"/>
                  <wp:docPr id="3344717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1782" name="Imagen 3344717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7769" cy="2678506"/>
                          </a:xfrm>
                          <a:prstGeom prst="rect">
                            <a:avLst/>
                          </a:prstGeom>
                        </pic:spPr>
                      </pic:pic>
                    </a:graphicData>
                  </a:graphic>
                </wp:inline>
              </w:drawing>
            </w:r>
          </w:p>
        </w:tc>
      </w:tr>
    </w:tbl>
    <w:p w14:paraId="77087A23" w14:textId="77777777" w:rsidR="00352A72" w:rsidRDefault="00352A72" w:rsidP="00BE50D8">
      <w:pPr>
        <w:jc w:val="both"/>
        <w:rPr>
          <w:rFonts w:ascii="Dank Mono" w:hAnsi="Dank Mono"/>
        </w:rPr>
      </w:pPr>
    </w:p>
    <w:p w14:paraId="453E3AE8" w14:textId="3F5BF595" w:rsidR="00352A72" w:rsidRDefault="00107D34" w:rsidP="00BE50D8">
      <w:pPr>
        <w:jc w:val="both"/>
        <w:rPr>
          <w:rFonts w:ascii="Dank Mono" w:hAnsi="Dank Mono"/>
        </w:rPr>
      </w:pPr>
      <w:r>
        <w:rPr>
          <w:rFonts w:ascii="Dank Mono" w:hAnsi="Dank Mono"/>
        </w:rPr>
        <w:t>¿Por qué ocurre este ‘</w:t>
      </w:r>
      <w:r>
        <w:rPr>
          <w:rFonts w:ascii="Dank Mono" w:hAnsi="Dank Mono"/>
          <w:i/>
          <w:iCs/>
        </w:rPr>
        <w:t>fenómeno’</w:t>
      </w:r>
      <w:r>
        <w:rPr>
          <w:rFonts w:ascii="Dank Mono" w:hAnsi="Dank Mono"/>
        </w:rPr>
        <w:t>?</w:t>
      </w:r>
    </w:p>
    <w:p w14:paraId="34EB3A80" w14:textId="28B1C043" w:rsidR="00107D34" w:rsidRDefault="00107D34" w:rsidP="00BE50D8">
      <w:pPr>
        <w:jc w:val="both"/>
        <w:rPr>
          <w:rFonts w:ascii="Dank Mono" w:hAnsi="Dank Mono"/>
        </w:rPr>
      </w:pPr>
      <w:r>
        <w:rPr>
          <w:rFonts w:ascii="Dank Mono" w:hAnsi="Dank Mono"/>
        </w:rPr>
        <w:t>Bueno, me di cuenta que a medida que aumenta la dimensión, osea el valor ‘d’, el valor mínimo de la distancia aumenta ya que no existen puntos que se encuentren cerca entre si en espacios de alta dimensión como lo es 1000, 2000 o 5000. Esto quiere decir que la varianza de la distancias se reduce en comparación con la media y es por eso que por ejemplo en la dimensión ‘d=5000’ el gráfico es muy delgado que no hay contraste entre los datos ya que está lejos del origen.</w:t>
      </w:r>
    </w:p>
    <w:p w14:paraId="44773A49" w14:textId="0D231BFC" w:rsidR="00CF125E" w:rsidRDefault="00CF125E" w:rsidP="00CF125E">
      <w:pPr>
        <w:jc w:val="both"/>
        <w:rPr>
          <w:rFonts w:ascii="Dank Mono" w:hAnsi="Dank Mono"/>
        </w:rPr>
      </w:pPr>
      <w:r>
        <w:rPr>
          <w:rFonts w:ascii="Dank Mono" w:hAnsi="Dank Mono"/>
        </w:rPr>
        <w:t>Bibliografía:</w:t>
      </w:r>
    </w:p>
    <w:p w14:paraId="5C3B5274" w14:textId="5960D79E" w:rsidR="00CF125E" w:rsidRPr="00CF125E" w:rsidRDefault="00CF125E" w:rsidP="00CF125E">
      <w:pPr>
        <w:pStyle w:val="Prrafodelista"/>
        <w:numPr>
          <w:ilvl w:val="0"/>
          <w:numId w:val="2"/>
        </w:numPr>
        <w:jc w:val="both"/>
        <w:rPr>
          <w:rFonts w:ascii="Dank Mono" w:hAnsi="Dank Mono"/>
          <w:lang w:val="en-US"/>
        </w:rPr>
      </w:pPr>
      <w:r>
        <w:rPr>
          <w:rFonts w:ascii="Dank Mono" w:hAnsi="Dank Mono"/>
        </w:rPr>
        <w:t xml:space="preserve">GeeksforGeeks (23 de julio de 2025). </w:t>
      </w:r>
      <w:r w:rsidRPr="00CF125E">
        <w:rPr>
          <w:rFonts w:ascii="Dank Mono" w:hAnsi="Dank Mono"/>
          <w:lang w:val="en-US"/>
        </w:rPr>
        <w:t xml:space="preserve">Curse of Dimensionality in Machine </w:t>
      </w:r>
      <w:r>
        <w:rPr>
          <w:rFonts w:ascii="Dank Mono" w:hAnsi="Dank Mono"/>
          <w:lang w:val="en-US"/>
        </w:rPr>
        <w:t>Learning.</w:t>
      </w:r>
      <w:hyperlink r:id="rId20" w:history="1">
        <w:r w:rsidRPr="00CF125E">
          <w:rPr>
            <w:rStyle w:val="Hipervnculo"/>
            <w:rFonts w:ascii="Dank Mono" w:hAnsi="Dank Mono"/>
            <w:lang w:val="en-US"/>
          </w:rPr>
          <w:t>https://www.geeksfor</w:t>
        </w:r>
        <w:r w:rsidRPr="00CF125E">
          <w:rPr>
            <w:rStyle w:val="Hipervnculo"/>
            <w:rFonts w:ascii="Dank Mono" w:hAnsi="Dank Mono"/>
            <w:lang w:val="en-US"/>
          </w:rPr>
          <w:t>g</w:t>
        </w:r>
        <w:r w:rsidRPr="00CF125E">
          <w:rPr>
            <w:rStyle w:val="Hipervnculo"/>
            <w:rFonts w:ascii="Dank Mono" w:hAnsi="Dank Mono"/>
            <w:lang w:val="en-US"/>
          </w:rPr>
          <w:t>e</w:t>
        </w:r>
        <w:r w:rsidRPr="00CF125E">
          <w:rPr>
            <w:rStyle w:val="Hipervnculo"/>
            <w:rFonts w:ascii="Dank Mono" w:hAnsi="Dank Mono"/>
            <w:lang w:val="en-US"/>
          </w:rPr>
          <w:t>e</w:t>
        </w:r>
        <w:r w:rsidRPr="00CF125E">
          <w:rPr>
            <w:rStyle w:val="Hipervnculo"/>
            <w:rFonts w:ascii="Dank Mono" w:hAnsi="Dank Mono"/>
            <w:lang w:val="en-US"/>
          </w:rPr>
          <w:t>ks.org/machine-learning/curse-of-dimensionality-in-machine-learning/</w:t>
        </w:r>
      </w:hyperlink>
    </w:p>
    <w:p w14:paraId="71EA6C09" w14:textId="28D58FD6" w:rsidR="00CF125E" w:rsidRPr="00CF125E" w:rsidRDefault="00CF125E" w:rsidP="00CF125E">
      <w:pPr>
        <w:jc w:val="both"/>
        <w:rPr>
          <w:rFonts w:ascii="Dank Mono" w:hAnsi="Dank Mono"/>
          <w:lang w:val="en-US"/>
        </w:rPr>
      </w:pPr>
    </w:p>
    <w:sectPr w:rsidR="00CF125E" w:rsidRPr="00CF125E" w:rsidSect="00BE50D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nk Mono">
    <w:panose1 w:val="00000000000000000000"/>
    <w:charset w:val="4D"/>
    <w:family w:val="auto"/>
    <w:pitch w:val="variable"/>
    <w:sig w:usb0="800000CF" w:usb1="00003000"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D54F8"/>
    <w:multiLevelType w:val="hybridMultilevel"/>
    <w:tmpl w:val="8B7238B2"/>
    <w:lvl w:ilvl="0" w:tplc="B6C05CE8">
      <w:numFmt w:val="bullet"/>
      <w:lvlText w:val="-"/>
      <w:lvlJc w:val="left"/>
      <w:pPr>
        <w:ind w:left="720" w:hanging="360"/>
      </w:pPr>
      <w:rPr>
        <w:rFonts w:ascii="Dank Mono" w:eastAsiaTheme="minorHAnsi" w:hAnsi="Dank Mono"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0D929E5"/>
    <w:multiLevelType w:val="hybridMultilevel"/>
    <w:tmpl w:val="B1327084"/>
    <w:lvl w:ilvl="0" w:tplc="D182023A">
      <w:numFmt w:val="bullet"/>
      <w:lvlText w:val="-"/>
      <w:lvlJc w:val="left"/>
      <w:pPr>
        <w:ind w:left="720" w:hanging="360"/>
      </w:pPr>
      <w:rPr>
        <w:rFonts w:ascii="Dank Mono" w:eastAsiaTheme="minorHAnsi" w:hAnsi="Dank Mono"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1797280">
    <w:abstractNumId w:val="0"/>
  </w:num>
  <w:num w:numId="2" w16cid:durableId="784234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D8"/>
    <w:rsid w:val="00107D34"/>
    <w:rsid w:val="00352A72"/>
    <w:rsid w:val="006B727F"/>
    <w:rsid w:val="00BA0DBD"/>
    <w:rsid w:val="00BE50D8"/>
    <w:rsid w:val="00CF1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368F0C95"/>
  <w15:chartTrackingRefBased/>
  <w15:docId w15:val="{F079B9A2-A73C-6B4C-92FD-ABEAD4CF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5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5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50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50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50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50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0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0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0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0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50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50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50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50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50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50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50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50D8"/>
    <w:rPr>
      <w:rFonts w:eastAsiaTheme="majorEastAsia" w:cstheme="majorBidi"/>
      <w:color w:val="272727" w:themeColor="text1" w:themeTint="D8"/>
    </w:rPr>
  </w:style>
  <w:style w:type="paragraph" w:styleId="Ttulo">
    <w:name w:val="Title"/>
    <w:basedOn w:val="Normal"/>
    <w:next w:val="Normal"/>
    <w:link w:val="TtuloCar"/>
    <w:uiPriority w:val="10"/>
    <w:qFormat/>
    <w:rsid w:val="00BE5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50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50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50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50D8"/>
    <w:pPr>
      <w:spacing w:before="160"/>
      <w:jc w:val="center"/>
    </w:pPr>
    <w:rPr>
      <w:i/>
      <w:iCs/>
      <w:color w:val="404040" w:themeColor="text1" w:themeTint="BF"/>
    </w:rPr>
  </w:style>
  <w:style w:type="character" w:customStyle="1" w:styleId="CitaCar">
    <w:name w:val="Cita Car"/>
    <w:basedOn w:val="Fuentedeprrafopredeter"/>
    <w:link w:val="Cita"/>
    <w:uiPriority w:val="29"/>
    <w:rsid w:val="00BE50D8"/>
    <w:rPr>
      <w:i/>
      <w:iCs/>
      <w:color w:val="404040" w:themeColor="text1" w:themeTint="BF"/>
    </w:rPr>
  </w:style>
  <w:style w:type="paragraph" w:styleId="Prrafodelista">
    <w:name w:val="List Paragraph"/>
    <w:basedOn w:val="Normal"/>
    <w:uiPriority w:val="34"/>
    <w:qFormat/>
    <w:rsid w:val="00BE50D8"/>
    <w:pPr>
      <w:ind w:left="720"/>
      <w:contextualSpacing/>
    </w:pPr>
  </w:style>
  <w:style w:type="character" w:styleId="nfasisintenso">
    <w:name w:val="Intense Emphasis"/>
    <w:basedOn w:val="Fuentedeprrafopredeter"/>
    <w:uiPriority w:val="21"/>
    <w:qFormat/>
    <w:rsid w:val="00BE50D8"/>
    <w:rPr>
      <w:i/>
      <w:iCs/>
      <w:color w:val="0F4761" w:themeColor="accent1" w:themeShade="BF"/>
    </w:rPr>
  </w:style>
  <w:style w:type="paragraph" w:styleId="Citadestacada">
    <w:name w:val="Intense Quote"/>
    <w:basedOn w:val="Normal"/>
    <w:next w:val="Normal"/>
    <w:link w:val="CitadestacadaCar"/>
    <w:uiPriority w:val="30"/>
    <w:qFormat/>
    <w:rsid w:val="00BE5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50D8"/>
    <w:rPr>
      <w:i/>
      <w:iCs/>
      <w:color w:val="0F4761" w:themeColor="accent1" w:themeShade="BF"/>
    </w:rPr>
  </w:style>
  <w:style w:type="character" w:styleId="Referenciaintensa">
    <w:name w:val="Intense Reference"/>
    <w:basedOn w:val="Fuentedeprrafopredeter"/>
    <w:uiPriority w:val="32"/>
    <w:qFormat/>
    <w:rsid w:val="00BE50D8"/>
    <w:rPr>
      <w:b/>
      <w:bCs/>
      <w:smallCaps/>
      <w:color w:val="0F4761" w:themeColor="accent1" w:themeShade="BF"/>
      <w:spacing w:val="5"/>
    </w:rPr>
  </w:style>
  <w:style w:type="table" w:styleId="Tablaconcuadrcula">
    <w:name w:val="Table Grid"/>
    <w:basedOn w:val="Tablanormal"/>
    <w:uiPriority w:val="39"/>
    <w:rsid w:val="00352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F125E"/>
    <w:rPr>
      <w:color w:val="467886" w:themeColor="hyperlink"/>
      <w:u w:val="single"/>
    </w:rPr>
  </w:style>
  <w:style w:type="character" w:styleId="Mencinsinresolver">
    <w:name w:val="Unresolved Mention"/>
    <w:basedOn w:val="Fuentedeprrafopredeter"/>
    <w:uiPriority w:val="99"/>
    <w:semiHidden/>
    <w:unhideWhenUsed/>
    <w:rsid w:val="00CF125E"/>
    <w:rPr>
      <w:color w:val="605E5C"/>
      <w:shd w:val="clear" w:color="auto" w:fill="E1DFDD"/>
    </w:rPr>
  </w:style>
  <w:style w:type="character" w:styleId="Hipervnculovisitado">
    <w:name w:val="FollowedHyperlink"/>
    <w:basedOn w:val="Fuentedeprrafopredeter"/>
    <w:uiPriority w:val="99"/>
    <w:semiHidden/>
    <w:unhideWhenUsed/>
    <w:rsid w:val="00CF12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geeksforgeeks.org/machine-learning/curse-of-dimensionality-in-machine-learn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13286-0946-8441-88BB-A1789CC18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183</Words>
  <Characters>961</Characters>
  <Application>Microsoft Office Word</Application>
  <DocSecurity>0</DocSecurity>
  <Lines>45</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Messa</dc:creator>
  <cp:keywords/>
  <dc:description/>
  <cp:lastModifiedBy>Fabricio Messa</cp:lastModifiedBy>
  <cp:revision>2</cp:revision>
  <dcterms:created xsi:type="dcterms:W3CDTF">2026-03-20T20:57:00Z</dcterms:created>
  <dcterms:modified xsi:type="dcterms:W3CDTF">2026-03-22T00:37:00Z</dcterms:modified>
</cp:coreProperties>
</file>