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22" w:rsidRPr="00615D22" w:rsidRDefault="00615D22" w:rsidP="00615D22">
      <w:pPr>
        <w:pStyle w:val="PargrafodaLista"/>
        <w:numPr>
          <w:ilvl w:val="0"/>
          <w:numId w:val="5"/>
        </w:numPr>
        <w:spacing w:line="360" w:lineRule="auto"/>
        <w:ind w:left="0" w:hanging="11"/>
        <w:rPr>
          <w:b/>
          <w:sz w:val="24"/>
        </w:rPr>
      </w:pPr>
      <w:r w:rsidRPr="00615D22">
        <w:rPr>
          <w:b/>
          <w:sz w:val="24"/>
        </w:rPr>
        <w:t>Descrição do Projeto</w:t>
      </w:r>
    </w:p>
    <w:p w:rsidR="001F3C8B" w:rsidRDefault="00382F6F" w:rsidP="001F3C8B">
      <w:pPr>
        <w:ind w:firstLine="567"/>
        <w:jc w:val="both"/>
      </w:pPr>
      <w:r>
        <w:t xml:space="preserve">A marca Super Diabético irá ampliar suas atividades na internet. Inicialmente serão três as </w:t>
      </w:r>
      <w:r w:rsidR="004F4921">
        <w:t>plataformas</w:t>
      </w:r>
      <w:r>
        <w:t xml:space="preserve"> de expansão. Um site</w:t>
      </w:r>
      <w:r w:rsidR="00FB5CE0">
        <w:t xml:space="preserve"> com até 5</w:t>
      </w:r>
      <w:r w:rsidR="00824F7B">
        <w:t xml:space="preserve"> (cinco)</w:t>
      </w:r>
      <w:r w:rsidR="00FB5CE0">
        <w:t xml:space="preserve"> páginas</w:t>
      </w:r>
      <w:r>
        <w:t xml:space="preserve"> para divulgação e formalização</w:t>
      </w:r>
      <w:r w:rsidR="001F3C8B">
        <w:t xml:space="preserve"> da marca, um blog </w:t>
      </w:r>
      <w:r w:rsidR="003F0EDB">
        <w:t xml:space="preserve">aos moldes da ferramenta Wordpress </w:t>
      </w:r>
      <w:r w:rsidR="001F3C8B">
        <w:t xml:space="preserve">para postagens frequentes sobre </w:t>
      </w:r>
      <w:r w:rsidR="00987DC7">
        <w:t xml:space="preserve">assuntos ligados ao Super Diabético </w:t>
      </w:r>
      <w:r w:rsidR="001F3C8B">
        <w:t>e um e-commerce</w:t>
      </w:r>
      <w:r w:rsidR="003F0EDB">
        <w:t xml:space="preserve"> </w:t>
      </w:r>
      <w:r w:rsidR="001F3C8B">
        <w:t>para venda dos produtos da marca.</w:t>
      </w:r>
    </w:p>
    <w:p w:rsidR="00617E3E" w:rsidRDefault="00987DC7" w:rsidP="00617E3E">
      <w:pPr>
        <w:ind w:firstLine="567"/>
        <w:jc w:val="both"/>
      </w:pPr>
      <w:r>
        <w:t xml:space="preserve">O desenvolvimento do projeto será realizado visando entregas graduais em datas a serem definidas em comum acordo. Para isso será necessário a priorização das funcionalidade e recursos do projeto também em comum acordo. </w:t>
      </w:r>
    </w:p>
    <w:p w:rsidR="00615D22" w:rsidRDefault="00615D22" w:rsidP="00615D22">
      <w:pPr>
        <w:spacing w:line="360" w:lineRule="auto"/>
        <w:ind w:firstLine="567"/>
        <w:jc w:val="both"/>
      </w:pPr>
    </w:p>
    <w:p w:rsidR="009A30F4" w:rsidRDefault="00F974EF" w:rsidP="00615D2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F</w:t>
      </w:r>
      <w:r w:rsidR="009A30F4" w:rsidRPr="00615D22">
        <w:rPr>
          <w:b/>
          <w:sz w:val="24"/>
        </w:rPr>
        <w:t>uncionalidades</w:t>
      </w:r>
      <w:r w:rsidR="00026371" w:rsidRPr="00615D22">
        <w:rPr>
          <w:b/>
          <w:sz w:val="24"/>
        </w:rPr>
        <w:t xml:space="preserve"> </w:t>
      </w:r>
      <w:r w:rsidR="00586895">
        <w:rPr>
          <w:b/>
          <w:sz w:val="24"/>
        </w:rPr>
        <w:t xml:space="preserve">e configurações </w:t>
      </w:r>
      <w:r w:rsidR="00615D22" w:rsidRPr="00615D22">
        <w:rPr>
          <w:b/>
          <w:sz w:val="24"/>
        </w:rPr>
        <w:t xml:space="preserve">a serem </w:t>
      </w:r>
      <w:r w:rsidR="00026371" w:rsidRPr="00615D22">
        <w:rPr>
          <w:b/>
          <w:sz w:val="24"/>
        </w:rPr>
        <w:t>desenvolvidas</w:t>
      </w:r>
      <w:r w:rsidR="009A30F4" w:rsidRPr="00615D22">
        <w:rPr>
          <w:b/>
          <w:sz w:val="24"/>
        </w:rPr>
        <w:t>:</w:t>
      </w:r>
    </w:p>
    <w:p w:rsidR="00586895" w:rsidRDefault="00586895" w:rsidP="00586895">
      <w:pPr>
        <w:pStyle w:val="PargrafodaLista"/>
        <w:numPr>
          <w:ilvl w:val="1"/>
          <w:numId w:val="5"/>
        </w:numPr>
        <w:spacing w:line="360" w:lineRule="auto"/>
        <w:rPr>
          <w:b/>
          <w:sz w:val="24"/>
        </w:rPr>
      </w:pPr>
      <w:r>
        <w:rPr>
          <w:b/>
          <w:sz w:val="24"/>
        </w:rPr>
        <w:t>Site</w:t>
      </w:r>
    </w:p>
    <w:p w:rsidR="00C41EA4" w:rsidRDefault="00C41EA4" w:rsidP="00C41EA4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 xml:space="preserve">Página inicial com recursos visuais de destaque; </w:t>
      </w:r>
    </w:p>
    <w:p w:rsidR="00C41EA4" w:rsidRDefault="00586895" w:rsidP="00C41EA4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>Cadastro e d</w:t>
      </w:r>
      <w:r w:rsidRPr="00586895">
        <w:rPr>
          <w:sz w:val="24"/>
        </w:rPr>
        <w:t>ivulgação d</w:t>
      </w:r>
      <w:r w:rsidR="00C41EA4">
        <w:rPr>
          <w:sz w:val="24"/>
        </w:rPr>
        <w:t>e</w:t>
      </w:r>
      <w:r w:rsidRPr="00586895">
        <w:rPr>
          <w:sz w:val="24"/>
        </w:rPr>
        <w:t xml:space="preserve"> </w:t>
      </w:r>
      <w:r>
        <w:rPr>
          <w:sz w:val="24"/>
        </w:rPr>
        <w:t xml:space="preserve">eventos </w:t>
      </w:r>
      <w:r w:rsidR="00C41EA4">
        <w:rPr>
          <w:sz w:val="24"/>
        </w:rPr>
        <w:t>ligados ao Super Diabético;</w:t>
      </w:r>
    </w:p>
    <w:p w:rsidR="00C41EA4" w:rsidRDefault="00E33ACE" w:rsidP="00C41EA4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>Autenticação de acesso com Login e Senha para área restrita;</w:t>
      </w:r>
    </w:p>
    <w:p w:rsidR="00586895" w:rsidRPr="00586895" w:rsidRDefault="00C41EA4" w:rsidP="00C41EA4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 xml:space="preserve">Divulgação da história da marca; </w:t>
      </w:r>
    </w:p>
    <w:p w:rsidR="00C41EA4" w:rsidRPr="00C41EA4" w:rsidRDefault="00586895" w:rsidP="00C41EA4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b/>
          <w:sz w:val="24"/>
        </w:rPr>
      </w:pPr>
      <w:r>
        <w:rPr>
          <w:sz w:val="24"/>
        </w:rPr>
        <w:t>Divulgação dos parceiros</w:t>
      </w:r>
      <w:r w:rsidR="00C41EA4">
        <w:rPr>
          <w:sz w:val="24"/>
        </w:rPr>
        <w:t>;</w:t>
      </w:r>
    </w:p>
    <w:p w:rsidR="00586895" w:rsidRPr="00C41EA4" w:rsidRDefault="00C41EA4" w:rsidP="00C41EA4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b/>
          <w:sz w:val="24"/>
        </w:rPr>
      </w:pPr>
      <w:r w:rsidRPr="00C41EA4">
        <w:rPr>
          <w:sz w:val="24"/>
        </w:rPr>
        <w:t>Integração com mídias sociais (</w:t>
      </w:r>
      <w:proofErr w:type="spellStart"/>
      <w:r w:rsidRPr="00C41EA4">
        <w:rPr>
          <w:sz w:val="24"/>
        </w:rPr>
        <w:t>Facebook</w:t>
      </w:r>
      <w:proofErr w:type="spellEnd"/>
      <w:r w:rsidRPr="00C41EA4">
        <w:rPr>
          <w:sz w:val="24"/>
        </w:rPr>
        <w:t xml:space="preserve">, </w:t>
      </w:r>
      <w:proofErr w:type="spellStart"/>
      <w:r w:rsidRPr="00C41EA4">
        <w:rPr>
          <w:sz w:val="24"/>
        </w:rPr>
        <w:t>Instagram</w:t>
      </w:r>
      <w:proofErr w:type="spellEnd"/>
      <w:r w:rsidRPr="00C41EA4">
        <w:rPr>
          <w:sz w:val="24"/>
        </w:rPr>
        <w:t xml:space="preserve">, </w:t>
      </w:r>
      <w:proofErr w:type="spellStart"/>
      <w:r w:rsidRPr="00C41EA4">
        <w:rPr>
          <w:sz w:val="24"/>
        </w:rPr>
        <w:t>Twitter</w:t>
      </w:r>
      <w:proofErr w:type="spellEnd"/>
      <w:r w:rsidRPr="00C41EA4">
        <w:rPr>
          <w:sz w:val="24"/>
        </w:rPr>
        <w:t>, G+)</w:t>
      </w:r>
      <w:r>
        <w:rPr>
          <w:sz w:val="24"/>
        </w:rPr>
        <w:t>;</w:t>
      </w:r>
      <w:r w:rsidR="00586895" w:rsidRPr="00C41EA4">
        <w:rPr>
          <w:sz w:val="24"/>
        </w:rPr>
        <w:t xml:space="preserve"> </w:t>
      </w:r>
    </w:p>
    <w:p w:rsidR="00C41EA4" w:rsidRPr="00C41EA4" w:rsidRDefault="00C41EA4" w:rsidP="00C41EA4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b/>
          <w:sz w:val="24"/>
        </w:rPr>
      </w:pPr>
      <w:r>
        <w:rPr>
          <w:sz w:val="24"/>
        </w:rPr>
        <w:t>Link para acesso ao e-commerce e ao blog do Super Diabético;</w:t>
      </w:r>
    </w:p>
    <w:p w:rsidR="00C41EA4" w:rsidRDefault="00C41EA4" w:rsidP="00C41EA4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>Divulgação dos contatos do Super Diabético;</w:t>
      </w:r>
    </w:p>
    <w:p w:rsidR="00C41EA4" w:rsidRPr="00E3489C" w:rsidRDefault="00C41EA4" w:rsidP="00E3489C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>Layout moderno e adaptativo à dispositivos móveis.</w:t>
      </w:r>
    </w:p>
    <w:p w:rsidR="00586895" w:rsidRDefault="00586895" w:rsidP="00586895">
      <w:pPr>
        <w:pStyle w:val="PargrafodaLista"/>
        <w:numPr>
          <w:ilvl w:val="1"/>
          <w:numId w:val="5"/>
        </w:numPr>
        <w:spacing w:line="360" w:lineRule="auto"/>
        <w:rPr>
          <w:b/>
          <w:sz w:val="24"/>
        </w:rPr>
      </w:pPr>
      <w:r>
        <w:rPr>
          <w:b/>
          <w:sz w:val="24"/>
        </w:rPr>
        <w:t>Blog</w:t>
      </w:r>
    </w:p>
    <w:p w:rsidR="007827D9" w:rsidRDefault="007827D9" w:rsidP="007827D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>Autenticação de acesso com Login e Senha para área restrita;</w:t>
      </w:r>
    </w:p>
    <w:p w:rsidR="007827D9" w:rsidRPr="007827D9" w:rsidRDefault="007827D9" w:rsidP="007827D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b/>
          <w:sz w:val="24"/>
        </w:rPr>
      </w:pPr>
      <w:r>
        <w:rPr>
          <w:sz w:val="24"/>
        </w:rPr>
        <w:t>Divulgação dos parceiros;</w:t>
      </w:r>
    </w:p>
    <w:p w:rsidR="007827D9" w:rsidRPr="007827D9" w:rsidRDefault="007827D9" w:rsidP="007827D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b/>
          <w:sz w:val="24"/>
        </w:rPr>
      </w:pPr>
      <w:r>
        <w:rPr>
          <w:sz w:val="24"/>
        </w:rPr>
        <w:t>Cadastro de posts com textos formatados, imagens e vídeos;</w:t>
      </w:r>
    </w:p>
    <w:p w:rsidR="007827D9" w:rsidRPr="007827D9" w:rsidRDefault="007827D9" w:rsidP="007827D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b/>
          <w:sz w:val="24"/>
        </w:rPr>
      </w:pPr>
      <w:r>
        <w:rPr>
          <w:sz w:val="24"/>
        </w:rPr>
        <w:t>Organização de posts em categorias</w:t>
      </w:r>
      <w:r w:rsidR="00236029">
        <w:rPr>
          <w:sz w:val="24"/>
        </w:rPr>
        <w:t>, arquivo e galeria de imagens</w:t>
      </w:r>
      <w:r>
        <w:rPr>
          <w:sz w:val="24"/>
        </w:rPr>
        <w:t>;</w:t>
      </w:r>
    </w:p>
    <w:p w:rsidR="007827D9" w:rsidRPr="007827D9" w:rsidRDefault="007827D9" w:rsidP="007827D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>Cadastrar comentário em posts;</w:t>
      </w:r>
      <w:r w:rsidRPr="007827D9">
        <w:rPr>
          <w:sz w:val="24"/>
        </w:rPr>
        <w:t xml:space="preserve"> </w:t>
      </w:r>
    </w:p>
    <w:p w:rsidR="007827D9" w:rsidRPr="00C41EA4" w:rsidRDefault="007827D9" w:rsidP="007827D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b/>
          <w:sz w:val="24"/>
        </w:rPr>
      </w:pPr>
      <w:r w:rsidRPr="00C41EA4">
        <w:rPr>
          <w:sz w:val="24"/>
        </w:rPr>
        <w:t>Integração com mídias sociais (</w:t>
      </w:r>
      <w:proofErr w:type="spellStart"/>
      <w:r w:rsidRPr="00C41EA4">
        <w:rPr>
          <w:sz w:val="24"/>
        </w:rPr>
        <w:t>Facebook</w:t>
      </w:r>
      <w:proofErr w:type="spellEnd"/>
      <w:r w:rsidRPr="00C41EA4">
        <w:rPr>
          <w:sz w:val="24"/>
        </w:rPr>
        <w:t xml:space="preserve">, </w:t>
      </w:r>
      <w:proofErr w:type="spellStart"/>
      <w:r w:rsidRPr="00C41EA4">
        <w:rPr>
          <w:sz w:val="24"/>
        </w:rPr>
        <w:t>Instagram</w:t>
      </w:r>
      <w:proofErr w:type="spellEnd"/>
      <w:r w:rsidRPr="00C41EA4">
        <w:rPr>
          <w:sz w:val="24"/>
        </w:rPr>
        <w:t xml:space="preserve">, </w:t>
      </w:r>
      <w:proofErr w:type="spellStart"/>
      <w:r w:rsidRPr="00C41EA4">
        <w:rPr>
          <w:sz w:val="24"/>
        </w:rPr>
        <w:t>Twitter</w:t>
      </w:r>
      <w:proofErr w:type="spellEnd"/>
      <w:r w:rsidRPr="00C41EA4">
        <w:rPr>
          <w:sz w:val="24"/>
        </w:rPr>
        <w:t>, G+)</w:t>
      </w:r>
      <w:r>
        <w:rPr>
          <w:sz w:val="24"/>
        </w:rPr>
        <w:t>;</w:t>
      </w:r>
      <w:r w:rsidRPr="00C41EA4">
        <w:rPr>
          <w:sz w:val="24"/>
        </w:rPr>
        <w:t xml:space="preserve"> </w:t>
      </w:r>
    </w:p>
    <w:p w:rsidR="007827D9" w:rsidRPr="00C41EA4" w:rsidRDefault="007827D9" w:rsidP="007827D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b/>
          <w:sz w:val="24"/>
        </w:rPr>
      </w:pPr>
      <w:r>
        <w:rPr>
          <w:sz w:val="24"/>
        </w:rPr>
        <w:t>Link para acesso ao e-commerce e ao site do Super Diabético;</w:t>
      </w:r>
    </w:p>
    <w:p w:rsidR="007827D9" w:rsidRDefault="007827D9" w:rsidP="007827D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>Divulgação dos contatos do Super Diabético;</w:t>
      </w:r>
    </w:p>
    <w:p w:rsidR="00236029" w:rsidRDefault="00236029" w:rsidP="007827D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>Pesquisar em todo o blog;</w:t>
      </w:r>
    </w:p>
    <w:p w:rsidR="00E33ACE" w:rsidRPr="00E3489C" w:rsidRDefault="007827D9" w:rsidP="00E3489C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>Layout moderno e adaptativo à dispositivos móveis como celulares e tablets.</w:t>
      </w:r>
    </w:p>
    <w:p w:rsidR="00586895" w:rsidRPr="00615D22" w:rsidRDefault="00586895" w:rsidP="00586895">
      <w:pPr>
        <w:pStyle w:val="PargrafodaLista"/>
        <w:numPr>
          <w:ilvl w:val="1"/>
          <w:numId w:val="5"/>
        </w:numPr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>E-commerce</w:t>
      </w:r>
    </w:p>
    <w:p w:rsidR="00236029" w:rsidRDefault="00236029" w:rsidP="0023602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 xml:space="preserve">Página inicial com recursos visuais de destaque de vendas; </w:t>
      </w:r>
    </w:p>
    <w:p w:rsidR="00236029" w:rsidRDefault="00C80112" w:rsidP="0023602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>Gestão do estoque de produtos</w:t>
      </w:r>
      <w:r w:rsidR="00236029">
        <w:rPr>
          <w:sz w:val="24"/>
        </w:rPr>
        <w:t>;</w:t>
      </w:r>
    </w:p>
    <w:p w:rsidR="00C80112" w:rsidRDefault="00C80112" w:rsidP="0023602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>Gestão de pagamentos;</w:t>
      </w:r>
    </w:p>
    <w:p w:rsidR="00C80112" w:rsidRPr="00C80112" w:rsidRDefault="00C80112" w:rsidP="00C80112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>Cálculo de frete;</w:t>
      </w:r>
    </w:p>
    <w:p w:rsidR="00236029" w:rsidRDefault="00236029" w:rsidP="0023602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>Autenticação de acesso com Login e Senha para área restrita;</w:t>
      </w:r>
    </w:p>
    <w:p w:rsidR="00236029" w:rsidRPr="00C41EA4" w:rsidRDefault="00236029" w:rsidP="0023602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b/>
          <w:sz w:val="24"/>
        </w:rPr>
      </w:pPr>
      <w:r>
        <w:rPr>
          <w:sz w:val="24"/>
        </w:rPr>
        <w:t>Divulgação dos parceiros;</w:t>
      </w:r>
    </w:p>
    <w:p w:rsidR="00236029" w:rsidRPr="00C41EA4" w:rsidRDefault="00236029" w:rsidP="0023602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b/>
          <w:sz w:val="24"/>
        </w:rPr>
      </w:pPr>
      <w:r w:rsidRPr="00C41EA4">
        <w:rPr>
          <w:sz w:val="24"/>
        </w:rPr>
        <w:t>Integração com mídias sociais (</w:t>
      </w:r>
      <w:proofErr w:type="spellStart"/>
      <w:r w:rsidRPr="00C41EA4">
        <w:rPr>
          <w:sz w:val="24"/>
        </w:rPr>
        <w:t>Facebook</w:t>
      </w:r>
      <w:proofErr w:type="spellEnd"/>
      <w:r w:rsidRPr="00C41EA4">
        <w:rPr>
          <w:sz w:val="24"/>
        </w:rPr>
        <w:t xml:space="preserve">, </w:t>
      </w:r>
      <w:proofErr w:type="spellStart"/>
      <w:r w:rsidRPr="00C41EA4">
        <w:rPr>
          <w:sz w:val="24"/>
        </w:rPr>
        <w:t>Instagram</w:t>
      </w:r>
      <w:proofErr w:type="spellEnd"/>
      <w:r w:rsidRPr="00C41EA4">
        <w:rPr>
          <w:sz w:val="24"/>
        </w:rPr>
        <w:t xml:space="preserve">, </w:t>
      </w:r>
      <w:proofErr w:type="spellStart"/>
      <w:r w:rsidRPr="00C41EA4">
        <w:rPr>
          <w:sz w:val="24"/>
        </w:rPr>
        <w:t>Twitter</w:t>
      </w:r>
      <w:proofErr w:type="spellEnd"/>
      <w:r w:rsidRPr="00C41EA4">
        <w:rPr>
          <w:sz w:val="24"/>
        </w:rPr>
        <w:t>, G+)</w:t>
      </w:r>
      <w:r>
        <w:rPr>
          <w:sz w:val="24"/>
        </w:rPr>
        <w:t>;</w:t>
      </w:r>
      <w:r w:rsidRPr="00C41EA4">
        <w:rPr>
          <w:sz w:val="24"/>
        </w:rPr>
        <w:t xml:space="preserve"> </w:t>
      </w:r>
    </w:p>
    <w:p w:rsidR="00236029" w:rsidRPr="00C41EA4" w:rsidRDefault="00236029" w:rsidP="00236029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b/>
          <w:sz w:val="24"/>
        </w:rPr>
      </w:pPr>
      <w:r>
        <w:rPr>
          <w:sz w:val="24"/>
        </w:rPr>
        <w:t xml:space="preserve">Link para acesso ao </w:t>
      </w:r>
      <w:r w:rsidR="00C80112">
        <w:rPr>
          <w:sz w:val="24"/>
        </w:rPr>
        <w:t>site</w:t>
      </w:r>
      <w:r>
        <w:rPr>
          <w:sz w:val="24"/>
        </w:rPr>
        <w:t xml:space="preserve"> e ao blog do Super Diabético;</w:t>
      </w:r>
    </w:p>
    <w:p w:rsidR="00615D22" w:rsidRPr="005473AF" w:rsidRDefault="00236029" w:rsidP="005473AF">
      <w:pPr>
        <w:pStyle w:val="PargrafodaLista"/>
        <w:numPr>
          <w:ilvl w:val="2"/>
          <w:numId w:val="5"/>
        </w:numPr>
        <w:spacing w:line="360" w:lineRule="auto"/>
        <w:ind w:left="1843" w:hanging="142"/>
        <w:rPr>
          <w:sz w:val="24"/>
        </w:rPr>
      </w:pPr>
      <w:r>
        <w:rPr>
          <w:sz w:val="24"/>
        </w:rPr>
        <w:t>Layout moderno e adaptativo à dispositivos móveis como celulares e tablets.</w:t>
      </w:r>
    </w:p>
    <w:p w:rsidR="00615D22" w:rsidRPr="00615D22" w:rsidRDefault="00615D22" w:rsidP="00615D22">
      <w:pPr>
        <w:pStyle w:val="PargrafodaLista"/>
        <w:ind w:left="1134"/>
        <w:jc w:val="both"/>
      </w:pPr>
    </w:p>
    <w:p w:rsidR="00CB07A6" w:rsidRDefault="00CB07A6" w:rsidP="00615D2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t>Não Escopo do Projeto</w:t>
      </w:r>
    </w:p>
    <w:p w:rsidR="00CB07A6" w:rsidRPr="00CB07A6" w:rsidRDefault="00CB07A6" w:rsidP="00CB07A6">
      <w:pPr>
        <w:pStyle w:val="PargrafodaLista"/>
        <w:numPr>
          <w:ilvl w:val="0"/>
          <w:numId w:val="2"/>
        </w:numPr>
      </w:pPr>
      <w:r w:rsidRPr="00CB07A6">
        <w:t>Manual de usuário</w:t>
      </w:r>
      <w:r w:rsidR="00236029">
        <w:t>;</w:t>
      </w:r>
    </w:p>
    <w:p w:rsidR="00CB07A6" w:rsidRPr="00CB07A6" w:rsidRDefault="00CB07A6" w:rsidP="00CB07A6">
      <w:pPr>
        <w:pStyle w:val="PargrafodaLista"/>
        <w:numPr>
          <w:ilvl w:val="0"/>
          <w:numId w:val="2"/>
        </w:numPr>
      </w:pPr>
      <w:r w:rsidRPr="00CB07A6">
        <w:t>Manual técnico</w:t>
      </w:r>
      <w:r w:rsidR="00236029">
        <w:t>;</w:t>
      </w:r>
    </w:p>
    <w:p w:rsidR="00CB07A6" w:rsidRDefault="00CB07A6" w:rsidP="00CB07A6">
      <w:pPr>
        <w:pStyle w:val="PargrafodaLista"/>
        <w:numPr>
          <w:ilvl w:val="0"/>
          <w:numId w:val="2"/>
        </w:numPr>
      </w:pPr>
      <w:r w:rsidRPr="00CB07A6">
        <w:t>Treinamento</w:t>
      </w:r>
      <w:r w:rsidR="00F045C8">
        <w:t xml:space="preserve"> de equipe</w:t>
      </w:r>
      <w:r w:rsidR="00236029">
        <w:t>;</w:t>
      </w:r>
    </w:p>
    <w:p w:rsidR="00236029" w:rsidRDefault="00236029" w:rsidP="00236029">
      <w:pPr>
        <w:pStyle w:val="PargrafodaLista"/>
        <w:numPr>
          <w:ilvl w:val="0"/>
          <w:numId w:val="2"/>
        </w:numPr>
      </w:pPr>
      <w:r w:rsidRPr="00CB07A6">
        <w:t xml:space="preserve">Aquisição de </w:t>
      </w:r>
      <w:r>
        <w:t>d</w:t>
      </w:r>
      <w:r w:rsidRPr="00CB07A6">
        <w:t>omínio</w:t>
      </w:r>
      <w:r>
        <w:t>s;</w:t>
      </w:r>
    </w:p>
    <w:p w:rsidR="00236029" w:rsidRDefault="00236029" w:rsidP="00CB07A6">
      <w:pPr>
        <w:pStyle w:val="PargrafodaLista"/>
        <w:numPr>
          <w:ilvl w:val="0"/>
          <w:numId w:val="2"/>
        </w:numPr>
      </w:pPr>
      <w:r>
        <w:t>Alteração da configuração estrutural inicial do blog;</w:t>
      </w:r>
    </w:p>
    <w:p w:rsidR="00236029" w:rsidRDefault="00236029" w:rsidP="00CB07A6">
      <w:pPr>
        <w:pStyle w:val="PargrafodaLista"/>
        <w:numPr>
          <w:ilvl w:val="0"/>
          <w:numId w:val="2"/>
        </w:numPr>
      </w:pPr>
      <w:r>
        <w:t>Conteúdo cadastral do blog;</w:t>
      </w:r>
    </w:p>
    <w:p w:rsidR="00236029" w:rsidRDefault="00236029" w:rsidP="00CB07A6">
      <w:pPr>
        <w:pStyle w:val="PargrafodaLista"/>
        <w:numPr>
          <w:ilvl w:val="0"/>
          <w:numId w:val="2"/>
        </w:numPr>
      </w:pPr>
      <w:r>
        <w:t>Gestão do estoque do e-commerce;</w:t>
      </w:r>
    </w:p>
    <w:p w:rsidR="00236029" w:rsidRDefault="00236029" w:rsidP="00CB07A6">
      <w:pPr>
        <w:pStyle w:val="PargrafodaLista"/>
        <w:numPr>
          <w:ilvl w:val="0"/>
          <w:numId w:val="2"/>
        </w:numPr>
      </w:pPr>
      <w:r>
        <w:t xml:space="preserve">Conteúdo cadastral do e-commerce; </w:t>
      </w:r>
    </w:p>
    <w:p w:rsidR="00236029" w:rsidRPr="00CB07A6" w:rsidRDefault="00987DC7" w:rsidP="00E35654">
      <w:pPr>
        <w:pStyle w:val="PargrafodaLista"/>
        <w:numPr>
          <w:ilvl w:val="0"/>
          <w:numId w:val="2"/>
        </w:numPr>
      </w:pPr>
      <w:r>
        <w:t>Gerenciamento e manutenção das mídias sociais do Super Diabético.</w:t>
      </w:r>
    </w:p>
    <w:p w:rsidR="00CB07A6" w:rsidRDefault="00CB07A6" w:rsidP="00CB07A6">
      <w:pPr>
        <w:pStyle w:val="PargrafodaLista"/>
        <w:ind w:left="1134"/>
        <w:jc w:val="both"/>
      </w:pPr>
    </w:p>
    <w:p w:rsidR="00CB07A6" w:rsidRPr="00CB07A6" w:rsidRDefault="00CB07A6" w:rsidP="00CB07A6">
      <w:pPr>
        <w:pStyle w:val="PargrafodaLista"/>
        <w:ind w:left="1134"/>
        <w:jc w:val="both"/>
      </w:pPr>
    </w:p>
    <w:p w:rsidR="00863311" w:rsidRPr="00615D22" w:rsidRDefault="00863311" w:rsidP="00615D2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Prazo, Investimento e Alterações de Escopo</w:t>
      </w:r>
    </w:p>
    <w:p w:rsidR="00C6419D" w:rsidRDefault="009A30F4" w:rsidP="00617E3E">
      <w:pPr>
        <w:pStyle w:val="PargrafodaLista"/>
        <w:numPr>
          <w:ilvl w:val="0"/>
          <w:numId w:val="2"/>
        </w:numPr>
        <w:jc w:val="both"/>
      </w:pPr>
      <w:r>
        <w:t xml:space="preserve">O tempo </w:t>
      </w:r>
      <w:r w:rsidRPr="00863311">
        <w:rPr>
          <w:u w:val="single"/>
        </w:rPr>
        <w:t>previsto</w:t>
      </w:r>
      <w:r>
        <w:t xml:space="preserve"> para desenvolvimento do </w:t>
      </w:r>
      <w:r w:rsidR="005473AF">
        <w:t>projeto completo é</w:t>
      </w:r>
      <w:r>
        <w:t xml:space="preserve"> de</w:t>
      </w:r>
      <w:r w:rsidR="00C6419D">
        <w:t xml:space="preserve"> até</w:t>
      </w:r>
      <w:r>
        <w:t xml:space="preserve"> </w:t>
      </w:r>
      <w:r w:rsidR="008836D2">
        <w:rPr>
          <w:b/>
        </w:rPr>
        <w:t>6</w:t>
      </w:r>
      <w:r w:rsidRPr="00863311">
        <w:rPr>
          <w:b/>
        </w:rPr>
        <w:t xml:space="preserve"> </w:t>
      </w:r>
      <w:r w:rsidR="00BA32AC">
        <w:rPr>
          <w:b/>
        </w:rPr>
        <w:t xml:space="preserve">(seis) </w:t>
      </w:r>
      <w:r w:rsidRPr="00863311">
        <w:rPr>
          <w:b/>
        </w:rPr>
        <w:t>meses</w:t>
      </w:r>
      <w:r w:rsidR="00C6419D">
        <w:t>.</w:t>
      </w:r>
    </w:p>
    <w:p w:rsidR="004F4921" w:rsidRDefault="004F4921" w:rsidP="004F4921">
      <w:pPr>
        <w:pStyle w:val="PargrafodaLista"/>
        <w:numPr>
          <w:ilvl w:val="1"/>
          <w:numId w:val="2"/>
        </w:numPr>
        <w:jc w:val="both"/>
      </w:pPr>
      <w:r>
        <w:t>Site –</w:t>
      </w:r>
      <w:r w:rsidR="008836D2">
        <w:t xml:space="preserve"> 1</w:t>
      </w:r>
      <w:r>
        <w:t xml:space="preserve"> </w:t>
      </w:r>
      <w:r w:rsidR="00824F7B">
        <w:t xml:space="preserve">(um) </w:t>
      </w:r>
      <w:r>
        <w:t xml:space="preserve">a </w:t>
      </w:r>
      <w:r w:rsidR="008836D2">
        <w:t>2</w:t>
      </w:r>
      <w:r w:rsidR="00824F7B">
        <w:t xml:space="preserve"> (dois)</w:t>
      </w:r>
      <w:r>
        <w:t xml:space="preserve"> meses;</w:t>
      </w:r>
    </w:p>
    <w:p w:rsidR="004F4921" w:rsidRDefault="004F4921" w:rsidP="004F4921">
      <w:pPr>
        <w:pStyle w:val="PargrafodaLista"/>
        <w:numPr>
          <w:ilvl w:val="1"/>
          <w:numId w:val="2"/>
        </w:numPr>
        <w:jc w:val="both"/>
      </w:pPr>
      <w:r>
        <w:t xml:space="preserve">Blog – 1 </w:t>
      </w:r>
      <w:r w:rsidR="00824F7B">
        <w:t xml:space="preserve">(um) </w:t>
      </w:r>
      <w:r>
        <w:t>mês;</w:t>
      </w:r>
    </w:p>
    <w:p w:rsidR="004F4921" w:rsidRDefault="004F4921" w:rsidP="004F4921">
      <w:pPr>
        <w:pStyle w:val="PargrafodaLista"/>
        <w:numPr>
          <w:ilvl w:val="1"/>
          <w:numId w:val="2"/>
        </w:numPr>
        <w:jc w:val="both"/>
      </w:pPr>
      <w:r>
        <w:t xml:space="preserve">E-commerce – </w:t>
      </w:r>
      <w:r w:rsidR="008836D2">
        <w:t>2</w:t>
      </w:r>
      <w:r w:rsidR="00824F7B">
        <w:t xml:space="preserve"> (dois)</w:t>
      </w:r>
      <w:r>
        <w:t xml:space="preserve"> </w:t>
      </w:r>
      <w:r w:rsidR="008836D2">
        <w:t>a 3</w:t>
      </w:r>
      <w:r w:rsidR="00824F7B">
        <w:t xml:space="preserve"> (três)</w:t>
      </w:r>
      <w:r>
        <w:t xml:space="preserve"> meses.</w:t>
      </w:r>
    </w:p>
    <w:p w:rsidR="009A30F4" w:rsidRPr="004F4921" w:rsidRDefault="00C6419D" w:rsidP="00617E3E">
      <w:pPr>
        <w:pStyle w:val="PargrafodaLista"/>
        <w:numPr>
          <w:ilvl w:val="0"/>
          <w:numId w:val="2"/>
        </w:numPr>
        <w:jc w:val="both"/>
      </w:pPr>
      <w:r>
        <w:t xml:space="preserve">O </w:t>
      </w:r>
      <w:r w:rsidR="009A30F4">
        <w:t xml:space="preserve">investimento </w:t>
      </w:r>
      <w:r w:rsidR="005473AF">
        <w:t xml:space="preserve">total </w:t>
      </w:r>
      <w:r w:rsidR="00C76E5D">
        <w:t xml:space="preserve">de desenvolvimento </w:t>
      </w:r>
      <w:r>
        <w:t>será d</w:t>
      </w:r>
      <w:r w:rsidR="009A30F4">
        <w:t xml:space="preserve">e </w:t>
      </w:r>
      <w:r w:rsidR="009A30F4" w:rsidRPr="004F4921">
        <w:rPr>
          <w:b/>
          <w:color w:val="000000" w:themeColor="text1"/>
        </w:rPr>
        <w:t>R$</w:t>
      </w:r>
      <w:r w:rsidR="005473AF" w:rsidRPr="004F4921">
        <w:rPr>
          <w:b/>
          <w:color w:val="000000" w:themeColor="text1"/>
        </w:rPr>
        <w:t>6</w:t>
      </w:r>
      <w:r w:rsidR="004F4921">
        <w:rPr>
          <w:b/>
          <w:color w:val="000000" w:themeColor="text1"/>
        </w:rPr>
        <w:t>.75</w:t>
      </w:r>
      <w:r w:rsidR="009A30F4" w:rsidRPr="004F4921">
        <w:rPr>
          <w:b/>
          <w:color w:val="000000" w:themeColor="text1"/>
        </w:rPr>
        <w:t>0,00</w:t>
      </w:r>
      <w:r w:rsidR="00824F7B">
        <w:rPr>
          <w:b/>
          <w:color w:val="000000" w:themeColor="text1"/>
        </w:rPr>
        <w:t xml:space="preserve"> </w:t>
      </w:r>
      <w:r w:rsidR="00824F7B" w:rsidRPr="00824F7B">
        <w:rPr>
          <w:color w:val="000000" w:themeColor="text1"/>
        </w:rPr>
        <w:t>(</w:t>
      </w:r>
      <w:r w:rsidR="00824F7B">
        <w:rPr>
          <w:color w:val="000000" w:themeColor="text1"/>
        </w:rPr>
        <w:t>seis mil setecentos e cinquenta reais).</w:t>
      </w:r>
    </w:p>
    <w:p w:rsidR="004F4921" w:rsidRDefault="004F4921" w:rsidP="004F4921">
      <w:pPr>
        <w:pStyle w:val="PargrafodaLista"/>
        <w:numPr>
          <w:ilvl w:val="1"/>
          <w:numId w:val="2"/>
        </w:numPr>
        <w:jc w:val="both"/>
      </w:pPr>
      <w:r>
        <w:t xml:space="preserve">Site – </w:t>
      </w:r>
      <w:r w:rsidR="00BA1E1E">
        <w:t>R$2.15</w:t>
      </w:r>
      <w:r>
        <w:t>0,00</w:t>
      </w:r>
      <w:r w:rsidR="00824F7B">
        <w:t xml:space="preserve"> (dois mil cento e cinquenta reais)</w:t>
      </w:r>
      <w:r>
        <w:t>;</w:t>
      </w:r>
    </w:p>
    <w:p w:rsidR="004F4921" w:rsidRDefault="004F4921" w:rsidP="004F4921">
      <w:pPr>
        <w:pStyle w:val="PargrafodaLista"/>
        <w:numPr>
          <w:ilvl w:val="1"/>
          <w:numId w:val="2"/>
        </w:numPr>
        <w:jc w:val="both"/>
      </w:pPr>
      <w:r>
        <w:t xml:space="preserve">Blog – </w:t>
      </w:r>
      <w:r w:rsidR="00BA1E1E">
        <w:t>R$9</w:t>
      </w:r>
      <w:r>
        <w:t>50,00</w:t>
      </w:r>
      <w:r w:rsidR="00824F7B">
        <w:t xml:space="preserve"> (novecentos e cinquenta)</w:t>
      </w:r>
      <w:r w:rsidR="00986ABE">
        <w:t>;</w:t>
      </w:r>
    </w:p>
    <w:p w:rsidR="004F4921" w:rsidRPr="00C76E5D" w:rsidRDefault="004F4921" w:rsidP="00452008">
      <w:pPr>
        <w:pStyle w:val="PargrafodaLista"/>
        <w:numPr>
          <w:ilvl w:val="1"/>
          <w:numId w:val="2"/>
        </w:numPr>
        <w:jc w:val="both"/>
      </w:pPr>
      <w:r>
        <w:t>E-commerce – R$3</w:t>
      </w:r>
      <w:r w:rsidR="00986ABE">
        <w:t>.</w:t>
      </w:r>
      <w:r>
        <w:t>800,00</w:t>
      </w:r>
      <w:r w:rsidR="00824F7B">
        <w:t xml:space="preserve"> (três mil e oitocentos reais)</w:t>
      </w:r>
      <w:r w:rsidR="00986ABE">
        <w:t>.</w:t>
      </w:r>
    </w:p>
    <w:p w:rsidR="00C76E5D" w:rsidRDefault="00C76E5D" w:rsidP="00617E3E">
      <w:pPr>
        <w:pStyle w:val="PargrafodaLista"/>
        <w:numPr>
          <w:ilvl w:val="0"/>
          <w:numId w:val="2"/>
        </w:numPr>
        <w:jc w:val="both"/>
      </w:pPr>
      <w:r>
        <w:t xml:space="preserve">O custeio de manutenção </w:t>
      </w:r>
      <w:r w:rsidR="004F4921">
        <w:t>da</w:t>
      </w:r>
      <w:r>
        <w:t xml:space="preserve"> hospedagem </w:t>
      </w:r>
      <w:r w:rsidR="004F4921" w:rsidRPr="004F4921">
        <w:rPr>
          <w:b/>
          <w:color w:val="000000" w:themeColor="text1"/>
        </w:rPr>
        <w:t>R$25,00</w:t>
      </w:r>
      <w:r w:rsidR="00824F7B">
        <w:rPr>
          <w:b/>
          <w:color w:val="000000" w:themeColor="text1"/>
        </w:rPr>
        <w:t xml:space="preserve"> </w:t>
      </w:r>
      <w:r w:rsidR="00824F7B" w:rsidRPr="00824F7B">
        <w:rPr>
          <w:color w:val="000000" w:themeColor="text1"/>
        </w:rPr>
        <w:t>(vinte e cinco reais)</w:t>
      </w:r>
      <w:r w:rsidR="004F4921" w:rsidRPr="004F4921">
        <w:rPr>
          <w:b/>
          <w:color w:val="000000" w:themeColor="text1"/>
        </w:rPr>
        <w:t xml:space="preserve"> </w:t>
      </w:r>
      <w:r w:rsidR="004F4921">
        <w:t>mensais para cada plataforma. Para o caso de pagamento anual e à vista, será concedido 13%</w:t>
      </w:r>
      <w:r w:rsidR="00824F7B">
        <w:t xml:space="preserve"> (treze por cento)</w:t>
      </w:r>
      <w:r w:rsidR="004F4921">
        <w:t xml:space="preserve"> de desconto. A cobrança da hospedagem só será iniciada após a plataforma entrar no ar em sua primeira versão.</w:t>
      </w:r>
    </w:p>
    <w:p w:rsidR="009A30F4" w:rsidRDefault="009A30F4" w:rsidP="00617E3E">
      <w:pPr>
        <w:pStyle w:val="PargrafodaLista"/>
        <w:numPr>
          <w:ilvl w:val="0"/>
          <w:numId w:val="2"/>
        </w:numPr>
        <w:jc w:val="both"/>
      </w:pPr>
      <w:r>
        <w:t>O tempo de desenvolvimento poderá ser reduzido, porém o investimento aumentará.</w:t>
      </w:r>
    </w:p>
    <w:p w:rsidR="004C730B" w:rsidRDefault="004C730B" w:rsidP="004C730B">
      <w:pPr>
        <w:pStyle w:val="PargrafodaLista"/>
        <w:numPr>
          <w:ilvl w:val="0"/>
          <w:numId w:val="2"/>
        </w:numPr>
        <w:jc w:val="both"/>
      </w:pPr>
      <w:r>
        <w:lastRenderedPageBreak/>
        <w:t>A forma de pagamento poderá ser pagamento à vista com desconto de 10</w:t>
      </w:r>
      <w:r w:rsidR="00824F7B">
        <w:t>% (dez por cento)</w:t>
      </w:r>
      <w:r>
        <w:t xml:space="preserve"> ou, em 2</w:t>
      </w:r>
      <w:r w:rsidR="00824F7B">
        <w:t xml:space="preserve"> (duas)</w:t>
      </w:r>
      <w:r>
        <w:t xml:space="preserve"> parcelas sendo uma no início do desenvolvimento e outra na entrega da versão 1.0 de cada plataforma.</w:t>
      </w:r>
    </w:p>
    <w:p w:rsidR="009A30F4" w:rsidRDefault="009A30F4" w:rsidP="00617E3E">
      <w:pPr>
        <w:pStyle w:val="PargrafodaLista"/>
        <w:numPr>
          <w:ilvl w:val="0"/>
          <w:numId w:val="2"/>
        </w:numPr>
        <w:jc w:val="both"/>
      </w:pPr>
      <w:r>
        <w:t>Qualquer alteração do escopo inicial do previsto acima poderá afetar o prazo e o valor do investimento, sendo necessária uma avaliação prévia de cada mudança ou acréscimo de funcionalidades.</w:t>
      </w:r>
    </w:p>
    <w:p w:rsidR="004D188F" w:rsidRDefault="00E176DA" w:rsidP="00FB5CE0">
      <w:pPr>
        <w:pStyle w:val="PargrafodaLista"/>
        <w:numPr>
          <w:ilvl w:val="0"/>
          <w:numId w:val="2"/>
        </w:numPr>
        <w:jc w:val="both"/>
      </w:pPr>
      <w:r>
        <w:t>Caso seja solicitado o desenvolvimento de novos requisitos após a entrega do sistema ou mesmo durante o desenvolvimento da primeira versão, haverá uma proposta a parte com custo e prazo específicos para a solicitação.</w:t>
      </w:r>
    </w:p>
    <w:p w:rsidR="00617E3E" w:rsidRDefault="00617E3E">
      <w:pPr>
        <w:rPr>
          <w:b/>
          <w:sz w:val="24"/>
        </w:rPr>
      </w:pPr>
    </w:p>
    <w:p w:rsidR="008836D2" w:rsidRPr="00CA457A" w:rsidRDefault="008836D2" w:rsidP="008836D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t>Pr</w:t>
      </w:r>
      <w:r w:rsidR="004C730B">
        <w:rPr>
          <w:b/>
          <w:sz w:val="24"/>
        </w:rPr>
        <w:t>oposta de P</w:t>
      </w:r>
      <w:r>
        <w:rPr>
          <w:b/>
          <w:sz w:val="24"/>
        </w:rPr>
        <w:t>arceria</w:t>
      </w:r>
    </w:p>
    <w:p w:rsidR="008836D2" w:rsidRDefault="008836D2" w:rsidP="00BA1E1E">
      <w:pPr>
        <w:ind w:firstLine="567"/>
        <w:jc w:val="both"/>
      </w:pPr>
      <w:r>
        <w:t xml:space="preserve">Uma alternativa ao investimento </w:t>
      </w:r>
      <w:r w:rsidR="00BA1E1E">
        <w:t xml:space="preserve">de desenvolvimento </w:t>
      </w:r>
      <w:r>
        <w:t>descrito no item 4</w:t>
      </w:r>
      <w:r w:rsidR="00824F7B">
        <w:t xml:space="preserve"> (quatro)</w:t>
      </w:r>
      <w:r>
        <w:t xml:space="preserve"> é a composição de uma parceria entre a ConsuTI e o Super Diabético. Essa parceria ajustaria </w:t>
      </w:r>
      <w:r w:rsidR="00BA1E1E">
        <w:t xml:space="preserve">então </w:t>
      </w:r>
      <w:r>
        <w:t xml:space="preserve">o investimento de desenvolvimento do site </w:t>
      </w:r>
      <w:r w:rsidR="004C730B">
        <w:t>e do blog a 50%</w:t>
      </w:r>
      <w:r w:rsidR="00733B6B">
        <w:t xml:space="preserve"> (cinquenta por cento)</w:t>
      </w:r>
      <w:r w:rsidR="004C730B">
        <w:t xml:space="preserve"> do valor total,</w:t>
      </w:r>
      <w:r w:rsidR="00BA1E1E">
        <w:t xml:space="preserve"> isentaria o investimento de desenvolvimento do e-commerce</w:t>
      </w:r>
      <w:r w:rsidR="004C730B">
        <w:t xml:space="preserve"> e divulgaria a marca do Super Diabético como empresa parceira nos canais on-line da ConsuTI destinados à parceria</w:t>
      </w:r>
      <w:r w:rsidR="00BA1E1E">
        <w:t>. Como compensação, haverá uma participação da ConsuTI em 20%</w:t>
      </w:r>
      <w:r w:rsidR="00733B6B">
        <w:t xml:space="preserve"> (vinte por cento)</w:t>
      </w:r>
      <w:r w:rsidR="00BA1E1E">
        <w:t xml:space="preserve"> das vendas da plataforma e-commerce, o tempo total máximo para conclusão do projeto será estendido em dois meses e o Super Diabético divulgaria a marca da ConsuTI em seus canais de parceiros. O custeio da hospedagem será mantido porque o valor é destinado à manutenção dos servidores contratados para o serviço. Em resumo, a proposta ajusta o investimento </w:t>
      </w:r>
      <w:r>
        <w:t xml:space="preserve">aos seguintes moldes: </w:t>
      </w:r>
    </w:p>
    <w:p w:rsidR="008836D2" w:rsidRDefault="008836D2" w:rsidP="008836D2">
      <w:pPr>
        <w:pStyle w:val="PargrafodaLista"/>
        <w:numPr>
          <w:ilvl w:val="0"/>
          <w:numId w:val="2"/>
        </w:numPr>
        <w:jc w:val="both"/>
      </w:pPr>
      <w:r>
        <w:t xml:space="preserve">O tempo </w:t>
      </w:r>
      <w:r w:rsidRPr="00863311">
        <w:rPr>
          <w:u w:val="single"/>
        </w:rPr>
        <w:t>previsto</w:t>
      </w:r>
      <w:r>
        <w:t xml:space="preserve"> para desenvolvimento do projeto completo é de até </w:t>
      </w:r>
      <w:r>
        <w:rPr>
          <w:b/>
        </w:rPr>
        <w:t>8</w:t>
      </w:r>
      <w:r w:rsidRPr="00863311">
        <w:rPr>
          <w:b/>
        </w:rPr>
        <w:t xml:space="preserve"> </w:t>
      </w:r>
      <w:r w:rsidR="00BA32AC">
        <w:rPr>
          <w:b/>
        </w:rPr>
        <w:t xml:space="preserve">(oito) </w:t>
      </w:r>
      <w:r w:rsidRPr="00863311">
        <w:rPr>
          <w:b/>
        </w:rPr>
        <w:t>meses</w:t>
      </w:r>
      <w:r>
        <w:t>.</w:t>
      </w:r>
    </w:p>
    <w:p w:rsidR="008836D2" w:rsidRDefault="008836D2" w:rsidP="008836D2">
      <w:pPr>
        <w:pStyle w:val="PargrafodaLista"/>
        <w:numPr>
          <w:ilvl w:val="1"/>
          <w:numId w:val="2"/>
        </w:numPr>
        <w:jc w:val="both"/>
      </w:pPr>
      <w:r>
        <w:t xml:space="preserve">Site – </w:t>
      </w:r>
      <w:r w:rsidR="004C730B">
        <w:t xml:space="preserve">2 </w:t>
      </w:r>
      <w:r w:rsidR="00BA32AC">
        <w:t xml:space="preserve">(dois) </w:t>
      </w:r>
      <w:r w:rsidR="004C730B">
        <w:t>a</w:t>
      </w:r>
      <w:r>
        <w:t xml:space="preserve"> 3</w:t>
      </w:r>
      <w:r w:rsidR="00BA32AC">
        <w:t xml:space="preserve"> (três)</w:t>
      </w:r>
      <w:r>
        <w:t xml:space="preserve"> meses;</w:t>
      </w:r>
    </w:p>
    <w:p w:rsidR="008836D2" w:rsidRDefault="008836D2" w:rsidP="008836D2">
      <w:pPr>
        <w:pStyle w:val="PargrafodaLista"/>
        <w:numPr>
          <w:ilvl w:val="1"/>
          <w:numId w:val="2"/>
        </w:numPr>
        <w:jc w:val="both"/>
      </w:pPr>
      <w:r>
        <w:t xml:space="preserve">Blog – 1 </w:t>
      </w:r>
      <w:r w:rsidR="00BA32AC">
        <w:t xml:space="preserve">(um) </w:t>
      </w:r>
      <w:r>
        <w:t>mês;</w:t>
      </w:r>
    </w:p>
    <w:p w:rsidR="008836D2" w:rsidRDefault="008836D2" w:rsidP="008836D2">
      <w:pPr>
        <w:pStyle w:val="PargrafodaLista"/>
        <w:numPr>
          <w:ilvl w:val="1"/>
          <w:numId w:val="2"/>
        </w:numPr>
        <w:jc w:val="both"/>
      </w:pPr>
      <w:r>
        <w:t>E-commerce – 3</w:t>
      </w:r>
      <w:r w:rsidR="00BA32AC">
        <w:t xml:space="preserve"> (três)</w:t>
      </w:r>
      <w:r>
        <w:t xml:space="preserve"> a 4</w:t>
      </w:r>
      <w:r w:rsidR="00BA32AC">
        <w:t xml:space="preserve"> (quatro)</w:t>
      </w:r>
      <w:r>
        <w:t xml:space="preserve"> meses.</w:t>
      </w:r>
    </w:p>
    <w:p w:rsidR="008836D2" w:rsidRPr="004F4921" w:rsidRDefault="008836D2" w:rsidP="008836D2">
      <w:pPr>
        <w:pStyle w:val="PargrafodaLista"/>
        <w:numPr>
          <w:ilvl w:val="0"/>
          <w:numId w:val="2"/>
        </w:numPr>
        <w:jc w:val="both"/>
      </w:pPr>
      <w:r>
        <w:t xml:space="preserve">O investimento total de desenvolvimento será de </w:t>
      </w:r>
      <w:r w:rsidRPr="004F4921">
        <w:rPr>
          <w:b/>
          <w:color w:val="000000" w:themeColor="text1"/>
        </w:rPr>
        <w:t>R$</w:t>
      </w:r>
      <w:r w:rsidR="00BA1E1E">
        <w:rPr>
          <w:b/>
          <w:color w:val="000000" w:themeColor="text1"/>
        </w:rPr>
        <w:t>1</w:t>
      </w:r>
      <w:r>
        <w:rPr>
          <w:b/>
          <w:color w:val="000000" w:themeColor="text1"/>
        </w:rPr>
        <w:t>.</w:t>
      </w:r>
      <w:r w:rsidR="00BA1E1E">
        <w:rPr>
          <w:b/>
          <w:color w:val="000000" w:themeColor="text1"/>
        </w:rPr>
        <w:t>5</w:t>
      </w:r>
      <w:r>
        <w:rPr>
          <w:b/>
          <w:color w:val="000000" w:themeColor="text1"/>
        </w:rPr>
        <w:t>5</w:t>
      </w:r>
      <w:r w:rsidRPr="004F4921">
        <w:rPr>
          <w:b/>
          <w:color w:val="000000" w:themeColor="text1"/>
        </w:rPr>
        <w:t>0,00</w:t>
      </w:r>
      <w:r w:rsidR="00BA32AC">
        <w:rPr>
          <w:b/>
          <w:color w:val="000000" w:themeColor="text1"/>
        </w:rPr>
        <w:t xml:space="preserve"> </w:t>
      </w:r>
      <w:r w:rsidR="00BA32AC" w:rsidRPr="00BA32AC">
        <w:rPr>
          <w:color w:val="000000" w:themeColor="text1"/>
        </w:rPr>
        <w:t>(mil quinhentos e cinquenta reais)</w:t>
      </w:r>
      <w:r w:rsidRPr="00BA32AC">
        <w:rPr>
          <w:color w:val="000000" w:themeColor="text1"/>
        </w:rPr>
        <w:t>.</w:t>
      </w:r>
    </w:p>
    <w:p w:rsidR="008836D2" w:rsidRDefault="008836D2" w:rsidP="008836D2">
      <w:pPr>
        <w:pStyle w:val="PargrafodaLista"/>
        <w:numPr>
          <w:ilvl w:val="1"/>
          <w:numId w:val="2"/>
        </w:numPr>
        <w:jc w:val="both"/>
      </w:pPr>
      <w:r>
        <w:t>Site – R$1.</w:t>
      </w:r>
      <w:r w:rsidR="00BA1E1E">
        <w:t>07</w:t>
      </w:r>
      <w:r>
        <w:t>5,00</w:t>
      </w:r>
      <w:r w:rsidR="00BA32AC">
        <w:t xml:space="preserve"> (mil e setenta e cinco reais)</w:t>
      </w:r>
      <w:r>
        <w:t>;</w:t>
      </w:r>
    </w:p>
    <w:p w:rsidR="008836D2" w:rsidRDefault="008836D2" w:rsidP="008836D2">
      <w:pPr>
        <w:pStyle w:val="PargrafodaLista"/>
        <w:numPr>
          <w:ilvl w:val="1"/>
          <w:numId w:val="2"/>
        </w:numPr>
        <w:jc w:val="both"/>
      </w:pPr>
      <w:r>
        <w:t xml:space="preserve">Blog – </w:t>
      </w:r>
      <w:r w:rsidR="00BA1E1E">
        <w:t>R$475</w:t>
      </w:r>
      <w:r>
        <w:t>,00</w:t>
      </w:r>
      <w:r w:rsidR="00BA32AC">
        <w:t xml:space="preserve"> (quatrocentos e setenta e cinco reais)</w:t>
      </w:r>
      <w:r>
        <w:t>;</w:t>
      </w:r>
    </w:p>
    <w:p w:rsidR="008836D2" w:rsidRPr="00C76E5D" w:rsidRDefault="008836D2" w:rsidP="008836D2">
      <w:pPr>
        <w:pStyle w:val="PargrafodaLista"/>
        <w:numPr>
          <w:ilvl w:val="1"/>
          <w:numId w:val="2"/>
        </w:numPr>
        <w:jc w:val="both"/>
      </w:pPr>
      <w:r>
        <w:t>E-commerce – R$0,00.</w:t>
      </w:r>
    </w:p>
    <w:p w:rsidR="008836D2" w:rsidRDefault="008836D2" w:rsidP="008836D2">
      <w:pPr>
        <w:pStyle w:val="PargrafodaLista"/>
        <w:numPr>
          <w:ilvl w:val="0"/>
          <w:numId w:val="2"/>
        </w:numPr>
        <w:jc w:val="both"/>
      </w:pPr>
      <w:r>
        <w:t xml:space="preserve">O custeio de manutenção da hospedagem </w:t>
      </w:r>
      <w:r w:rsidRPr="004F4921">
        <w:rPr>
          <w:b/>
          <w:color w:val="000000" w:themeColor="text1"/>
        </w:rPr>
        <w:t>R$25,00</w:t>
      </w:r>
      <w:r w:rsidR="00BA32AC">
        <w:rPr>
          <w:b/>
          <w:color w:val="000000" w:themeColor="text1"/>
        </w:rPr>
        <w:t xml:space="preserve"> </w:t>
      </w:r>
      <w:r w:rsidR="00BA32AC">
        <w:rPr>
          <w:color w:val="000000" w:themeColor="text1"/>
        </w:rPr>
        <w:t>(vinte e cinco reais)</w:t>
      </w:r>
      <w:r w:rsidRPr="004F4921">
        <w:rPr>
          <w:b/>
          <w:color w:val="000000" w:themeColor="text1"/>
        </w:rPr>
        <w:t xml:space="preserve"> </w:t>
      </w:r>
      <w:r>
        <w:t xml:space="preserve">mensais para cada plataforma. Para o caso de pagamento anual e à vista, será concedido </w:t>
      </w:r>
      <w:r w:rsidR="00BA32AC">
        <w:t>13</w:t>
      </w:r>
      <w:r>
        <w:t>%</w:t>
      </w:r>
      <w:r w:rsidR="00BA32AC">
        <w:t xml:space="preserve"> (treze por cento)</w:t>
      </w:r>
      <w:r>
        <w:t xml:space="preserve"> de desconto. A cobrança da hospedagem só será iniciada após a plataforma entrar no ar em sua primeira versão.</w:t>
      </w:r>
    </w:p>
    <w:p w:rsidR="008836D2" w:rsidRDefault="008836D2" w:rsidP="008836D2">
      <w:pPr>
        <w:pStyle w:val="PargrafodaLista"/>
        <w:numPr>
          <w:ilvl w:val="0"/>
          <w:numId w:val="2"/>
        </w:numPr>
        <w:jc w:val="both"/>
      </w:pPr>
      <w:r>
        <w:t>A forma de pagamento poderá ser pagamento à vista</w:t>
      </w:r>
      <w:r w:rsidR="004C730B">
        <w:t xml:space="preserve"> com desconto de 10%</w:t>
      </w:r>
      <w:r w:rsidR="00BA32AC">
        <w:t xml:space="preserve"> (dez </w:t>
      </w:r>
      <w:proofErr w:type="spellStart"/>
      <w:r w:rsidR="00BA32AC">
        <w:t>por</w:t>
      </w:r>
      <w:proofErr w:type="spellEnd"/>
      <w:r w:rsidR="00BA32AC">
        <w:t xml:space="preserve"> cento)</w:t>
      </w:r>
      <w:r w:rsidR="004C730B">
        <w:t xml:space="preserve"> ou, em 2</w:t>
      </w:r>
      <w:r w:rsidR="00BA32AC">
        <w:t xml:space="preserve"> (duas)</w:t>
      </w:r>
      <w:r w:rsidR="004C730B">
        <w:t xml:space="preserve"> parcelas sendo</w:t>
      </w:r>
      <w:r>
        <w:t xml:space="preserve"> uma no início do desenvolvimento e outra na entrega da versão 1.0 de cada plataforma.</w:t>
      </w:r>
    </w:p>
    <w:p w:rsidR="008836D2" w:rsidRDefault="008836D2" w:rsidP="008836D2">
      <w:pPr>
        <w:pStyle w:val="PargrafodaLista"/>
        <w:numPr>
          <w:ilvl w:val="0"/>
          <w:numId w:val="2"/>
        </w:numPr>
        <w:jc w:val="both"/>
      </w:pPr>
      <w:r>
        <w:t>Qualquer alteração do escopo inicial do previsto acima poderá afetar o prazo e o valor do investimento, sendo necessária uma avaliação prévia de cada mudança ou acréscimo de funcionalidades.</w:t>
      </w:r>
    </w:p>
    <w:p w:rsidR="008836D2" w:rsidRDefault="008836D2" w:rsidP="008836D2">
      <w:pPr>
        <w:ind w:firstLine="567"/>
        <w:jc w:val="both"/>
      </w:pPr>
      <w:r>
        <w:lastRenderedPageBreak/>
        <w:t>Caso seja solicitado o desenvolvimento de novos requisitos após a entrega do sistema ou mesmo durante o desenvolvimento da primeira versão, haverá uma proposta a parte com custo e prazo específicos para a solicitação.</w:t>
      </w:r>
    </w:p>
    <w:p w:rsidR="008836D2" w:rsidRDefault="008836D2">
      <w:pPr>
        <w:rPr>
          <w:b/>
          <w:sz w:val="24"/>
        </w:rPr>
      </w:pPr>
    </w:p>
    <w:p w:rsidR="00863311" w:rsidRPr="00CA457A" w:rsidRDefault="002F0E1C" w:rsidP="00CA457A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t>Pro</w:t>
      </w:r>
      <w:r w:rsidR="004C730B">
        <w:rPr>
          <w:b/>
          <w:sz w:val="24"/>
        </w:rPr>
        <w:t>cesso de Desenvolvimento e T</w:t>
      </w:r>
      <w:r>
        <w:rPr>
          <w:b/>
          <w:sz w:val="24"/>
        </w:rPr>
        <w:t>estes</w:t>
      </w:r>
    </w:p>
    <w:p w:rsidR="00986ABE" w:rsidRDefault="00986ABE" w:rsidP="00986ABE">
      <w:pPr>
        <w:ind w:firstLine="567"/>
        <w:jc w:val="both"/>
      </w:pPr>
      <w:r>
        <w:t>Cada uma das plataformas (site, blog e e-commerce) terá 3</w:t>
      </w:r>
      <w:r w:rsidR="00BA32AC">
        <w:t xml:space="preserve"> (três)</w:t>
      </w:r>
      <w:r>
        <w:t xml:space="preserve"> ambientes durante a execução do projeto. Um ambiente para o desenvolvimento, um ambiente para os testes e validações e outro ambiente para a publicação na web das versões aprovadas. </w:t>
      </w:r>
    </w:p>
    <w:p w:rsidR="00986ABE" w:rsidRDefault="00986ABE" w:rsidP="00986ABE">
      <w:pPr>
        <w:ind w:firstLine="567"/>
        <w:jc w:val="both"/>
      </w:pPr>
      <w:r>
        <w:t>Durante o desenvolvimento, faremos testes em conjunto que podem ser no mínimo de 15 em 15 dias para validar o que está sendo desenvolvido.</w:t>
      </w:r>
    </w:p>
    <w:p w:rsidR="00986ABE" w:rsidRDefault="00986ABE" w:rsidP="00986ABE">
      <w:pPr>
        <w:ind w:firstLine="567"/>
        <w:jc w:val="both"/>
      </w:pPr>
      <w:r>
        <w:t>Uma vez concluídas as funcionalidades, o sistema será implantado no servidor contratado e disponibilizado para utilização via internet.</w:t>
      </w:r>
    </w:p>
    <w:p w:rsidR="00986ABE" w:rsidRDefault="00986ABE" w:rsidP="00986ABE">
      <w:pPr>
        <w:pStyle w:val="PargrafodaLista"/>
        <w:ind w:left="0" w:firstLine="567"/>
        <w:jc w:val="both"/>
      </w:pPr>
      <w:r>
        <w:t>As tecnologias de desenvolvimento serão:</w:t>
      </w:r>
    </w:p>
    <w:p w:rsidR="00986ABE" w:rsidRDefault="00986ABE" w:rsidP="00986ABE">
      <w:pPr>
        <w:pStyle w:val="PargrafodaLista"/>
        <w:numPr>
          <w:ilvl w:val="1"/>
          <w:numId w:val="5"/>
        </w:numPr>
        <w:jc w:val="both"/>
      </w:pPr>
      <w:r>
        <w:t xml:space="preserve">Linguagem Microsoft </w:t>
      </w:r>
      <w:proofErr w:type="spellStart"/>
      <w:r>
        <w:t>dotNet</w:t>
      </w:r>
      <w:proofErr w:type="spellEnd"/>
      <w:r>
        <w:t xml:space="preserve"> 4.0 + HTML5 + CSS3 + Java Script + SQL.</w:t>
      </w:r>
    </w:p>
    <w:p w:rsidR="00986ABE" w:rsidRDefault="00986ABE" w:rsidP="00986ABE">
      <w:pPr>
        <w:pStyle w:val="PargrafodaLista"/>
        <w:numPr>
          <w:ilvl w:val="1"/>
          <w:numId w:val="5"/>
        </w:numPr>
        <w:jc w:val="both"/>
      </w:pPr>
      <w:r>
        <w:t>Banco de dados MySQL.</w:t>
      </w:r>
    </w:p>
    <w:p w:rsidR="00986ABE" w:rsidRDefault="00986ABE" w:rsidP="00986ABE">
      <w:pPr>
        <w:pStyle w:val="PargrafodaLista"/>
        <w:numPr>
          <w:ilvl w:val="1"/>
          <w:numId w:val="5"/>
        </w:numPr>
        <w:jc w:val="both"/>
      </w:pPr>
      <w:r>
        <w:t>Plataforma Wordpress.</w:t>
      </w:r>
    </w:p>
    <w:p w:rsidR="00986ABE" w:rsidRDefault="00986ABE" w:rsidP="00986ABE">
      <w:pPr>
        <w:pStyle w:val="PargrafodaLista"/>
        <w:numPr>
          <w:ilvl w:val="1"/>
          <w:numId w:val="5"/>
        </w:numPr>
        <w:jc w:val="both"/>
      </w:pPr>
      <w:r>
        <w:t xml:space="preserve">Prototipagem em </w:t>
      </w:r>
      <w:proofErr w:type="spellStart"/>
      <w:r>
        <w:t>Wireframes</w:t>
      </w:r>
      <w:proofErr w:type="spellEnd"/>
      <w:r>
        <w:t xml:space="preserve"> na ferramenta </w:t>
      </w:r>
      <w:proofErr w:type="spellStart"/>
      <w:r>
        <w:t>Mockflow</w:t>
      </w:r>
      <w:proofErr w:type="spellEnd"/>
      <w:r>
        <w:t xml:space="preserve"> quando necessário.</w:t>
      </w:r>
    </w:p>
    <w:p w:rsidR="00CB07A6" w:rsidRDefault="00863311" w:rsidP="00986ABE">
      <w:pPr>
        <w:ind w:firstLine="567"/>
        <w:jc w:val="both"/>
      </w:pPr>
      <w:r>
        <w:t>Ao concordar com essa proposta</w:t>
      </w:r>
      <w:r w:rsidR="00CB07A6">
        <w:t xml:space="preserve">, deverá ser depositada a quantia referente à primeira parcela do pagamento, conforme descrito no item 4 </w:t>
      </w:r>
      <w:r w:rsidR="00BA32AC">
        <w:t xml:space="preserve">(quatro) </w:t>
      </w:r>
      <w:r w:rsidR="00CB07A6">
        <w:t xml:space="preserve">desta proposta. Em seguida, </w:t>
      </w:r>
      <w:r>
        <w:t>será enviad</w:t>
      </w:r>
      <w:r w:rsidR="00CB07A6">
        <w:t>o</w:t>
      </w:r>
      <w:r>
        <w:t xml:space="preserve"> </w:t>
      </w:r>
      <w:r w:rsidR="00CB07A6">
        <w:t>Contrato de Desenvolvimento de Software para assinatura. Uma vez assinado o contrato, o desenvolvimento será iniciado.</w:t>
      </w:r>
    </w:p>
    <w:p w:rsidR="00CB07A6" w:rsidRDefault="00CB07A6" w:rsidP="00986ABE">
      <w:pPr>
        <w:pStyle w:val="PargrafodaLista"/>
        <w:ind w:left="1440"/>
        <w:jc w:val="both"/>
      </w:pPr>
    </w:p>
    <w:p w:rsidR="00C64A6E" w:rsidRDefault="00C64A6E" w:rsidP="00986ABE">
      <w:pPr>
        <w:pStyle w:val="PargrafodaLista"/>
        <w:ind w:left="1440"/>
        <w:jc w:val="both"/>
      </w:pPr>
    </w:p>
    <w:p w:rsidR="00C64A6E" w:rsidRDefault="00C64A6E" w:rsidP="00986ABE">
      <w:pPr>
        <w:pStyle w:val="PargrafodaLista"/>
        <w:ind w:left="1440"/>
        <w:jc w:val="both"/>
      </w:pPr>
    </w:p>
    <w:p w:rsidR="00C64A6E" w:rsidRDefault="00C64A6E" w:rsidP="00986ABE">
      <w:pPr>
        <w:pStyle w:val="PargrafodaLista"/>
        <w:ind w:left="1440"/>
        <w:jc w:val="both"/>
      </w:pPr>
    </w:p>
    <w:p w:rsidR="00C64A6E" w:rsidRDefault="00C64A6E" w:rsidP="00986ABE">
      <w:pPr>
        <w:pStyle w:val="PargrafodaLista"/>
        <w:ind w:left="1440"/>
        <w:jc w:val="both"/>
      </w:pPr>
    </w:p>
    <w:p w:rsidR="00C64A6E" w:rsidRDefault="00C64A6E" w:rsidP="00986ABE">
      <w:pPr>
        <w:pStyle w:val="PargrafodaLista"/>
        <w:ind w:left="1440"/>
        <w:jc w:val="both"/>
      </w:pPr>
      <w:bookmarkStart w:id="0" w:name="_GoBack"/>
      <w:bookmarkEnd w:id="0"/>
    </w:p>
    <w:sectPr w:rsidR="00C64A6E" w:rsidSect="00617E3E">
      <w:headerReference w:type="default" r:id="rId7"/>
      <w:footerReference w:type="default" r:id="rId8"/>
      <w:pgSz w:w="11906" w:h="16838"/>
      <w:pgMar w:top="127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248" w:rsidRDefault="00EE5248" w:rsidP="0052269A">
      <w:pPr>
        <w:spacing w:after="0" w:line="240" w:lineRule="auto"/>
      </w:pPr>
      <w:r>
        <w:separator/>
      </w:r>
    </w:p>
  </w:endnote>
  <w:endnote w:type="continuationSeparator" w:id="0">
    <w:p w:rsidR="00EE5248" w:rsidRDefault="00EE5248" w:rsidP="0052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A6E" w:rsidRDefault="00824F7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389E045" wp14:editId="6B6DA150">
          <wp:simplePos x="0" y="0"/>
          <wp:positionH relativeFrom="column">
            <wp:posOffset>-981075</wp:posOffset>
          </wp:positionH>
          <wp:positionV relativeFrom="paragraph">
            <wp:posOffset>-22596</wp:posOffset>
          </wp:positionV>
          <wp:extent cx="1060450" cy="558165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marc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450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C730B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EA2D8C4" wp14:editId="7862D41B">
              <wp:simplePos x="0" y="0"/>
              <wp:positionH relativeFrom="column">
                <wp:posOffset>480695</wp:posOffset>
              </wp:positionH>
              <wp:positionV relativeFrom="paragraph">
                <wp:posOffset>150495</wp:posOffset>
              </wp:positionV>
              <wp:extent cx="5882640" cy="462915"/>
              <wp:effectExtent l="0" t="0" r="381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730B" w:rsidRDefault="004C730B">
                          <w:r w:rsidRPr="004C730B">
                            <w:rPr>
                              <w:b/>
                            </w:rPr>
                            <w:t>ConsuTI</w:t>
                          </w:r>
                          <w:r>
                            <w:t xml:space="preserve"> – Consultoria e Soluções em Tecnologia da Informação – </w:t>
                          </w:r>
                          <w:hyperlink r:id="rId2" w:history="1">
                            <w:r w:rsidRPr="00F368FD">
                              <w:rPr>
                                <w:rStyle w:val="Hyperlink"/>
                              </w:rPr>
                              <w:t>www.consuti.com.br</w:t>
                            </w:r>
                          </w:hyperlink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A2D8C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7.85pt;margin-top:11.85pt;width:463.2pt;height:36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" stroked="f">
              <v:textbox>
                <w:txbxContent>
                  <w:p w:rsidR="004C730B" w:rsidRDefault="004C730B">
                    <w:r w:rsidRPr="004C730B">
                      <w:rPr>
                        <w:b/>
                      </w:rPr>
                      <w:t>ConsuTI</w:t>
                    </w:r>
                    <w:r>
                      <w:t xml:space="preserve"> – Consultoria e Soluções em Tecnologia da Informação – </w:t>
                    </w:r>
                    <w:hyperlink r:id="rId3" w:history="1">
                      <w:r w:rsidRPr="00F368FD">
                        <w:rPr>
                          <w:rStyle w:val="Hyperlink"/>
                        </w:rPr>
                        <w:t>www.consuti.com.br</w:t>
                      </w:r>
                    </w:hyperlink>
                    <w: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C730B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248" w:rsidRDefault="00EE5248" w:rsidP="0052269A">
      <w:pPr>
        <w:spacing w:after="0" w:line="240" w:lineRule="auto"/>
      </w:pPr>
      <w:r>
        <w:separator/>
      </w:r>
    </w:p>
  </w:footnote>
  <w:footnote w:type="continuationSeparator" w:id="0">
    <w:p w:rsidR="00EE5248" w:rsidRDefault="00EE5248" w:rsidP="0052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ABE" w:rsidRPr="00863311" w:rsidRDefault="00C64A6E" w:rsidP="00986ABE">
    <w:pPr>
      <w:jc w:val="center"/>
      <w:rPr>
        <w:b/>
        <w:sz w:val="28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  <w14:textFill>
          <w14:gradFill>
            <w14:gsLst>
              <w14:gs w14:pos="0">
                <w14:srgbClr w14:val="FFFFFF">
                  <w14:tint w14:val="40000"/>
                  <w14:satMod w14:val="250000"/>
                </w14:srgbClr>
              </w14:gs>
              <w14:gs w14:pos="9000">
                <w14:srgbClr w14:val="FFFFFF">
                  <w14:tint w14:val="52000"/>
                  <w14:satMod w14:val="300000"/>
                </w14:srgbClr>
              </w14:gs>
              <w14:gs w14:pos="50000">
                <w14:srgbClr w14:val="FFFFFF">
                  <w14:shade w14:val="20000"/>
                  <w14:satMod w14:val="300000"/>
                </w14:srgbClr>
              </w14:gs>
              <w14:gs w14:pos="79000">
                <w14:srgbClr w14:val="FFFFFF">
                  <w14:tint w14:val="52000"/>
                  <w14:satMod w14:val="300000"/>
                </w14:srgbClr>
              </w14:gs>
              <w14:gs w14:pos="100000">
                <w14:srgbClr w14:val="FFFFFF">
                  <w14:tint w14:val="40000"/>
                  <w14:satMod w14:val="250000"/>
                </w14:srgbClr>
              </w14:gs>
            </w14:gsLst>
            <w14:lin w14:ang="5400000" w14:scaled="0"/>
          </w14:gradFill>
        </w14:textFill>
      </w:rPr>
    </w:pPr>
    <w:r>
      <w:rPr>
        <w:b/>
        <w:noProof/>
        <w:sz w:val="28"/>
        <w:lang w:eastAsia="pt-BR"/>
      </w:rPr>
      <w:drawing>
        <wp:anchor distT="0" distB="0" distL="114300" distR="114300" simplePos="0" relativeHeight="251659776" behindDoc="0" locked="0" layoutInCell="1" allowOverlap="1" wp14:anchorId="3144B390" wp14:editId="33A9754D">
          <wp:simplePos x="0" y="0"/>
          <wp:positionH relativeFrom="column">
            <wp:posOffset>5558790</wp:posOffset>
          </wp:positionH>
          <wp:positionV relativeFrom="paragraph">
            <wp:posOffset>-424540</wp:posOffset>
          </wp:positionV>
          <wp:extent cx="906780" cy="906780"/>
          <wp:effectExtent l="0" t="0" r="7620" b="7620"/>
          <wp:wrapNone/>
          <wp:docPr id="4" name="Imagem 4" descr="C:\Users\Cristian Gomes\AppData\Local\Microsoft\Windows\INetCache\Content.Word\superdiabetico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ristian Gomes\AppData\Local\Microsoft\Windows\INetCache\Content.Word\superdiabetico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86ABE">
      <w:rPr>
        <w:b/>
        <w:sz w:val="28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  <w14:textFill>
          <w14:gradFill>
            <w14:gsLst>
              <w14:gs w14:pos="0">
                <w14:srgbClr w14:val="FFFFFF">
                  <w14:tint w14:val="40000"/>
                  <w14:satMod w14:val="250000"/>
                </w14:srgbClr>
              </w14:gs>
              <w14:gs w14:pos="9000">
                <w14:srgbClr w14:val="FFFFFF">
                  <w14:tint w14:val="52000"/>
                  <w14:satMod w14:val="300000"/>
                </w14:srgbClr>
              </w14:gs>
              <w14:gs w14:pos="50000">
                <w14:srgbClr w14:val="FFFFFF">
                  <w14:shade w14:val="20000"/>
                  <w14:satMod w14:val="300000"/>
                </w14:srgbClr>
              </w14:gs>
              <w14:gs w14:pos="79000">
                <w14:srgbClr w14:val="FFFFFF">
                  <w14:tint w14:val="52000"/>
                  <w14:satMod w14:val="300000"/>
                </w14:srgbClr>
              </w14:gs>
              <w14:gs w14:pos="100000">
                <w14:srgbClr w14:val="FFFFFF">
                  <w14:tint w14:val="40000"/>
                  <w14:satMod w14:val="250000"/>
                </w14:srgbClr>
              </w14:gs>
            </w14:gsLst>
            <w14:lin w14:ang="5400000" w14:scaled="0"/>
          </w14:gradFill>
        </w14:textFill>
      </w:rPr>
      <w:t>Super Diabético On-line</w:t>
    </w:r>
  </w:p>
  <w:p w:rsidR="00382F6F" w:rsidRDefault="00382F6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F6989"/>
    <w:multiLevelType w:val="hybridMultilevel"/>
    <w:tmpl w:val="F000D114"/>
    <w:lvl w:ilvl="0" w:tplc="DCE874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129C0"/>
    <w:multiLevelType w:val="hybridMultilevel"/>
    <w:tmpl w:val="B628B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6C3C9B"/>
    <w:multiLevelType w:val="hybridMultilevel"/>
    <w:tmpl w:val="6AF82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07C01"/>
    <w:multiLevelType w:val="hybridMultilevel"/>
    <w:tmpl w:val="F72C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03763"/>
    <w:multiLevelType w:val="hybridMultilevel"/>
    <w:tmpl w:val="6916FB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B1C7114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D29CA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847E2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F0AC2"/>
    <w:multiLevelType w:val="hybridMultilevel"/>
    <w:tmpl w:val="CEAC1E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F4"/>
    <w:rsid w:val="00026371"/>
    <w:rsid w:val="000647EF"/>
    <w:rsid w:val="001F3C8B"/>
    <w:rsid w:val="00236029"/>
    <w:rsid w:val="0028516A"/>
    <w:rsid w:val="002F0E1C"/>
    <w:rsid w:val="00317306"/>
    <w:rsid w:val="00382F6F"/>
    <w:rsid w:val="003C7FB1"/>
    <w:rsid w:val="003F0EDB"/>
    <w:rsid w:val="004C730B"/>
    <w:rsid w:val="004D188F"/>
    <w:rsid w:val="004F4921"/>
    <w:rsid w:val="00505863"/>
    <w:rsid w:val="0052269A"/>
    <w:rsid w:val="005473AF"/>
    <w:rsid w:val="00586895"/>
    <w:rsid w:val="005975C7"/>
    <w:rsid w:val="00615D22"/>
    <w:rsid w:val="00617E3E"/>
    <w:rsid w:val="00733B6B"/>
    <w:rsid w:val="0077223E"/>
    <w:rsid w:val="007827D9"/>
    <w:rsid w:val="00824F7B"/>
    <w:rsid w:val="00863311"/>
    <w:rsid w:val="008836D2"/>
    <w:rsid w:val="008971F9"/>
    <w:rsid w:val="00986ABE"/>
    <w:rsid w:val="00987DC7"/>
    <w:rsid w:val="009A30F4"/>
    <w:rsid w:val="00A4548E"/>
    <w:rsid w:val="00A52EE4"/>
    <w:rsid w:val="00B34189"/>
    <w:rsid w:val="00B63FD1"/>
    <w:rsid w:val="00BA1E1E"/>
    <w:rsid w:val="00BA32AC"/>
    <w:rsid w:val="00C41EA4"/>
    <w:rsid w:val="00C50CFA"/>
    <w:rsid w:val="00C6419D"/>
    <w:rsid w:val="00C64A6E"/>
    <w:rsid w:val="00C76E5D"/>
    <w:rsid w:val="00C80112"/>
    <w:rsid w:val="00CA457A"/>
    <w:rsid w:val="00CB07A6"/>
    <w:rsid w:val="00D00163"/>
    <w:rsid w:val="00D527A3"/>
    <w:rsid w:val="00E176DA"/>
    <w:rsid w:val="00E33ACE"/>
    <w:rsid w:val="00E3489C"/>
    <w:rsid w:val="00EE5248"/>
    <w:rsid w:val="00F045C8"/>
    <w:rsid w:val="00F974EF"/>
    <w:rsid w:val="00FB5CE0"/>
    <w:rsid w:val="00FD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A59AE6-079B-4163-8214-58F12FC2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69A"/>
  </w:style>
  <w:style w:type="paragraph" w:styleId="Rodap">
    <w:name w:val="footer"/>
    <w:basedOn w:val="Normal"/>
    <w:link w:val="Rodap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69A"/>
  </w:style>
  <w:style w:type="character" w:styleId="Hyperlink">
    <w:name w:val="Hyperlink"/>
    <w:basedOn w:val="Fontepargpadro"/>
    <w:uiPriority w:val="99"/>
    <w:unhideWhenUsed/>
    <w:rsid w:val="004C73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onsuti.com.br" TargetMode="External"/><Relationship Id="rId2" Type="http://schemas.openxmlformats.org/officeDocument/2006/relationships/hyperlink" Target="http://www.consuti.com.b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1116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Gomes</dc:creator>
  <cp:lastModifiedBy>cristian gomes</cp:lastModifiedBy>
  <cp:revision>28</cp:revision>
  <dcterms:created xsi:type="dcterms:W3CDTF">2014-07-09T16:59:00Z</dcterms:created>
  <dcterms:modified xsi:type="dcterms:W3CDTF">2015-03-18T00:41:00Z</dcterms:modified>
</cp:coreProperties>
</file>