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7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4.png" ContentType="image/png"/>
  <Override PartName="/word/media/rId51.png" ContentType="image/png"/>
  <Override PartName="/word/media/rId55.png" ContentType="image/png"/>
  <Override PartName="/word/media/rId58.png" ContentType="image/png"/>
  <Override PartName="/word/media/rId62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1" w:name="manual-de-usuario-funeraria-aranzabal"/>
    <w:p>
      <w:pPr>
        <w:pStyle w:val="Heading1"/>
      </w:pPr>
      <w:r>
        <w:t xml:space="preserve">Manual de Usuario — Funeraria Aranzabal</w:t>
      </w:r>
    </w:p>
    <w:p>
      <w:pPr>
        <w:pStyle w:val="BlockText"/>
      </w:pPr>
      <w:r>
        <w:t xml:space="preserve">Sistema de gestión integral para la funeraria.</w:t>
      </w:r>
      <w:r>
        <w:t xml:space="preserve"> </w:t>
      </w:r>
      <w:r>
        <w:t xml:space="preserve">Versión 1.0 — Junio 2026</w:t>
      </w:r>
    </w:p>
    <w:p>
      <w:r>
        <w:pict>
          <v:rect style="width:0;height:1.5pt" o:hralign="center" o:hrstd="t" o:hr="t"/>
        </w:pict>
      </w:r>
    </w:p>
    <w:bookmarkStart w:id="9" w:name="tabla-de-contenidos"/>
    <w:p>
      <w:pPr>
        <w:pStyle w:val="Heading2"/>
      </w:pPr>
      <w:r>
        <w:t xml:space="preserve">Tabla de contenidos</w:t>
      </w:r>
    </w:p>
    <w:p>
      <w:pPr>
        <w:pStyle w:val="Compact"/>
        <w:numPr>
          <w:ilvl w:val="0"/>
          <w:numId w:val="1001"/>
        </w:numPr>
      </w:pPr>
      <w:hyperlink w:anchor="X3473b621e2e53a3f91937aec081598a8969cd1d">
        <w:r>
          <w:rPr>
            <w:rStyle w:val="Hyperlink"/>
          </w:rPr>
          <w:t xml:space="preserve">Iniciar sesión</w:t>
        </w:r>
      </w:hyperlink>
    </w:p>
    <w:p>
      <w:pPr>
        <w:pStyle w:val="Compact"/>
        <w:numPr>
          <w:ilvl w:val="0"/>
          <w:numId w:val="1001"/>
        </w:numPr>
      </w:pPr>
      <w:hyperlink w:anchor="X6f3e1adad67b497e55d115ada1979d1d4009664">
        <w:r>
          <w:rPr>
            <w:rStyle w:val="Hyperlink"/>
          </w:rPr>
          <w:t xml:space="preserve">Panel de control (Dashboard)</w:t>
        </w:r>
      </w:hyperlink>
    </w:p>
    <w:p>
      <w:pPr>
        <w:pStyle w:val="Compact"/>
        <w:numPr>
          <w:ilvl w:val="0"/>
          <w:numId w:val="1001"/>
        </w:numPr>
      </w:pPr>
      <w:hyperlink w:anchor="X0e86770f4644fba2c6229ccdf514dcd01aeabe6">
        <w:r>
          <w:rPr>
            <w:rStyle w:val="Hyperlink"/>
          </w:rPr>
          <w:t xml:space="preserve">Gestión de Servicios</w:t>
        </w:r>
      </w:hyperlink>
    </w:p>
    <w:p>
      <w:pPr>
        <w:pStyle w:val="Compact"/>
        <w:numPr>
          <w:ilvl w:val="0"/>
          <w:numId w:val="1001"/>
        </w:numPr>
      </w:pPr>
      <w:hyperlink w:anchor="X112c27b8ea37025e196133aa4717b29f25baa97">
        <w:r>
          <w:rPr>
            <w:rStyle w:val="Hyperlink"/>
          </w:rPr>
          <w:t xml:space="preserve">Inventario — Ataúdes</w:t>
        </w:r>
      </w:hyperlink>
    </w:p>
    <w:p>
      <w:pPr>
        <w:pStyle w:val="Compact"/>
        <w:numPr>
          <w:ilvl w:val="0"/>
          <w:numId w:val="1001"/>
        </w:numPr>
      </w:pPr>
      <w:hyperlink w:anchor="Xea5c2982e51a631a26fcac45d51f0852fddf505">
        <w:r>
          <w:rPr>
            <w:rStyle w:val="Hyperlink"/>
          </w:rPr>
          <w:t xml:space="preserve">Inventario — Capillas</w:t>
        </w:r>
      </w:hyperlink>
    </w:p>
    <w:p>
      <w:pPr>
        <w:pStyle w:val="Compact"/>
        <w:numPr>
          <w:ilvl w:val="0"/>
          <w:numId w:val="1001"/>
        </w:numPr>
      </w:pPr>
      <w:hyperlink w:anchor="X6a51bfb78c053f3c02fb9d22a711924ce27b4d2">
        <w:r>
          <w:rPr>
            <w:rStyle w:val="Hyperlink"/>
          </w:rPr>
          <w:t xml:space="preserve">Inventario — Vehículos</w:t>
        </w:r>
      </w:hyperlink>
    </w:p>
    <w:p>
      <w:pPr>
        <w:pStyle w:val="Compact"/>
        <w:numPr>
          <w:ilvl w:val="0"/>
          <w:numId w:val="1001"/>
        </w:numPr>
      </w:pPr>
      <w:hyperlink w:anchor="X9335774b5eecd11f5af7f63d046a57b71eddd66">
        <w:r>
          <w:rPr>
            <w:rStyle w:val="Hyperlink"/>
          </w:rPr>
          <w:t xml:space="preserve">Personas — Contratantes</w:t>
        </w:r>
      </w:hyperlink>
    </w:p>
    <w:p>
      <w:pPr>
        <w:pStyle w:val="Compact"/>
        <w:numPr>
          <w:ilvl w:val="0"/>
          <w:numId w:val="1001"/>
        </w:numPr>
      </w:pPr>
      <w:hyperlink w:anchor="X561efdbc97bd1b56b9fec0e21c9b510ec300a64">
        <w:r>
          <w:rPr>
            <w:rStyle w:val="Hyperlink"/>
          </w:rPr>
          <w:t xml:space="preserve">Personas — Fallecidos</w:t>
        </w:r>
      </w:hyperlink>
    </w:p>
    <w:p>
      <w:pPr>
        <w:pStyle w:val="Compact"/>
        <w:numPr>
          <w:ilvl w:val="0"/>
          <w:numId w:val="1001"/>
        </w:numPr>
      </w:pPr>
      <w:hyperlink w:anchor="Xc17ebaf853915c49fb2d7f93be56b4451ffaaf4">
        <w:r>
          <w:rPr>
            <w:rStyle w:val="Hyperlink"/>
          </w:rPr>
          <w:t xml:space="preserve">Gestión de Usuarios</w:t>
        </w:r>
      </w:hyperlink>
    </w:p>
    <w:p>
      <w:pPr>
        <w:pStyle w:val="Compact"/>
        <w:numPr>
          <w:ilvl w:val="0"/>
          <w:numId w:val="1001"/>
        </w:numPr>
      </w:pPr>
      <w:hyperlink w:anchor="X41008fbbf8edda5b89f2eecc349a9e2133ee45b">
        <w:r>
          <w:rPr>
            <w:rStyle w:val="Hyperlink"/>
          </w:rPr>
          <w:t xml:space="preserve">Gestión de Roles</w:t>
        </w:r>
      </w:hyperlink>
    </w:p>
    <w:p>
      <w:pPr>
        <w:pStyle w:val="Compact"/>
        <w:numPr>
          <w:ilvl w:val="0"/>
          <w:numId w:val="1001"/>
        </w:numPr>
      </w:pPr>
      <w:hyperlink w:anchor="X79baa82e3fb79a1670ce76928a6a9d9b53b4784">
        <w:r>
          <w:rPr>
            <w:rStyle w:val="Hyperlink"/>
          </w:rPr>
          <w:t xml:space="preserve">Extracción IA</w:t>
        </w:r>
      </w:hyperlink>
    </w:p>
    <w:p>
      <w:pPr>
        <w:pStyle w:val="Compact"/>
        <w:numPr>
          <w:ilvl w:val="0"/>
          <w:numId w:val="1001"/>
        </w:numPr>
      </w:pPr>
      <w:hyperlink w:anchor="X144dfb9f989d0133c7a4e70d3302f0dcde604c7">
        <w:r>
          <w:rPr>
            <w:rStyle w:val="Hyperlink"/>
          </w:rPr>
          <w:t xml:space="preserve">Predicción de Demanda</w:t>
        </w:r>
      </w:hyperlink>
    </w:p>
    <w:p>
      <w:pPr>
        <w:pStyle w:val="Compact"/>
        <w:numPr>
          <w:ilvl w:val="0"/>
          <w:numId w:val="1001"/>
        </w:numPr>
      </w:pPr>
      <w:hyperlink w:anchor="X70ac5c9562f25df5e0425ae066c5a44e3764ce2">
        <w:r>
          <w:rPr>
            <w:rStyle w:val="Hyperlink"/>
          </w:rPr>
          <w:t xml:space="preserve">Mi Perfil</w:t>
        </w:r>
      </w:hyperlink>
    </w:p>
    <w:p>
      <w:pPr>
        <w:pStyle w:val="Compact"/>
        <w:numPr>
          <w:ilvl w:val="0"/>
          <w:numId w:val="1001"/>
        </w:numPr>
      </w:pPr>
      <w:hyperlink w:anchor="X68bc5e1dd442cd71c594401f2e6e9d3b45bce29">
        <w:r>
          <w:rPr>
            <w:rStyle w:val="Hyperlink"/>
          </w:rPr>
          <w:t xml:space="preserve">Cerrar sesión</w:t>
        </w:r>
      </w:hyperlink>
    </w:p>
    <w:p>
      <w:pPr>
        <w:pStyle w:val="Compact"/>
        <w:numPr>
          <w:ilvl w:val="0"/>
          <w:numId w:val="1001"/>
        </w:numPr>
      </w:pPr>
      <w:hyperlink w:anchor="X34caa9aa3caae2c3d22712430f48f1c85026c86">
        <w:r>
          <w:rPr>
            <w:rStyle w:val="Hyperlink"/>
          </w:rPr>
          <w:t xml:space="preserve">Roles y permisos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6" w:name="iniciar-sesión"/>
    <w:p>
      <w:pPr>
        <w:pStyle w:val="Heading2"/>
      </w:pPr>
      <w:r>
        <w:t xml:space="preserve">1. Iniciar sesión</w:t>
      </w:r>
    </w:p>
    <w:p>
      <w:pPr>
        <w:pStyle w:val="FirstParagraph"/>
      </w:pPr>
      <w:r>
        <w:t xml:space="preserve">Abra el sistema en el navegador. Verá la pantalla de inicio de sesión.</w:t>
      </w:r>
    </w:p>
    <w:p>
      <w:pPr>
        <w:pStyle w:val="CaptionedFigure"/>
      </w:pPr>
      <w:r>
        <w:drawing>
          <wp:inline>
            <wp:extent cx="5334000" cy="2393318"/>
            <wp:effectExtent b="0" l="0" r="0" t="0"/>
            <wp:docPr descr="Pantalla de login" title="" id="11" name="Picture"/>
            <a:graphic>
              <a:graphicData uri="http://schemas.openxmlformats.org/drawingml/2006/picture">
                <pic:pic>
                  <pic:nvPicPr>
                    <pic:cNvPr descr="capturas/01_login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3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Pantalla de login</w:t>
      </w:r>
    </w:p>
    <w:p>
      <w:pPr>
        <w:pStyle w:val="BodyText"/>
      </w:pPr>
      <w:r>
        <w:t xml:space="preserve">Ingrese su</w:t>
      </w:r>
      <w:r>
        <w:t xml:space="preserve"> </w:t>
      </w:r>
      <w:r>
        <w:rPr>
          <w:b/>
          <w:bCs/>
        </w:rPr>
        <w:t xml:space="preserve">usuario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contraseña</w:t>
      </w:r>
      <w:r>
        <w:t xml:space="preserve">, luego haga clic en</w:t>
      </w:r>
      <w:r>
        <w:t xml:space="preserve"> </w:t>
      </w:r>
      <w:r>
        <w:rPr>
          <w:b/>
          <w:bCs/>
        </w:rPr>
        <w:t xml:space="preserve">Ingresar</w:t>
      </w:r>
      <w:r>
        <w:t xml:space="preserve">.</w:t>
      </w:r>
    </w:p>
    <w:p>
      <w:pPr>
        <w:pStyle w:val="CaptionedFigure"/>
      </w:pPr>
      <w:r>
        <w:drawing>
          <wp:inline>
            <wp:extent cx="5334000" cy="2393318"/>
            <wp:effectExtent b="0" l="0" r="0" t="0"/>
            <wp:docPr descr="Formulario de login" title="" id="14" name="Picture"/>
            <a:graphic>
              <a:graphicData uri="http://schemas.openxmlformats.org/drawingml/2006/picture">
                <pic:pic>
                  <pic:nvPicPr>
                    <pic:cNvPr descr="capturas/02_login_formulario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3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Formulario de login</w:t>
      </w:r>
    </w:p>
    <w:p>
      <w:pPr>
        <w:pStyle w:val="Compact"/>
        <w:numPr>
          <w:ilvl w:val="0"/>
          <w:numId w:val="1002"/>
        </w:numPr>
      </w:pPr>
      <w:r>
        <w:t xml:space="preserve">Si los datos son correctos, ingresará al</w:t>
      </w:r>
      <w:r>
        <w:t xml:space="preserve"> </w:t>
      </w:r>
      <w:r>
        <w:rPr>
          <w:b/>
          <w:bCs/>
        </w:rPr>
        <w:t xml:space="preserve">Panel de control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Si son incorrectos, aparecerá un mensaje de error en rojo. Verifique sus credenciales.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Si es la primera vez que ingresa, use las credenciales que le fueron asignadas por el administrador.</w:t>
      </w:r>
    </w:p>
    <w:p>
      <w:r>
        <w:pict>
          <v:rect style="width:0;height:1.5pt" o:hralign="center" o:hrstd="t" o:hr="t"/>
        </w:pict>
      </w:r>
    </w:p>
    <w:bookmarkEnd w:id="16"/>
    <w:bookmarkStart w:id="23" w:name="panel-de-control-dashboard"/>
    <w:p>
      <w:pPr>
        <w:pStyle w:val="Heading2"/>
      </w:pPr>
      <w:r>
        <w:t xml:space="preserve">2. Panel de control (Dashboard)</w:t>
      </w:r>
    </w:p>
    <w:p>
      <w:pPr>
        <w:pStyle w:val="FirstParagraph"/>
      </w:pPr>
      <w:r>
        <w:t xml:space="preserve">Al iniciar sesión verá el</w:t>
      </w:r>
      <w:r>
        <w:t xml:space="preserve"> </w:t>
      </w:r>
      <w:r>
        <w:rPr>
          <w:b/>
          <w:bCs/>
        </w:rPr>
        <w:t xml:space="preserve">Dashboard</w:t>
      </w:r>
      <w:r>
        <w:t xml:space="preserve">, que muestra un resumen del sistema con acceso rápido a cada módulo.</w:t>
      </w:r>
    </w:p>
    <w:p>
      <w:pPr>
        <w:pStyle w:val="CaptionedFigure"/>
      </w:pPr>
      <w:r>
        <w:drawing>
          <wp:inline>
            <wp:extent cx="5334000" cy="2393318"/>
            <wp:effectExtent b="0" l="0" r="0" t="0"/>
            <wp:docPr descr="Dashboard" title="" id="18" name="Picture"/>
            <a:graphic>
              <a:graphicData uri="http://schemas.openxmlformats.org/drawingml/2006/picture">
                <pic:pic>
                  <pic:nvPicPr>
                    <pic:cNvPr descr="capturas/03_dashboard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3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</w:t>
      </w:r>
    </w:p>
    <w:p>
      <w:pPr>
        <w:pStyle w:val="BodyText"/>
      </w:pPr>
      <w:r>
        <w:t xml:space="preserve">En el</w:t>
      </w:r>
      <w:r>
        <w:t xml:space="preserve"> </w:t>
      </w:r>
      <w:r>
        <w:rPr>
          <w:b/>
          <w:bCs/>
        </w:rPr>
        <w:t xml:space="preserve">menú lateral izquierdo</w:t>
      </w:r>
      <w:r>
        <w:t xml:space="preserve"> </w:t>
      </w:r>
      <w:r>
        <w:t xml:space="preserve">encontrará todas las secciones disponibles según su rol:</w:t>
      </w:r>
    </w:p>
    <w:p>
      <w:pPr>
        <w:pStyle w:val="CaptionedFigure"/>
      </w:pPr>
      <w:r>
        <w:drawing>
          <wp:inline>
            <wp:extent cx="5334000" cy="2393318"/>
            <wp:effectExtent b="0" l="0" r="0" t="0"/>
            <wp:docPr descr="Menú lateral" title="" id="21" name="Picture"/>
            <a:graphic>
              <a:graphicData uri="http://schemas.openxmlformats.org/drawingml/2006/picture">
                <pic:pic>
                  <pic:nvPicPr>
                    <pic:cNvPr descr="capturas/04_sideba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3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Menú lateral</w:t>
      </w:r>
    </w:p>
    <w:p>
      <w:pPr>
        <w:pStyle w:val="BodyText"/>
      </w:pPr>
      <w:r>
        <w:t xml:space="preserve">Los módulos se organizan en secciones: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Sección</w:t>
            </w:r>
          </w:p>
        </w:tc>
        <w:tc>
          <w:tcPr/>
          <w:p>
            <w:pPr>
              <w:pStyle w:val="Compact"/>
            </w:pPr>
            <w:r>
              <w:t xml:space="preserve">Módulos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Servicios, Extracción 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INVENTARIO</w:t>
            </w:r>
          </w:p>
        </w:tc>
        <w:tc>
          <w:tcPr/>
          <w:p>
            <w:pPr>
              <w:pStyle w:val="Compact"/>
            </w:pPr>
            <w:r>
              <w:t xml:space="preserve">Ataúdes, Capillas, Vehículos, Pronóstico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PERSONAS</w:t>
            </w:r>
          </w:p>
        </w:tc>
        <w:tc>
          <w:tcPr/>
          <w:p>
            <w:pPr>
              <w:pStyle w:val="Compact"/>
            </w:pPr>
            <w:r>
              <w:t xml:space="preserve">Contratantes, Fallecidos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Usuarios, Roles, Perfil</w:t>
            </w:r>
            <w:r>
              <w:t xml:space="preserve"> </w:t>
            </w:r>
            <w:r>
              <w:rPr>
                <w:i/>
                <w:iCs/>
              </w:rPr>
              <w:t xml:space="preserve">(solo administradores)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Si es</w:t>
      </w:r>
      <w:r>
        <w:t xml:space="preserve"> </w:t>
      </w:r>
      <w:r>
        <w:rPr>
          <w:b/>
          <w:bCs/>
        </w:rPr>
        <w:t xml:space="preserve">Trabajador</w:t>
      </w:r>
      <w:r>
        <w:t xml:space="preserve">, no verá las opciones de Usuarios, Roles ni algunas opciones de inventario. Esto es normal y depende de los permisos de su cuenta.</w:t>
      </w:r>
    </w:p>
    <w:p>
      <w:r>
        <w:pict>
          <v:rect style="width:0;height:1.5pt" o:hralign="center" o:hrstd="t" o:hr="t"/>
        </w:pict>
      </w:r>
    </w:p>
    <w:bookmarkEnd w:id="23"/>
    <w:bookmarkStart w:id="50" w:name="gestión-de-servicios"/>
    <w:p>
      <w:pPr>
        <w:pStyle w:val="Heading2"/>
      </w:pPr>
      <w:r>
        <w:t xml:space="preserve">3. Gestión de Servicios</w:t>
      </w:r>
    </w:p>
    <w:p>
      <w:pPr>
        <w:pStyle w:val="FirstParagraph"/>
      </w:pPr>
      <w:r>
        <w:t xml:space="preserve">El módulo de</w:t>
      </w:r>
      <w:r>
        <w:t xml:space="preserve"> </w:t>
      </w:r>
      <w:r>
        <w:rPr>
          <w:b/>
          <w:bCs/>
        </w:rPr>
        <w:t xml:space="preserve">Servicios</w:t>
      </w:r>
      <w:r>
        <w:t xml:space="preserve"> </w:t>
      </w:r>
      <w:r>
        <w:t xml:space="preserve">es el más importante. Aquí registra cada servicio funerario.</w:t>
      </w:r>
    </w:p>
    <w:bookmarkStart w:id="27" w:name="ver-lista-de-servicios"/>
    <w:p>
      <w:pPr>
        <w:pStyle w:val="Heading3"/>
      </w:pPr>
      <w:r>
        <w:t xml:space="preserve">3.1 Ver lista de servicios</w:t>
      </w:r>
    </w:p>
    <w:p>
      <w:pPr>
        <w:pStyle w:val="FirstParagraph"/>
      </w:pPr>
      <w:r>
        <w:t xml:space="preserve">Haga clic en</w:t>
      </w:r>
      <w:r>
        <w:t xml:space="preserve"> </w:t>
      </w:r>
      <w:r>
        <w:rPr>
          <w:b/>
          <w:bCs/>
        </w:rPr>
        <w:t xml:space="preserve">Servicios</w:t>
      </w:r>
      <w:r>
        <w:t xml:space="preserve"> </w:t>
      </w:r>
      <w:r>
        <w:t xml:space="preserve">en el menú lateral. Verá una tabla con todos los servicios registrados.</w:t>
      </w:r>
    </w:p>
    <w:p>
      <w:pPr>
        <w:pStyle w:val="CaptionedFigure"/>
      </w:pPr>
      <w:r>
        <w:drawing>
          <wp:inline>
            <wp:extent cx="5334000" cy="2393318"/>
            <wp:effectExtent b="0" l="0" r="0" t="0"/>
            <wp:docPr descr="Lista de servicios" title="" id="25" name="Picture"/>
            <a:graphic>
              <a:graphicData uri="http://schemas.openxmlformats.org/drawingml/2006/picture">
                <pic:pic>
                  <pic:nvPicPr>
                    <pic:cNvPr descr="capturas/05_servicios_lista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3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Lista de servicios</w:t>
      </w:r>
    </w:p>
    <w:p>
      <w:pPr>
        <w:pStyle w:val="BodyText"/>
      </w:pPr>
      <w:r>
        <w:t xml:space="preserve">Puede</w:t>
      </w:r>
      <w:r>
        <w:t xml:space="preserve"> </w:t>
      </w:r>
      <w:r>
        <w:rPr>
          <w:b/>
          <w:bCs/>
        </w:rPr>
        <w:t xml:space="preserve">buscar</w:t>
      </w:r>
      <w:r>
        <w:t xml:space="preserve"> </w:t>
      </w:r>
      <w:r>
        <w:t xml:space="preserve">por nombre del contratante, DNI o fecha usando los filtros superiores.</w:t>
      </w:r>
    </w:p>
    <w:bookmarkEnd w:id="27"/>
    <w:bookmarkStart w:id="43" w:name="crear-un-nuevo-servicio"/>
    <w:p>
      <w:pPr>
        <w:pStyle w:val="Heading3"/>
      </w:pPr>
      <w:r>
        <w:t xml:space="preserve">3.2 Crear un nuevo servicio</w:t>
      </w:r>
    </w:p>
    <w:p>
      <w:pPr>
        <w:pStyle w:val="FirstParagraph"/>
      </w:pPr>
      <w:r>
        <w:t xml:space="preserve">Haga clic en el botón</w:t>
      </w:r>
      <w:r>
        <w:t xml:space="preserve"> </w:t>
      </w:r>
      <w:r>
        <w:rPr>
          <w:b/>
          <w:bCs/>
        </w:rPr>
        <w:t xml:space="preserve">+ Nuevo servicio</w:t>
      </w:r>
      <w:r>
        <w:t xml:space="preserve">. Se abrirá el formulario dividido en secciones:</w:t>
      </w:r>
    </w:p>
    <w:p>
      <w:pPr>
        <w:pStyle w:val="BodyText"/>
      </w:pPr>
      <w:r>
        <w:rPr>
          <w:b/>
          <w:bCs/>
        </w:rPr>
        <w:t xml:space="preserve">Paso 1 — Datos del servicio:</w:t>
      </w:r>
      <w:r>
        <w:t xml:space="preserve"> </w:t>
      </w:r>
      <w:r>
        <w:t xml:space="preserve">Ingrese la dirección de velación, seleccione la fecha y el costo.</w:t>
      </w:r>
    </w:p>
    <w:p>
      <w:pPr>
        <w:pStyle w:val="CaptionedFigure"/>
      </w:pPr>
      <w:r>
        <w:drawing>
          <wp:inline>
            <wp:extent cx="5334000" cy="2393318"/>
            <wp:effectExtent b="0" l="0" r="0" t="0"/>
            <wp:docPr descr="Formulario crear servicio" title="" id="29" name="Picture"/>
            <a:graphic>
              <a:graphicData uri="http://schemas.openxmlformats.org/drawingml/2006/picture">
                <pic:pic>
                  <pic:nvPicPr>
                    <pic:cNvPr descr="capturas/06_servicio_crear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3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Formulario crear servicio</w:t>
      </w:r>
    </w:p>
    <w:p>
      <w:pPr>
        <w:pStyle w:val="BodyText"/>
      </w:pPr>
      <w:r>
        <w:rPr>
          <w:b/>
          <w:bCs/>
        </w:rPr>
        <w:t xml:space="preserve">Paso 2 — Datos del fallecido:</w:t>
      </w:r>
      <w:r>
        <w:t xml:space="preserve"> </w:t>
      </w:r>
      <w:r>
        <w:t xml:space="preserve">Ingrese el DNI del fallecido y haga clic en</w:t>
      </w:r>
      <w:r>
        <w:t xml:space="preserve"> </w:t>
      </w:r>
      <w:r>
        <w:rPr>
          <w:b/>
          <w:bCs/>
        </w:rPr>
        <w:t xml:space="preserve">Verificar</w:t>
      </w:r>
      <w:r>
        <w:t xml:space="preserve">. El sistema consultará RENIEC y completará el nombre automáticamente.</w:t>
      </w:r>
    </w:p>
    <w:p>
      <w:pPr>
        <w:pStyle w:val="CaptionedFigure"/>
      </w:pPr>
      <w:r>
        <w:drawing>
          <wp:inline>
            <wp:extent cx="5334000" cy="2393318"/>
            <wp:effectExtent b="0" l="0" r="0" t="0"/>
            <wp:docPr descr="Fallecido verificado" title="" id="32" name="Picture"/>
            <a:graphic>
              <a:graphicData uri="http://schemas.openxmlformats.org/drawingml/2006/picture">
                <pic:pic>
                  <pic:nvPicPr>
                    <pic:cNvPr descr="capturas/08_servicio_fallecido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3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Fallecido verificado</w:t>
      </w:r>
    </w:p>
    <w:p>
      <w:pPr>
        <w:pStyle w:val="BodyText"/>
      </w:pPr>
      <w:r>
        <w:rPr>
          <w:b/>
          <w:bCs/>
        </w:rPr>
        <w:t xml:space="preserve">Paso 3 — Datos del contratante:</w:t>
      </w:r>
      <w:r>
        <w:t xml:space="preserve"> </w:t>
      </w:r>
      <w:r>
        <w:t xml:space="preserve">Ingrese el DNI del contratante y haga clic en</w:t>
      </w:r>
      <w:r>
        <w:t xml:space="preserve"> </w:t>
      </w:r>
      <w:r>
        <w:rPr>
          <w:b/>
          <w:bCs/>
        </w:rPr>
        <w:t xml:space="preserve">Verificar</w:t>
      </w:r>
      <w:r>
        <w:t xml:space="preserve">. También se completará automáticamente con datos de RENIEC.</w:t>
      </w:r>
    </w:p>
    <w:p>
      <w:pPr>
        <w:pStyle w:val="CaptionedFigure"/>
      </w:pPr>
      <w:r>
        <w:drawing>
          <wp:inline>
            <wp:extent cx="5334000" cy="2393318"/>
            <wp:effectExtent b="0" l="0" r="0" t="0"/>
            <wp:docPr descr="Contratante verificado" title="" id="35" name="Picture"/>
            <a:graphic>
              <a:graphicData uri="http://schemas.openxmlformats.org/drawingml/2006/picture">
                <pic:pic>
                  <pic:nvPicPr>
                    <pic:cNvPr descr="capturas/09_servicio_contratant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3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Contratante verificado</w:t>
      </w:r>
    </w:p>
    <w:p>
      <w:pPr>
        <w:pStyle w:val="BodyText"/>
      </w:pPr>
      <w:r>
        <w:rPr>
          <w:b/>
          <w:bCs/>
        </w:rPr>
        <w:t xml:space="preserve">Paso 4 — Seleccionar capilla y ataúd:</w:t>
      </w:r>
      <w:r>
        <w:t xml:space="preserve"> </w:t>
      </w:r>
      <w:r>
        <w:t xml:space="preserve">Elija la capilla y el ataúd del inventario disponible.</w:t>
      </w:r>
    </w:p>
    <w:p>
      <w:pPr>
        <w:pStyle w:val="CaptionedFigure"/>
      </w:pPr>
      <w:r>
        <w:drawing>
          <wp:inline>
            <wp:extent cx="5334000" cy="2393318"/>
            <wp:effectExtent b="0" l="0" r="0" t="0"/>
            <wp:docPr descr="Capilla y ataúd" title="" id="38" name="Picture"/>
            <a:graphic>
              <a:graphicData uri="http://schemas.openxmlformats.org/drawingml/2006/picture">
                <pic:pic>
                  <pic:nvPicPr>
                    <pic:cNvPr descr="capturas/10_servicio_capilla_ataud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3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Capilla y ataúd</w:t>
      </w:r>
    </w:p>
    <w:p>
      <w:pPr>
        <w:pStyle w:val="BodyText"/>
      </w:pPr>
      <w:r>
        <w:rPr>
          <w:b/>
          <w:bCs/>
        </w:rPr>
        <w:t xml:space="preserve">Paso 5 — Guardar:</w:t>
      </w:r>
      <w:r>
        <w:t xml:space="preserve"> </w:t>
      </w:r>
      <w:r>
        <w:t xml:space="preserve">Haga clic en</w:t>
      </w:r>
      <w:r>
        <w:t xml:space="preserve"> </w:t>
      </w:r>
      <w:r>
        <w:rPr>
          <w:b/>
          <w:bCs/>
        </w:rPr>
        <w:t xml:space="preserve">Crear servicio</w:t>
      </w:r>
      <w:r>
        <w:t xml:space="preserve">. Si todo está correcto, el servicio se guardará y el stock se actualizará automáticamente.</w:t>
      </w:r>
    </w:p>
    <w:p>
      <w:pPr>
        <w:pStyle w:val="CaptionedFigure"/>
      </w:pPr>
      <w:r>
        <w:drawing>
          <wp:inline>
            <wp:extent cx="5334000" cy="2393318"/>
            <wp:effectExtent b="0" l="0" r="0" t="0"/>
            <wp:docPr descr="Servicio creado" title="" id="41" name="Picture"/>
            <a:graphic>
              <a:graphicData uri="http://schemas.openxmlformats.org/drawingml/2006/picture">
                <pic:pic>
                  <pic:nvPicPr>
                    <pic:cNvPr descr="capturas/11_servicio_creado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3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Servicio creado</w:t>
      </w:r>
    </w:p>
    <w:bookmarkEnd w:id="43"/>
    <w:bookmarkStart w:id="47" w:name="ver-detalle-de-un-servicio"/>
    <w:p>
      <w:pPr>
        <w:pStyle w:val="Heading3"/>
      </w:pPr>
      <w:r>
        <w:t xml:space="preserve">3.3 Ver detalle de un servicio</w:t>
      </w:r>
    </w:p>
    <w:p>
      <w:pPr>
        <w:pStyle w:val="FirstParagraph"/>
      </w:pPr>
      <w:r>
        <w:t xml:space="preserve">En la lista de servicios, haga clic en el</w:t>
      </w:r>
      <w:r>
        <w:t xml:space="preserve"> </w:t>
      </w:r>
      <w:r>
        <w:rPr>
          <w:b/>
          <w:bCs/>
        </w:rPr>
        <w:t xml:space="preserve">ícono de ojo</w:t>
      </w:r>
      <w:r>
        <w:t xml:space="preserve"> </w:t>
      </w:r>
      <w:r>
        <w:t xml:space="preserve">o en el nombre para ver los datos completos del servicio.</w:t>
      </w:r>
    </w:p>
    <w:p>
      <w:pPr>
        <w:pStyle w:val="CaptionedFigure"/>
      </w:pPr>
      <w:r>
        <w:drawing>
          <wp:inline>
            <wp:extent cx="5334000" cy="2393318"/>
            <wp:effectExtent b="0" l="0" r="0" t="0"/>
            <wp:docPr descr="Detalle del servicio" title="" id="45" name="Picture"/>
            <a:graphic>
              <a:graphicData uri="http://schemas.openxmlformats.org/drawingml/2006/picture">
                <pic:pic>
                  <pic:nvPicPr>
                    <pic:cNvPr descr="capturas/12_servicio_detall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3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Detalle del servicio</w:t>
      </w:r>
    </w:p>
    <w:bookmarkEnd w:id="47"/>
    <w:bookmarkStart w:id="48" w:name="editar-un-servicio"/>
    <w:p>
      <w:pPr>
        <w:pStyle w:val="Heading3"/>
      </w:pPr>
      <w:r>
        <w:t xml:space="preserve">3.4 Editar un servicio</w:t>
      </w:r>
    </w:p>
    <w:p>
      <w:pPr>
        <w:pStyle w:val="FirstParagraph"/>
      </w:pPr>
      <w:r>
        <w:t xml:space="preserve">En la lista, haga clic en el</w:t>
      </w:r>
      <w:r>
        <w:t xml:space="preserve"> </w:t>
      </w:r>
      <w:r>
        <w:rPr>
          <w:b/>
          <w:bCs/>
        </w:rPr>
        <w:t xml:space="preserve">ícono de lápiz</w:t>
      </w:r>
      <w:r>
        <w:t xml:space="preserve"> </w:t>
      </w:r>
      <w:r>
        <w:t xml:space="preserve">para modificar datos del servicio como la dirección, fecha o costo. Si cambia el ataúd o la capilla, el stock se ajustará automáticamente.</w:t>
      </w:r>
    </w:p>
    <w:bookmarkEnd w:id="48"/>
    <w:bookmarkStart w:id="49" w:name="eliminar-un-servicio"/>
    <w:p>
      <w:pPr>
        <w:pStyle w:val="Heading3"/>
      </w:pPr>
      <w:r>
        <w:t xml:space="preserve">3.5 Eliminar un servicio</w:t>
      </w:r>
    </w:p>
    <w:p>
      <w:pPr>
        <w:pStyle w:val="FirstParagraph"/>
      </w:pPr>
      <w:r>
        <w:t xml:space="preserve">Haga clic en el</w:t>
      </w:r>
      <w:r>
        <w:t xml:space="preserve"> </w:t>
      </w:r>
      <w:r>
        <w:rPr>
          <w:b/>
          <w:bCs/>
        </w:rPr>
        <w:t xml:space="preserve">ícono de X roja</w:t>
      </w:r>
      <w:r>
        <w:t xml:space="preserve"> </w:t>
      </w:r>
      <w:r>
        <w:t xml:space="preserve">y confirme la eliminación. El stock del ataúd y capilla se restaurará.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Solo los administradores pueden eliminar servicios. Si es trabajador, no verá este botón.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7" w:name="inventario-ataúdes"/>
    <w:p>
      <w:pPr>
        <w:pStyle w:val="Heading2"/>
      </w:pPr>
      <w:r>
        <w:t xml:space="preserve">4. Inventario — Ataúdes</w:t>
      </w:r>
    </w:p>
    <w:bookmarkStart w:id="54" w:name="ver-lista-de-ataúdes"/>
    <w:p>
      <w:pPr>
        <w:pStyle w:val="Heading3"/>
      </w:pPr>
      <w:r>
        <w:t xml:space="preserve">4.1 Ver lista de ataúdes</w:t>
      </w:r>
    </w:p>
    <w:p>
      <w:pPr>
        <w:pStyle w:val="FirstParagraph"/>
      </w:pPr>
      <w:r>
        <w:t xml:space="preserve">Haga clic en</w:t>
      </w:r>
      <w:r>
        <w:t xml:space="preserve"> </w:t>
      </w:r>
      <w:r>
        <w:rPr>
          <w:b/>
          <w:bCs/>
        </w:rPr>
        <w:t xml:space="preserve">Ataúdes</w:t>
      </w:r>
      <w:r>
        <w:t xml:space="preserve"> </w:t>
      </w:r>
      <w:r>
        <w:t xml:space="preserve">en el menú. Verá la tabla con el modelo, color, stock y estado de cada uno.</w:t>
      </w:r>
    </w:p>
    <w:p>
      <w:pPr>
        <w:pStyle w:val="CaptionedFigure"/>
      </w:pPr>
      <w:r>
        <w:drawing>
          <wp:inline>
            <wp:extent cx="5334000" cy="2393318"/>
            <wp:effectExtent b="0" l="0" r="0" t="0"/>
            <wp:docPr descr="Lista de ataúdes" title="" id="52" name="Picture"/>
            <a:graphic>
              <a:graphicData uri="http://schemas.openxmlformats.org/drawingml/2006/picture">
                <pic:pic>
                  <pic:nvPicPr>
                    <pic:cNvPr descr="capturas/13_ataudes_lista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3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Lista de ataúdes</w:t>
      </w:r>
    </w:p>
    <w:bookmarkEnd w:id="54"/>
    <w:bookmarkStart w:id="61" w:name="crear-un-ataúd-nuevo"/>
    <w:p>
      <w:pPr>
        <w:pStyle w:val="Heading3"/>
      </w:pPr>
      <w:r>
        <w:t xml:space="preserve">4.2 Crear un ataúd nuevo</w:t>
      </w:r>
    </w:p>
    <w:p>
      <w:pPr>
        <w:pStyle w:val="FirstParagraph"/>
      </w:pPr>
      <w:r>
        <w:t xml:space="preserve">Haga clic en</w:t>
      </w:r>
      <w:r>
        <w:t xml:space="preserve"> </w:t>
      </w:r>
      <w:r>
        <w:rPr>
          <w:b/>
          <w:bCs/>
        </w:rPr>
        <w:t xml:space="preserve">+ Nuevo ataúd</w:t>
      </w:r>
      <w:r>
        <w:t xml:space="preserve">. Se abrirá un formulario.</w:t>
      </w:r>
    </w:p>
    <w:p>
      <w:pPr>
        <w:pStyle w:val="CaptionedFigure"/>
      </w:pPr>
      <w:r>
        <w:drawing>
          <wp:inline>
            <wp:extent cx="5334000" cy="2393318"/>
            <wp:effectExtent b="0" l="0" r="0" t="0"/>
            <wp:docPr descr="Modal crear ataúd" title="" id="56" name="Picture"/>
            <a:graphic>
              <a:graphicData uri="http://schemas.openxmlformats.org/drawingml/2006/picture">
                <pic:pic>
                  <pic:nvPicPr>
                    <pic:cNvPr descr="capturas/14_ataudes_modal_crear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3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Modal crear ataúd</w:t>
      </w:r>
    </w:p>
    <w:p>
      <w:pPr>
        <w:pStyle w:val="BodyText"/>
      </w:pPr>
      <w:r>
        <w:t xml:space="preserve">Complete los campos: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Modelo</w:t>
      </w:r>
      <w:r>
        <w:t xml:space="preserve"> </w:t>
      </w:r>
      <w:r>
        <w:rPr>
          <w:i/>
          <w:iCs/>
        </w:rPr>
        <w:t xml:space="preserve">(obligatorio)</w:t>
      </w:r>
      <w:r>
        <w:t xml:space="preserve">: Nombre del modelo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Color</w:t>
      </w:r>
      <w:r>
        <w:t xml:space="preserve"> </w:t>
      </w:r>
      <w:r>
        <w:rPr>
          <w:i/>
          <w:iCs/>
        </w:rPr>
        <w:t xml:space="preserve">(obligatorio)</w:t>
      </w:r>
      <w:r>
        <w:t xml:space="preserve">: Color del ataúd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Stock inicial</w:t>
      </w:r>
      <w:r>
        <w:t xml:space="preserve">: Cantidad que ingresa (empieza en 0)</w:t>
      </w:r>
    </w:p>
    <w:p>
      <w:pPr>
        <w:pStyle w:val="BodyText"/>
      </w:pPr>
      <w:r>
        <w:t xml:space="preserve">Haga clic en</w:t>
      </w:r>
      <w:r>
        <w:t xml:space="preserve"> </w:t>
      </w:r>
      <w:r>
        <w:rPr>
          <w:b/>
          <w:bCs/>
        </w:rPr>
        <w:t xml:space="preserve">Crear</w:t>
      </w:r>
      <w:r>
        <w:t xml:space="preserve"> </w:t>
      </w:r>
      <w:r>
        <w:t xml:space="preserve">para guardar.</w:t>
      </w:r>
    </w:p>
    <w:p>
      <w:pPr>
        <w:pStyle w:val="CaptionedFigure"/>
      </w:pPr>
      <w:r>
        <w:drawing>
          <wp:inline>
            <wp:extent cx="5334000" cy="2393318"/>
            <wp:effectExtent b="0" l="0" r="0" t="0"/>
            <wp:docPr descr="Ataúd creado" title="" id="59" name="Picture"/>
            <a:graphic>
              <a:graphicData uri="http://schemas.openxmlformats.org/drawingml/2006/picture">
                <pic:pic>
                  <pic:nvPicPr>
                    <pic:cNvPr descr="capturas/16_ataudes_creado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3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Ataúd creado</w:t>
      </w:r>
    </w:p>
    <w:bookmarkEnd w:id="61"/>
    <w:bookmarkStart w:id="65" w:name="ajustar-stock"/>
    <w:p>
      <w:pPr>
        <w:pStyle w:val="Heading3"/>
      </w:pPr>
      <w:r>
        <w:t xml:space="preserve">4.3 Ajustar stock</w:t>
      </w:r>
    </w:p>
    <w:p>
      <w:pPr>
        <w:pStyle w:val="FirstParagraph"/>
      </w:pPr>
      <w:r>
        <w:t xml:space="preserve">Para agregar o restar stock, haga clic en el</w:t>
      </w:r>
      <w:r>
        <w:t xml:space="preserve"> </w:t>
      </w:r>
      <w:r>
        <w:rPr>
          <w:b/>
          <w:bCs/>
        </w:rPr>
        <w:t xml:space="preserve">ícono de ajuste</w:t>
      </w:r>
      <w:r>
        <w:t xml:space="preserve"> </w:t>
      </w:r>
      <w:r>
        <w:t xml:space="preserve">junto al ataúd. Ingrese la cantidad (+ para agregar, - para restar) y confirme.</w:t>
      </w:r>
    </w:p>
    <w:p>
      <w:pPr>
        <w:pStyle w:val="CaptionedFigure"/>
      </w:pPr>
      <w:r>
        <w:drawing>
          <wp:inline>
            <wp:extent cx="5334000" cy="2393318"/>
            <wp:effectExtent b="0" l="0" r="0" t="0"/>
            <wp:docPr descr="Ajustar stock" title="" id="63" name="Picture"/>
            <a:graphic>
              <a:graphicData uri="http://schemas.openxmlformats.org/drawingml/2006/picture">
                <pic:pic>
                  <pic:nvPicPr>
                    <pic:cNvPr descr="capturas/17_ataudes_stock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3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Ajustar stock</w:t>
      </w:r>
    </w:p>
    <w:bookmarkEnd w:id="65"/>
    <w:bookmarkStart w:id="66" w:name="activar-desactivar"/>
    <w:p>
      <w:pPr>
        <w:pStyle w:val="Heading3"/>
      </w:pPr>
      <w:r>
        <w:t xml:space="preserve">4.4 Activar / Desactivar</w:t>
      </w:r>
    </w:p>
    <w:p>
      <w:pPr>
        <w:pStyle w:val="FirstParagraph"/>
      </w:pPr>
      <w:r>
        <w:t xml:space="preserve">Cada ataúd tiene un interruptor para activarlo o desactivarlo. Los ataúdes desactivados no aparecen al momento de crear un servicio.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80" w:name="inventario-capillas"/>
    <w:p>
      <w:pPr>
        <w:pStyle w:val="Heading2"/>
      </w:pPr>
      <w:r>
        <w:t xml:space="preserve">5. Inventario — Capillas</w:t>
      </w:r>
    </w:p>
    <w:p>
      <w:pPr>
        <w:pStyle w:val="FirstParagraph"/>
      </w:pPr>
      <w:r>
        <w:t xml:space="preserve">El funcionamiento es igual al de Ataúdes.</w:t>
      </w:r>
    </w:p>
    <w:bookmarkStart w:id="71" w:name="ver-lista-de-capillas"/>
    <w:p>
      <w:pPr>
        <w:pStyle w:val="Heading3"/>
      </w:pPr>
      <w:r>
        <w:t xml:space="preserve">5.1 Ver lista de capillas</w:t>
      </w:r>
    </w:p>
    <w:p>
      <w:pPr>
        <w:pStyle w:val="CaptionedFigure"/>
      </w:pPr>
      <w:r>
        <w:drawing>
          <wp:inline>
            <wp:extent cx="5334000" cy="2393318"/>
            <wp:effectExtent b="0" l="0" r="0" t="0"/>
            <wp:docPr descr="Lista de capillas" title="" id="69" name="Picture"/>
            <a:graphic>
              <a:graphicData uri="http://schemas.openxmlformats.org/drawingml/2006/picture">
                <pic:pic>
                  <pic:nvPicPr>
                    <pic:cNvPr descr="capturas/18_capillas_lista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3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Lista de capillas</w:t>
      </w:r>
    </w:p>
    <w:bookmarkEnd w:id="71"/>
    <w:bookmarkStart w:id="75" w:name="crear-una-capilla"/>
    <w:p>
      <w:pPr>
        <w:pStyle w:val="Heading3"/>
      </w:pPr>
      <w:r>
        <w:t xml:space="preserve">5.2 Crear una capilla</w:t>
      </w:r>
    </w:p>
    <w:p>
      <w:pPr>
        <w:pStyle w:val="FirstParagraph"/>
      </w:pPr>
      <w:r>
        <w:t xml:space="preserve">Haga clic en</w:t>
      </w:r>
      <w:r>
        <w:t xml:space="preserve"> </w:t>
      </w:r>
      <w:r>
        <w:rPr>
          <w:b/>
          <w:bCs/>
        </w:rPr>
        <w:t xml:space="preserve">+ Nueva capilla</w:t>
      </w:r>
      <w:r>
        <w:t xml:space="preserve">, ingrese el modelo y haga clic en</w:t>
      </w:r>
      <w:r>
        <w:t xml:space="preserve"> </w:t>
      </w:r>
      <w:r>
        <w:rPr>
          <w:b/>
          <w:bCs/>
        </w:rPr>
        <w:t xml:space="preserve">Crear</w:t>
      </w:r>
      <w:r>
        <w:t xml:space="preserve">.</w:t>
      </w:r>
    </w:p>
    <w:p>
      <w:pPr>
        <w:pStyle w:val="CaptionedFigure"/>
      </w:pPr>
      <w:r>
        <w:drawing>
          <wp:inline>
            <wp:extent cx="5334000" cy="2393318"/>
            <wp:effectExtent b="0" l="0" r="0" t="0"/>
            <wp:docPr descr="Crear capilla" title="" id="73" name="Picture"/>
            <a:graphic>
              <a:graphicData uri="http://schemas.openxmlformats.org/drawingml/2006/picture">
                <pic:pic>
                  <pic:nvPicPr>
                    <pic:cNvPr descr="capturas/19_capillas_modal_crear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3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Crear capilla</w:t>
      </w:r>
    </w:p>
    <w:bookmarkEnd w:id="75"/>
    <w:bookmarkStart w:id="79" w:name="ajustar-stock-1"/>
    <w:p>
      <w:pPr>
        <w:pStyle w:val="Heading3"/>
      </w:pPr>
      <w:r>
        <w:t xml:space="preserve">5.3 Ajustar stock</w:t>
      </w:r>
    </w:p>
    <w:p>
      <w:pPr>
        <w:pStyle w:val="FirstParagraph"/>
      </w:pPr>
      <w:r>
        <w:t xml:space="preserve">Igual que los ataúdes, use el ícono de ajuste para agregar o restar unidades disponibles.</w:t>
      </w:r>
    </w:p>
    <w:p>
      <w:pPr>
        <w:pStyle w:val="CaptionedFigure"/>
      </w:pPr>
      <w:r>
        <w:drawing>
          <wp:inline>
            <wp:extent cx="5334000" cy="2393318"/>
            <wp:effectExtent b="0" l="0" r="0" t="0"/>
            <wp:docPr descr="Stock capilla" title="" id="77" name="Picture"/>
            <a:graphic>
              <a:graphicData uri="http://schemas.openxmlformats.org/drawingml/2006/picture">
                <pic:pic>
                  <pic:nvPicPr>
                    <pic:cNvPr descr="capturas/21_capillas_stock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3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Stock capilla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inventario-vehículos"/>
    <w:p>
      <w:pPr>
        <w:pStyle w:val="Heading2"/>
      </w:pPr>
      <w:r>
        <w:t xml:space="preserve">6. Inventario — Vehículos</w:t>
      </w:r>
    </w:p>
    <w:bookmarkStart w:id="81" w:name="ver-lista-de-vehículos"/>
    <w:p>
      <w:pPr>
        <w:pStyle w:val="Heading3"/>
      </w:pPr>
      <w:r>
        <w:t xml:space="preserve">6.1 Ver lista de vehículos</w:t>
      </w:r>
    </w:p>
    <w:p>
      <w:pPr>
        <w:pStyle w:val="FirstParagraph"/>
      </w:pPr>
      <w:r>
        <w:t xml:space="preserve">Haga clic en</w:t>
      </w:r>
      <w:r>
        <w:t xml:space="preserve"> </w:t>
      </w:r>
      <w:r>
        <w:rPr>
          <w:b/>
          <w:bCs/>
        </w:rPr>
        <w:t xml:space="preserve">Vehículos</w:t>
      </w:r>
      <w:r>
        <w:t xml:space="preserve"> </w:t>
      </w:r>
      <w:r>
        <w:t xml:space="preserve">en el menú. Verá la tabla con el tipo y estado de cada vehículo.</w:t>
      </w:r>
    </w:p>
    <w:bookmarkEnd w:id="81"/>
    <w:bookmarkStart w:id="82" w:name="crear-un-vehículo"/>
    <w:p>
      <w:pPr>
        <w:pStyle w:val="Heading3"/>
      </w:pPr>
      <w:r>
        <w:t xml:space="preserve">6.2 Crear un vehículo</w:t>
      </w:r>
    </w:p>
    <w:p>
      <w:pPr>
        <w:pStyle w:val="FirstParagraph"/>
      </w:pPr>
      <w:r>
        <w:t xml:space="preserve">Haga clic en</w:t>
      </w:r>
      <w:r>
        <w:t xml:space="preserve"> </w:t>
      </w:r>
      <w:r>
        <w:rPr>
          <w:b/>
          <w:bCs/>
        </w:rPr>
        <w:t xml:space="preserve">+ Nuevo vehículo</w:t>
      </w:r>
      <w:r>
        <w:t xml:space="preserve">. Seleccione el tipo:</w:t>
      </w:r>
      <w:r>
        <w:t xml:space="preserve"> </w:t>
      </w:r>
      <w:r>
        <w:t xml:space="preserve">- Porta ataúd</w:t>
      </w:r>
      <w:r>
        <w:t xml:space="preserve"> </w:t>
      </w:r>
      <w:r>
        <w:t xml:space="preserve">- Porta flores</w:t>
      </w:r>
      <w:r>
        <w:t xml:space="preserve"> </w:t>
      </w:r>
      <w:r>
        <w:t xml:space="preserve">- Mixto</w:t>
      </w:r>
      <w:r>
        <w:t xml:space="preserve"> </w:t>
      </w:r>
      <w:r>
        <w:t xml:space="preserve">- Auto</w:t>
      </w:r>
      <w:r>
        <w:t xml:space="preserve"> </w:t>
      </w:r>
      <w:r>
        <w:t xml:space="preserve">- Microbús</w:t>
      </w:r>
    </w:p>
    <w:p>
      <w:pPr>
        <w:pStyle w:val="BodyText"/>
      </w:pPr>
      <w:r>
        <w:t xml:space="preserve">Haga clic en</w:t>
      </w:r>
      <w:r>
        <w:t xml:space="preserve"> </w:t>
      </w:r>
      <w:r>
        <w:rPr>
          <w:b/>
          <w:bCs/>
        </w:rPr>
        <w:t xml:space="preserve">Crear</w:t>
      </w:r>
      <w:r>
        <w:t xml:space="preserve"> </w:t>
      </w:r>
      <w:r>
        <w:t xml:space="preserve">para guardar.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personas-contratantes"/>
    <w:p>
      <w:pPr>
        <w:pStyle w:val="Heading2"/>
      </w:pPr>
      <w:r>
        <w:t xml:space="preserve">7. Personas — Contratantes</w:t>
      </w:r>
    </w:p>
    <w:bookmarkStart w:id="84" w:name="ver-lista-de-contratantes"/>
    <w:p>
      <w:pPr>
        <w:pStyle w:val="Heading3"/>
      </w:pPr>
      <w:r>
        <w:t xml:space="preserve">7.1 Ver lista de contratantes</w:t>
      </w:r>
    </w:p>
    <w:p>
      <w:pPr>
        <w:pStyle w:val="FirstParagraph"/>
      </w:pPr>
      <w:r>
        <w:t xml:space="preserve">Haga clic en</w:t>
      </w:r>
      <w:r>
        <w:t xml:space="preserve"> </w:t>
      </w:r>
      <w:r>
        <w:rPr>
          <w:b/>
          <w:bCs/>
        </w:rPr>
        <w:t xml:space="preserve">Contratantes</w:t>
      </w:r>
      <w:r>
        <w:t xml:space="preserve">. Verá la tabla con nombre, DNI y teléfono de cada persona que ha contratado servicios.</w:t>
      </w:r>
    </w:p>
    <w:bookmarkEnd w:id="84"/>
    <w:bookmarkStart w:id="85" w:name="buscar-un-contratante"/>
    <w:p>
      <w:pPr>
        <w:pStyle w:val="Heading3"/>
      </w:pPr>
      <w:r>
        <w:t xml:space="preserve">7.2 Buscar un contratante</w:t>
      </w:r>
    </w:p>
    <w:p>
      <w:pPr>
        <w:pStyle w:val="FirstParagraph"/>
      </w:pPr>
      <w:r>
        <w:t xml:space="preserve">Use los filtros por</w:t>
      </w:r>
      <w:r>
        <w:t xml:space="preserve"> </w:t>
      </w:r>
      <w:r>
        <w:rPr>
          <w:b/>
          <w:bCs/>
        </w:rPr>
        <w:t xml:space="preserve">nombre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DNI</w:t>
      </w:r>
      <w:r>
        <w:t xml:space="preserve"> </w:t>
      </w:r>
      <w:r>
        <w:t xml:space="preserve">para encontrar rápidamente a una persona.</w:t>
      </w:r>
    </w:p>
    <w:bookmarkEnd w:id="85"/>
    <w:bookmarkStart w:id="86" w:name="editar-un-contratante"/>
    <w:p>
      <w:pPr>
        <w:pStyle w:val="Heading3"/>
      </w:pPr>
      <w:r>
        <w:t xml:space="preserve">7.3 Editar un contratante</w:t>
      </w:r>
    </w:p>
    <w:p>
      <w:pPr>
        <w:pStyle w:val="FirstParagraph"/>
      </w:pPr>
      <w:r>
        <w:t xml:space="preserve">Haga clic en el</w:t>
      </w:r>
      <w:r>
        <w:t xml:space="preserve"> </w:t>
      </w:r>
      <w:r>
        <w:rPr>
          <w:b/>
          <w:bCs/>
        </w:rPr>
        <w:t xml:space="preserve">ícono de lápiz</w:t>
      </w:r>
      <w:r>
        <w:t xml:space="preserve"> </w:t>
      </w:r>
      <w:r>
        <w:t xml:space="preserve">para modificar teléfono u otros datos.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personas-fallecidos"/>
    <w:p>
      <w:pPr>
        <w:pStyle w:val="Heading2"/>
      </w:pPr>
      <w:r>
        <w:t xml:space="preserve">8. Personas — Fallecidos</w:t>
      </w:r>
    </w:p>
    <w:bookmarkStart w:id="88" w:name="ver-lista-de-fallecidos"/>
    <w:p>
      <w:pPr>
        <w:pStyle w:val="Heading3"/>
      </w:pPr>
      <w:r>
        <w:t xml:space="preserve">8.1 Ver lista de fallecidos</w:t>
      </w:r>
    </w:p>
    <w:p>
      <w:pPr>
        <w:pStyle w:val="FirstParagraph"/>
      </w:pPr>
      <w:r>
        <w:t xml:space="preserve">Haga clic en</w:t>
      </w:r>
      <w:r>
        <w:t xml:space="preserve"> </w:t>
      </w:r>
      <w:r>
        <w:rPr>
          <w:b/>
          <w:bCs/>
        </w:rPr>
        <w:t xml:space="preserve">Fallecidos</w:t>
      </w:r>
      <w:r>
        <w:t xml:space="preserve">. Verá la tabla con los registros de personas atendidas.</w:t>
      </w:r>
    </w:p>
    <w:bookmarkEnd w:id="88"/>
    <w:bookmarkStart w:id="89" w:name="buscar-un-fallecido"/>
    <w:p>
      <w:pPr>
        <w:pStyle w:val="Heading3"/>
      </w:pPr>
      <w:r>
        <w:t xml:space="preserve">8.2 Buscar un fallecido</w:t>
      </w:r>
    </w:p>
    <w:p>
      <w:pPr>
        <w:pStyle w:val="FirstParagraph"/>
      </w:pPr>
      <w:r>
        <w:t xml:space="preserve">Use el filtro por</w:t>
      </w:r>
      <w:r>
        <w:t xml:space="preserve"> </w:t>
      </w:r>
      <w:r>
        <w:rPr>
          <w:b/>
          <w:bCs/>
        </w:rPr>
        <w:t xml:space="preserve">nombre</w:t>
      </w:r>
      <w:r>
        <w:t xml:space="preserve"> </w:t>
      </w:r>
      <w:r>
        <w:t xml:space="preserve">para encontrar un registro específico.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No puede eliminar un fallecido que esté asociado a un servicio activo.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05" w:name="gestión-de-usuarios"/>
    <w:p>
      <w:pPr>
        <w:pStyle w:val="Heading2"/>
      </w:pPr>
      <w:r>
        <w:t xml:space="preserve">9. Gestión de Usuarios</w:t>
      </w:r>
    </w:p>
    <w:p>
      <w:pPr>
        <w:pStyle w:val="BlockText"/>
      </w:pPr>
      <w:r>
        <w:rPr>
          <w:i/>
          <w:iCs/>
        </w:rPr>
        <w:t xml:space="preserve">Solo visible para administradores.</w:t>
      </w:r>
    </w:p>
    <w:bookmarkStart w:id="94" w:name="ver-lista-de-usuarios"/>
    <w:p>
      <w:pPr>
        <w:pStyle w:val="Heading3"/>
      </w:pPr>
      <w:r>
        <w:t xml:space="preserve">9.1 Ver lista de usuarios</w:t>
      </w:r>
    </w:p>
    <w:p>
      <w:pPr>
        <w:pStyle w:val="FirstParagraph"/>
      </w:pPr>
      <w:r>
        <w:t xml:space="preserve">Haga clic en</w:t>
      </w:r>
      <w:r>
        <w:t xml:space="preserve"> </w:t>
      </w:r>
      <w:r>
        <w:rPr>
          <w:b/>
          <w:bCs/>
        </w:rPr>
        <w:t xml:space="preserve">Usuarios</w:t>
      </w:r>
      <w:r>
        <w:t xml:space="preserve"> </w:t>
      </w:r>
      <w:r>
        <w:t xml:space="preserve">en la sección SISTEMA del menú. Verá la tabla con todos los usuarios registrados.</w:t>
      </w:r>
    </w:p>
    <w:p>
      <w:pPr>
        <w:pStyle w:val="CaptionedFigure"/>
      </w:pPr>
      <w:r>
        <w:drawing>
          <wp:inline>
            <wp:extent cx="5334000" cy="2393318"/>
            <wp:effectExtent b="0" l="0" r="0" t="0"/>
            <wp:docPr descr="Lista de usuarios" title="" id="92" name="Picture"/>
            <a:graphic>
              <a:graphicData uri="http://schemas.openxmlformats.org/drawingml/2006/picture">
                <pic:pic>
                  <pic:nvPicPr>
                    <pic:cNvPr descr="capturas/22_usuarios_lista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3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Lista de usuarios</w:t>
      </w:r>
    </w:p>
    <w:bookmarkEnd w:id="94"/>
    <w:bookmarkStart w:id="98" w:name="crear-un-usuario-nuevo"/>
    <w:p>
      <w:pPr>
        <w:pStyle w:val="Heading3"/>
      </w:pPr>
      <w:r>
        <w:t xml:space="preserve">9.2 Crear un usuario nuevo</w:t>
      </w:r>
    </w:p>
    <w:p>
      <w:pPr>
        <w:pStyle w:val="FirstParagraph"/>
      </w:pPr>
      <w:r>
        <w:t xml:space="preserve">Haga clic en</w:t>
      </w:r>
      <w:r>
        <w:t xml:space="preserve"> </w:t>
      </w:r>
      <w:r>
        <w:rPr>
          <w:b/>
          <w:bCs/>
        </w:rPr>
        <w:t xml:space="preserve">+ Nuevo usuario</w:t>
      </w:r>
      <w:r>
        <w:t xml:space="preserve">. Complete los campos: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Usuario</w:t>
      </w:r>
      <w:r>
        <w:t xml:space="preserve"> </w:t>
      </w:r>
      <w:r>
        <w:rPr>
          <w:i/>
          <w:iCs/>
        </w:rPr>
        <w:t xml:space="preserve">(obligatorio)</w:t>
      </w:r>
      <w:r>
        <w:t xml:space="preserve">: Nombre de usuario (mínimo 3 caracteres, sin espacios)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Contraseña</w:t>
      </w:r>
      <w:r>
        <w:t xml:space="preserve"> </w:t>
      </w:r>
      <w:r>
        <w:rPr>
          <w:i/>
          <w:iCs/>
        </w:rPr>
        <w:t xml:space="preserve">(obligatorio)</w:t>
      </w:r>
      <w:r>
        <w:t xml:space="preserve">: Mínimo 6 caracteres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Cargo/Rol</w:t>
      </w:r>
      <w:r>
        <w:t xml:space="preserve"> </w:t>
      </w:r>
      <w:r>
        <w:rPr>
          <w:i/>
          <w:iCs/>
        </w:rPr>
        <w:t xml:space="preserve">(obligatorio)</w:t>
      </w:r>
      <w:r>
        <w:t xml:space="preserve">: Seleccione el rol (Administrador o Trabajador)</w:t>
      </w:r>
    </w:p>
    <w:p>
      <w:pPr>
        <w:pStyle w:val="FirstParagraph"/>
      </w:pPr>
      <w:r>
        <w:t xml:space="preserve">Haga clic en</w:t>
      </w:r>
      <w:r>
        <w:t xml:space="preserve"> </w:t>
      </w:r>
      <w:r>
        <w:rPr>
          <w:b/>
          <w:bCs/>
        </w:rPr>
        <w:t xml:space="preserve">Crear usuario</w:t>
      </w:r>
      <w:r>
        <w:t xml:space="preserve">.</w:t>
      </w:r>
    </w:p>
    <w:p>
      <w:pPr>
        <w:pStyle w:val="CaptionedFigure"/>
      </w:pPr>
      <w:r>
        <w:drawing>
          <wp:inline>
            <wp:extent cx="5334000" cy="2393318"/>
            <wp:effectExtent b="0" l="0" r="0" t="0"/>
            <wp:docPr descr="Crear usuario" title="" id="96" name="Picture"/>
            <a:graphic>
              <a:graphicData uri="http://schemas.openxmlformats.org/drawingml/2006/picture">
                <pic:pic>
                  <pic:nvPicPr>
                    <pic:cNvPr descr="capturas/23_usuarios_modal_crear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3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Crear usuario</w:t>
      </w:r>
    </w:p>
    <w:bookmarkEnd w:id="98"/>
    <w:bookmarkStart w:id="102" w:name="cambiar-el-estado-de-un-usuario"/>
    <w:p>
      <w:pPr>
        <w:pStyle w:val="Heading3"/>
      </w:pPr>
      <w:r>
        <w:t xml:space="preserve">9.3 Cambiar el estado de un usuario</w:t>
      </w:r>
    </w:p>
    <w:p>
      <w:pPr>
        <w:pStyle w:val="FirstParagraph"/>
      </w:pPr>
      <w:r>
        <w:t xml:space="preserve">Use el</w:t>
      </w:r>
      <w:r>
        <w:t xml:space="preserve"> </w:t>
      </w:r>
      <w:r>
        <w:rPr>
          <w:b/>
          <w:bCs/>
        </w:rPr>
        <w:t xml:space="preserve">interruptor</w:t>
      </w:r>
      <w:r>
        <w:t xml:space="preserve"> </w:t>
      </w:r>
      <w:r>
        <w:t xml:space="preserve">en la columna</w:t>
      </w:r>
      <w:r>
        <w:t xml:space="preserve"> </w:t>
      </w:r>
      <w:r>
        <w:t xml:space="preserve">“Estado”</w:t>
      </w:r>
      <w:r>
        <w:t xml:space="preserve"> </w:t>
      </w:r>
      <w:r>
        <w:t xml:space="preserve">para activar o desactivar un usuario. Aparecerá una confirmación.</w:t>
      </w:r>
    </w:p>
    <w:p>
      <w:pPr>
        <w:pStyle w:val="CaptionedFigure"/>
      </w:pPr>
      <w:r>
        <w:drawing>
          <wp:inline>
            <wp:extent cx="5334000" cy="2393318"/>
            <wp:effectExtent b="0" l="0" r="0" t="0"/>
            <wp:docPr descr="Confirmar cambio de estado" title="" id="100" name="Picture"/>
            <a:graphic>
              <a:graphicData uri="http://schemas.openxmlformats.org/drawingml/2006/picture">
                <pic:pic>
                  <pic:nvPicPr>
                    <pic:cNvPr descr="capturas/26_usuarios_estado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3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Confirmar cambio de estado</w:t>
      </w:r>
    </w:p>
    <w:p>
      <w:pPr>
        <w:pStyle w:val="BlockText"/>
      </w:pPr>
      <w:r>
        <w:rPr>
          <w:b/>
          <w:bCs/>
        </w:rPr>
        <w:t xml:space="preserve">Precaución:</w:t>
      </w:r>
      <w:r>
        <w:t xml:space="preserve"> </w:t>
      </w:r>
      <w:r>
        <w:t xml:space="preserve">No puede desactivar su propio usuario. Tampoco puede desactivar al único administrador activo del sistema.</w:t>
      </w:r>
    </w:p>
    <w:bookmarkEnd w:id="102"/>
    <w:bookmarkStart w:id="103" w:name="cambiar-el-rol-de-un-usuario"/>
    <w:p>
      <w:pPr>
        <w:pStyle w:val="Heading3"/>
      </w:pPr>
      <w:r>
        <w:t xml:space="preserve">9.4 Cambiar el rol de un usuario</w:t>
      </w:r>
    </w:p>
    <w:p>
      <w:pPr>
        <w:pStyle w:val="FirstParagraph"/>
      </w:pPr>
      <w:r>
        <w:t xml:space="preserve">Haga clic en el</w:t>
      </w:r>
      <w:r>
        <w:t xml:space="preserve"> </w:t>
      </w:r>
      <w:r>
        <w:rPr>
          <w:b/>
          <w:bCs/>
        </w:rPr>
        <w:t xml:space="preserve">ícono de lápiz</w:t>
      </w:r>
      <w:r>
        <w:t xml:space="preserve"> </w:t>
      </w:r>
      <w:r>
        <w:t xml:space="preserve">para modificar el rol de un usuario.</w:t>
      </w:r>
    </w:p>
    <w:bookmarkEnd w:id="103"/>
    <w:bookmarkStart w:id="104" w:name="eliminar-un-usuario"/>
    <w:p>
      <w:pPr>
        <w:pStyle w:val="Heading3"/>
      </w:pPr>
      <w:r>
        <w:t xml:space="preserve">9.5 Eliminar un usuario</w:t>
      </w:r>
    </w:p>
    <w:p>
      <w:pPr>
        <w:pStyle w:val="FirstParagraph"/>
      </w:pPr>
      <w:r>
        <w:t xml:space="preserve">Haga clic en la</w:t>
      </w:r>
      <w:r>
        <w:t xml:space="preserve"> </w:t>
      </w:r>
      <w:r>
        <w:rPr>
          <w:b/>
          <w:bCs/>
        </w:rPr>
        <w:t xml:space="preserve">X roja</w:t>
      </w:r>
      <w:r>
        <w:t xml:space="preserve"> </w:t>
      </w:r>
      <w:r>
        <w:t xml:space="preserve">y confirme.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Si es</w:t>
      </w:r>
      <w:r>
        <w:t xml:space="preserve"> </w:t>
      </w:r>
      <w:r>
        <w:rPr>
          <w:b/>
          <w:bCs/>
        </w:rPr>
        <w:t xml:space="preserve">Trabajador</w:t>
      </w:r>
      <w:r>
        <w:t xml:space="preserve">, no tiene acceso a este módulo. La opción no aparecerá en el menú.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9" w:name="gestión-de-roles"/>
    <w:p>
      <w:pPr>
        <w:pStyle w:val="Heading2"/>
      </w:pPr>
      <w:r>
        <w:t xml:space="preserve">10. Gestión de Roles</w:t>
      </w:r>
    </w:p>
    <w:p>
      <w:pPr>
        <w:pStyle w:val="BlockText"/>
      </w:pPr>
      <w:r>
        <w:rPr>
          <w:i/>
          <w:iCs/>
        </w:rPr>
        <w:t xml:space="preserve">Solo visible para administradores.</w:t>
      </w:r>
    </w:p>
    <w:bookmarkStart w:id="106" w:name="ver-lista-de-roles"/>
    <w:p>
      <w:pPr>
        <w:pStyle w:val="Heading3"/>
      </w:pPr>
      <w:r>
        <w:t xml:space="preserve">10.1 Ver lista de roles</w:t>
      </w:r>
    </w:p>
    <w:p>
      <w:pPr>
        <w:pStyle w:val="FirstParagraph"/>
      </w:pPr>
      <w:r>
        <w:t xml:space="preserve">Haga clic en</w:t>
      </w:r>
      <w:r>
        <w:t xml:space="preserve"> </w:t>
      </w:r>
      <w:r>
        <w:rPr>
          <w:b/>
          <w:bCs/>
        </w:rPr>
        <w:t xml:space="preserve">Roles</w:t>
      </w:r>
      <w:r>
        <w:t xml:space="preserve"> </w:t>
      </w:r>
      <w:r>
        <w:t xml:space="preserve">en el menú. Verá los roles existentes y sus permisos asignados.</w:t>
      </w:r>
    </w:p>
    <w:bookmarkEnd w:id="106"/>
    <w:bookmarkStart w:id="107" w:name="crear-un-nuevo-rol"/>
    <w:p>
      <w:pPr>
        <w:pStyle w:val="Heading3"/>
      </w:pPr>
      <w:r>
        <w:t xml:space="preserve">10.2 Crear un nuevo rol</w:t>
      </w:r>
    </w:p>
    <w:p>
      <w:pPr>
        <w:pStyle w:val="FirstParagraph"/>
      </w:pPr>
      <w:r>
        <w:t xml:space="preserve">Haga clic en</w:t>
      </w:r>
      <w:r>
        <w:t xml:space="preserve"> </w:t>
      </w:r>
      <w:r>
        <w:rPr>
          <w:b/>
          <w:bCs/>
        </w:rPr>
        <w:t xml:space="preserve">+ Nuevo rol</w:t>
      </w:r>
      <w:r>
        <w:t xml:space="preserve">. Ingrese un nombre (solo letras, espacios y guiones) y seleccione los permisos que desea asignar marcando las casillas.</w:t>
      </w:r>
    </w:p>
    <w:p>
      <w:pPr>
        <w:pStyle w:val="BodyText"/>
      </w:pPr>
      <w:r>
        <w:t xml:space="preserve">Los permisos se agrupan por módulo: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Ataúdes</w:t>
      </w:r>
      <w:r>
        <w:t xml:space="preserve">: Ver, Crear, Actualizar, Eliminar, Ajustar stock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Capillas</w:t>
      </w:r>
      <w:r>
        <w:t xml:space="preserve">: Ver, Crear, Actualizar, Eliminar, Ajustar stock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Servicios</w:t>
      </w:r>
      <w:r>
        <w:t xml:space="preserve">: Ver, Crear, Actualizar, Eliminar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(y así con cada módulo)</w:t>
      </w:r>
    </w:p>
    <w:p>
      <w:pPr>
        <w:pStyle w:val="BodyText"/>
      </w:pPr>
      <w:r>
        <w:t xml:space="preserve">Haga clic en</w:t>
      </w:r>
      <w:r>
        <w:t xml:space="preserve"> </w:t>
      </w:r>
      <w:r>
        <w:rPr>
          <w:b/>
          <w:bCs/>
        </w:rPr>
        <w:t xml:space="preserve">Crear rol</w:t>
      </w:r>
      <w:r>
        <w:t xml:space="preserve"> </w:t>
      </w:r>
      <w:r>
        <w:t xml:space="preserve">para guardar.</w:t>
      </w:r>
    </w:p>
    <w:bookmarkEnd w:id="107"/>
    <w:bookmarkStart w:id="108" w:name="eliminar-un-rol"/>
    <w:p>
      <w:pPr>
        <w:pStyle w:val="Heading3"/>
      </w:pPr>
      <w:r>
        <w:t xml:space="preserve">10.3 Eliminar un rol</w:t>
      </w:r>
    </w:p>
    <w:p>
      <w:pPr>
        <w:pStyle w:val="FirstParagraph"/>
      </w:pPr>
      <w:r>
        <w:t xml:space="preserve">Haga clic en la</w:t>
      </w:r>
      <w:r>
        <w:t xml:space="preserve"> </w:t>
      </w:r>
      <w:r>
        <w:rPr>
          <w:b/>
          <w:bCs/>
        </w:rPr>
        <w:t xml:space="preserve">X roja</w:t>
      </w:r>
      <w:r>
        <w:t xml:space="preserve">. No puede eliminar el rol</w:t>
      </w:r>
      <w:r>
        <w:t xml:space="preserve"> </w:t>
      </w:r>
      <w:r>
        <w:t xml:space="preserve">“Administrador”</w:t>
      </w:r>
      <w:r>
        <w:t xml:space="preserve"> </w:t>
      </w:r>
      <w:r>
        <w:t xml:space="preserve">(es el rol base del sistema).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Si es</w:t>
      </w:r>
      <w:r>
        <w:t xml:space="preserve"> </w:t>
      </w:r>
      <w:r>
        <w:rPr>
          <w:b/>
          <w:bCs/>
        </w:rPr>
        <w:t xml:space="preserve">Trabajador</w:t>
      </w:r>
      <w:r>
        <w:t xml:space="preserve">, no tiene acceso a este módulo.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4" w:name="extracción-ia"/>
    <w:p>
      <w:pPr>
        <w:pStyle w:val="Heading2"/>
      </w:pPr>
      <w:r>
        <w:t xml:space="preserve">11. Extracción IA</w:t>
      </w:r>
    </w:p>
    <w:p>
      <w:pPr>
        <w:pStyle w:val="FirstParagraph"/>
      </w:pPr>
      <w:r>
        <w:t xml:space="preserve">Este módulo utiliza inteligencia artificial para extraer datos de contratos escaneados o fotografiados.</w:t>
      </w:r>
    </w:p>
    <w:bookmarkStart w:id="110" w:name="subir-imágenes"/>
    <w:p>
      <w:pPr>
        <w:pStyle w:val="Heading3"/>
      </w:pPr>
      <w:r>
        <w:t xml:space="preserve">11.1 Subir imágenes</w:t>
      </w:r>
    </w:p>
    <w:p>
      <w:pPr>
        <w:pStyle w:val="FirstParagraph"/>
      </w:pPr>
      <w:r>
        <w:t xml:space="preserve">Haga clic en</w:t>
      </w:r>
      <w:r>
        <w:t xml:space="preserve"> </w:t>
      </w:r>
      <w:r>
        <w:rPr>
          <w:b/>
          <w:bCs/>
        </w:rPr>
        <w:t xml:space="preserve">+ Agregar imágenes</w:t>
      </w:r>
      <w:r>
        <w:t xml:space="preserve"> </w:t>
      </w:r>
      <w:r>
        <w:t xml:space="preserve">o arrastre archivos directamente al área de carga.</w:t>
      </w:r>
    </w:p>
    <w:p>
      <w:pPr>
        <w:pStyle w:val="BlockText"/>
      </w:pPr>
      <w:r>
        <w:rPr>
          <w:b/>
          <w:bCs/>
        </w:rPr>
        <w:t xml:space="preserve">Formatos aceptados:</w:t>
      </w:r>
      <w:r>
        <w:t xml:space="preserve"> </w:t>
      </w:r>
      <w:r>
        <w:t xml:space="preserve">PNG, JPG, JPEG. Puede subir varias imágenes a la vez.</w:t>
      </w:r>
    </w:p>
    <w:bookmarkEnd w:id="110"/>
    <w:bookmarkStart w:id="111" w:name="procesamiento"/>
    <w:p>
      <w:pPr>
        <w:pStyle w:val="Heading3"/>
      </w:pPr>
      <w:r>
        <w:t xml:space="preserve">11.2 Procesamiento</w:t>
      </w:r>
    </w:p>
    <w:p>
      <w:pPr>
        <w:pStyle w:val="FirstParagraph"/>
      </w:pPr>
      <w:r>
        <w:t xml:space="preserve">Las imágenes se procesan automáticamente en orden. Verá el estado de cada imagen: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 cola</w:t>
      </w:r>
      <w:r>
        <w:t xml:space="preserve">: Esperando ser procesada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Procesando…</w:t>
      </w:r>
      <w:r>
        <w:t xml:space="preserve">: La IA está extrayendo los datos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Listo</w:t>
      </w:r>
      <w:r>
        <w:t xml:space="preserve">: Datos extraídos y listos para revisar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Error</w:t>
      </w:r>
      <w:r>
        <w:t xml:space="preserve">: No se pudo procesar (puede reintentar)</w:t>
      </w:r>
    </w:p>
    <w:bookmarkEnd w:id="111"/>
    <w:bookmarkStart w:id="112" w:name="revisar-y-editar-datos"/>
    <w:p>
      <w:pPr>
        <w:pStyle w:val="Heading3"/>
      </w:pPr>
      <w:r>
        <w:t xml:space="preserve">11.3 Revisar y editar datos</w:t>
      </w:r>
    </w:p>
    <w:p>
      <w:pPr>
        <w:pStyle w:val="FirstParagraph"/>
      </w:pPr>
      <w:r>
        <w:t xml:space="preserve">Seleccione una imagen procesada. A la derecha verá los datos extraídos por la IA. Puede</w:t>
      </w:r>
      <w:r>
        <w:t xml:space="preserve"> </w:t>
      </w:r>
      <w:r>
        <w:rPr>
          <w:b/>
          <w:bCs/>
        </w:rPr>
        <w:t xml:space="preserve">corregir</w:t>
      </w:r>
      <w:r>
        <w:t xml:space="preserve"> </w:t>
      </w:r>
      <w:r>
        <w:t xml:space="preserve">cualquier campo antes de guardar.</w:t>
      </w:r>
    </w:p>
    <w:p>
      <w:pPr>
        <w:pStyle w:val="BodyText"/>
      </w:pPr>
      <w:r>
        <w:t xml:space="preserve">Los datos incluyen:</w:t>
      </w:r>
      <w:r>
        <w:t xml:space="preserve"> </w:t>
      </w:r>
      <w:r>
        <w:t xml:space="preserve">- Fecha del servicio</w:t>
      </w:r>
      <w:r>
        <w:t xml:space="preserve"> </w:t>
      </w:r>
      <w:r>
        <w:t xml:space="preserve">- Dirección de velación</w:t>
      </w:r>
      <w:r>
        <w:t xml:space="preserve"> </w:t>
      </w:r>
      <w:r>
        <w:t xml:space="preserve">- Nombre del fallecido y contratante</w:t>
      </w:r>
      <w:r>
        <w:t xml:space="preserve"> </w:t>
      </w:r>
      <w:r>
        <w:t xml:space="preserve">- DNI del contratante</w:t>
      </w:r>
      <w:r>
        <w:t xml:space="preserve"> </w:t>
      </w:r>
      <w:r>
        <w:t xml:space="preserve">- Tipo de pago y costo</w:t>
      </w:r>
      <w:r>
        <w:t xml:space="preserve"> </w:t>
      </w:r>
      <w:r>
        <w:t xml:space="preserve">- Ataúd y capilla detectados</w:t>
      </w:r>
      <w:r>
        <w:t xml:space="preserve"> </w:t>
      </w:r>
      <w:r>
        <w:t xml:space="preserve">- Vehículos detectados</w:t>
      </w:r>
    </w:p>
    <w:bookmarkEnd w:id="112"/>
    <w:bookmarkStart w:id="113" w:name="guardar-como-servicio"/>
    <w:p>
      <w:pPr>
        <w:pStyle w:val="Heading3"/>
      </w:pPr>
      <w:r>
        <w:t xml:space="preserve">11.4 Guardar como servicio</w:t>
      </w:r>
    </w:p>
    <w:p>
      <w:pPr>
        <w:pStyle w:val="FirstParagraph"/>
      </w:pPr>
      <w:r>
        <w:t xml:space="preserve">Una vez revisados los datos, haga clic en</w:t>
      </w:r>
      <w:r>
        <w:t xml:space="preserve"> </w:t>
      </w:r>
      <w:r>
        <w:rPr>
          <w:b/>
          <w:bCs/>
        </w:rPr>
        <w:t xml:space="preserve">Aceptar y guardar</w:t>
      </w:r>
      <w:r>
        <w:t xml:space="preserve">. El sistema creará automáticamente un servicio funerario con esos datos.</w:t>
      </w:r>
    </w:p>
    <w:p>
      <w:pPr>
        <w:pStyle w:val="BlockText"/>
      </w:pPr>
      <w:r>
        <w:rPr>
          <w:b/>
          <w:bCs/>
        </w:rPr>
        <w:t xml:space="preserve">Requisito mínimo:</w:t>
      </w:r>
      <w:r>
        <w:t xml:space="preserve"> </w:t>
      </w:r>
      <w:r>
        <w:t xml:space="preserve">Debe tener al menos la</w:t>
      </w:r>
      <w:r>
        <w:t xml:space="preserve"> </w:t>
      </w:r>
      <w:r>
        <w:rPr>
          <w:b/>
          <w:bCs/>
        </w:rPr>
        <w:t xml:space="preserve">dirección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fecha</w:t>
      </w:r>
      <w:r>
        <w:t xml:space="preserve"> </w:t>
      </w:r>
      <w:r>
        <w:t xml:space="preserve">para poder guardar.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8" w:name="predicción-de-demanda"/>
    <w:p>
      <w:pPr>
        <w:pStyle w:val="Heading2"/>
      </w:pPr>
      <w:r>
        <w:t xml:space="preserve">12. Predicción de Demanda</w:t>
      </w:r>
    </w:p>
    <w:p>
      <w:pPr>
        <w:pStyle w:val="FirstParagraph"/>
      </w:pPr>
      <w:r>
        <w:t xml:space="preserve">Este módulo utiliza inteligencia artificial para predecir cuántos ataúdes necesitará en los próximos meses.</w:t>
      </w:r>
    </w:p>
    <w:bookmarkStart w:id="115" w:name="configurar-la-predicción"/>
    <w:p>
      <w:pPr>
        <w:pStyle w:val="Heading3"/>
      </w:pPr>
      <w:r>
        <w:t xml:space="preserve">12.1 Configurar la predicción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Meses a predecir</w:t>
      </w:r>
      <w:r>
        <w:t xml:space="preserve">: Ingrese el número de meses hacia el futuro (1 a 24). Por defecto son 6.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Usar stock actual</w:t>
      </w:r>
      <w:r>
        <w:t xml:space="preserve">: Marque esta casilla si desea que el sistema compare el stock que tiene con la demanda predicha y le avise qué necesita comprar.</w:t>
      </w:r>
    </w:p>
    <w:bookmarkEnd w:id="115"/>
    <w:bookmarkStart w:id="116" w:name="calcular"/>
    <w:p>
      <w:pPr>
        <w:pStyle w:val="Heading3"/>
      </w:pPr>
      <w:r>
        <w:t xml:space="preserve">12.2 Calcular</w:t>
      </w:r>
    </w:p>
    <w:p>
      <w:pPr>
        <w:pStyle w:val="FirstParagraph"/>
      </w:pPr>
      <w:r>
        <w:t xml:space="preserve">Haga clic en</w:t>
      </w:r>
      <w:r>
        <w:t xml:space="preserve"> </w:t>
      </w:r>
      <w:r>
        <w:rPr>
          <w:b/>
          <w:bCs/>
        </w:rPr>
        <w:t xml:space="preserve">Calcular demanda</w:t>
      </w:r>
      <w:r>
        <w:t xml:space="preserve">. Espere unos segundos mientras el modelo procesa.</w:t>
      </w:r>
    </w:p>
    <w:bookmarkEnd w:id="116"/>
    <w:bookmarkStart w:id="117" w:name="ver-resultados"/>
    <w:p>
      <w:pPr>
        <w:pStyle w:val="Heading3"/>
      </w:pPr>
      <w:r>
        <w:t xml:space="preserve">12.3 Ver resultados</w:t>
      </w:r>
    </w:p>
    <w:p>
      <w:pPr>
        <w:pStyle w:val="FirstParagraph"/>
      </w:pPr>
      <w:r>
        <w:t xml:space="preserve">Verá tres secciones:</w:t>
      </w:r>
    </w:p>
    <w:p>
      <w:pPr>
        <w:pStyle w:val="BodyText"/>
      </w:pPr>
      <w:r>
        <w:rPr>
          <w:b/>
          <w:bCs/>
        </w:rPr>
        <w:t xml:space="preserve">Gráfico de barras:</w:t>
      </w:r>
      <w:r>
        <w:t xml:space="preserve"> </w:t>
      </w:r>
      <w:r>
        <w:t xml:space="preserve">Cantidad predicha por categoría de ataúd (Americano, Lincoln, Imperial, etc.)</w:t>
      </w:r>
    </w:p>
    <w:p>
      <w:pPr>
        <w:pStyle w:val="BodyText"/>
      </w:pPr>
      <w:r>
        <w:rPr>
          <w:b/>
          <w:bCs/>
        </w:rPr>
        <w:t xml:space="preserve">Tabla de ingreso esperado:</w:t>
      </w:r>
      <w:r>
        <w:t xml:space="preserve"> </w:t>
      </w:r>
      <w:r>
        <w:t xml:space="preserve">Cada categoría con su cantidad predicha, precio promedio y monto esperado.</w:t>
      </w:r>
    </w:p>
    <w:p>
      <w:pPr>
        <w:pStyle w:val="BodyText"/>
      </w:pPr>
      <w:r>
        <w:rPr>
          <w:b/>
          <w:bCs/>
        </w:rPr>
        <w:t xml:space="preserve">Alertas de reorden</w:t>
      </w:r>
      <w:r>
        <w:t xml:space="preserve"> </w:t>
      </w:r>
      <w:r>
        <w:rPr>
          <w:i/>
          <w:iCs/>
        </w:rPr>
        <w:t xml:space="preserve">(solo si marcó</w:t>
      </w:r>
      <w:r>
        <w:rPr>
          <w:i/>
          <w:iCs/>
        </w:rPr>
        <w:t xml:space="preserve"> </w:t>
      </w:r>
      <w:r>
        <w:rPr>
          <w:i/>
          <w:iCs/>
        </w:rPr>
        <w:t xml:space="preserve">“Usar stock actual”</w:t>
      </w:r>
      <w:r>
        <w:rPr>
          <w:i/>
          <w:iCs/>
        </w:rPr>
        <w:t xml:space="preserve">)</w:t>
      </w:r>
      <w:r>
        <w:t xml:space="preserve">: El sistema le indica qué categorías necesitan reposición y cuántas unidades comprar.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Si el servicio de predicción no está disponible, verá un mensaje de advertencia y el botón quedará deshabilitado.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mi-perfil"/>
    <w:p>
      <w:pPr>
        <w:pStyle w:val="Heading2"/>
      </w:pPr>
      <w:r>
        <w:t xml:space="preserve">13. Mi Perfil</w:t>
      </w:r>
    </w:p>
    <w:p>
      <w:pPr>
        <w:pStyle w:val="FirstParagraph"/>
      </w:pPr>
      <w:r>
        <w:t xml:space="preserve">Haga clic en</w:t>
      </w:r>
      <w:r>
        <w:t xml:space="preserve"> </w:t>
      </w:r>
      <w:r>
        <w:rPr>
          <w:b/>
          <w:bCs/>
        </w:rPr>
        <w:t xml:space="preserve">Perfil</w:t>
      </w:r>
      <w:r>
        <w:t xml:space="preserve"> </w:t>
      </w:r>
      <w:r>
        <w:t xml:space="preserve">en el menú. Podrá ver y modificar sus datos.</w:t>
      </w:r>
    </w:p>
    <w:bookmarkStart w:id="119" w:name="ver-información-actual"/>
    <w:p>
      <w:pPr>
        <w:pStyle w:val="Heading3"/>
      </w:pPr>
      <w:r>
        <w:t xml:space="preserve">13.1 Ver información actual</w:t>
      </w:r>
    </w:p>
    <w:p>
      <w:pPr>
        <w:pStyle w:val="FirstParagraph"/>
      </w:pPr>
      <w:r>
        <w:t xml:space="preserve">Se muestra su nombre de usuario y el rol asignado.</w:t>
      </w:r>
    </w:p>
    <w:bookmarkEnd w:id="119"/>
    <w:bookmarkStart w:id="120" w:name="cambiar-usuario"/>
    <w:p>
      <w:pPr>
        <w:pStyle w:val="Heading3"/>
      </w:pPr>
      <w:r>
        <w:t xml:space="preserve">13.2 Cambiar usuario</w:t>
      </w:r>
    </w:p>
    <w:p>
      <w:pPr>
        <w:pStyle w:val="FirstParagraph"/>
      </w:pPr>
      <w:r>
        <w:t xml:space="preserve">Ingrese el nuevo nombre de usuario en el campo correspondiente y haga clic en</w:t>
      </w:r>
      <w:r>
        <w:t xml:space="preserve"> </w:t>
      </w:r>
      <w:r>
        <w:rPr>
          <w:b/>
          <w:bCs/>
        </w:rPr>
        <w:t xml:space="preserve">Guardar cambios</w:t>
      </w:r>
      <w:r>
        <w:t xml:space="preserve">.</w:t>
      </w:r>
    </w:p>
    <w:bookmarkEnd w:id="120"/>
    <w:bookmarkStart w:id="121" w:name="cambiar-contraseña"/>
    <w:p>
      <w:pPr>
        <w:pStyle w:val="Heading3"/>
      </w:pPr>
      <w:r>
        <w:t xml:space="preserve">13.3 Cambiar contraseña</w:t>
      </w:r>
    </w:p>
    <w:p>
      <w:pPr>
        <w:pStyle w:val="FirstParagraph"/>
      </w:pPr>
      <w:r>
        <w:t xml:space="preserve">Ingrese la nueva contraseña y confírmela. Haga clic en</w:t>
      </w:r>
      <w:r>
        <w:t xml:space="preserve"> </w:t>
      </w:r>
      <w:r>
        <w:rPr>
          <w:b/>
          <w:bCs/>
        </w:rPr>
        <w:t xml:space="preserve">Guardar cambios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Si no desea cambiar la contraseña, deje los campos vacíos. Solo se actualizará lo que ingrese.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cerrar-sesión"/>
    <w:p>
      <w:pPr>
        <w:pStyle w:val="Heading2"/>
      </w:pPr>
      <w:r>
        <w:t xml:space="preserve">14. Cerrar sesión</w:t>
      </w:r>
    </w:p>
    <w:p>
      <w:pPr>
        <w:pStyle w:val="FirstParagraph"/>
      </w:pPr>
      <w:r>
        <w:t xml:space="preserve">Haga clic en</w:t>
      </w:r>
      <w:r>
        <w:t xml:space="preserve"> </w:t>
      </w:r>
      <w:r>
        <w:rPr>
          <w:b/>
          <w:bCs/>
        </w:rPr>
        <w:t xml:space="preserve">Cerrar sesión</w:t>
      </w:r>
      <w:r>
        <w:t xml:space="preserve"> </w:t>
      </w:r>
      <w:r>
        <w:t xml:space="preserve">al final del menú lateral. El sistema cerrará su sesión y regresará a la pantalla de login.</w:t>
      </w:r>
    </w:p>
    <w:p>
      <w:pPr>
        <w:pStyle w:val="CaptionedFigure"/>
      </w:pPr>
      <w:r>
        <w:drawing>
          <wp:inline>
            <wp:extent cx="5334000" cy="2393318"/>
            <wp:effectExtent b="0" l="0" r="0" t="0"/>
            <wp:docPr descr="Cerrar sesión" title="" id="124" name="Picture"/>
            <a:graphic>
              <a:graphicData uri="http://schemas.openxmlformats.org/drawingml/2006/picture">
                <pic:pic>
                  <pic:nvPicPr>
                    <pic:cNvPr descr="capturas/27_logout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3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Cerrar sesión</w:t>
      </w:r>
    </w:p>
    <w:p>
      <w:pPr>
        <w:pStyle w:val="BlockText"/>
      </w:pPr>
      <w:r>
        <w:rPr>
          <w:b/>
          <w:bCs/>
        </w:rPr>
        <w:t xml:space="preserve">Recomendación:</w:t>
      </w:r>
      <w:r>
        <w:t xml:space="preserve"> </w:t>
      </w:r>
      <w:r>
        <w:t xml:space="preserve">Siempre cierre sesión al terminar de usar el sistema, especialmente si comparte computadora.</w:t>
      </w:r>
    </w:p>
    <w:p>
      <w:r>
        <w:pict>
          <v:rect style="width:0;height:1.5pt" o:hralign="center" o:hrstd="t" o:hr="t"/>
        </w:pict>
      </w:r>
    </w:p>
    <w:bookmarkEnd w:id="126"/>
    <w:bookmarkStart w:id="129" w:name="roles-y-permisos"/>
    <w:p>
      <w:pPr>
        <w:pStyle w:val="Heading2"/>
      </w:pPr>
      <w:r>
        <w:t xml:space="preserve">15. Roles y permisos</w:t>
      </w:r>
    </w:p>
    <w:p>
      <w:pPr>
        <w:pStyle w:val="FirstParagraph"/>
      </w:pPr>
      <w:r>
        <w:t xml:space="preserve">El sistema tiene dos tipos de usuario:</w:t>
      </w:r>
    </w:p>
    <w:bookmarkStart w:id="127" w:name="administrador"/>
    <w:p>
      <w:pPr>
        <w:pStyle w:val="Heading3"/>
      </w:pPr>
      <w:r>
        <w:t xml:space="preserve">Administrador</w:t>
      </w:r>
    </w:p>
    <w:p>
      <w:pPr>
        <w:pStyle w:val="Compact"/>
        <w:numPr>
          <w:ilvl w:val="0"/>
          <w:numId w:val="1005"/>
        </w:numPr>
      </w:pPr>
      <w:r>
        <w:t xml:space="preserve">Acceso</w:t>
      </w:r>
      <w:r>
        <w:t xml:space="preserve"> </w:t>
      </w:r>
      <w:r>
        <w:rPr>
          <w:b/>
          <w:bCs/>
        </w:rPr>
        <w:t xml:space="preserve">completo</w:t>
      </w:r>
      <w:r>
        <w:t xml:space="preserve"> </w:t>
      </w:r>
      <w:r>
        <w:t xml:space="preserve">a todos los módulos</w:t>
      </w:r>
    </w:p>
    <w:p>
      <w:pPr>
        <w:pStyle w:val="Compact"/>
        <w:numPr>
          <w:ilvl w:val="0"/>
          <w:numId w:val="1005"/>
        </w:numPr>
      </w:pPr>
      <w:r>
        <w:t xml:space="preserve">Puede crear, editar y eliminar usuarios y roles</w:t>
      </w:r>
    </w:p>
    <w:p>
      <w:pPr>
        <w:pStyle w:val="Compact"/>
        <w:numPr>
          <w:ilvl w:val="0"/>
          <w:numId w:val="1005"/>
        </w:numPr>
      </w:pPr>
      <w:r>
        <w:t xml:space="preserve">Puede gestionar todo el inventario y servicios</w:t>
      </w:r>
    </w:p>
    <w:bookmarkEnd w:id="127"/>
    <w:bookmarkStart w:id="128" w:name="trabajador"/>
    <w:p>
      <w:pPr>
        <w:pStyle w:val="Heading3"/>
      </w:pPr>
      <w:r>
        <w:t xml:space="preserve">Trabajador</w:t>
      </w:r>
    </w:p>
    <w:p>
      <w:pPr>
        <w:pStyle w:val="Compact"/>
        <w:numPr>
          <w:ilvl w:val="0"/>
          <w:numId w:val="1006"/>
        </w:numPr>
      </w:pPr>
      <w:r>
        <w:t xml:space="preserve">Puede ver y crear</w:t>
      </w:r>
      <w:r>
        <w:t xml:space="preserve"> </w:t>
      </w:r>
      <w:r>
        <w:rPr>
          <w:b/>
          <w:bCs/>
        </w:rPr>
        <w:t xml:space="preserve">servicios</w:t>
      </w:r>
    </w:p>
    <w:p>
      <w:pPr>
        <w:pStyle w:val="Compact"/>
        <w:numPr>
          <w:ilvl w:val="0"/>
          <w:numId w:val="1006"/>
        </w:numPr>
      </w:pPr>
      <w:r>
        <w:t xml:space="preserve">Puede ver el</w:t>
      </w:r>
      <w:r>
        <w:t xml:space="preserve"> </w:t>
      </w:r>
      <w:r>
        <w:rPr>
          <w:b/>
          <w:bCs/>
        </w:rPr>
        <w:t xml:space="preserve">inventario</w:t>
      </w:r>
      <w:r>
        <w:t xml:space="preserve"> </w:t>
      </w:r>
      <w:r>
        <w:t xml:space="preserve">(ataúdes, capillas, vehículos)</w:t>
      </w:r>
    </w:p>
    <w:p>
      <w:pPr>
        <w:pStyle w:val="Compact"/>
        <w:numPr>
          <w:ilvl w:val="0"/>
          <w:numId w:val="1006"/>
        </w:numPr>
      </w:pPr>
      <w:r>
        <w:t xml:space="preserve">Puede ver</w:t>
      </w:r>
      <w:r>
        <w:t xml:space="preserve"> </w:t>
      </w:r>
      <w:r>
        <w:rPr>
          <w:b/>
          <w:bCs/>
        </w:rPr>
        <w:t xml:space="preserve">contratantes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fallecidos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puede gestionar usuarios ni roles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puede eliminar servicios (solo crear y editar)</w:t>
      </w:r>
    </w:p>
    <w:p>
      <w:pPr>
        <w:pStyle w:val="BlockText"/>
      </w:pPr>
      <w:r>
        <w:t xml:space="preserve">Si una opción no aparece en el menú, es porque su rol no tiene permiso para acceder a ella. Contacte al administrador si necesita acceso adicional.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0" w:name="información-de-contacto"/>
    <w:p>
      <w:pPr>
        <w:pStyle w:val="Heading2"/>
      </w:pPr>
      <w:r>
        <w:t xml:space="preserve">Información de contacto</w:t>
      </w:r>
    </w:p>
    <w:p>
      <w:pPr>
        <w:pStyle w:val="FirstParagraph"/>
      </w:pPr>
      <w:r>
        <w:t xml:space="preserve">Si tiene problemas con el sistema o necesita soporte técnico, contacte al equipo de desarrollo.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Manual de usuario generado para Funeraria Aranzabal — Versión 1.0</w:t>
      </w:r>
    </w:p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23" Target="media/rId1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2026-09-07T00:20:32Z</dcterms:created>
  <dcterms:modified xsi:type="dcterms:W3CDTF">2026-09-07T00:20:32Z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