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i65r0ksnm4s" w:id="0"/>
      <w:bookmarkEnd w:id="0"/>
      <w:r w:rsidDel="00000000" w:rsidR="00000000" w:rsidRPr="00000000">
        <w:rPr>
          <w:rtl w:val="0"/>
        </w:rPr>
        <w:t xml:space="preserve">PROCEDURA CREAZIONE FEED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IL PATH PER LA GESTIONE DELLA CREAZIONE DEI FEED è: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_OHTER/_OTHER/FEED_XML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 il portale dalla pagina aggiungi portali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Nella pagina per l’ importazione di un csv di conversione scarica il template per le conversioni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90963" cy="30959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09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Compila le conversioni come spiegato nel paragrafo dedicato al </w:t>
      </w:r>
      <w:hyperlink w:anchor="_ggj0te5dl7yj">
        <w:r w:rsidDel="00000000" w:rsidR="00000000" w:rsidRPr="00000000">
          <w:rPr>
            <w:color w:val="1155cc"/>
            <w:u w:val="single"/>
            <w:rtl w:val="0"/>
          </w:rPr>
          <w:t xml:space="preserve">convertitore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Carica il file csv generato dal convertitore sulla pagina delle conversioni.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Compila il template generico del feed(nomeportale.xml) e quello dei singoli immobili (nomeportale_items.xml) tenendo conto che </w:t>
      </w:r>
      <w:r w:rsidDel="00000000" w:rsidR="00000000" w:rsidRPr="00000000">
        <w:rPr>
          <w:b w:val="1"/>
          <w:rtl w:val="0"/>
        </w:rPr>
        <w:t xml:space="preserve">nomeportale </w:t>
      </w:r>
      <w:r w:rsidDel="00000000" w:rsidR="00000000" w:rsidRPr="00000000">
        <w:rPr>
          <w:rtl w:val="0"/>
        </w:rPr>
        <w:t xml:space="preserve">va sostituito con</w:t>
      </w:r>
      <w:r w:rsidDel="00000000" w:rsidR="00000000" w:rsidRPr="00000000">
        <w:rPr>
          <w:b w:val="1"/>
          <w:rtl w:val="0"/>
        </w:rPr>
        <w:t xml:space="preserve"> il nome del portale inserito durante la creazione del portale,</w:t>
      </w:r>
      <w:r w:rsidDel="00000000" w:rsidR="00000000" w:rsidRPr="00000000">
        <w:rPr>
          <w:rtl w:val="0"/>
        </w:rPr>
        <w:t xml:space="preserve"> nella crezione del template controlla quali placeholder sono già gestiti dalla classe </w:t>
      </w:r>
      <w:r w:rsidDel="00000000" w:rsidR="00000000" w:rsidRPr="00000000">
        <w:rPr>
          <w:i w:val="1"/>
          <w:rtl w:val="0"/>
        </w:rPr>
        <w:t xml:space="preserve">_OTHER/FEED_XML/Classes/FeedsClasses/Feed.php </w:t>
      </w:r>
      <w:r w:rsidDel="00000000" w:rsidR="00000000" w:rsidRPr="00000000">
        <w:rPr>
          <w:rtl w:val="0"/>
        </w:rPr>
        <w:t xml:space="preserve">(per controllare guarda quali replace vengono fatti, di solito un placeholder è racchiuso tra graffe e ha questo formato: {placeholder}.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necessiti di campi personalizzati puoi crearli nel template del feed e successivamente popolarli nella classe che creerai per la generazione del feed.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questo punto potresti dover creare una classe derivante da Feed per la creazione del feed. Questo è necessario per qualsiasi informazione che deve variare rispetto al template di base gestito, quindi anche solo se la struttura dei tag immagini è diversa da quella gestita in feeds (da migliorare questo punto)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Creato il nuovo file potresti dover solo gestire la nuova struttura delle immagini piuttosto che diverse informazioni o ampliamento struttura xml come fatto per immobiliare.it, fai l’ </w:t>
      </w:r>
      <w:r w:rsidDel="00000000" w:rsidR="00000000" w:rsidRPr="00000000">
        <w:rPr>
          <w:b w:val="1"/>
          <w:rtl w:val="0"/>
        </w:rPr>
        <w:t xml:space="preserve">override </w:t>
      </w:r>
      <w:r w:rsidDel="00000000" w:rsidR="00000000" w:rsidRPr="00000000">
        <w:rPr>
          <w:rtl w:val="0"/>
        </w:rPr>
        <w:t xml:space="preserve">delle classi base per farlo( vedi esempi)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 è il momento di </w:t>
      </w:r>
      <w:r w:rsidDel="00000000" w:rsidR="00000000" w:rsidRPr="00000000">
        <w:rPr>
          <w:i w:val="1"/>
          <w:rtl w:val="0"/>
        </w:rPr>
        <w:t xml:space="preserve">generare il feed</w:t>
      </w:r>
      <w:r w:rsidDel="00000000" w:rsidR="00000000" w:rsidRPr="00000000">
        <w:rPr>
          <w:rtl w:val="0"/>
        </w:rPr>
        <w:t xml:space="preserve">, dal pannello di amministrazione vai sulla lista portali, seleziona il portale e vai nella </w:t>
      </w:r>
      <w:r w:rsidDel="00000000" w:rsidR="00000000" w:rsidRPr="00000000">
        <w:rPr>
          <w:b w:val="1"/>
          <w:rtl w:val="0"/>
        </w:rPr>
        <w:t xml:space="preserve">sezione feed</w:t>
      </w:r>
      <w:r w:rsidDel="00000000" w:rsidR="00000000" w:rsidRPr="00000000">
        <w:rPr>
          <w:rtl w:val="0"/>
        </w:rPr>
        <w:t xml:space="preserve"> e fai genera feed , verrai rimandato a una pagina in cui vedrai l’ esito della generazione e se avrà successo verrà anche stampato il feed.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 potrai anche ricaricare la pagina del portale e cliccare sul pulsante visualizza feed che permetterà di visualizzarlo diretamente in formato xml.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 METTI QUA EVENTUALE GESTIONE DELL’ FTP)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jc w:val="center"/>
        <w:rPr/>
      </w:pPr>
      <w:bookmarkStart w:colFirst="0" w:colLast="0" w:name="_xfls8qm2uz28" w:id="1"/>
      <w:bookmarkEnd w:id="1"/>
      <w:r w:rsidDel="00000000" w:rsidR="00000000" w:rsidRPr="00000000">
        <w:rPr>
          <w:rtl w:val="0"/>
        </w:rPr>
        <w:t xml:space="preserve">FILE EXCEL PER CONVERSIONI: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Foglio Convertitore: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il primo foglio per le conversioni serve solo a facilitare le conversioni massicce (es geografica) se nel documento del portale sono state intabellate in excel, basta compilare la Tabella </w:t>
      </w:r>
      <w:r w:rsidDel="00000000" w:rsidR="00000000" w:rsidRPr="00000000">
        <w:rPr>
          <w:b w:val="1"/>
          <w:rtl w:val="0"/>
        </w:rPr>
        <w:t xml:space="preserve">ORIGINALI </w:t>
      </w:r>
      <w:r w:rsidDel="00000000" w:rsidR="00000000" w:rsidRPr="00000000">
        <w:rPr>
          <w:rtl w:val="0"/>
        </w:rPr>
        <w:t xml:space="preserve">e quella </w:t>
      </w:r>
      <w:r w:rsidDel="00000000" w:rsidR="00000000" w:rsidRPr="00000000">
        <w:rPr>
          <w:b w:val="1"/>
          <w:rtl w:val="0"/>
        </w:rPr>
        <w:t xml:space="preserve">CONVERTITI </w:t>
      </w:r>
      <w:r w:rsidDel="00000000" w:rsidR="00000000" w:rsidRPr="00000000">
        <w:rPr>
          <w:rtl w:val="0"/>
        </w:rPr>
        <w:t xml:space="preserve">per avere i valori matchati con i risultati (a fondo della prima tabella).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Esistono 3 colonne valore (primo valore, secondo valore, terzo valore) perchè a volte è necessario convertire campi concatenati , ad esempio per le zone sarà necessario concatenare comune+zona perchè altrimenti rischieremo di convertire male una zona che si chiama uguale a un altra me è di diverso comune.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contextualSpacing w:val="0"/>
        <w:rPr/>
      </w:pPr>
      <w:bookmarkStart w:colFirst="0" w:colLast="0" w:name="_1m38hny34ty2" w:id="2"/>
      <w:bookmarkEnd w:id="2"/>
      <w:r w:rsidDel="00000000" w:rsidR="00000000" w:rsidRPr="00000000">
        <w:rPr>
          <w:rtl w:val="0"/>
        </w:rPr>
        <w:t xml:space="preserve">Foglio Conversioni: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Qui vanno inserite le conversioni, a seguito la descrizione delle colonne: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Portale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il nome del portale salvato su db (serve per fare il match quando daremo in pasto le conversioni al parser)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id_categoria_tabella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l’ id del tipo di tabella di cui si vuole convertire il valore. il foglio successivo a questo contiene gli id relativi alle tabelle.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Id_valore_originale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l’ id reale del valore da convertire (quello del db)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testo_valore_originale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il testo reale del valore da convertire (quello del db)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il testo convertito del campo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contextualSpacing w:val="0"/>
        <w:rPr/>
      </w:pPr>
      <w:bookmarkStart w:colFirst="0" w:colLast="0" w:name="_u2lnm18php72" w:id="3"/>
      <w:bookmarkEnd w:id="3"/>
      <w:r w:rsidDel="00000000" w:rsidR="00000000" w:rsidRPr="00000000">
        <w:rPr>
          <w:rtl w:val="0"/>
        </w:rPr>
        <w:t xml:space="preserve">Foglio Categorie tabelle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Per poter risalire alla tabella relativa al campo da convertire è necessario assegnargli un id, questo è già stato fatto e gli id sono reperibili in questo foglio.</w:t>
      </w:r>
    </w:p>
    <w:p w:rsidR="00000000" w:rsidDel="00000000" w:rsidP="00000000" w:rsidRDefault="00000000" w:rsidRPr="00000000" w14:paraId="00000054">
      <w:pPr>
        <w:pStyle w:val="Heading3"/>
        <w:contextualSpacing w:val="0"/>
        <w:rPr/>
      </w:pPr>
      <w:bookmarkStart w:colFirst="0" w:colLast="0" w:name="_50jgs1u074xw" w:id="4"/>
      <w:bookmarkEnd w:id="4"/>
      <w:r w:rsidDel="00000000" w:rsidR="00000000" w:rsidRPr="00000000">
        <w:rPr>
          <w:rtl w:val="0"/>
        </w:rPr>
        <w:t xml:space="preserve">Fogli tabelle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Sono i fogli con tutti i dati delle tabelle principali da convertire.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Per comodità sono qui sull’ excel e non vengono presi da db ma se mai dovessero cambiare dei campi o dovessero aggiungersi dei campi questo va corretto anche in questi fogli.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