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BookStore+ - Documento de arquitectura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cs7rxwc8e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describe la arquitectura del aplicativo ‘BookStore+’ adaptado al sistema de gestión y venta de libros de la cadena de librerías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Brisol</w:t>
      </w:r>
      <w:r w:rsidDel="00000000" w:rsidR="00000000" w:rsidRPr="00000000">
        <w:rPr>
          <w:sz w:val="24"/>
          <w:szCs w:val="24"/>
          <w:rtl w:val="0"/>
        </w:rPr>
        <w:t xml:space="preserve">, cuyo objetivo es digitalizar la administración del catálogo de libros y la experiencia de compra de los clientes.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BookStore+ será desarrollado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(POO) usando Apache NetBeans</w:t>
      </w:r>
      <w:r w:rsidDel="00000000" w:rsidR="00000000" w:rsidRPr="00000000">
        <w:rPr>
          <w:sz w:val="24"/>
          <w:szCs w:val="24"/>
          <w:rtl w:val="0"/>
        </w:rPr>
        <w:t xml:space="preserve">, con base de datos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 Server (SSMS)</w:t>
      </w:r>
      <w:r w:rsidDel="00000000" w:rsidR="00000000" w:rsidRPr="00000000">
        <w:rPr>
          <w:sz w:val="24"/>
          <w:szCs w:val="24"/>
          <w:rtl w:val="0"/>
        </w:rPr>
        <w:t xml:space="preserve"> y bajo un modelo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cliente-servidor local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nj3bwy5xc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Objetivos de la Arquitectura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una estructura modular que facilite el mantenimiento y escalabilidad.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las responsabilidades entre presentación, lógica de negocio y acceso a datos.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seguridad y consistencia en la información de ventas y catálogo.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que el sistema pueda distribuirse en múltiples librerías de Lima bajo un modelo cliente-servidor.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6x0a6dimw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Vista General de la Arquitectura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seguirá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en capas (arquitectura en 3 capas)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Presentación (Cliente):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de escritorio desarrollada en Java.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para administradores (gestión de catálogo) y clientes (compra de libros).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Lógica de Negocio (Servidor):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Implementada en Java.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Manejo de reglas de negocio: validación de stock, cálculo de precios, generación de comprobantes.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Datos (Base de Datos):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Server Management Studio (SSMS).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de libros, clientes, pedidos y comprobantes.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arquitectura (simplificado):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4175" cy="349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21ce6ndg2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Diseño de Alto Nivel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buhenp9jt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Módulos principales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Catálogo (Administrador):</w:t>
      </w:r>
      <w:r w:rsidDel="00000000" w:rsidR="00000000" w:rsidRPr="00000000">
        <w:rPr>
          <w:sz w:val="24"/>
          <w:szCs w:val="24"/>
          <w:rtl w:val="0"/>
        </w:rPr>
        <w:t xml:space="preserve"> Registrar, actualizar, eliminar libros.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de Libros (Cliente):</w:t>
      </w:r>
      <w:r w:rsidDel="00000000" w:rsidR="00000000" w:rsidRPr="00000000">
        <w:rPr>
          <w:sz w:val="24"/>
          <w:szCs w:val="24"/>
          <w:rtl w:val="0"/>
        </w:rPr>
        <w:t xml:space="preserve"> Consultar catálogo, filtrar por autor/género/precio.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Carrito de Compras (Cliente):</w:t>
      </w:r>
      <w:r w:rsidDel="00000000" w:rsidR="00000000" w:rsidRPr="00000000">
        <w:rPr>
          <w:sz w:val="24"/>
          <w:szCs w:val="24"/>
          <w:rtl w:val="0"/>
        </w:rPr>
        <w:t xml:space="preserve"> Agregar, modificar y eliminar libros del carrito.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Procesar Pedido (Sistema/Cliente):</w:t>
      </w:r>
      <w:r w:rsidDel="00000000" w:rsidR="00000000" w:rsidRPr="00000000">
        <w:rPr>
          <w:sz w:val="24"/>
          <w:szCs w:val="24"/>
          <w:rtl w:val="0"/>
        </w:rPr>
        <w:t xml:space="preserve"> Validación de stock, registro de compra, generación de comprobante.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yts2szs36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Diagrama de Componentes (básico)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47825" cy="5391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xkhe96c3l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Vista de Datos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9w0lluw71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Entidades principales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Libro</w:t>
      </w:r>
      <w:r w:rsidDel="00000000" w:rsidR="00000000" w:rsidRPr="00000000">
        <w:rPr>
          <w:sz w:val="24"/>
          <w:szCs w:val="24"/>
          <w:rtl w:val="0"/>
        </w:rPr>
        <w:t xml:space="preserve">(id, título, autor, ISBN, precio, stock, categoría, editorial).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(id, nombre, email, dirección, teléfono).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Carrito</w:t>
      </w:r>
      <w:r w:rsidDel="00000000" w:rsidR="00000000" w:rsidRPr="00000000">
        <w:rPr>
          <w:sz w:val="24"/>
          <w:szCs w:val="24"/>
          <w:rtl w:val="0"/>
        </w:rPr>
        <w:t xml:space="preserve">(id, idCliente, listaLibros).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(id, idCliente, fecha, total, métodoPago).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Comprobante</w:t>
      </w:r>
      <w:r w:rsidDel="00000000" w:rsidR="00000000" w:rsidRPr="00000000">
        <w:rPr>
          <w:sz w:val="24"/>
          <w:szCs w:val="24"/>
          <w:rtl w:val="0"/>
        </w:rPr>
        <w:t xml:space="preserve">(id, idPedido, tipo, fechaEmisión).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8zb1v2ptw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Relaciones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puede generar múltiples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 contiene uno o varios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libros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 genera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comprobante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533w246jb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Vista de Despliegue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 local en cada librería Brisol:</w:t>
      </w:r>
      <w:r w:rsidDel="00000000" w:rsidR="00000000" w:rsidRPr="00000000">
        <w:rPr>
          <w:sz w:val="24"/>
          <w:szCs w:val="24"/>
          <w:rtl w:val="0"/>
        </w:rPr>
        <w:t xml:space="preserve"> aloja la base de datos SQL Server y la lógica de negocio.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 (PCs de cada librería):</w:t>
      </w:r>
      <w:r w:rsidDel="00000000" w:rsidR="00000000" w:rsidRPr="00000000">
        <w:rPr>
          <w:sz w:val="24"/>
          <w:szCs w:val="24"/>
          <w:rtl w:val="0"/>
        </w:rPr>
        <w:t xml:space="preserve"> ejecutan la aplicación de escritorio conectándose al servidor local.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g01tf5kol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Requisitos No Funcionales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sz w:val="24"/>
          <w:szCs w:val="24"/>
          <w:rtl w:val="0"/>
        </w:rPr>
        <w:t xml:space="preserve"> autenticación de administradores, encriptación de credenciales.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Rendimiento:</w:t>
      </w:r>
      <w:r w:rsidDel="00000000" w:rsidR="00000000" w:rsidRPr="00000000">
        <w:rPr>
          <w:sz w:val="24"/>
          <w:szCs w:val="24"/>
          <w:rtl w:val="0"/>
        </w:rPr>
        <w:t xml:space="preserve"> consultas rápidas de catálogo (&lt;2 segundos).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sz w:val="24"/>
          <w:szCs w:val="24"/>
          <w:rtl w:val="0"/>
        </w:rPr>
        <w:t xml:space="preserve"> posibilidad de migrar a arquitectura distribuida en la nube si el negocio crece.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sz w:val="24"/>
          <w:szCs w:val="24"/>
          <w:rtl w:val="0"/>
        </w:rPr>
        <w:t xml:space="preserve"> código modular en POO, con patrones DAO para acceso a datos.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dt2kuv6pd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Casos de Uso Soportados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CU01 – Gestión de la librería (Administrador)</w:t>
      </w:r>
      <w:r w:rsidDel="00000000" w:rsidR="00000000" w:rsidRPr="00000000">
        <w:rPr>
          <w:sz w:val="24"/>
          <w:szCs w:val="24"/>
          <w:rtl w:val="0"/>
        </w:rPr>
        <w:t xml:space="preserve">: registrar, actualizar, eliminar libros.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CU02 – Búsqueda de libro (Cliente)</w:t>
      </w:r>
      <w:r w:rsidDel="00000000" w:rsidR="00000000" w:rsidRPr="00000000">
        <w:rPr>
          <w:sz w:val="24"/>
          <w:szCs w:val="24"/>
          <w:rtl w:val="0"/>
        </w:rPr>
        <w:t xml:space="preserve">: consultar catálogo y ver características.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CU03 – Gestión del carrito de compras (Cliente)</w:t>
      </w:r>
      <w:r w:rsidDel="00000000" w:rsidR="00000000" w:rsidRPr="00000000">
        <w:rPr>
          <w:sz w:val="24"/>
          <w:szCs w:val="24"/>
          <w:rtl w:val="0"/>
        </w:rPr>
        <w:t xml:space="preserve">: agregar, modificar, finalizar compra.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CU04 – Realizar compra (Sistema/Cliente)</w:t>
      </w:r>
      <w:r w:rsidDel="00000000" w:rsidR="00000000" w:rsidRPr="00000000">
        <w:rPr>
          <w:sz w:val="24"/>
          <w:szCs w:val="24"/>
          <w:rtl w:val="0"/>
        </w:rPr>
        <w:t xml:space="preserve">: validar stock, registrar datos, generar comprobante.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jff7n8b63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Plan de Implementación (básico)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la base de datos.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módulos de acceso a datos (DAO).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la lógica de negocio.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interfaces gráficas (administrador y cliente).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y pruebas de casos de uso.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