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4D08" w14:textId="6E1E4FBD" w:rsidR="00B735F6" w:rsidRDefault="00B735F6">
      <w:r w:rsidRPr="00B735F6">
        <w:rPr>
          <w:b/>
          <w:bCs/>
        </w:rPr>
        <w:t>Edad</w:t>
      </w:r>
      <w:r>
        <w:t>: Edad del paciente.</w:t>
      </w:r>
      <w:r w:rsidR="008E7A6F">
        <w:t xml:space="preserve">  </w:t>
      </w:r>
    </w:p>
    <w:p w14:paraId="46CF1920" w14:textId="52A340BC" w:rsidR="008E7A6F" w:rsidRDefault="00957B7E">
      <w:r w:rsidRPr="00B735F6">
        <w:rPr>
          <w:b/>
          <w:bCs/>
        </w:rPr>
        <w:t>Diabetes</w:t>
      </w:r>
      <w:r>
        <w:t>:</w:t>
      </w:r>
      <w:r w:rsidR="00B735F6">
        <w:t xml:space="preserve"> </w:t>
      </w:r>
      <w:r w:rsidR="008E7A6F">
        <w:t>Habla s</w:t>
      </w:r>
      <w:r w:rsidR="00B735F6">
        <w:t>i el paciente posee diabetes.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8E7A6F" w14:paraId="31039276" w14:textId="711675B5" w:rsidTr="008E7A6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247" w:type="dxa"/>
          </w:tcPr>
          <w:p w14:paraId="23B34FA8" w14:textId="64357421" w:rsidR="008E7A6F" w:rsidRPr="008E7A6F" w:rsidRDefault="008E7A6F" w:rsidP="008E7A6F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45" w:type="dxa"/>
            <w:shd w:val="clear" w:color="auto" w:fill="auto"/>
          </w:tcPr>
          <w:p w14:paraId="05AE8D7B" w14:textId="68B9FACA" w:rsidR="008E7A6F" w:rsidRPr="008E7A6F" w:rsidRDefault="008E7A6F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Descripción</w:t>
            </w:r>
          </w:p>
        </w:tc>
      </w:tr>
      <w:tr w:rsidR="00B735F6" w14:paraId="63867EDD" w14:textId="77777777" w:rsidTr="008E7A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47" w:type="dxa"/>
          </w:tcPr>
          <w:p w14:paraId="7BE1CF48" w14:textId="07C404FA" w:rsidR="00B735F6" w:rsidRDefault="00B735F6" w:rsidP="008E7A6F">
            <w:r>
              <w:t>0</w:t>
            </w:r>
          </w:p>
        </w:tc>
        <w:tc>
          <w:tcPr>
            <w:tcW w:w="4247" w:type="dxa"/>
          </w:tcPr>
          <w:p w14:paraId="20D9EDDA" w14:textId="3AED0C90" w:rsidR="00B735F6" w:rsidRDefault="00B735F6" w:rsidP="008E7A6F">
            <w:r>
              <w:t>No</w:t>
            </w:r>
          </w:p>
        </w:tc>
      </w:tr>
      <w:tr w:rsidR="00B735F6" w14:paraId="44AE056D" w14:textId="77777777" w:rsidTr="008E7A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47" w:type="dxa"/>
          </w:tcPr>
          <w:p w14:paraId="39BDC6BE" w14:textId="05FFA1AC" w:rsidR="00B735F6" w:rsidRDefault="00B735F6" w:rsidP="008E7A6F">
            <w:r>
              <w:t>1</w:t>
            </w:r>
          </w:p>
        </w:tc>
        <w:tc>
          <w:tcPr>
            <w:tcW w:w="4247" w:type="dxa"/>
          </w:tcPr>
          <w:p w14:paraId="407E346D" w14:textId="661DD71F" w:rsidR="00B735F6" w:rsidRDefault="00B735F6" w:rsidP="008E7A6F">
            <w:r>
              <w:t>Si</w:t>
            </w:r>
          </w:p>
        </w:tc>
      </w:tr>
    </w:tbl>
    <w:p w14:paraId="5E8305CC" w14:textId="77777777" w:rsidR="00B735F6" w:rsidRDefault="00B735F6"/>
    <w:p w14:paraId="12742506" w14:textId="7E103EE5" w:rsidR="00957B7E" w:rsidRDefault="00B735F6">
      <w:r w:rsidRPr="00B735F6">
        <w:rPr>
          <w:b/>
          <w:bCs/>
        </w:rPr>
        <w:t>Hospitalización</w:t>
      </w:r>
      <w:r w:rsidR="00957B7E" w:rsidRPr="00B735F6">
        <w:rPr>
          <w:b/>
          <w:bCs/>
        </w:rPr>
        <w:t xml:space="preserve"> </w:t>
      </w:r>
      <w:r w:rsidRPr="00B735F6">
        <w:rPr>
          <w:b/>
          <w:bCs/>
        </w:rPr>
        <w:t>último</w:t>
      </w:r>
      <w:r w:rsidR="00957B7E" w:rsidRPr="00B735F6">
        <w:rPr>
          <w:b/>
          <w:bCs/>
        </w:rPr>
        <w:t xml:space="preserve"> mes</w:t>
      </w:r>
      <w:r w:rsidR="00957B7E">
        <w:t xml:space="preserve">: </w:t>
      </w:r>
      <w:r w:rsidR="008E7A6F">
        <w:t>Habla s</w:t>
      </w:r>
      <w:r>
        <w:t>i el paciente ha sido hospitalizado el último mes.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4"/>
        <w:gridCol w:w="4230"/>
      </w:tblGrid>
      <w:tr w:rsidR="008E7A6F" w:rsidRPr="008E7A6F" w14:paraId="0D4AA233" w14:textId="77777777" w:rsidTr="008E7A6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264" w:type="dxa"/>
          </w:tcPr>
          <w:p w14:paraId="4CAE3C05" w14:textId="77777777" w:rsidR="008E7A6F" w:rsidRPr="008E7A6F" w:rsidRDefault="008E7A6F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30" w:type="dxa"/>
            <w:shd w:val="clear" w:color="auto" w:fill="auto"/>
          </w:tcPr>
          <w:p w14:paraId="53415AF1" w14:textId="77777777" w:rsidR="008E7A6F" w:rsidRPr="008E7A6F" w:rsidRDefault="008E7A6F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Descripción</w:t>
            </w:r>
          </w:p>
        </w:tc>
      </w:tr>
      <w:tr w:rsidR="008E7A6F" w14:paraId="7DC69716" w14:textId="77777777" w:rsidTr="008E7A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4" w:type="dxa"/>
          </w:tcPr>
          <w:p w14:paraId="033D3F6B" w14:textId="77777777" w:rsidR="008E7A6F" w:rsidRDefault="008E7A6F" w:rsidP="002E1B94">
            <w:r>
              <w:t>0</w:t>
            </w:r>
          </w:p>
        </w:tc>
        <w:tc>
          <w:tcPr>
            <w:tcW w:w="4230" w:type="dxa"/>
          </w:tcPr>
          <w:p w14:paraId="5FB6AAE2" w14:textId="77777777" w:rsidR="008E7A6F" w:rsidRDefault="008E7A6F" w:rsidP="002E1B94">
            <w:r>
              <w:t>No</w:t>
            </w:r>
          </w:p>
        </w:tc>
      </w:tr>
      <w:tr w:rsidR="008E7A6F" w14:paraId="6961805B" w14:textId="77777777" w:rsidTr="008E7A6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4" w:type="dxa"/>
          </w:tcPr>
          <w:p w14:paraId="469F28EB" w14:textId="77777777" w:rsidR="008E7A6F" w:rsidRDefault="008E7A6F" w:rsidP="002E1B94">
            <w:r>
              <w:t>1</w:t>
            </w:r>
          </w:p>
        </w:tc>
        <w:tc>
          <w:tcPr>
            <w:tcW w:w="4230" w:type="dxa"/>
          </w:tcPr>
          <w:p w14:paraId="62F19802" w14:textId="77777777" w:rsidR="008E7A6F" w:rsidRDefault="008E7A6F" w:rsidP="002E1B94">
            <w:r>
              <w:t>Si</w:t>
            </w:r>
          </w:p>
        </w:tc>
      </w:tr>
    </w:tbl>
    <w:p w14:paraId="3EA901B7" w14:textId="77777777" w:rsidR="00B735F6" w:rsidRDefault="00B735F6"/>
    <w:p w14:paraId="7432DD4F" w14:textId="45E2EAED" w:rsidR="008E7A6F" w:rsidRDefault="008E7A6F">
      <w:r w:rsidRPr="008E7A6F">
        <w:rPr>
          <w:b/>
          <w:bCs/>
        </w:rPr>
        <w:t>PSA:</w:t>
      </w:r>
      <w:r>
        <w:t xml:space="preserve"> </w:t>
      </w:r>
      <w:r w:rsidR="00597E58">
        <w:t>Concentración</w:t>
      </w:r>
      <w:r>
        <w:t xml:space="preserve"> de proteína PSA.</w:t>
      </w:r>
    </w:p>
    <w:p w14:paraId="1D0C508E" w14:textId="2EF796F6" w:rsidR="00957B7E" w:rsidRDefault="00957B7E">
      <w:r w:rsidRPr="008E7A6F">
        <w:rPr>
          <w:b/>
          <w:bCs/>
        </w:rPr>
        <w:t>Biopsias previas</w:t>
      </w:r>
      <w:r>
        <w:t xml:space="preserve">: </w:t>
      </w:r>
      <w:r w:rsidR="008E7A6F">
        <w:t>Habla si el paciente ha tenido biopsias previas</w:t>
      </w:r>
      <w:r w:rsidR="00597E58">
        <w:t>.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4"/>
        <w:gridCol w:w="4230"/>
      </w:tblGrid>
      <w:tr w:rsidR="008E7A6F" w:rsidRPr="008E7A6F" w14:paraId="5B58EDCC" w14:textId="77777777" w:rsidTr="002E1B9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264" w:type="dxa"/>
          </w:tcPr>
          <w:p w14:paraId="7F2AF454" w14:textId="77777777" w:rsidR="008E7A6F" w:rsidRPr="008E7A6F" w:rsidRDefault="008E7A6F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30" w:type="dxa"/>
            <w:shd w:val="clear" w:color="auto" w:fill="auto"/>
          </w:tcPr>
          <w:p w14:paraId="2DEC3FD1" w14:textId="77777777" w:rsidR="008E7A6F" w:rsidRPr="008E7A6F" w:rsidRDefault="008E7A6F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Descripción</w:t>
            </w:r>
          </w:p>
        </w:tc>
      </w:tr>
      <w:tr w:rsidR="008E7A6F" w14:paraId="62D5CC49" w14:textId="77777777" w:rsidTr="002E1B9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4" w:type="dxa"/>
          </w:tcPr>
          <w:p w14:paraId="7DA77FC6" w14:textId="77777777" w:rsidR="008E7A6F" w:rsidRDefault="008E7A6F" w:rsidP="002E1B94">
            <w:r>
              <w:t>0</w:t>
            </w:r>
          </w:p>
        </w:tc>
        <w:tc>
          <w:tcPr>
            <w:tcW w:w="4230" w:type="dxa"/>
          </w:tcPr>
          <w:p w14:paraId="1DDDD8E0" w14:textId="77777777" w:rsidR="008E7A6F" w:rsidRDefault="008E7A6F" w:rsidP="002E1B94">
            <w:r>
              <w:t>No</w:t>
            </w:r>
          </w:p>
        </w:tc>
      </w:tr>
      <w:tr w:rsidR="008E7A6F" w14:paraId="46FAC5A1" w14:textId="77777777" w:rsidTr="002E1B9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4" w:type="dxa"/>
          </w:tcPr>
          <w:p w14:paraId="3F0AEE3A" w14:textId="77777777" w:rsidR="008E7A6F" w:rsidRDefault="008E7A6F" w:rsidP="002E1B94">
            <w:r>
              <w:t>1</w:t>
            </w:r>
          </w:p>
        </w:tc>
        <w:tc>
          <w:tcPr>
            <w:tcW w:w="4230" w:type="dxa"/>
          </w:tcPr>
          <w:p w14:paraId="2161FB84" w14:textId="77777777" w:rsidR="008E7A6F" w:rsidRDefault="008E7A6F" w:rsidP="002E1B94">
            <w:r>
              <w:t>Si</w:t>
            </w:r>
          </w:p>
        </w:tc>
      </w:tr>
    </w:tbl>
    <w:p w14:paraId="4654BB0B" w14:textId="6B8BED8D" w:rsidR="008E7A6F" w:rsidRDefault="00597E58">
      <w:r>
        <w:tab/>
      </w:r>
      <w:r>
        <w:tab/>
      </w:r>
    </w:p>
    <w:p w14:paraId="60A62093" w14:textId="0868E2A1" w:rsidR="00957B7E" w:rsidRDefault="00957B7E">
      <w:r w:rsidRPr="00597E58">
        <w:rPr>
          <w:b/>
          <w:bCs/>
        </w:rPr>
        <w:t xml:space="preserve">Volumen </w:t>
      </w:r>
      <w:r w:rsidR="008E7A6F" w:rsidRPr="00597E58">
        <w:rPr>
          <w:b/>
          <w:bCs/>
        </w:rPr>
        <w:t>prostático</w:t>
      </w:r>
      <w:r w:rsidRPr="00597E58">
        <w:rPr>
          <w:b/>
          <w:bCs/>
        </w:rPr>
        <w:t>:</w:t>
      </w:r>
      <w:r>
        <w:t xml:space="preserve"> </w:t>
      </w:r>
      <w:r w:rsidR="00597E58">
        <w:t>Si el volumen prostático es mayor a 40cm3.</w:t>
      </w:r>
    </w:p>
    <w:tbl>
      <w:tblPr>
        <w:tblStyle w:val="Tablaconcuadrcula"/>
        <w:tblW w:w="0" w:type="auto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4228"/>
      </w:tblGrid>
      <w:tr w:rsidR="00597E58" w:rsidRPr="008E7A6F" w14:paraId="1C217724" w14:textId="77777777" w:rsidTr="00597E5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261" w:type="dxa"/>
          </w:tcPr>
          <w:p w14:paraId="5BE3F04F" w14:textId="77777777" w:rsidR="00597E58" w:rsidRPr="008E7A6F" w:rsidRDefault="00597E58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28" w:type="dxa"/>
            <w:shd w:val="clear" w:color="auto" w:fill="auto"/>
          </w:tcPr>
          <w:p w14:paraId="5286E58F" w14:textId="77777777" w:rsidR="00597E58" w:rsidRPr="008E7A6F" w:rsidRDefault="00597E58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Descripción</w:t>
            </w:r>
          </w:p>
        </w:tc>
      </w:tr>
      <w:tr w:rsidR="00597E58" w14:paraId="47218316" w14:textId="77777777" w:rsidTr="00597E5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1" w:type="dxa"/>
          </w:tcPr>
          <w:p w14:paraId="4AE471E6" w14:textId="77777777" w:rsidR="00597E58" w:rsidRDefault="00597E58" w:rsidP="002E1B94">
            <w:r>
              <w:t>0</w:t>
            </w:r>
          </w:p>
        </w:tc>
        <w:tc>
          <w:tcPr>
            <w:tcW w:w="4228" w:type="dxa"/>
          </w:tcPr>
          <w:p w14:paraId="38F26BE2" w14:textId="77777777" w:rsidR="00597E58" w:rsidRDefault="00597E58" w:rsidP="002E1B94">
            <w:r>
              <w:t>No</w:t>
            </w:r>
          </w:p>
        </w:tc>
      </w:tr>
      <w:tr w:rsidR="00597E58" w14:paraId="42657093" w14:textId="77777777" w:rsidTr="00597E58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1" w:type="dxa"/>
          </w:tcPr>
          <w:p w14:paraId="6BAEAF7E" w14:textId="77777777" w:rsidR="00597E58" w:rsidRDefault="00597E58" w:rsidP="002E1B94">
            <w:r>
              <w:t>1</w:t>
            </w:r>
          </w:p>
        </w:tc>
        <w:tc>
          <w:tcPr>
            <w:tcW w:w="4228" w:type="dxa"/>
          </w:tcPr>
          <w:p w14:paraId="278F6013" w14:textId="77777777" w:rsidR="00597E58" w:rsidRDefault="00597E58" w:rsidP="002E1B94">
            <w:r>
              <w:t>Si</w:t>
            </w:r>
          </w:p>
        </w:tc>
      </w:tr>
    </w:tbl>
    <w:p w14:paraId="13A82A78" w14:textId="77777777" w:rsidR="00597E58" w:rsidRDefault="00597E58"/>
    <w:p w14:paraId="409F3B13" w14:textId="119420EA" w:rsidR="00597E58" w:rsidRDefault="00597E58">
      <w:r w:rsidRPr="00597E58">
        <w:rPr>
          <w:b/>
          <w:bCs/>
        </w:rPr>
        <w:t>Antibiótico</w:t>
      </w:r>
      <w:r w:rsidR="00F4723C" w:rsidRPr="00597E58">
        <w:rPr>
          <w:b/>
          <w:bCs/>
        </w:rPr>
        <w:t xml:space="preserve"> utilizado en la profilaxis</w:t>
      </w:r>
      <w:r w:rsidR="00F4723C">
        <w:t>:</w:t>
      </w:r>
      <w:r>
        <w:t xml:space="preserve">  Que antibiótico se le ha dado al cliente durante la profilaxis.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7E58" w14:paraId="251B767C" w14:textId="77777777" w:rsidTr="00597E58">
        <w:tc>
          <w:tcPr>
            <w:tcW w:w="4247" w:type="dxa"/>
          </w:tcPr>
          <w:p w14:paraId="73010A4F" w14:textId="3A324AFE" w:rsidR="00597E58" w:rsidRPr="00597E58" w:rsidRDefault="00597E58">
            <w:pPr>
              <w:rPr>
                <w:b/>
                <w:bCs/>
                <w:i/>
                <w:iCs/>
              </w:rPr>
            </w:pPr>
            <w:r w:rsidRPr="00597E58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47" w:type="dxa"/>
          </w:tcPr>
          <w:p w14:paraId="09F55DC8" w14:textId="51BD0C3C" w:rsidR="00597E58" w:rsidRPr="00597E58" w:rsidRDefault="00597E58">
            <w:pPr>
              <w:rPr>
                <w:b/>
                <w:bCs/>
                <w:i/>
                <w:iCs/>
              </w:rPr>
            </w:pPr>
            <w:r w:rsidRPr="00597E58">
              <w:rPr>
                <w:b/>
                <w:bCs/>
                <w:i/>
                <w:iCs/>
              </w:rPr>
              <w:t>Descripción</w:t>
            </w:r>
          </w:p>
        </w:tc>
      </w:tr>
      <w:tr w:rsidR="00597E58" w14:paraId="619CB8EA" w14:textId="77777777" w:rsidTr="00597E58">
        <w:tc>
          <w:tcPr>
            <w:tcW w:w="4247" w:type="dxa"/>
          </w:tcPr>
          <w:p w14:paraId="299D28B2" w14:textId="5C8B37C2" w:rsidR="00597E58" w:rsidRDefault="00597E58">
            <w:r>
              <w:t>0</w:t>
            </w:r>
          </w:p>
        </w:tc>
        <w:tc>
          <w:tcPr>
            <w:tcW w:w="4247" w:type="dxa"/>
          </w:tcPr>
          <w:p w14:paraId="0D2F109B" w14:textId="15507851" w:rsidR="00597E58" w:rsidRDefault="00597E58">
            <w:r>
              <w:t>Fluoroquinolona Aminoglucósido</w:t>
            </w:r>
          </w:p>
        </w:tc>
      </w:tr>
      <w:tr w:rsidR="00597E58" w14:paraId="34CC9B59" w14:textId="77777777" w:rsidTr="00597E58">
        <w:tc>
          <w:tcPr>
            <w:tcW w:w="4247" w:type="dxa"/>
          </w:tcPr>
          <w:p w14:paraId="546EC219" w14:textId="63E6F5C6" w:rsidR="00597E58" w:rsidRDefault="00597E58">
            <w:r>
              <w:t>1</w:t>
            </w:r>
          </w:p>
        </w:tc>
        <w:tc>
          <w:tcPr>
            <w:tcW w:w="4247" w:type="dxa"/>
          </w:tcPr>
          <w:p w14:paraId="381911CC" w14:textId="76741099" w:rsidR="00597E58" w:rsidRDefault="00597E58">
            <w:r>
              <w:t xml:space="preserve">Cefalosporina Aminoglucósido </w:t>
            </w:r>
          </w:p>
        </w:tc>
      </w:tr>
      <w:tr w:rsidR="00597E58" w14:paraId="137D16D6" w14:textId="77777777" w:rsidTr="00597E58">
        <w:tc>
          <w:tcPr>
            <w:tcW w:w="4247" w:type="dxa"/>
          </w:tcPr>
          <w:p w14:paraId="28706FD0" w14:textId="2E6FA724" w:rsidR="00597E58" w:rsidRDefault="00597E58">
            <w:r>
              <w:t>2</w:t>
            </w:r>
          </w:p>
        </w:tc>
        <w:tc>
          <w:tcPr>
            <w:tcW w:w="4247" w:type="dxa"/>
          </w:tcPr>
          <w:p w14:paraId="7C7E472A" w14:textId="52CDCBFB" w:rsidR="00597E58" w:rsidRDefault="00597E58">
            <w:r>
              <w:t>Otros</w:t>
            </w:r>
          </w:p>
        </w:tc>
      </w:tr>
      <w:tr w:rsidR="00597E58" w14:paraId="0CEA6CEC" w14:textId="77777777" w:rsidTr="00597E58">
        <w:tc>
          <w:tcPr>
            <w:tcW w:w="4247" w:type="dxa"/>
          </w:tcPr>
          <w:p w14:paraId="40E1DDE5" w14:textId="0C6BCD5F" w:rsidR="00597E58" w:rsidRDefault="00597E58">
            <w:r>
              <w:t>3</w:t>
            </w:r>
          </w:p>
        </w:tc>
        <w:tc>
          <w:tcPr>
            <w:tcW w:w="4247" w:type="dxa"/>
          </w:tcPr>
          <w:p w14:paraId="340A5EFA" w14:textId="49B1FDD3" w:rsidR="00597E58" w:rsidRDefault="00597E58">
            <w:proofErr w:type="spellStart"/>
            <w:r>
              <w:t>Oroquinolonas</w:t>
            </w:r>
            <w:proofErr w:type="spellEnd"/>
            <w:r>
              <w:t xml:space="preserve"> </w:t>
            </w:r>
          </w:p>
        </w:tc>
      </w:tr>
    </w:tbl>
    <w:p w14:paraId="30CBF7F5" w14:textId="1EA80D88" w:rsidR="00F4723C" w:rsidRDefault="00F4723C"/>
    <w:p w14:paraId="16BB5651" w14:textId="5D4D5E06" w:rsidR="00597E58" w:rsidRPr="00597E58" w:rsidRDefault="00597E58">
      <w:r>
        <w:rPr>
          <w:b/>
          <w:bCs/>
        </w:rPr>
        <w:t xml:space="preserve">Número de muestras tomadas: </w:t>
      </w:r>
      <w:r>
        <w:t xml:space="preserve">Cantidad de </w:t>
      </w:r>
      <w:r w:rsidR="00BF2542">
        <w:t>muestras tomadas en la biopsia.</w:t>
      </w:r>
    </w:p>
    <w:p w14:paraId="4076ADF4" w14:textId="73376830" w:rsidR="00957B7E" w:rsidRDefault="00957B7E">
      <w:r w:rsidRPr="00BF2542">
        <w:rPr>
          <w:b/>
          <w:bCs/>
        </w:rPr>
        <w:t>CUP</w:t>
      </w:r>
      <w:r>
        <w:t xml:space="preserve">: </w:t>
      </w:r>
      <w:r w:rsidR="00BF2542">
        <w:t>Uso de catéter urinario al momento de la biopsia.</w:t>
      </w:r>
    </w:p>
    <w:tbl>
      <w:tblPr>
        <w:tblStyle w:val="Tablaconcuadrcula"/>
        <w:tblW w:w="0" w:type="auto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4228"/>
      </w:tblGrid>
      <w:tr w:rsidR="00BF2542" w:rsidRPr="008E7A6F" w14:paraId="59684BBE" w14:textId="77777777" w:rsidTr="002E1B9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261" w:type="dxa"/>
          </w:tcPr>
          <w:p w14:paraId="4AFF0EEF" w14:textId="77777777" w:rsidR="00BF2542" w:rsidRPr="008E7A6F" w:rsidRDefault="00BF2542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28" w:type="dxa"/>
            <w:shd w:val="clear" w:color="auto" w:fill="auto"/>
          </w:tcPr>
          <w:p w14:paraId="35ECD306" w14:textId="77777777" w:rsidR="00BF2542" w:rsidRPr="008E7A6F" w:rsidRDefault="00BF2542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Descripción</w:t>
            </w:r>
          </w:p>
        </w:tc>
      </w:tr>
      <w:tr w:rsidR="00BF2542" w14:paraId="1A501CE5" w14:textId="77777777" w:rsidTr="002E1B9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1" w:type="dxa"/>
          </w:tcPr>
          <w:p w14:paraId="112EAB91" w14:textId="77777777" w:rsidR="00BF2542" w:rsidRDefault="00BF2542" w:rsidP="002E1B94">
            <w:r>
              <w:t>0</w:t>
            </w:r>
          </w:p>
        </w:tc>
        <w:tc>
          <w:tcPr>
            <w:tcW w:w="4228" w:type="dxa"/>
          </w:tcPr>
          <w:p w14:paraId="46789099" w14:textId="77777777" w:rsidR="00BF2542" w:rsidRDefault="00BF2542" w:rsidP="002E1B94">
            <w:r>
              <w:t>No</w:t>
            </w:r>
          </w:p>
        </w:tc>
      </w:tr>
      <w:tr w:rsidR="00BF2542" w14:paraId="3AD0EF83" w14:textId="77777777" w:rsidTr="002E1B9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1" w:type="dxa"/>
          </w:tcPr>
          <w:p w14:paraId="0E713278" w14:textId="77777777" w:rsidR="00BF2542" w:rsidRDefault="00BF2542" w:rsidP="002E1B94">
            <w:r>
              <w:t>1</w:t>
            </w:r>
          </w:p>
        </w:tc>
        <w:tc>
          <w:tcPr>
            <w:tcW w:w="4228" w:type="dxa"/>
          </w:tcPr>
          <w:p w14:paraId="27A9DEB1" w14:textId="77777777" w:rsidR="00BF2542" w:rsidRDefault="00BF2542" w:rsidP="002E1B94">
            <w:r>
              <w:t>Si</w:t>
            </w:r>
          </w:p>
        </w:tc>
      </w:tr>
    </w:tbl>
    <w:p w14:paraId="62B44C3E" w14:textId="77777777" w:rsidR="00BF2542" w:rsidRDefault="00BF2542"/>
    <w:p w14:paraId="0746082A" w14:textId="77777777" w:rsidR="00BF2542" w:rsidRDefault="00BF2542">
      <w:pPr>
        <w:rPr>
          <w:b/>
          <w:bCs/>
        </w:rPr>
      </w:pPr>
    </w:p>
    <w:p w14:paraId="23379C86" w14:textId="77777777" w:rsidR="00BF2542" w:rsidRDefault="00BF2542">
      <w:pPr>
        <w:rPr>
          <w:b/>
          <w:bCs/>
        </w:rPr>
      </w:pPr>
    </w:p>
    <w:p w14:paraId="70BF8351" w14:textId="0D0771FA" w:rsidR="00BF2542" w:rsidRDefault="00957B7E">
      <w:r w:rsidRPr="00BF2542">
        <w:rPr>
          <w:b/>
          <w:bCs/>
        </w:rPr>
        <w:lastRenderedPageBreak/>
        <w:t>Enfermedad crónica pulmonar obstructiva</w:t>
      </w:r>
      <w:r>
        <w:t xml:space="preserve">: </w:t>
      </w:r>
      <w:r w:rsidR="00BF2542">
        <w:t>Indica si el paciente tiene una enfermedad crónica pulmonar obstructiva.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2542" w14:paraId="2F0E0F16" w14:textId="77777777" w:rsidTr="00BF2542">
        <w:tc>
          <w:tcPr>
            <w:tcW w:w="4247" w:type="dxa"/>
          </w:tcPr>
          <w:p w14:paraId="446D83E0" w14:textId="0690B749" w:rsidR="00BF2542" w:rsidRPr="00BF2542" w:rsidRDefault="00BF2542">
            <w:pPr>
              <w:rPr>
                <w:b/>
                <w:bCs/>
                <w:i/>
                <w:iCs/>
              </w:rPr>
            </w:pPr>
            <w:r w:rsidRPr="00BF2542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47" w:type="dxa"/>
          </w:tcPr>
          <w:p w14:paraId="3868FF11" w14:textId="37BE5FE1" w:rsidR="00BF2542" w:rsidRPr="00BF2542" w:rsidRDefault="00BF2542">
            <w:pPr>
              <w:rPr>
                <w:b/>
                <w:bCs/>
                <w:i/>
                <w:iCs/>
              </w:rPr>
            </w:pPr>
            <w:r w:rsidRPr="00BF2542">
              <w:rPr>
                <w:b/>
                <w:bCs/>
                <w:i/>
                <w:iCs/>
              </w:rPr>
              <w:t>Descripción</w:t>
            </w:r>
          </w:p>
        </w:tc>
      </w:tr>
      <w:tr w:rsidR="00BF2542" w14:paraId="61EFE91A" w14:textId="77777777" w:rsidTr="00BF2542">
        <w:tc>
          <w:tcPr>
            <w:tcW w:w="4247" w:type="dxa"/>
          </w:tcPr>
          <w:p w14:paraId="496585A6" w14:textId="656DBC93" w:rsidR="00BF2542" w:rsidRDefault="00BF2542">
            <w:r>
              <w:t>0</w:t>
            </w:r>
          </w:p>
        </w:tc>
        <w:tc>
          <w:tcPr>
            <w:tcW w:w="4247" w:type="dxa"/>
          </w:tcPr>
          <w:p w14:paraId="56C51628" w14:textId="459AEC02" w:rsidR="00BF2542" w:rsidRDefault="00BF2542">
            <w:r>
              <w:t>No</w:t>
            </w:r>
          </w:p>
        </w:tc>
      </w:tr>
      <w:tr w:rsidR="00BF2542" w14:paraId="7C29F625" w14:textId="77777777" w:rsidTr="00BF2542">
        <w:tc>
          <w:tcPr>
            <w:tcW w:w="4247" w:type="dxa"/>
          </w:tcPr>
          <w:p w14:paraId="4BCE6BDA" w14:textId="3DE83C01" w:rsidR="00BF2542" w:rsidRDefault="00BF2542">
            <w:r>
              <w:t>1</w:t>
            </w:r>
          </w:p>
        </w:tc>
        <w:tc>
          <w:tcPr>
            <w:tcW w:w="4247" w:type="dxa"/>
          </w:tcPr>
          <w:p w14:paraId="490C6921" w14:textId="7C6FB1BA" w:rsidR="00BF2542" w:rsidRDefault="00BF2542">
            <w:r>
              <w:t>Si</w:t>
            </w:r>
          </w:p>
        </w:tc>
      </w:tr>
      <w:tr w:rsidR="00BF2542" w14:paraId="600DAE15" w14:textId="77777777" w:rsidTr="00BF2542">
        <w:tc>
          <w:tcPr>
            <w:tcW w:w="4247" w:type="dxa"/>
          </w:tcPr>
          <w:p w14:paraId="70D4DD81" w14:textId="1152BBB9" w:rsidR="00BF2542" w:rsidRDefault="00BF2542">
            <w:r>
              <w:t>2</w:t>
            </w:r>
          </w:p>
        </w:tc>
        <w:tc>
          <w:tcPr>
            <w:tcW w:w="4247" w:type="dxa"/>
          </w:tcPr>
          <w:p w14:paraId="314285A4" w14:textId="6B699B5D" w:rsidR="00BF2542" w:rsidRDefault="00BF2542">
            <w:r>
              <w:t>EPOC</w:t>
            </w:r>
          </w:p>
        </w:tc>
      </w:tr>
      <w:tr w:rsidR="00BF2542" w14:paraId="1A6A3F7D" w14:textId="77777777" w:rsidTr="00BF2542">
        <w:tc>
          <w:tcPr>
            <w:tcW w:w="4247" w:type="dxa"/>
          </w:tcPr>
          <w:p w14:paraId="07DC3CBD" w14:textId="2DF85504" w:rsidR="00BF2542" w:rsidRDefault="00BF2542">
            <w:r>
              <w:t>3</w:t>
            </w:r>
          </w:p>
        </w:tc>
        <w:tc>
          <w:tcPr>
            <w:tcW w:w="4247" w:type="dxa"/>
          </w:tcPr>
          <w:p w14:paraId="2712E1B9" w14:textId="4F0D5793" w:rsidR="00BF2542" w:rsidRDefault="00BF2542">
            <w:r>
              <w:t>ASMA</w:t>
            </w:r>
          </w:p>
        </w:tc>
      </w:tr>
    </w:tbl>
    <w:p w14:paraId="7AD5E5EC" w14:textId="77777777" w:rsidR="00BF2542" w:rsidRDefault="00BF2542" w:rsidP="00AE0151">
      <w:pPr>
        <w:pStyle w:val="HTMLconformatoprevio"/>
        <w:shd w:val="clear" w:color="auto" w:fill="FFFFFF"/>
        <w:wordWrap w:val="0"/>
        <w:textAlignment w:val="baseline"/>
      </w:pPr>
    </w:p>
    <w:p w14:paraId="2AEA7856" w14:textId="79A07A67" w:rsidR="00BF2542" w:rsidRDefault="00F4723C" w:rsidP="00AE0151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F2542">
        <w:rPr>
          <w:rFonts w:asciiTheme="minorHAnsi" w:hAnsiTheme="minorHAnsi" w:cstheme="minorHAnsi"/>
          <w:b/>
          <w:bCs/>
          <w:sz w:val="22"/>
          <w:szCs w:val="22"/>
        </w:rPr>
        <w:t>Biopsia:</w:t>
      </w:r>
      <w:r w:rsidR="00BF254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F2542">
        <w:rPr>
          <w:rFonts w:asciiTheme="minorHAnsi" w:hAnsiTheme="minorHAnsi" w:cstheme="minorHAnsi"/>
          <w:sz w:val="22"/>
          <w:szCs w:val="22"/>
        </w:rPr>
        <w:t>Resultado de la biopsia.</w:t>
      </w:r>
    </w:p>
    <w:p w14:paraId="588A9166" w14:textId="77777777" w:rsidR="00BF2542" w:rsidRDefault="00BF2542" w:rsidP="00AE0151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2542" w14:paraId="3EE0DDB3" w14:textId="77777777" w:rsidTr="00BF2542">
        <w:tc>
          <w:tcPr>
            <w:tcW w:w="4247" w:type="dxa"/>
          </w:tcPr>
          <w:p w14:paraId="0DA547FF" w14:textId="1824BE0A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BF254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Índice</w:t>
            </w:r>
          </w:p>
        </w:tc>
        <w:tc>
          <w:tcPr>
            <w:tcW w:w="4247" w:type="dxa"/>
          </w:tcPr>
          <w:p w14:paraId="18C7AA67" w14:textId="549B3E0E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BF254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Descripción</w:t>
            </w:r>
          </w:p>
        </w:tc>
      </w:tr>
      <w:tr w:rsidR="00BF2542" w14:paraId="6B85889B" w14:textId="77777777" w:rsidTr="00BF2542">
        <w:tc>
          <w:tcPr>
            <w:tcW w:w="4247" w:type="dxa"/>
          </w:tcPr>
          <w:p w14:paraId="53A60347" w14:textId="0A351FED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247" w:type="dxa"/>
          </w:tcPr>
          <w:p w14:paraId="22D8A02C" w14:textId="4C011084" w:rsidR="00BF2542" w:rsidRPr="00BF2542" w:rsidRDefault="0071414F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Ausencia de células cancerosas </w:t>
            </w:r>
          </w:p>
        </w:tc>
      </w:tr>
      <w:tr w:rsidR="00BF2542" w14:paraId="48F743BA" w14:textId="77777777" w:rsidTr="00BF2542">
        <w:tc>
          <w:tcPr>
            <w:tcW w:w="4247" w:type="dxa"/>
          </w:tcPr>
          <w:p w14:paraId="7CD68D3A" w14:textId="33168CA2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247" w:type="dxa"/>
          </w:tcPr>
          <w:p w14:paraId="4DF4F211" w14:textId="763B74FA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Adenocarcinoma Gleason 6</w:t>
            </w:r>
          </w:p>
        </w:tc>
      </w:tr>
      <w:tr w:rsidR="00BF2542" w14:paraId="7FED8A6C" w14:textId="77777777" w:rsidTr="00BF2542">
        <w:tc>
          <w:tcPr>
            <w:tcW w:w="4247" w:type="dxa"/>
          </w:tcPr>
          <w:p w14:paraId="50EE1055" w14:textId="031DEBE9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247" w:type="dxa"/>
          </w:tcPr>
          <w:p w14:paraId="57F57DF2" w14:textId="627CF078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Adenocarcinoma Gleason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BF2542" w14:paraId="25C8DF2E" w14:textId="77777777" w:rsidTr="00BF2542">
        <w:tc>
          <w:tcPr>
            <w:tcW w:w="4247" w:type="dxa"/>
          </w:tcPr>
          <w:p w14:paraId="56E44572" w14:textId="2DF000F1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247" w:type="dxa"/>
          </w:tcPr>
          <w:p w14:paraId="0E491C21" w14:textId="2C426D76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Adenocarcinoma Gleason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BF2542" w14:paraId="0B60A009" w14:textId="77777777" w:rsidTr="00BF2542">
        <w:tc>
          <w:tcPr>
            <w:tcW w:w="4247" w:type="dxa"/>
          </w:tcPr>
          <w:p w14:paraId="26269C3D" w14:textId="6B60F957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247" w:type="dxa"/>
          </w:tcPr>
          <w:p w14:paraId="3244904D" w14:textId="17D413AD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Adenocarcinoma Gleason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BF2542" w14:paraId="29488922" w14:textId="77777777" w:rsidTr="00BF2542">
        <w:tc>
          <w:tcPr>
            <w:tcW w:w="4247" w:type="dxa"/>
          </w:tcPr>
          <w:p w14:paraId="14E82661" w14:textId="024A5CA5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247" w:type="dxa"/>
          </w:tcPr>
          <w:p w14:paraId="2915180E" w14:textId="58FB5C32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Adenocarcinoma Gleason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BF2542" w14:paraId="18076EC9" w14:textId="77777777" w:rsidTr="00BF2542">
        <w:tc>
          <w:tcPr>
            <w:tcW w:w="4247" w:type="dxa"/>
          </w:tcPr>
          <w:p w14:paraId="5EC1B218" w14:textId="79D0D7EA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247" w:type="dxa"/>
          </w:tcPr>
          <w:p w14:paraId="47DA2D44" w14:textId="1803C947" w:rsidR="00BF2542" w:rsidRP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Prostatitis</w:t>
            </w:r>
          </w:p>
        </w:tc>
      </w:tr>
      <w:tr w:rsidR="00BF2542" w14:paraId="59CD26CD" w14:textId="2E566F00" w:rsidTr="00BF254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1226" w14:textId="0009A76F" w:rsidR="00BF2542" w:rsidRDefault="00BF2542" w:rsidP="00BF2542">
            <w:pPr>
              <w:pStyle w:val="HTMLconformatoprevio"/>
              <w:wordWrap w:val="0"/>
              <w:ind w:left="67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D1563" w14:textId="418AA28F" w:rsidR="00BF2542" w:rsidRDefault="00BF2542" w:rsidP="00BF2542">
            <w:pPr>
              <w:rPr>
                <w:rFonts w:cstheme="minorHAnsi"/>
              </w:rPr>
            </w:pPr>
            <w:r>
              <w:rPr>
                <w:rFonts w:cstheme="minorHAnsi"/>
              </w:rPr>
              <w:t>Hiperplasia Prostática</w:t>
            </w:r>
          </w:p>
        </w:tc>
      </w:tr>
      <w:tr w:rsidR="00BF2542" w14:paraId="7ABE0455" w14:textId="77777777" w:rsidTr="00BF254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68E7B" w14:textId="0D68F830" w:rsidR="00BF2542" w:rsidRDefault="00BF2542" w:rsidP="00BF2542">
            <w:pPr>
              <w:pStyle w:val="HTMLconformatoprevio"/>
              <w:wordWrap w:val="0"/>
              <w:ind w:left="67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04E7" w14:textId="20FB36FF" w:rsidR="00BF2542" w:rsidRDefault="00BF2542" w:rsidP="00BF2542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Carcinoma Indiferenciado de Células Claras</w:t>
            </w:r>
          </w:p>
        </w:tc>
      </w:tr>
    </w:tbl>
    <w:p w14:paraId="52069DAC" w14:textId="2E7E6E39" w:rsidR="00F4723C" w:rsidRPr="00AE0151" w:rsidRDefault="00F4723C" w:rsidP="00AE0151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AFE0C3" w14:textId="6DFA5458" w:rsidR="00BF2542" w:rsidRDefault="00BF2542" w:rsidP="006E5502">
      <w:r w:rsidRPr="00BF2542">
        <w:rPr>
          <w:b/>
          <w:bCs/>
        </w:rPr>
        <w:t>Número de días post biopsia en que se presenta la complicación infecciosa:</w:t>
      </w:r>
      <w:r>
        <w:rPr>
          <w:b/>
          <w:bCs/>
        </w:rPr>
        <w:t xml:space="preserve"> </w:t>
      </w:r>
      <w:r>
        <w:t>Cantidad de días después de la biopsia donde se presenta la infección. Si es -1 quiere decir que no hay infección.</w:t>
      </w:r>
    </w:p>
    <w:p w14:paraId="10BF86E0" w14:textId="426B4E6A" w:rsidR="0071414F" w:rsidRDefault="0071414F" w:rsidP="006E5502">
      <w:r>
        <w:rPr>
          <w:b/>
          <w:bCs/>
        </w:rPr>
        <w:t>Fiebre:</w:t>
      </w:r>
      <w:r>
        <w:t xml:space="preserve"> Indica si el paciente presenta fiebre. </w:t>
      </w:r>
    </w:p>
    <w:tbl>
      <w:tblPr>
        <w:tblStyle w:val="Tablaconcuadrcula"/>
        <w:tblW w:w="0" w:type="auto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4228"/>
      </w:tblGrid>
      <w:tr w:rsidR="0071414F" w:rsidRPr="008E7A6F" w14:paraId="112A7437" w14:textId="77777777" w:rsidTr="002E1B9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261" w:type="dxa"/>
          </w:tcPr>
          <w:p w14:paraId="3535A4B2" w14:textId="77777777" w:rsidR="0071414F" w:rsidRPr="008E7A6F" w:rsidRDefault="0071414F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28" w:type="dxa"/>
            <w:shd w:val="clear" w:color="auto" w:fill="auto"/>
          </w:tcPr>
          <w:p w14:paraId="65FC0A77" w14:textId="77777777" w:rsidR="0071414F" w:rsidRPr="008E7A6F" w:rsidRDefault="0071414F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Descripción</w:t>
            </w:r>
          </w:p>
        </w:tc>
      </w:tr>
      <w:tr w:rsidR="0071414F" w14:paraId="6FFBD00C" w14:textId="77777777" w:rsidTr="002E1B9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1" w:type="dxa"/>
          </w:tcPr>
          <w:p w14:paraId="24B9148F" w14:textId="77777777" w:rsidR="0071414F" w:rsidRDefault="0071414F" w:rsidP="002E1B94">
            <w:r>
              <w:t>0</w:t>
            </w:r>
          </w:p>
        </w:tc>
        <w:tc>
          <w:tcPr>
            <w:tcW w:w="4228" w:type="dxa"/>
          </w:tcPr>
          <w:p w14:paraId="6B567CBA" w14:textId="77777777" w:rsidR="0071414F" w:rsidRDefault="0071414F" w:rsidP="002E1B94">
            <w:r>
              <w:t>No</w:t>
            </w:r>
          </w:p>
        </w:tc>
      </w:tr>
      <w:tr w:rsidR="0071414F" w14:paraId="1C7AE535" w14:textId="77777777" w:rsidTr="002E1B9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1" w:type="dxa"/>
          </w:tcPr>
          <w:p w14:paraId="2A694C87" w14:textId="77777777" w:rsidR="0071414F" w:rsidRDefault="0071414F" w:rsidP="002E1B94">
            <w:r>
              <w:t>1</w:t>
            </w:r>
          </w:p>
        </w:tc>
        <w:tc>
          <w:tcPr>
            <w:tcW w:w="4228" w:type="dxa"/>
          </w:tcPr>
          <w:p w14:paraId="24A9ADBD" w14:textId="77777777" w:rsidR="0071414F" w:rsidRDefault="0071414F" w:rsidP="002E1B94">
            <w:r>
              <w:t>Si</w:t>
            </w:r>
          </w:p>
        </w:tc>
      </w:tr>
    </w:tbl>
    <w:p w14:paraId="471DEAF7" w14:textId="77777777" w:rsidR="0071414F" w:rsidRPr="0071414F" w:rsidRDefault="0071414F" w:rsidP="006E5502"/>
    <w:p w14:paraId="5B772DED" w14:textId="59F2D679" w:rsidR="006E5502" w:rsidRDefault="006E5502" w:rsidP="006E5502">
      <w:r w:rsidRPr="0071414F">
        <w:rPr>
          <w:b/>
          <w:bCs/>
        </w:rPr>
        <w:t>ITU:</w:t>
      </w:r>
      <w:r>
        <w:t xml:space="preserve"> </w:t>
      </w:r>
      <w:r w:rsidR="0071414F">
        <w:t>Indica si el paciente presenta infección en el tracto urinario.</w:t>
      </w:r>
    </w:p>
    <w:tbl>
      <w:tblPr>
        <w:tblStyle w:val="Tablaconcuadrcula"/>
        <w:tblW w:w="0" w:type="auto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1"/>
        <w:gridCol w:w="4228"/>
      </w:tblGrid>
      <w:tr w:rsidR="0071414F" w:rsidRPr="008E7A6F" w14:paraId="0E7DC4F2" w14:textId="77777777" w:rsidTr="002E1B9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261" w:type="dxa"/>
          </w:tcPr>
          <w:p w14:paraId="683A23D7" w14:textId="77777777" w:rsidR="0071414F" w:rsidRPr="008E7A6F" w:rsidRDefault="0071414F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28" w:type="dxa"/>
            <w:shd w:val="clear" w:color="auto" w:fill="auto"/>
          </w:tcPr>
          <w:p w14:paraId="197DE9C4" w14:textId="77777777" w:rsidR="0071414F" w:rsidRPr="008E7A6F" w:rsidRDefault="0071414F" w:rsidP="002E1B94">
            <w:pPr>
              <w:rPr>
                <w:b/>
                <w:bCs/>
                <w:i/>
                <w:iCs/>
              </w:rPr>
            </w:pPr>
            <w:r w:rsidRPr="008E7A6F">
              <w:rPr>
                <w:b/>
                <w:bCs/>
                <w:i/>
                <w:iCs/>
              </w:rPr>
              <w:t>Descripción</w:t>
            </w:r>
          </w:p>
        </w:tc>
      </w:tr>
      <w:tr w:rsidR="0071414F" w14:paraId="2A4F35E4" w14:textId="77777777" w:rsidTr="002E1B9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1" w:type="dxa"/>
          </w:tcPr>
          <w:p w14:paraId="09F928FF" w14:textId="77777777" w:rsidR="0071414F" w:rsidRDefault="0071414F" w:rsidP="002E1B94">
            <w:r>
              <w:t>0</w:t>
            </w:r>
          </w:p>
        </w:tc>
        <w:tc>
          <w:tcPr>
            <w:tcW w:w="4228" w:type="dxa"/>
          </w:tcPr>
          <w:p w14:paraId="36A67124" w14:textId="77777777" w:rsidR="0071414F" w:rsidRDefault="0071414F" w:rsidP="002E1B94">
            <w:r>
              <w:t>No</w:t>
            </w:r>
          </w:p>
        </w:tc>
      </w:tr>
      <w:tr w:rsidR="0071414F" w14:paraId="6A163393" w14:textId="77777777" w:rsidTr="002E1B9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261" w:type="dxa"/>
          </w:tcPr>
          <w:p w14:paraId="3BD32E11" w14:textId="77777777" w:rsidR="0071414F" w:rsidRDefault="0071414F" w:rsidP="002E1B94">
            <w:r>
              <w:t>1</w:t>
            </w:r>
          </w:p>
        </w:tc>
        <w:tc>
          <w:tcPr>
            <w:tcW w:w="4228" w:type="dxa"/>
          </w:tcPr>
          <w:p w14:paraId="2F9B0B88" w14:textId="77777777" w:rsidR="0071414F" w:rsidRDefault="0071414F" w:rsidP="002E1B94">
            <w:r>
              <w:t>Si</w:t>
            </w:r>
          </w:p>
        </w:tc>
      </w:tr>
    </w:tbl>
    <w:p w14:paraId="2BFFF595" w14:textId="77777777" w:rsidR="0071414F" w:rsidRDefault="0071414F" w:rsidP="006E5502"/>
    <w:p w14:paraId="7EADAFB1" w14:textId="77777777" w:rsidR="0071414F" w:rsidRPr="0071414F" w:rsidRDefault="0071414F" w:rsidP="006E5502">
      <w:pPr>
        <w:rPr>
          <w:b/>
          <w:bCs/>
        </w:rPr>
      </w:pPr>
    </w:p>
    <w:p w14:paraId="63CEFB11" w14:textId="7A256DB1" w:rsidR="0071414F" w:rsidRDefault="0009192B">
      <w:r w:rsidRPr="0071414F">
        <w:rPr>
          <w:b/>
          <w:bCs/>
        </w:rPr>
        <w:t>Tipo de cultivo:</w:t>
      </w:r>
      <w:r w:rsidR="0071414F">
        <w:t xml:space="preserve">  Tipo de cultivo encontrado.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14F" w14:paraId="0713DD6E" w14:textId="77777777" w:rsidTr="0071414F">
        <w:tc>
          <w:tcPr>
            <w:tcW w:w="4247" w:type="dxa"/>
          </w:tcPr>
          <w:p w14:paraId="656375D8" w14:textId="37C80872" w:rsidR="0071414F" w:rsidRDefault="0071414F" w:rsidP="0071414F">
            <w:r w:rsidRPr="008E7A6F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47" w:type="dxa"/>
          </w:tcPr>
          <w:p w14:paraId="33ACCBD1" w14:textId="58F0A414" w:rsidR="0071414F" w:rsidRDefault="0071414F" w:rsidP="0071414F">
            <w:r w:rsidRPr="008E7A6F">
              <w:rPr>
                <w:b/>
                <w:bCs/>
                <w:i/>
                <w:iCs/>
              </w:rPr>
              <w:t>Descripción</w:t>
            </w:r>
          </w:p>
        </w:tc>
      </w:tr>
      <w:tr w:rsidR="0071414F" w14:paraId="6D762D55" w14:textId="77777777" w:rsidTr="0071414F">
        <w:tc>
          <w:tcPr>
            <w:tcW w:w="4247" w:type="dxa"/>
          </w:tcPr>
          <w:p w14:paraId="202289E6" w14:textId="46DF7C6C" w:rsidR="0071414F" w:rsidRDefault="0071414F" w:rsidP="0071414F">
            <w:r>
              <w:t>0</w:t>
            </w:r>
          </w:p>
        </w:tc>
        <w:tc>
          <w:tcPr>
            <w:tcW w:w="4247" w:type="dxa"/>
          </w:tcPr>
          <w:p w14:paraId="6810F439" w14:textId="551848F2" w:rsidR="0071414F" w:rsidRDefault="0071414F" w:rsidP="0071414F">
            <w:r>
              <w:t>Ninguno</w:t>
            </w:r>
          </w:p>
        </w:tc>
      </w:tr>
      <w:tr w:rsidR="0071414F" w14:paraId="1EED79C4" w14:textId="77777777" w:rsidTr="0071414F">
        <w:tc>
          <w:tcPr>
            <w:tcW w:w="4247" w:type="dxa"/>
          </w:tcPr>
          <w:p w14:paraId="69B61508" w14:textId="06B50FC2" w:rsidR="0071414F" w:rsidRDefault="0071414F" w:rsidP="0071414F">
            <w:r>
              <w:t>1</w:t>
            </w:r>
          </w:p>
        </w:tc>
        <w:tc>
          <w:tcPr>
            <w:tcW w:w="4247" w:type="dxa"/>
          </w:tcPr>
          <w:p w14:paraId="0951B731" w14:textId="4CBC75BB" w:rsidR="0071414F" w:rsidRDefault="0071414F" w:rsidP="0071414F">
            <w:r>
              <w:t>Urocultivo</w:t>
            </w:r>
          </w:p>
        </w:tc>
      </w:tr>
      <w:tr w:rsidR="0071414F" w14:paraId="5B750120" w14:textId="77777777" w:rsidTr="0071414F">
        <w:tc>
          <w:tcPr>
            <w:tcW w:w="4247" w:type="dxa"/>
          </w:tcPr>
          <w:p w14:paraId="17651911" w14:textId="6B2A34C1" w:rsidR="0071414F" w:rsidRDefault="0071414F" w:rsidP="0071414F">
            <w:r>
              <w:t>2</w:t>
            </w:r>
          </w:p>
        </w:tc>
        <w:tc>
          <w:tcPr>
            <w:tcW w:w="4247" w:type="dxa"/>
          </w:tcPr>
          <w:p w14:paraId="1C7F51E2" w14:textId="225C6109" w:rsidR="0071414F" w:rsidRDefault="0071414F" w:rsidP="0071414F">
            <w:r>
              <w:t>Hemocultivo</w:t>
            </w:r>
          </w:p>
        </w:tc>
      </w:tr>
      <w:tr w:rsidR="0071414F" w14:paraId="3A787B63" w14:textId="77777777" w:rsidTr="0071414F">
        <w:tc>
          <w:tcPr>
            <w:tcW w:w="4247" w:type="dxa"/>
          </w:tcPr>
          <w:p w14:paraId="32B9010B" w14:textId="4D36C18E" w:rsidR="0071414F" w:rsidRDefault="0071414F" w:rsidP="0071414F">
            <w:r>
              <w:t>3</w:t>
            </w:r>
          </w:p>
        </w:tc>
        <w:tc>
          <w:tcPr>
            <w:tcW w:w="4247" w:type="dxa"/>
          </w:tcPr>
          <w:p w14:paraId="7E69C35B" w14:textId="6BAB0FDA" w:rsidR="0071414F" w:rsidRDefault="0071414F" w:rsidP="0071414F">
            <w:r>
              <w:t>Hemocultivo y Urocultivo</w:t>
            </w:r>
          </w:p>
        </w:tc>
      </w:tr>
    </w:tbl>
    <w:p w14:paraId="2F9DA7D2" w14:textId="77777777" w:rsidR="0071414F" w:rsidRDefault="0071414F"/>
    <w:p w14:paraId="1CB3BCE1" w14:textId="3C81E389" w:rsidR="006E5502" w:rsidRDefault="006E5502"/>
    <w:p w14:paraId="2C2EA203" w14:textId="77777777" w:rsidR="0071414F" w:rsidRDefault="0071414F"/>
    <w:p w14:paraId="627C018A" w14:textId="708FDBDE" w:rsidR="0071414F" w:rsidRDefault="0009192B">
      <w:r w:rsidRPr="0071414F">
        <w:rPr>
          <w:b/>
          <w:bCs/>
        </w:rPr>
        <w:t>Agente aislado:</w:t>
      </w:r>
      <w:r>
        <w:t xml:space="preserve"> </w:t>
      </w:r>
      <w:r w:rsidR="0071414F">
        <w:t>Tipo de agente aislado.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14F" w14:paraId="08B41561" w14:textId="77777777" w:rsidTr="0071414F">
        <w:tc>
          <w:tcPr>
            <w:tcW w:w="4247" w:type="dxa"/>
          </w:tcPr>
          <w:p w14:paraId="776F68B5" w14:textId="1EADE502" w:rsidR="0071414F" w:rsidRDefault="0071414F" w:rsidP="0071414F">
            <w:r w:rsidRPr="008E7A6F">
              <w:rPr>
                <w:b/>
                <w:bCs/>
                <w:i/>
                <w:iCs/>
              </w:rPr>
              <w:t>Índice</w:t>
            </w:r>
          </w:p>
        </w:tc>
        <w:tc>
          <w:tcPr>
            <w:tcW w:w="4247" w:type="dxa"/>
          </w:tcPr>
          <w:p w14:paraId="0810D47B" w14:textId="1037510D" w:rsidR="0071414F" w:rsidRDefault="0071414F" w:rsidP="0071414F">
            <w:r w:rsidRPr="008E7A6F">
              <w:rPr>
                <w:b/>
                <w:bCs/>
                <w:i/>
                <w:iCs/>
              </w:rPr>
              <w:t>Descripción</w:t>
            </w:r>
          </w:p>
        </w:tc>
      </w:tr>
      <w:tr w:rsidR="0071414F" w14:paraId="3C86D50F" w14:textId="77777777" w:rsidTr="0071414F">
        <w:tc>
          <w:tcPr>
            <w:tcW w:w="4247" w:type="dxa"/>
          </w:tcPr>
          <w:p w14:paraId="7FA4E188" w14:textId="352D129A" w:rsidR="0071414F" w:rsidRDefault="0071414F" w:rsidP="0071414F">
            <w:r>
              <w:t>0</w:t>
            </w:r>
          </w:p>
        </w:tc>
        <w:tc>
          <w:tcPr>
            <w:tcW w:w="4247" w:type="dxa"/>
          </w:tcPr>
          <w:p w14:paraId="736D208E" w14:textId="4C6002AA" w:rsidR="0071414F" w:rsidRDefault="0071414F" w:rsidP="0071414F">
            <w:r>
              <w:t>Ninguno</w:t>
            </w:r>
          </w:p>
        </w:tc>
      </w:tr>
      <w:tr w:rsidR="0071414F" w14:paraId="2323A9BF" w14:textId="77777777" w:rsidTr="0071414F">
        <w:tc>
          <w:tcPr>
            <w:tcW w:w="4247" w:type="dxa"/>
          </w:tcPr>
          <w:p w14:paraId="1BA86277" w14:textId="1D2F5E3C" w:rsidR="0071414F" w:rsidRDefault="0071414F" w:rsidP="0071414F">
            <w:r>
              <w:t>1</w:t>
            </w:r>
          </w:p>
        </w:tc>
        <w:tc>
          <w:tcPr>
            <w:tcW w:w="4247" w:type="dxa"/>
          </w:tcPr>
          <w:p w14:paraId="25D623AF" w14:textId="6CDCA76D" w:rsidR="0071414F" w:rsidRPr="00895A1E" w:rsidRDefault="00895A1E" w:rsidP="0071414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Escherichia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Coli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71414F" w14:paraId="2B686744" w14:textId="77777777" w:rsidTr="0071414F">
        <w:tc>
          <w:tcPr>
            <w:tcW w:w="4247" w:type="dxa"/>
          </w:tcPr>
          <w:p w14:paraId="2A33CE91" w14:textId="3D3EF7CB" w:rsidR="0071414F" w:rsidRDefault="0071414F" w:rsidP="0071414F">
            <w:r>
              <w:t>2</w:t>
            </w:r>
          </w:p>
        </w:tc>
        <w:tc>
          <w:tcPr>
            <w:tcW w:w="4247" w:type="dxa"/>
          </w:tcPr>
          <w:p w14:paraId="208863C6" w14:textId="5781E9F2" w:rsidR="0071414F" w:rsidRDefault="0071414F" w:rsidP="0071414F">
            <w:r>
              <w:t xml:space="preserve">Pseudomonas </w:t>
            </w:r>
            <w:proofErr w:type="spellStart"/>
            <w:r>
              <w:t>Aeruginosa</w:t>
            </w:r>
            <w:proofErr w:type="spellEnd"/>
          </w:p>
        </w:tc>
      </w:tr>
    </w:tbl>
    <w:p w14:paraId="1957E620" w14:textId="77777777" w:rsidR="0071414F" w:rsidRDefault="0071414F"/>
    <w:p w14:paraId="7DDC6E50" w14:textId="1AE8A913" w:rsidR="00895A1E" w:rsidRDefault="0071414F" w:rsidP="00F4723C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1414F">
        <w:rPr>
          <w:rFonts w:asciiTheme="minorHAnsi" w:hAnsiTheme="minorHAnsi" w:cstheme="minorHAnsi"/>
          <w:b/>
          <w:bCs/>
          <w:sz w:val="22"/>
          <w:szCs w:val="22"/>
        </w:rPr>
        <w:t>Patrón</w:t>
      </w:r>
      <w:r w:rsidR="00F4723C" w:rsidRPr="0071414F">
        <w:rPr>
          <w:rFonts w:asciiTheme="minorHAnsi" w:hAnsiTheme="minorHAnsi" w:cstheme="minorHAnsi"/>
          <w:b/>
          <w:bCs/>
          <w:sz w:val="22"/>
          <w:szCs w:val="22"/>
        </w:rPr>
        <w:t xml:space="preserve"> de resistencia:</w:t>
      </w:r>
      <w:r w:rsidR="00F4723C"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Indica si </w:t>
      </w:r>
      <w:r w:rsidR="00895A1E">
        <w:rPr>
          <w:rFonts w:asciiTheme="minorHAnsi" w:hAnsiTheme="minorHAnsi" w:cstheme="minorHAnsi"/>
          <w:sz w:val="22"/>
          <w:szCs w:val="22"/>
        </w:rPr>
        <w:t xml:space="preserve">el paciente </w:t>
      </w:r>
      <w:r>
        <w:rPr>
          <w:rFonts w:asciiTheme="minorHAnsi" w:hAnsiTheme="minorHAnsi" w:cstheme="minorHAnsi"/>
          <w:sz w:val="22"/>
          <w:szCs w:val="22"/>
        </w:rPr>
        <w:t>presenta algún tipo de patrón de resistencia.</w:t>
      </w:r>
    </w:p>
    <w:p w14:paraId="202CB4FB" w14:textId="77777777" w:rsidR="00895A1E" w:rsidRDefault="00895A1E" w:rsidP="00F4723C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5A1E" w14:paraId="2CC7ACB0" w14:textId="77777777" w:rsidTr="00895A1E">
        <w:tc>
          <w:tcPr>
            <w:tcW w:w="4247" w:type="dxa"/>
          </w:tcPr>
          <w:p w14:paraId="16F8875E" w14:textId="6551E73B" w:rsidR="00895A1E" w:rsidRP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95A1E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Índice</w:t>
            </w:r>
          </w:p>
        </w:tc>
        <w:tc>
          <w:tcPr>
            <w:tcW w:w="4247" w:type="dxa"/>
          </w:tcPr>
          <w:p w14:paraId="576DDD17" w14:textId="1220B1A2" w:rsidR="00895A1E" w:rsidRP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95A1E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Descripción</w:t>
            </w:r>
          </w:p>
        </w:tc>
      </w:tr>
      <w:tr w:rsidR="00895A1E" w14:paraId="73EFA217" w14:textId="77777777" w:rsidTr="00895A1E">
        <w:tc>
          <w:tcPr>
            <w:tcW w:w="4247" w:type="dxa"/>
          </w:tcPr>
          <w:p w14:paraId="03389855" w14:textId="07D5A8FB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247" w:type="dxa"/>
          </w:tcPr>
          <w:p w14:paraId="2D38B7CB" w14:textId="6DD3AEE1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Ninguno</w:t>
            </w:r>
          </w:p>
        </w:tc>
      </w:tr>
      <w:tr w:rsidR="00895A1E" w14:paraId="2C16682E" w14:textId="77777777" w:rsidTr="00895A1E">
        <w:tc>
          <w:tcPr>
            <w:tcW w:w="4247" w:type="dxa"/>
          </w:tcPr>
          <w:p w14:paraId="4B2A37CD" w14:textId="2AC06BC5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247" w:type="dxa"/>
          </w:tcPr>
          <w:p w14:paraId="2DAB9F98" w14:textId="01DD80A1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Ampi,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Cipro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Genta</w:t>
            </w:r>
          </w:p>
        </w:tc>
      </w:tr>
      <w:tr w:rsidR="00895A1E" w14:paraId="128B230C" w14:textId="77777777" w:rsidTr="00895A1E">
        <w:tc>
          <w:tcPr>
            <w:tcW w:w="4247" w:type="dxa"/>
          </w:tcPr>
          <w:p w14:paraId="72A77E01" w14:textId="338968AF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247" w:type="dxa"/>
          </w:tcPr>
          <w:p w14:paraId="1E99EFA4" w14:textId="50A3418F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Ampi,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Sulfa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Cefadroxilo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Cefuroximo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Cipro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Cefepime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Cefotaxima</w:t>
            </w:r>
          </w:p>
        </w:tc>
      </w:tr>
      <w:tr w:rsidR="00895A1E" w14:paraId="0C8F4649" w14:textId="77777777" w:rsidTr="00895A1E">
        <w:tc>
          <w:tcPr>
            <w:tcW w:w="4247" w:type="dxa"/>
          </w:tcPr>
          <w:p w14:paraId="7ECC4D3C" w14:textId="3981E29B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247" w:type="dxa"/>
          </w:tcPr>
          <w:p w14:paraId="7EBBFABE" w14:textId="39B3A792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 sensible</w:t>
            </w:r>
          </w:p>
        </w:tc>
      </w:tr>
      <w:tr w:rsidR="00895A1E" w14:paraId="5526C03D" w14:textId="77777777" w:rsidTr="00895A1E">
        <w:tc>
          <w:tcPr>
            <w:tcW w:w="4247" w:type="dxa"/>
          </w:tcPr>
          <w:p w14:paraId="6F880A5A" w14:textId="46DF36C4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247" w:type="dxa"/>
          </w:tcPr>
          <w:p w14:paraId="51020280" w14:textId="50A38995" w:rsidR="00895A1E" w:rsidRDefault="00895A1E" w:rsidP="00895A1E">
            <w:pPr>
              <w:pStyle w:val="HTMLconformatoprevio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Ampi R,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Cipro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R, Genta R,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Sulfa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 R</w:t>
            </w:r>
          </w:p>
        </w:tc>
      </w:tr>
    </w:tbl>
    <w:p w14:paraId="21310EF4" w14:textId="77777777" w:rsidR="0071414F" w:rsidRDefault="0071414F" w:rsidP="00F4723C">
      <w:pPr>
        <w:pStyle w:val="HTMLconformatoprevio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2EBE410" w14:textId="77777777" w:rsidR="00F4723C" w:rsidRPr="00F4723C" w:rsidRDefault="00F4723C" w:rsidP="00F4723C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EE4F91" w14:textId="79F1F294" w:rsidR="0009192B" w:rsidRDefault="00895A1E">
      <w:r w:rsidRPr="00895A1E">
        <w:rPr>
          <w:b/>
          <w:bCs/>
        </w:rPr>
        <w:t>Hospitalización</w:t>
      </w:r>
      <w:r w:rsidR="00F4723C" w:rsidRPr="00895A1E">
        <w:rPr>
          <w:b/>
          <w:bCs/>
        </w:rPr>
        <w:t>:</w:t>
      </w:r>
      <w:r w:rsidR="00F4723C">
        <w:t xml:space="preserve"> </w:t>
      </w:r>
      <w:r>
        <w:t>Indica si el paciente fue hospitalizado después del procedimiento.</w:t>
      </w:r>
    </w:p>
    <w:p w14:paraId="3E00251F" w14:textId="16F5744C" w:rsidR="00895A1E" w:rsidRDefault="00895A1E">
      <w:r>
        <w:rPr>
          <w:b/>
          <w:bCs/>
        </w:rPr>
        <w:t xml:space="preserve">Días de hospitalización MQ: </w:t>
      </w:r>
      <w:r>
        <w:t>Indica días de hospitalización médico quirúrgico.</w:t>
      </w:r>
    </w:p>
    <w:p w14:paraId="6BFF0F07" w14:textId="6DEDB1EE" w:rsidR="00895A1E" w:rsidRPr="00895A1E" w:rsidRDefault="00895A1E">
      <w:r w:rsidRPr="00895A1E">
        <w:rPr>
          <w:b/>
          <w:bCs/>
        </w:rPr>
        <w:t>Días de hospitalización UPC:</w:t>
      </w:r>
      <w:r>
        <w:t xml:space="preserve"> Indica días de hospitalización en estado crítico.</w:t>
      </w:r>
    </w:p>
    <w:sectPr w:rsidR="00895A1E" w:rsidRPr="00895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E3"/>
    <w:rsid w:val="0009192B"/>
    <w:rsid w:val="00444EBD"/>
    <w:rsid w:val="00597E58"/>
    <w:rsid w:val="006E5502"/>
    <w:rsid w:val="0071414F"/>
    <w:rsid w:val="007570E3"/>
    <w:rsid w:val="00895A1E"/>
    <w:rsid w:val="008E7A6F"/>
    <w:rsid w:val="00957B7E"/>
    <w:rsid w:val="00AE0151"/>
    <w:rsid w:val="00B735F6"/>
    <w:rsid w:val="00BF2542"/>
    <w:rsid w:val="00F4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03D8"/>
  <w15:chartTrackingRefBased/>
  <w15:docId w15:val="{984D979D-A911-45CE-A321-52A12438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91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9192B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table" w:styleId="Tablaconcuadrcula">
    <w:name w:val="Table Grid"/>
    <w:basedOn w:val="Tablanormal"/>
    <w:uiPriority w:val="39"/>
    <w:rsid w:val="00B7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14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2023-11-12T22:35:00Z</dcterms:created>
  <dcterms:modified xsi:type="dcterms:W3CDTF">2023-11-13T03:13:00Z</dcterms:modified>
</cp:coreProperties>
</file>