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BBCEC" w14:textId="77777777" w:rsidR="006E1E15" w:rsidRDefault="00000000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迭代计划（简化版）</w:t>
      </w:r>
    </w:p>
    <w:p w14:paraId="45CB66F3" w14:textId="77777777" w:rsidR="006E1E15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制定日期：2024/6/25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6E1E15" w14:paraId="27B6E1D6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39617A" w14:textId="77777777" w:rsidR="006E1E15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F5D600F" w14:textId="77777777" w:rsidR="006E1E15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C3AF804" w14:textId="77777777" w:rsidR="006E1E15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497FC1" w14:textId="77777777" w:rsidR="006E1E15" w:rsidRDefault="00000000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任易帮</w:t>
            </w:r>
          </w:p>
        </w:tc>
      </w:tr>
      <w:tr w:rsidR="006E1E15" w14:paraId="60A9FAC8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E02969A" w14:textId="77777777" w:rsidR="006E1E15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4584CD7" w14:textId="77777777" w:rsidR="006E1E15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A88A51B" w14:textId="77777777" w:rsidR="006E1E15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732BDD9" w14:textId="77777777" w:rsidR="006E1E15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2024/6/25-2024/6/30</w:t>
            </w:r>
          </w:p>
        </w:tc>
      </w:tr>
      <w:tr w:rsidR="006E1E15" w14:paraId="6BAA83C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6B966" w14:textId="77777777" w:rsidR="006E1E15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371"/>
              <w:gridCol w:w="1811"/>
            </w:tblGrid>
            <w:tr w:rsidR="006E1E15" w14:paraId="2060BDC1" w14:textId="77777777">
              <w:tc>
                <w:tcPr>
                  <w:tcW w:w="704" w:type="dxa"/>
                  <w:shd w:val="clear" w:color="auto" w:fill="auto"/>
                </w:tcPr>
                <w:p w14:paraId="410369BA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FBDF29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6BACF285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64E0D538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6E1E15" w14:paraId="4FA27958" w14:textId="77777777">
              <w:tc>
                <w:tcPr>
                  <w:tcW w:w="704" w:type="dxa"/>
                  <w:shd w:val="clear" w:color="auto" w:fill="auto"/>
                </w:tcPr>
                <w:p w14:paraId="3A5C6AFB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680FF2C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完成任务大厅、服务大厅前端界面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1DC9E240" w14:textId="77777777" w:rsidR="006E1E15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64F96B9E" w14:textId="77777777" w:rsidR="006E1E15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</w:t>
                  </w:r>
                </w:p>
              </w:tc>
            </w:tr>
            <w:tr w:rsidR="006E1E15" w14:paraId="721C0C9E" w14:textId="77777777">
              <w:tc>
                <w:tcPr>
                  <w:tcW w:w="704" w:type="dxa"/>
                  <w:shd w:val="clear" w:color="auto" w:fill="auto"/>
                </w:tcPr>
                <w:p w14:paraId="271602DB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7855E4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完成发布任务、发布服务前端界面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2D83C680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3362D898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</w:t>
                  </w:r>
                </w:p>
              </w:tc>
            </w:tr>
            <w:tr w:rsidR="006E1E15" w14:paraId="08A8C96D" w14:textId="77777777">
              <w:tc>
                <w:tcPr>
                  <w:tcW w:w="704" w:type="dxa"/>
                  <w:shd w:val="clear" w:color="auto" w:fill="auto"/>
                </w:tcPr>
                <w:p w14:paraId="391CFB97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ECA2CE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完成订单列表、订单详情页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3C2E6F3C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5C6E25B0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王熠笑</w:t>
                  </w:r>
                </w:p>
              </w:tc>
            </w:tr>
            <w:tr w:rsidR="006E1E15" w14:paraId="048F17F9" w14:textId="77777777">
              <w:tc>
                <w:tcPr>
                  <w:tcW w:w="704" w:type="dxa"/>
                  <w:shd w:val="clear" w:color="auto" w:fill="auto"/>
                </w:tcPr>
                <w:p w14:paraId="4E441112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44FBB67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完成用户主页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21D52C6C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0A15E216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吴坤臻</w:t>
                  </w:r>
                </w:p>
              </w:tc>
            </w:tr>
            <w:tr w:rsidR="006E1E15" w14:paraId="4DD53B2F" w14:textId="77777777">
              <w:tc>
                <w:tcPr>
                  <w:tcW w:w="704" w:type="dxa"/>
                  <w:shd w:val="clear" w:color="auto" w:fill="auto"/>
                </w:tcPr>
                <w:p w14:paraId="009764DB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04DE47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制作类图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14D036E5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12D699C1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于明睿</w:t>
                  </w:r>
                </w:p>
              </w:tc>
            </w:tr>
            <w:tr w:rsidR="006E1E15" w14:paraId="772588A3" w14:textId="77777777">
              <w:tc>
                <w:tcPr>
                  <w:tcW w:w="704" w:type="dxa"/>
                  <w:shd w:val="clear" w:color="auto" w:fill="auto"/>
                </w:tcPr>
                <w:p w14:paraId="084C4B26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EBB8CF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完成任务、服务详情页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7B1DCC64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41370772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</w:t>
                  </w:r>
                </w:p>
              </w:tc>
            </w:tr>
            <w:tr w:rsidR="006E1E15" w14:paraId="0B951784" w14:textId="77777777">
              <w:tc>
                <w:tcPr>
                  <w:tcW w:w="704" w:type="dxa"/>
                  <w:shd w:val="clear" w:color="auto" w:fill="auto"/>
                </w:tcPr>
                <w:p w14:paraId="75F7C874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D1F211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完成聊天页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3A404D9E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4FEE7F43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王熠笑</w:t>
                  </w:r>
                </w:p>
              </w:tc>
            </w:tr>
            <w:tr w:rsidR="006E1E15" w14:paraId="2C38C616" w14:textId="77777777">
              <w:tc>
                <w:tcPr>
                  <w:tcW w:w="704" w:type="dxa"/>
                  <w:shd w:val="clear" w:color="auto" w:fill="auto"/>
                </w:tcPr>
                <w:p w14:paraId="71B3E530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6C5228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撰写数据库脚本并实现</w:t>
                  </w:r>
                  <w:r>
                    <w:rPr>
                      <w:rFonts w:hint="eastAsia"/>
                      <w:szCs w:val="21"/>
                    </w:rPr>
                    <w:t>entity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5F989BC6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7C9CF390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于明睿</w:t>
                  </w:r>
                </w:p>
              </w:tc>
            </w:tr>
            <w:tr w:rsidR="006E1E15" w14:paraId="6B4E367B" w14:textId="77777777">
              <w:tc>
                <w:tcPr>
                  <w:tcW w:w="704" w:type="dxa"/>
                  <w:shd w:val="clear" w:color="auto" w:fill="auto"/>
                </w:tcPr>
                <w:p w14:paraId="19140DB1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15DEEA8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撰写该迭代计划等文档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7B997513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492D5622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</w:t>
                  </w:r>
                </w:p>
              </w:tc>
            </w:tr>
            <w:tr w:rsidR="006E1E15" w14:paraId="1A9722EB" w14:textId="77777777">
              <w:tc>
                <w:tcPr>
                  <w:tcW w:w="704" w:type="dxa"/>
                  <w:shd w:val="clear" w:color="auto" w:fill="auto"/>
                </w:tcPr>
                <w:p w14:paraId="328D0E9C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8764F4F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学习华为云及其他工具的使用方法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1DCD8555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7080DC7A" w14:textId="77777777" w:rsidR="006E1E15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吴坤臻</w:t>
                  </w:r>
                </w:p>
              </w:tc>
            </w:tr>
          </w:tbl>
          <w:p w14:paraId="332348BF" w14:textId="77777777" w:rsidR="006E1E15" w:rsidRDefault="006E1E1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6E1E15" w14:paraId="231C0EED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E5292" w14:textId="77777777" w:rsidR="006E1E15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7A026674" w14:textId="77777777" w:rsidR="006E1E15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本迭代计划交付的文档有该迭代计划、项目计划和需求规约，以及用例图</w:t>
            </w:r>
          </w:p>
          <w:p w14:paraId="492171EB" w14:textId="77777777" w:rsidR="006E1E15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源代码有前端界面的所有代码以及数据库脚本</w:t>
            </w:r>
          </w:p>
        </w:tc>
      </w:tr>
      <w:tr w:rsidR="006E1E15" w14:paraId="59138585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7569AD" w14:textId="77777777" w:rsidR="006E1E15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4B06194A" w14:textId="77777777" w:rsidR="006E1E15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资源和时间风险：前端开发可能需要进行测试返工导致时间风险，缓解措施是在开发过程中进行代码审查和安全测试</w:t>
            </w:r>
          </w:p>
          <w:p w14:paraId="44051382" w14:textId="77777777" w:rsidR="006E1E15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用户体验风险：由于开发团队经验较为不足，开发出的界面若没有经过用户测试可能会导致用户体验变差，缓解措施是在迭代过程中邀请不同人群进行测试并进行用户研究</w:t>
            </w:r>
          </w:p>
          <w:p w14:paraId="11CA4416" w14:textId="77777777" w:rsidR="006E1E15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性能风险：由于开发团队缺乏经验，做出的成果可能性能较差，缓解措施是进行多次代码算法优化</w:t>
            </w:r>
          </w:p>
          <w:p w14:paraId="17A2BC03" w14:textId="77777777" w:rsidR="006E1E15" w:rsidRDefault="006E1E1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5CF635A0" w14:textId="77777777" w:rsidR="006E1E15" w:rsidRDefault="006E1E15">
      <w:pPr>
        <w:pStyle w:val="a8"/>
        <w:ind w:firstLineChars="0" w:firstLine="0"/>
      </w:pPr>
    </w:p>
    <w:sectPr w:rsidR="006E1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84F5A" w14:textId="77777777" w:rsidR="00161B9A" w:rsidRDefault="00161B9A" w:rsidP="00917A22">
      <w:r>
        <w:separator/>
      </w:r>
    </w:p>
  </w:endnote>
  <w:endnote w:type="continuationSeparator" w:id="0">
    <w:p w14:paraId="16EF89A4" w14:textId="77777777" w:rsidR="00161B9A" w:rsidRDefault="00161B9A" w:rsidP="0091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27FD7" w14:textId="77777777" w:rsidR="00161B9A" w:rsidRDefault="00161B9A" w:rsidP="00917A22">
      <w:r>
        <w:separator/>
      </w:r>
    </w:p>
  </w:footnote>
  <w:footnote w:type="continuationSeparator" w:id="0">
    <w:p w14:paraId="08E779FE" w14:textId="77777777" w:rsidR="00161B9A" w:rsidRDefault="00161B9A" w:rsidP="00917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32AD8D8"/>
    <w:multiLevelType w:val="singleLevel"/>
    <w:tmpl w:val="F32AD8D8"/>
    <w:lvl w:ilvl="0">
      <w:start w:val="1"/>
      <w:numFmt w:val="decimal"/>
      <w:suff w:val="space"/>
      <w:lvlText w:val="%1."/>
      <w:lvlJc w:val="left"/>
    </w:lvl>
  </w:abstractNum>
  <w:num w:numId="1" w16cid:durableId="156829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g2Y2Q3OWU0OTQ5YTQzNmNiZmQxYjIwOGQ5ZDIyMzQifQ=="/>
  </w:docVars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1B9A"/>
    <w:rsid w:val="0019574A"/>
    <w:rsid w:val="001A2DDD"/>
    <w:rsid w:val="001A6C53"/>
    <w:rsid w:val="001B4A36"/>
    <w:rsid w:val="001C3FE8"/>
    <w:rsid w:val="001F295C"/>
    <w:rsid w:val="00226358"/>
    <w:rsid w:val="00227979"/>
    <w:rsid w:val="00240128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E1E15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17A22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65F6376F"/>
    <w:rsid w:val="6815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491F31"/>
  <w15:docId w15:val="{1A52B1E5-7790-4057-A00F-6CF6D55F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113</Words>
  <Characters>649</Characters>
  <Application>Microsoft Office Word</Application>
  <DocSecurity>0</DocSecurity>
  <Lines>5</Lines>
  <Paragraphs>1</Paragraphs>
  <ScaleCrop>false</ScaleCrop>
  <Company>SJTU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培公 徐</cp:lastModifiedBy>
  <cp:revision>3</cp:revision>
  <dcterms:created xsi:type="dcterms:W3CDTF">2021-06-02T23:29:00Z</dcterms:created>
  <dcterms:modified xsi:type="dcterms:W3CDTF">2024-08-04T07:11:00Z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BE80082CBB5F4406A17389883E820842_13</vt:lpwstr>
  </property>
</Properties>
</file>