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49BB1" w14:textId="100FF28A" w:rsidR="00E63033" w:rsidRPr="00E63033" w:rsidRDefault="00E63033" w:rsidP="007651A1">
      <w:pPr>
        <w:spacing w:after="0"/>
        <w:ind w:left="4320"/>
        <w:rPr>
          <w:b/>
          <w:sz w:val="40"/>
          <w:szCs w:val="40"/>
        </w:rPr>
      </w:pPr>
      <w:r w:rsidRPr="00E63033">
        <w:rPr>
          <w:noProof/>
          <w:sz w:val="40"/>
          <w:szCs w:val="40"/>
        </w:rPr>
        <w:drawing>
          <wp:anchor distT="0" distB="0" distL="0" distR="0" simplePos="0" relativeHeight="251657728" behindDoc="1" locked="0" layoutInCell="1" allowOverlap="1" wp14:anchorId="4260F7BF" wp14:editId="3D5CE3A8">
            <wp:simplePos x="0" y="0"/>
            <wp:positionH relativeFrom="page">
              <wp:posOffset>9780</wp:posOffset>
            </wp:positionH>
            <wp:positionV relativeFrom="page">
              <wp:posOffset>0</wp:posOffset>
            </wp:positionV>
            <wp:extent cx="2790832" cy="169677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6"/>
                    <a:stretch>
                      <a:fillRect/>
                    </a:stretch>
                  </pic:blipFill>
                  <pic:spPr>
                    <a:xfrm>
                      <a:off x="0" y="0"/>
                      <a:ext cx="2812345" cy="1709853"/>
                    </a:xfrm>
                    <a:prstGeom prst="rect">
                      <a:avLst/>
                    </a:prstGeom>
                  </pic:spPr>
                </pic:pic>
              </a:graphicData>
            </a:graphic>
            <wp14:sizeRelH relativeFrom="margin">
              <wp14:pctWidth>0</wp14:pctWidth>
            </wp14:sizeRelH>
            <wp14:sizeRelV relativeFrom="margin">
              <wp14:pctHeight>0</wp14:pctHeight>
            </wp14:sizeRelV>
          </wp:anchor>
        </w:drawing>
      </w:r>
      <w:r w:rsidRPr="00E63033">
        <w:rPr>
          <w:b/>
          <w:sz w:val="40"/>
          <w:szCs w:val="40"/>
        </w:rPr>
        <w:t>UFCFXK-30-3:</w:t>
      </w:r>
    </w:p>
    <w:p w14:paraId="46CD05AC" w14:textId="1A4BE172" w:rsidR="008712E8" w:rsidRPr="00E63033" w:rsidRDefault="00000000" w:rsidP="007651A1">
      <w:pPr>
        <w:spacing w:after="0"/>
        <w:ind w:left="4320"/>
        <w:rPr>
          <w:b/>
          <w:sz w:val="36"/>
          <w:szCs w:val="36"/>
        </w:rPr>
      </w:pPr>
      <w:r w:rsidRPr="00E63033">
        <w:rPr>
          <w:b/>
          <w:sz w:val="40"/>
          <w:szCs w:val="40"/>
        </w:rPr>
        <w:t>Digital Systems Project</w:t>
      </w:r>
      <w:r w:rsidRPr="00E63033">
        <w:rPr>
          <w:b/>
          <w:sz w:val="40"/>
          <w:szCs w:val="40"/>
        </w:rPr>
        <w:br/>
      </w:r>
      <w:r w:rsidRPr="00E63033">
        <w:rPr>
          <w:sz w:val="36"/>
          <w:szCs w:val="36"/>
        </w:rPr>
        <w:t xml:space="preserve">Student name: </w:t>
      </w:r>
      <w:r w:rsidR="008712E8" w:rsidRPr="00E63033">
        <w:rPr>
          <w:sz w:val="36"/>
          <w:szCs w:val="36"/>
          <w:lang w:val="en-GB"/>
        </w:rPr>
        <w:t>Nuraly Baktygaliyev</w:t>
      </w:r>
    </w:p>
    <w:p w14:paraId="436F48E1" w14:textId="40A6EE3C" w:rsidR="00611D1D" w:rsidRPr="00E63033" w:rsidRDefault="00000000" w:rsidP="007651A1">
      <w:pPr>
        <w:spacing w:after="0"/>
        <w:ind w:left="4320"/>
        <w:rPr>
          <w:sz w:val="24"/>
        </w:rPr>
      </w:pPr>
      <w:r w:rsidRPr="00E63033">
        <w:rPr>
          <w:sz w:val="36"/>
          <w:szCs w:val="36"/>
        </w:rPr>
        <w:t xml:space="preserve">Project Title: </w:t>
      </w:r>
      <w:proofErr w:type="spellStart"/>
      <w:r w:rsidR="008712E8" w:rsidRPr="00E63033">
        <w:rPr>
          <w:sz w:val="36"/>
          <w:szCs w:val="36"/>
        </w:rPr>
        <w:t>FaceAdmin</w:t>
      </w:r>
      <w:proofErr w:type="spellEnd"/>
      <w:r>
        <w:rPr>
          <w:color w:val="FF0000"/>
          <w:sz w:val="20"/>
        </w:rPr>
        <w:br/>
      </w:r>
    </w:p>
    <w:tbl>
      <w:tblPr>
        <w:tblW w:w="15595" w:type="dxa"/>
        <w:tblLayout w:type="fixed"/>
        <w:tblLook w:val="04A0" w:firstRow="1" w:lastRow="0" w:firstColumn="1" w:lastColumn="0" w:noHBand="0" w:noVBand="1"/>
      </w:tblPr>
      <w:tblGrid>
        <w:gridCol w:w="6746"/>
        <w:gridCol w:w="8849"/>
      </w:tblGrid>
      <w:tr w:rsidR="00611D1D" w14:paraId="497C0746" w14:textId="77777777" w:rsidTr="00E63033">
        <w:trPr>
          <w:trHeight w:val="5766"/>
        </w:trPr>
        <w:tc>
          <w:tcPr>
            <w:tcW w:w="6746" w:type="dxa"/>
          </w:tcPr>
          <w:p w14:paraId="15643906" w14:textId="77777777" w:rsidR="00E63033" w:rsidRPr="00E63033" w:rsidRDefault="00000000" w:rsidP="00D60B63">
            <w:pPr>
              <w:spacing w:before="176" w:line="240" w:lineRule="auto"/>
              <w:ind w:left="184"/>
              <w:rPr>
                <w:spacing w:val="-2"/>
                <w:sz w:val="40"/>
                <w:lang w:val="en-GB"/>
              </w:rPr>
            </w:pPr>
            <w:r w:rsidRPr="00E63033">
              <w:rPr>
                <w:b/>
                <w:sz w:val="32"/>
                <w:szCs w:val="32"/>
              </w:rPr>
              <w:t>Abstract:</w:t>
            </w:r>
            <w:r>
              <w:rPr>
                <w:b/>
              </w:rPr>
              <w:br/>
            </w:r>
            <w:r w:rsidR="00E63033" w:rsidRPr="00E63033">
              <w:rPr>
                <w:sz w:val="24"/>
                <w:szCs w:val="24"/>
              </w:rPr>
              <w:t>This project focuses on developing a secure and efficient facial recognition system tailored for office environments. By leveraging modern deep learning algorithms, the system aims to automate and streamline employee attendance tracking and entry authorization. A Django-powered backend provides RESTful endpoints for facial recognition requests, while a React-based frontend offers administrators a comprehensive dashboard for user and attendance management. PostgreSQL ensures reliable data storage and retrieval, and containerization with Docker simplifies deployment. Together, these technologies create a robust, scalable, and user-friendly application that addresses everyday operational challenges, enhances security protocols, and maintains ethical standards for biometric data handling.</w:t>
            </w:r>
            <w:r w:rsidR="00E63033" w:rsidRPr="00D83D56">
              <w:rPr>
                <w:spacing w:val="-2"/>
                <w:sz w:val="40"/>
              </w:rPr>
              <w:t xml:space="preserve"> </w:t>
            </w:r>
          </w:p>
          <w:p w14:paraId="7B7CB642" w14:textId="6082F39F" w:rsidR="00E63033" w:rsidRPr="00E63033" w:rsidRDefault="00000000" w:rsidP="00D60B63">
            <w:pPr>
              <w:spacing w:before="176" w:line="240" w:lineRule="auto"/>
              <w:ind w:left="184"/>
              <w:rPr>
                <w:sz w:val="24"/>
                <w:szCs w:val="24"/>
              </w:rPr>
            </w:pPr>
            <w:r>
              <w:br/>
            </w:r>
            <w:r w:rsidRPr="00E63033">
              <w:rPr>
                <w:b/>
                <w:sz w:val="32"/>
                <w:szCs w:val="32"/>
              </w:rPr>
              <w:t>Aims and Objectives:</w:t>
            </w:r>
            <w:r>
              <w:rPr>
                <w:b/>
              </w:rPr>
              <w:br/>
            </w:r>
            <w:r w:rsidR="00E63033" w:rsidRPr="00E63033">
              <w:rPr>
                <w:sz w:val="24"/>
                <w:szCs w:val="24"/>
              </w:rPr>
              <w:t>The primary aim of this project is to deliver a fully integrated, facial recognition-driven access control and attendance management solution for office settings. By prioritizing accuracy, performance, and usability, the system demonstrates how advanced biometric technologies can positively transform day-to-day security and administrative operations.</w:t>
            </w:r>
          </w:p>
          <w:p w14:paraId="7A69059F" w14:textId="77777777" w:rsidR="00E63033" w:rsidRPr="00E63033" w:rsidRDefault="00E63033" w:rsidP="00D60B63">
            <w:pPr>
              <w:pStyle w:val="BodyText"/>
              <w:spacing w:after="0" w:line="240" w:lineRule="auto"/>
              <w:ind w:left="184"/>
              <w:rPr>
                <w:sz w:val="24"/>
                <w:szCs w:val="24"/>
              </w:rPr>
            </w:pPr>
            <w:r w:rsidRPr="00E63033">
              <w:rPr>
                <w:sz w:val="24"/>
                <w:szCs w:val="24"/>
              </w:rPr>
              <w:t>The</w:t>
            </w:r>
            <w:r w:rsidRPr="00E63033">
              <w:rPr>
                <w:spacing w:val="-14"/>
                <w:sz w:val="24"/>
                <w:szCs w:val="24"/>
              </w:rPr>
              <w:t xml:space="preserve"> </w:t>
            </w:r>
            <w:r w:rsidRPr="00E63033">
              <w:rPr>
                <w:sz w:val="24"/>
                <w:szCs w:val="24"/>
              </w:rPr>
              <w:t>project</w:t>
            </w:r>
            <w:r w:rsidRPr="00E63033">
              <w:rPr>
                <w:spacing w:val="-15"/>
                <w:sz w:val="24"/>
                <w:szCs w:val="24"/>
              </w:rPr>
              <w:t xml:space="preserve"> </w:t>
            </w:r>
            <w:r w:rsidRPr="00E63033">
              <w:rPr>
                <w:sz w:val="24"/>
                <w:szCs w:val="24"/>
              </w:rPr>
              <w:t>objectives</w:t>
            </w:r>
            <w:r w:rsidRPr="00E63033">
              <w:rPr>
                <w:spacing w:val="-16"/>
                <w:sz w:val="24"/>
                <w:szCs w:val="24"/>
              </w:rPr>
              <w:t xml:space="preserve"> </w:t>
            </w:r>
            <w:r w:rsidRPr="00E63033">
              <w:rPr>
                <w:spacing w:val="-4"/>
                <w:sz w:val="24"/>
                <w:szCs w:val="24"/>
              </w:rPr>
              <w:t>are:</w:t>
            </w:r>
          </w:p>
          <w:p w14:paraId="2A09AA83" w14:textId="77777777" w:rsidR="00E63033" w:rsidRPr="00E6303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Develop a facial recognition module capable of real-time verification under diverse conditions</w:t>
            </w:r>
          </w:p>
          <w:p w14:paraId="4FDF1FE8" w14:textId="77777777" w:rsidR="00E63033" w:rsidRPr="00E6303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Integrate a secure API (Django REST Framework) to handle recognition requests and attendance records</w:t>
            </w:r>
          </w:p>
          <w:p w14:paraId="3DD7E996" w14:textId="77777777" w:rsidR="00E63033" w:rsidRPr="00E6303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Implement a React-based dashboard for administrators to manage users and monitor system activity</w:t>
            </w:r>
          </w:p>
          <w:p w14:paraId="1F290552" w14:textId="77777777" w:rsidR="00E63033" w:rsidRPr="00E6303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Ensure reliable and scalable data management using PostgreSQL</w:t>
            </w:r>
          </w:p>
          <w:p w14:paraId="4500CF6E" w14:textId="77777777" w:rsidR="00D60B63" w:rsidRPr="00D60B63" w:rsidRDefault="00E63033" w:rsidP="00D60B63">
            <w:pPr>
              <w:pStyle w:val="ListParagraph"/>
              <w:widowControl w:val="0"/>
              <w:numPr>
                <w:ilvl w:val="0"/>
                <w:numId w:val="10"/>
              </w:numPr>
              <w:tabs>
                <w:tab w:val="left" w:pos="543"/>
                <w:tab w:val="left" w:pos="544"/>
              </w:tabs>
              <w:autoSpaceDE w:val="0"/>
              <w:autoSpaceDN w:val="0"/>
              <w:spacing w:after="0" w:line="240" w:lineRule="auto"/>
              <w:ind w:hanging="360"/>
              <w:contextualSpacing w:val="0"/>
              <w:rPr>
                <w:sz w:val="24"/>
                <w:szCs w:val="24"/>
              </w:rPr>
            </w:pPr>
            <w:r w:rsidRPr="00E63033">
              <w:rPr>
                <w:sz w:val="24"/>
                <w:szCs w:val="24"/>
              </w:rPr>
              <w:t>Containerize the entire application with Docker for streamlined deployment and maintenance</w:t>
            </w:r>
            <w:r>
              <w:br/>
            </w:r>
          </w:p>
          <w:p w14:paraId="7E2B48B4" w14:textId="19F772EE" w:rsidR="00E63033" w:rsidRPr="00D60B63" w:rsidRDefault="00000000" w:rsidP="00D60B63">
            <w:pPr>
              <w:widowControl w:val="0"/>
              <w:tabs>
                <w:tab w:val="left" w:pos="543"/>
                <w:tab w:val="left" w:pos="544"/>
              </w:tabs>
              <w:autoSpaceDE w:val="0"/>
              <w:autoSpaceDN w:val="0"/>
              <w:spacing w:after="0" w:line="240" w:lineRule="auto"/>
              <w:ind w:left="183"/>
              <w:rPr>
                <w:sz w:val="24"/>
                <w:szCs w:val="24"/>
              </w:rPr>
            </w:pPr>
            <w:r w:rsidRPr="00D60B63">
              <w:rPr>
                <w:b/>
                <w:sz w:val="32"/>
                <w:szCs w:val="32"/>
              </w:rPr>
              <w:t>Research:</w:t>
            </w:r>
            <w:r w:rsidRPr="00D60B63">
              <w:rPr>
                <w:b/>
              </w:rPr>
              <w:br/>
            </w:r>
            <w:r w:rsidR="00E63033" w:rsidRPr="00D60B63">
              <w:rPr>
                <w:sz w:val="24"/>
                <w:szCs w:val="24"/>
                <w:lang w:val="en-GB"/>
              </w:rPr>
              <w:t xml:space="preserve">Contemporary face recognition systems increasingly leverage deep learning methods such as MTCNN for detection and </w:t>
            </w:r>
            <w:proofErr w:type="spellStart"/>
            <w:r w:rsidR="00E63033" w:rsidRPr="00D60B63">
              <w:rPr>
                <w:sz w:val="24"/>
                <w:szCs w:val="24"/>
                <w:lang w:val="en-GB"/>
              </w:rPr>
              <w:t>FaceNet</w:t>
            </w:r>
            <w:proofErr w:type="spellEnd"/>
            <w:r w:rsidR="00E63033" w:rsidRPr="00D60B63">
              <w:rPr>
                <w:sz w:val="24"/>
                <w:szCs w:val="24"/>
                <w:lang w:val="en-GB"/>
              </w:rPr>
              <w:t xml:space="preserve"> for feature embeddings, achieving near real-time performance but often exhibiting limited scalability when facing large user populations (Ejaz et al., 2023). Earlier PCA-based approaches, though effective under constrained conditions, struggle with variations in lighting and pose (Kar et al., 2012), highlighting a lack of adaptability crucial for real-world applications. Commercial platforms such as Amazon </w:t>
            </w:r>
            <w:proofErr w:type="spellStart"/>
            <w:r w:rsidR="00E63033" w:rsidRPr="00D60B63">
              <w:rPr>
                <w:sz w:val="24"/>
                <w:szCs w:val="24"/>
                <w:lang w:val="en-GB"/>
              </w:rPr>
              <w:t>Rekognition</w:t>
            </w:r>
            <w:proofErr w:type="spellEnd"/>
            <w:r w:rsidR="00E63033" w:rsidRPr="00D60B63">
              <w:rPr>
                <w:sz w:val="24"/>
                <w:szCs w:val="24"/>
                <w:lang w:val="en-GB"/>
              </w:rPr>
              <w:t xml:space="preserve"> and Microsoft Azure Face API, while backed by extensive proprietary datasets, raise concerns over recurring costs and data sovereignty. Conversely, open-source frameworks like </w:t>
            </w:r>
            <w:proofErr w:type="spellStart"/>
            <w:r w:rsidR="00E63033" w:rsidRPr="00D60B63">
              <w:rPr>
                <w:sz w:val="24"/>
                <w:szCs w:val="24"/>
                <w:lang w:val="en-GB"/>
              </w:rPr>
              <w:t>InsightFace</w:t>
            </w:r>
            <w:proofErr w:type="spellEnd"/>
            <w:r w:rsidR="00E63033" w:rsidRPr="00D60B63">
              <w:rPr>
                <w:sz w:val="24"/>
                <w:szCs w:val="24"/>
                <w:lang w:val="en-GB"/>
              </w:rPr>
              <w:t xml:space="preserve"> provide flexibility and transparency but demand specialized in-house expertise to maintain and scale effectively (Deng et al., 2019). These mixed outcomes underscore the need for solutions that balance accuracy, scalability, and regulatory compliance—key considerations for implementing biometric systems in office environments.</w:t>
            </w:r>
          </w:p>
          <w:p w14:paraId="1F4BAF2A" w14:textId="5630A0F3" w:rsidR="00611D1D" w:rsidRDefault="00000000" w:rsidP="00D60B63">
            <w:pPr>
              <w:pStyle w:val="BodyText"/>
              <w:spacing w:before="10" w:line="240" w:lineRule="auto"/>
            </w:pPr>
            <w:r>
              <w:br/>
            </w:r>
            <w:r w:rsidR="00E63033">
              <w:br/>
            </w:r>
            <w:r>
              <w:br/>
            </w:r>
          </w:p>
        </w:tc>
        <w:tc>
          <w:tcPr>
            <w:tcW w:w="8849" w:type="dxa"/>
          </w:tcPr>
          <w:p w14:paraId="1B99EA8E" w14:textId="0FA161D3" w:rsidR="00D60B63" w:rsidRPr="00D25E08" w:rsidRDefault="00E63033" w:rsidP="00D60B63">
            <w:pPr>
              <w:pStyle w:val="BodyText"/>
              <w:spacing w:before="10" w:line="240" w:lineRule="auto"/>
              <w:ind w:left="283"/>
              <w:rPr>
                <w:spacing w:val="-2"/>
                <w:sz w:val="24"/>
                <w:szCs w:val="24"/>
                <w:lang w:val="en-GB"/>
              </w:rPr>
            </w:pPr>
            <w:r>
              <w:rPr>
                <w:b/>
                <w:sz w:val="32"/>
                <w:szCs w:val="32"/>
              </w:rPr>
              <w:t>Key Requirements:</w:t>
            </w:r>
          </w:p>
          <w:p w14:paraId="076113A0" w14:textId="27FA0E71" w:rsidR="00E63033" w:rsidRPr="00E63033" w:rsidRDefault="00E63033" w:rsidP="00D60B63">
            <w:pPr>
              <w:pStyle w:val="BodyText"/>
              <w:spacing w:before="10" w:after="0" w:line="240" w:lineRule="auto"/>
              <w:ind w:left="283"/>
              <w:rPr>
                <w:sz w:val="24"/>
                <w:szCs w:val="24"/>
                <w:lang w:val="en-GB"/>
              </w:rPr>
            </w:pPr>
            <w:r w:rsidRPr="00E63033">
              <w:rPr>
                <w:spacing w:val="-2"/>
                <w:sz w:val="24"/>
                <w:szCs w:val="24"/>
              </w:rPr>
              <w:t>Functional</w:t>
            </w:r>
          </w:p>
          <w:p w14:paraId="323A882A" w14:textId="77777777" w:rsidR="00E63033" w:rsidRPr="00E63033" w:rsidRDefault="00E63033" w:rsidP="00D60B63">
            <w:pPr>
              <w:pStyle w:val="ListParagraph"/>
              <w:widowControl w:val="0"/>
              <w:numPr>
                <w:ilvl w:val="0"/>
                <w:numId w:val="10"/>
              </w:numPr>
              <w:tabs>
                <w:tab w:val="left" w:pos="662"/>
                <w:tab w:val="left" w:pos="663"/>
              </w:tabs>
              <w:autoSpaceDE w:val="0"/>
              <w:autoSpaceDN w:val="0"/>
              <w:spacing w:after="0" w:line="240" w:lineRule="auto"/>
              <w:ind w:left="642"/>
              <w:contextualSpacing w:val="0"/>
              <w:rPr>
                <w:sz w:val="24"/>
                <w:szCs w:val="24"/>
              </w:rPr>
            </w:pPr>
            <w:proofErr w:type="gramStart"/>
            <w:r w:rsidRPr="00E63033">
              <w:rPr>
                <w:sz w:val="24"/>
                <w:szCs w:val="24"/>
              </w:rPr>
              <w:t>System</w:t>
            </w:r>
            <w:proofErr w:type="gramEnd"/>
            <w:r w:rsidRPr="00E63033">
              <w:rPr>
                <w:sz w:val="24"/>
                <w:szCs w:val="24"/>
              </w:rPr>
              <w:t xml:space="preserve"> must detect and verify faces in under 2 seconds</w:t>
            </w:r>
          </w:p>
          <w:p w14:paraId="0A867F17" w14:textId="77777777" w:rsidR="00E63033" w:rsidRPr="00E63033" w:rsidRDefault="00E63033" w:rsidP="00D60B63">
            <w:pPr>
              <w:pStyle w:val="ListParagraph"/>
              <w:widowControl w:val="0"/>
              <w:numPr>
                <w:ilvl w:val="0"/>
                <w:numId w:val="10"/>
              </w:numPr>
              <w:tabs>
                <w:tab w:val="left" w:pos="662"/>
                <w:tab w:val="left" w:pos="663"/>
              </w:tabs>
              <w:autoSpaceDE w:val="0"/>
              <w:autoSpaceDN w:val="0"/>
              <w:spacing w:after="0" w:line="240" w:lineRule="auto"/>
              <w:ind w:left="642"/>
              <w:contextualSpacing w:val="0"/>
              <w:rPr>
                <w:sz w:val="24"/>
                <w:szCs w:val="24"/>
              </w:rPr>
            </w:pPr>
            <w:r w:rsidRPr="00E63033">
              <w:rPr>
                <w:sz w:val="24"/>
                <w:szCs w:val="24"/>
              </w:rPr>
              <w:t>Log attendance data with timestamps and user IDs</w:t>
            </w:r>
          </w:p>
          <w:p w14:paraId="64C641F0" w14:textId="77777777" w:rsidR="00E63033" w:rsidRPr="00E63033" w:rsidRDefault="00E63033" w:rsidP="00D60B63">
            <w:pPr>
              <w:pStyle w:val="ListParagraph"/>
              <w:widowControl w:val="0"/>
              <w:numPr>
                <w:ilvl w:val="0"/>
                <w:numId w:val="10"/>
              </w:numPr>
              <w:tabs>
                <w:tab w:val="left" w:pos="662"/>
                <w:tab w:val="left" w:pos="663"/>
              </w:tabs>
              <w:autoSpaceDE w:val="0"/>
              <w:autoSpaceDN w:val="0"/>
              <w:spacing w:after="0" w:line="240" w:lineRule="auto"/>
              <w:ind w:left="642"/>
              <w:contextualSpacing w:val="0"/>
              <w:rPr>
                <w:sz w:val="24"/>
                <w:szCs w:val="24"/>
              </w:rPr>
            </w:pPr>
            <w:r w:rsidRPr="00E63033">
              <w:rPr>
                <w:spacing w:val="-4"/>
                <w:sz w:val="24"/>
                <w:szCs w:val="24"/>
              </w:rPr>
              <w:t>System must allow authorized admins to manage user profiles</w:t>
            </w:r>
          </w:p>
          <w:p w14:paraId="24DC70F3" w14:textId="77777777" w:rsidR="00E63033" w:rsidRPr="00E63033" w:rsidRDefault="00E63033" w:rsidP="00D60B63">
            <w:pPr>
              <w:pStyle w:val="BodyText"/>
              <w:spacing w:before="298" w:after="0" w:line="240" w:lineRule="auto"/>
              <w:ind w:left="283"/>
              <w:rPr>
                <w:sz w:val="24"/>
                <w:szCs w:val="24"/>
              </w:rPr>
            </w:pPr>
            <w:r w:rsidRPr="00E63033">
              <w:rPr>
                <w:w w:val="95"/>
                <w:sz w:val="24"/>
                <w:szCs w:val="24"/>
              </w:rPr>
              <w:t>Non-</w:t>
            </w:r>
            <w:r w:rsidRPr="00E63033">
              <w:rPr>
                <w:spacing w:val="-2"/>
                <w:sz w:val="24"/>
                <w:szCs w:val="24"/>
              </w:rPr>
              <w:t>functional</w:t>
            </w:r>
          </w:p>
          <w:p w14:paraId="37E5EF2C" w14:textId="77777777" w:rsidR="00E63033" w:rsidRPr="00E63033" w:rsidRDefault="00E63033" w:rsidP="00D60B63">
            <w:pPr>
              <w:pStyle w:val="ListParagraph"/>
              <w:widowControl w:val="0"/>
              <w:numPr>
                <w:ilvl w:val="0"/>
                <w:numId w:val="12"/>
              </w:numPr>
              <w:tabs>
                <w:tab w:val="left" w:pos="662"/>
                <w:tab w:val="left" w:pos="663"/>
              </w:tabs>
              <w:autoSpaceDE w:val="0"/>
              <w:autoSpaceDN w:val="0"/>
              <w:spacing w:after="0" w:line="240" w:lineRule="auto"/>
              <w:contextualSpacing w:val="0"/>
              <w:rPr>
                <w:sz w:val="24"/>
                <w:szCs w:val="24"/>
              </w:rPr>
            </w:pPr>
            <w:r w:rsidRPr="00E63033">
              <w:rPr>
                <w:sz w:val="24"/>
                <w:szCs w:val="24"/>
              </w:rPr>
              <w:t>Maintain secure data storage</w:t>
            </w:r>
          </w:p>
          <w:p w14:paraId="0B153D1C" w14:textId="77777777" w:rsidR="00E63033" w:rsidRPr="00E63033" w:rsidRDefault="00E63033" w:rsidP="00D60B63">
            <w:pPr>
              <w:pStyle w:val="ListParagraph"/>
              <w:widowControl w:val="0"/>
              <w:numPr>
                <w:ilvl w:val="0"/>
                <w:numId w:val="12"/>
              </w:numPr>
              <w:tabs>
                <w:tab w:val="left" w:pos="662"/>
                <w:tab w:val="left" w:pos="663"/>
              </w:tabs>
              <w:autoSpaceDE w:val="0"/>
              <w:autoSpaceDN w:val="0"/>
              <w:spacing w:after="0" w:line="240" w:lineRule="auto"/>
              <w:contextualSpacing w:val="0"/>
              <w:rPr>
                <w:sz w:val="24"/>
                <w:szCs w:val="24"/>
              </w:rPr>
            </w:pPr>
            <w:r w:rsidRPr="00E63033">
              <w:rPr>
                <w:sz w:val="24"/>
                <w:szCs w:val="24"/>
              </w:rPr>
              <w:t>Operate reliably within containerized (Docker) environment</w:t>
            </w:r>
          </w:p>
          <w:p w14:paraId="4C93CF6D" w14:textId="62B3CDFE" w:rsidR="00E63033" w:rsidRDefault="00E63033" w:rsidP="00D60B63">
            <w:pPr>
              <w:pStyle w:val="ListParagraph"/>
              <w:widowControl w:val="0"/>
              <w:numPr>
                <w:ilvl w:val="0"/>
                <w:numId w:val="12"/>
              </w:numPr>
              <w:tabs>
                <w:tab w:val="left" w:pos="662"/>
                <w:tab w:val="left" w:pos="663"/>
              </w:tabs>
              <w:autoSpaceDE w:val="0"/>
              <w:autoSpaceDN w:val="0"/>
              <w:spacing w:after="0" w:line="240" w:lineRule="auto"/>
              <w:contextualSpacing w:val="0"/>
              <w:rPr>
                <w:sz w:val="24"/>
                <w:szCs w:val="24"/>
              </w:rPr>
            </w:pPr>
            <w:r w:rsidRPr="00E63033">
              <w:rPr>
                <w:sz w:val="24"/>
                <w:szCs w:val="24"/>
              </w:rPr>
              <w:t>Frontend should be responsive and user-friendly</w:t>
            </w:r>
          </w:p>
          <w:p w14:paraId="3F913603" w14:textId="77777777" w:rsidR="00E63033" w:rsidRPr="00E63033" w:rsidRDefault="00E63033" w:rsidP="00D60B63">
            <w:pPr>
              <w:pStyle w:val="ListParagraph"/>
              <w:widowControl w:val="0"/>
              <w:tabs>
                <w:tab w:val="left" w:pos="662"/>
                <w:tab w:val="left" w:pos="663"/>
              </w:tabs>
              <w:autoSpaceDE w:val="0"/>
              <w:autoSpaceDN w:val="0"/>
              <w:spacing w:after="0" w:line="240" w:lineRule="auto"/>
              <w:ind w:left="283"/>
              <w:contextualSpacing w:val="0"/>
              <w:rPr>
                <w:sz w:val="24"/>
                <w:szCs w:val="24"/>
              </w:rPr>
            </w:pPr>
          </w:p>
          <w:p w14:paraId="06DCD095" w14:textId="346B11A2" w:rsidR="00E63033" w:rsidRDefault="00000000" w:rsidP="00D60B63">
            <w:pPr>
              <w:spacing w:line="240" w:lineRule="auto"/>
              <w:ind w:left="283"/>
              <w:rPr>
                <w:noProof/>
              </w:rPr>
            </w:pPr>
            <w:r w:rsidRPr="00E63033">
              <w:rPr>
                <w:b/>
                <w:sz w:val="32"/>
                <w:szCs w:val="32"/>
              </w:rPr>
              <w:t>Design, Implementation &amp; Testing:</w:t>
            </w:r>
            <w:r>
              <w:rPr>
                <w:b/>
              </w:rPr>
              <w:br/>
            </w:r>
            <w:r w:rsidR="0033799D">
              <w:rPr>
                <w:noProof/>
              </w:rPr>
              <w:drawing>
                <wp:inline distT="0" distB="0" distL="0" distR="0" wp14:anchorId="6D9EF62A" wp14:editId="0B45EE24">
                  <wp:extent cx="5391150" cy="3191726"/>
                  <wp:effectExtent l="0" t="0" r="0" b="8890"/>
                  <wp:docPr id="148327160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348" cy="3207236"/>
                          </a:xfrm>
                          <a:prstGeom prst="rect">
                            <a:avLst/>
                          </a:prstGeom>
                          <a:noFill/>
                          <a:ln>
                            <a:noFill/>
                          </a:ln>
                        </pic:spPr>
                      </pic:pic>
                    </a:graphicData>
                  </a:graphic>
                </wp:inline>
              </w:drawing>
            </w:r>
          </w:p>
          <w:p w14:paraId="15047FD0" w14:textId="27966107" w:rsidR="00E63033" w:rsidRPr="00D25E08" w:rsidRDefault="00000000" w:rsidP="00D60B63">
            <w:pPr>
              <w:spacing w:line="240" w:lineRule="auto"/>
              <w:ind w:left="283"/>
              <w:rPr>
                <w:sz w:val="24"/>
                <w:szCs w:val="24"/>
              </w:rPr>
            </w:pPr>
            <w:r>
              <w:rPr>
                <w:b/>
              </w:rPr>
              <w:br/>
            </w:r>
            <w:r w:rsidR="00E63033" w:rsidRPr="00D25E08">
              <w:rPr>
                <w:sz w:val="24"/>
                <w:szCs w:val="24"/>
              </w:rPr>
              <w:t>Testing was conducted at multiple levels, including unit tests for core detection logic, integration tests to verify communication between Django, PostgreSQL, and React, and basic load tests to confirm the system’s ability to handle real-time recognition in typical office scenarios.</w:t>
            </w:r>
          </w:p>
          <w:p w14:paraId="583FE0DE" w14:textId="77777777" w:rsidR="00D60B63" w:rsidRPr="00D25E08" w:rsidRDefault="00E63033" w:rsidP="00D60B63">
            <w:pPr>
              <w:pStyle w:val="BodyText"/>
              <w:spacing w:before="6" w:line="240" w:lineRule="auto"/>
              <w:ind w:left="283"/>
              <w:rPr>
                <w:lang w:val="en-GB"/>
              </w:rPr>
            </w:pPr>
            <w:r w:rsidRPr="00E63033">
              <w:rPr>
                <w:b/>
                <w:bCs/>
                <w:sz w:val="32"/>
                <w:szCs w:val="32"/>
              </w:rPr>
              <w:t>Planning and Management:</w:t>
            </w:r>
            <w:r>
              <w:br/>
            </w:r>
            <w:r w:rsidRPr="00D60B63">
              <w:rPr>
                <w:sz w:val="24"/>
                <w:szCs w:val="24"/>
              </w:rPr>
              <w:t>A lightweight Agile approach was adopted, with short development sprints to iteratively refine the face recognition module, database integration, and web interface. Tasks were tracked on a shared project board, and regular feedback sessions helped prioritize features and address issues promptly.</w:t>
            </w:r>
          </w:p>
          <w:p w14:paraId="744F79BA" w14:textId="5F54EE1E" w:rsidR="00E63033" w:rsidRPr="00E63033" w:rsidRDefault="00000000" w:rsidP="00D60B63">
            <w:pPr>
              <w:pStyle w:val="BodyText"/>
              <w:spacing w:before="6" w:line="240" w:lineRule="auto"/>
              <w:ind w:left="283"/>
              <w:rPr>
                <w:sz w:val="24"/>
                <w:szCs w:val="24"/>
              </w:rPr>
            </w:pPr>
            <w:r>
              <w:br/>
            </w:r>
            <w:r w:rsidRPr="00E63033">
              <w:rPr>
                <w:b/>
                <w:sz w:val="32"/>
                <w:szCs w:val="32"/>
              </w:rPr>
              <w:t>References:</w:t>
            </w:r>
            <w:r w:rsidRPr="00E63033">
              <w:rPr>
                <w:b/>
                <w:sz w:val="32"/>
                <w:szCs w:val="32"/>
              </w:rPr>
              <w:br/>
            </w:r>
            <w:r w:rsidR="00E63033" w:rsidRPr="00E63033">
              <w:rPr>
                <w:sz w:val="24"/>
                <w:szCs w:val="24"/>
              </w:rPr>
              <w:t>1. Md. Sabbir Ejaz, Debnath, S., Mohammad Kamrul Hasan and Md. Mahbubul Alam (2023) Facial Recognition-Based Entry System for Student Residence Halls: Enhancing Security and Accessibility. Asian Journal of Research in Computer Science [online]. 16 (4), pp. 344–353. Available from: http://archive.pcbmb.org/id/eprint/1766/1/Ejaz1642023AJRCOS110323.pdf [Accessed 8 January 2025].</w:t>
            </w:r>
          </w:p>
          <w:p w14:paraId="27FDD1ED" w14:textId="77885706" w:rsidR="00E63033" w:rsidRPr="00E63033" w:rsidRDefault="00E63033" w:rsidP="00D60B63">
            <w:pPr>
              <w:pStyle w:val="BodyText"/>
              <w:spacing w:before="6" w:line="240" w:lineRule="auto"/>
              <w:ind w:left="283"/>
              <w:rPr>
                <w:sz w:val="24"/>
                <w:szCs w:val="24"/>
              </w:rPr>
            </w:pPr>
            <w:r w:rsidRPr="00E63033">
              <w:rPr>
                <w:sz w:val="24"/>
                <w:szCs w:val="24"/>
              </w:rPr>
              <w:t>2. Kar, N., Debbarma, M.K., Saha, A. and Pal, D.R. (2012) Study of Implementing Automated Attendance System Using Face Recognition Technique. International Journal of Computer and Communication Engineering [online]. 1 (2), pp. 100–103. Available from: http://www.ijcce.org/papers/28-N010.pdf [Accessed 8 January 2025].</w:t>
            </w:r>
          </w:p>
          <w:p w14:paraId="4F6B4697" w14:textId="6A65606A" w:rsidR="00E63033" w:rsidRPr="00E63033" w:rsidRDefault="00E63033" w:rsidP="00D60B63">
            <w:pPr>
              <w:pStyle w:val="BodyText"/>
              <w:spacing w:before="6" w:line="240" w:lineRule="auto"/>
              <w:ind w:left="283"/>
              <w:rPr>
                <w:sz w:val="24"/>
                <w:szCs w:val="24"/>
              </w:rPr>
            </w:pPr>
            <w:r w:rsidRPr="00E63033">
              <w:rPr>
                <w:sz w:val="24"/>
                <w:szCs w:val="24"/>
              </w:rPr>
              <w:t xml:space="preserve">3. Deng, J., Guo, J., Xue, N. and Zafeiriou, S. (2019) </w:t>
            </w:r>
            <w:proofErr w:type="spellStart"/>
            <w:r w:rsidRPr="00E63033">
              <w:rPr>
                <w:sz w:val="24"/>
                <w:szCs w:val="24"/>
              </w:rPr>
              <w:t>ArcFace</w:t>
            </w:r>
            <w:proofErr w:type="spellEnd"/>
            <w:r w:rsidRPr="00E63033">
              <w:rPr>
                <w:sz w:val="24"/>
                <w:szCs w:val="24"/>
              </w:rPr>
              <w:t>: Additive Angular Margin Loss for Deep Face Recognition openaccess.thecvf.com. 2019 [online]. pp. 4690–4699. Available from: https://openaccess.thecvf.com/content_CVPR_2019/html/Deng_ArcFace_Additive_Angular_Margin_Loss_for_Deep_Face_Recognition_CVPR_2019_paper.html [Accessed 12 January 2025].</w:t>
            </w:r>
          </w:p>
          <w:p w14:paraId="358BA66A" w14:textId="617FF25C" w:rsidR="00611D1D" w:rsidRDefault="00000000" w:rsidP="00D60B63">
            <w:pPr>
              <w:spacing w:line="240" w:lineRule="auto"/>
              <w:ind w:left="283"/>
            </w:pPr>
            <w:r>
              <w:br/>
            </w:r>
            <w:r>
              <w:br/>
            </w:r>
          </w:p>
        </w:tc>
      </w:tr>
    </w:tbl>
    <w:p w14:paraId="362FEF4F" w14:textId="77777777" w:rsidR="00267C1F" w:rsidRDefault="00267C1F" w:rsidP="00E63033"/>
    <w:sectPr w:rsidR="00267C1F" w:rsidSect="00E63033">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492B0C"/>
    <w:multiLevelType w:val="hybridMultilevel"/>
    <w:tmpl w:val="A560D332"/>
    <w:lvl w:ilvl="0" w:tplc="429478EA">
      <w:numFmt w:val="bullet"/>
      <w:lvlText w:val="•"/>
      <w:lvlJc w:val="left"/>
      <w:pPr>
        <w:ind w:left="642" w:hanging="359"/>
      </w:pPr>
      <w:rPr>
        <w:rFonts w:ascii="Arial" w:eastAsia="Arial" w:hAnsi="Arial" w:cs="Arial" w:hint="default"/>
        <w:b w:val="0"/>
        <w:bCs w:val="0"/>
        <w:i w:val="0"/>
        <w:iCs w:val="0"/>
        <w:w w:val="99"/>
        <w:sz w:val="32"/>
        <w:szCs w:val="32"/>
        <w:lang w:val="en-US" w:eastAsia="en-US" w:bidi="ar-SA"/>
      </w:rPr>
    </w:lvl>
    <w:lvl w:ilvl="1" w:tplc="FFFFFFFF">
      <w:numFmt w:val="bullet"/>
      <w:lvlText w:val="•"/>
      <w:lvlJc w:val="left"/>
      <w:pPr>
        <w:ind w:left="1466" w:hanging="359"/>
      </w:pPr>
      <w:rPr>
        <w:rFonts w:hint="default"/>
        <w:lang w:val="en-US" w:eastAsia="en-US" w:bidi="ar-SA"/>
      </w:rPr>
    </w:lvl>
    <w:lvl w:ilvl="2" w:tplc="FFFFFFFF">
      <w:numFmt w:val="bullet"/>
      <w:lvlText w:val="•"/>
      <w:lvlJc w:val="left"/>
      <w:pPr>
        <w:ind w:left="2294" w:hanging="359"/>
      </w:pPr>
      <w:rPr>
        <w:rFonts w:hint="default"/>
        <w:lang w:val="en-US" w:eastAsia="en-US" w:bidi="ar-SA"/>
      </w:rPr>
    </w:lvl>
    <w:lvl w:ilvl="3" w:tplc="FFFFFFFF">
      <w:numFmt w:val="bullet"/>
      <w:lvlText w:val="•"/>
      <w:lvlJc w:val="left"/>
      <w:pPr>
        <w:ind w:left="3122" w:hanging="359"/>
      </w:pPr>
      <w:rPr>
        <w:rFonts w:hint="default"/>
        <w:lang w:val="en-US" w:eastAsia="en-US" w:bidi="ar-SA"/>
      </w:rPr>
    </w:lvl>
    <w:lvl w:ilvl="4" w:tplc="FFFFFFFF">
      <w:numFmt w:val="bullet"/>
      <w:lvlText w:val="•"/>
      <w:lvlJc w:val="left"/>
      <w:pPr>
        <w:ind w:left="3949" w:hanging="359"/>
      </w:pPr>
      <w:rPr>
        <w:rFonts w:hint="default"/>
        <w:lang w:val="en-US" w:eastAsia="en-US" w:bidi="ar-SA"/>
      </w:rPr>
    </w:lvl>
    <w:lvl w:ilvl="5" w:tplc="FFFFFFFF">
      <w:numFmt w:val="bullet"/>
      <w:lvlText w:val="•"/>
      <w:lvlJc w:val="left"/>
      <w:pPr>
        <w:ind w:left="4777" w:hanging="359"/>
      </w:pPr>
      <w:rPr>
        <w:rFonts w:hint="default"/>
        <w:lang w:val="en-US" w:eastAsia="en-US" w:bidi="ar-SA"/>
      </w:rPr>
    </w:lvl>
    <w:lvl w:ilvl="6" w:tplc="FFFFFFFF">
      <w:numFmt w:val="bullet"/>
      <w:lvlText w:val="•"/>
      <w:lvlJc w:val="left"/>
      <w:pPr>
        <w:ind w:left="5605" w:hanging="359"/>
      </w:pPr>
      <w:rPr>
        <w:rFonts w:hint="default"/>
        <w:lang w:val="en-US" w:eastAsia="en-US" w:bidi="ar-SA"/>
      </w:rPr>
    </w:lvl>
    <w:lvl w:ilvl="7" w:tplc="FFFFFFFF">
      <w:numFmt w:val="bullet"/>
      <w:lvlText w:val="•"/>
      <w:lvlJc w:val="left"/>
      <w:pPr>
        <w:ind w:left="6433" w:hanging="359"/>
      </w:pPr>
      <w:rPr>
        <w:rFonts w:hint="default"/>
        <w:lang w:val="en-US" w:eastAsia="en-US" w:bidi="ar-SA"/>
      </w:rPr>
    </w:lvl>
    <w:lvl w:ilvl="8" w:tplc="FFFFFFFF">
      <w:numFmt w:val="bullet"/>
      <w:lvlText w:val="•"/>
      <w:lvlJc w:val="left"/>
      <w:pPr>
        <w:ind w:left="7260" w:hanging="359"/>
      </w:pPr>
      <w:rPr>
        <w:rFonts w:hint="default"/>
        <w:lang w:val="en-US" w:eastAsia="en-US" w:bidi="ar-SA"/>
      </w:rPr>
    </w:lvl>
  </w:abstractNum>
  <w:abstractNum w:abstractNumId="10" w15:restartNumberingAfterBreak="0">
    <w:nsid w:val="39064EAD"/>
    <w:multiLevelType w:val="hybridMultilevel"/>
    <w:tmpl w:val="FB3E34AA"/>
    <w:lvl w:ilvl="0" w:tplc="08090001">
      <w:start w:val="1"/>
      <w:numFmt w:val="bullet"/>
      <w:lvlText w:val=""/>
      <w:lvlJc w:val="left"/>
      <w:pPr>
        <w:ind w:left="543" w:hanging="359"/>
      </w:pPr>
      <w:rPr>
        <w:rFonts w:ascii="Symbol" w:hAnsi="Symbol" w:hint="default"/>
        <w:b w:val="0"/>
        <w:bCs w:val="0"/>
        <w:i w:val="0"/>
        <w:iCs w:val="0"/>
        <w:w w:val="99"/>
        <w:sz w:val="32"/>
        <w:szCs w:val="32"/>
        <w:lang w:val="en-US" w:eastAsia="en-US" w:bidi="ar-SA"/>
      </w:rPr>
    </w:lvl>
    <w:lvl w:ilvl="1" w:tplc="FFFFFFFF">
      <w:numFmt w:val="bullet"/>
      <w:lvlText w:val="•"/>
      <w:lvlJc w:val="left"/>
      <w:pPr>
        <w:ind w:left="1367" w:hanging="359"/>
      </w:pPr>
      <w:rPr>
        <w:rFonts w:hint="default"/>
        <w:lang w:val="en-US" w:eastAsia="en-US" w:bidi="ar-SA"/>
      </w:rPr>
    </w:lvl>
    <w:lvl w:ilvl="2" w:tplc="FFFFFFFF">
      <w:numFmt w:val="bullet"/>
      <w:lvlText w:val="•"/>
      <w:lvlJc w:val="left"/>
      <w:pPr>
        <w:ind w:left="2195" w:hanging="359"/>
      </w:pPr>
      <w:rPr>
        <w:rFonts w:hint="default"/>
        <w:lang w:val="en-US" w:eastAsia="en-US" w:bidi="ar-SA"/>
      </w:rPr>
    </w:lvl>
    <w:lvl w:ilvl="3" w:tplc="FFFFFFFF">
      <w:numFmt w:val="bullet"/>
      <w:lvlText w:val="•"/>
      <w:lvlJc w:val="left"/>
      <w:pPr>
        <w:ind w:left="3023" w:hanging="359"/>
      </w:pPr>
      <w:rPr>
        <w:rFonts w:hint="default"/>
        <w:lang w:val="en-US" w:eastAsia="en-US" w:bidi="ar-SA"/>
      </w:rPr>
    </w:lvl>
    <w:lvl w:ilvl="4" w:tplc="FFFFFFFF">
      <w:numFmt w:val="bullet"/>
      <w:lvlText w:val="•"/>
      <w:lvlJc w:val="left"/>
      <w:pPr>
        <w:ind w:left="3850" w:hanging="359"/>
      </w:pPr>
      <w:rPr>
        <w:rFonts w:hint="default"/>
        <w:lang w:val="en-US" w:eastAsia="en-US" w:bidi="ar-SA"/>
      </w:rPr>
    </w:lvl>
    <w:lvl w:ilvl="5" w:tplc="FFFFFFFF">
      <w:numFmt w:val="bullet"/>
      <w:lvlText w:val="•"/>
      <w:lvlJc w:val="left"/>
      <w:pPr>
        <w:ind w:left="4678" w:hanging="359"/>
      </w:pPr>
      <w:rPr>
        <w:rFonts w:hint="default"/>
        <w:lang w:val="en-US" w:eastAsia="en-US" w:bidi="ar-SA"/>
      </w:rPr>
    </w:lvl>
    <w:lvl w:ilvl="6" w:tplc="FFFFFFFF">
      <w:numFmt w:val="bullet"/>
      <w:lvlText w:val="•"/>
      <w:lvlJc w:val="left"/>
      <w:pPr>
        <w:ind w:left="5506" w:hanging="359"/>
      </w:pPr>
      <w:rPr>
        <w:rFonts w:hint="default"/>
        <w:lang w:val="en-US" w:eastAsia="en-US" w:bidi="ar-SA"/>
      </w:rPr>
    </w:lvl>
    <w:lvl w:ilvl="7" w:tplc="FFFFFFFF">
      <w:numFmt w:val="bullet"/>
      <w:lvlText w:val="•"/>
      <w:lvlJc w:val="left"/>
      <w:pPr>
        <w:ind w:left="6334" w:hanging="359"/>
      </w:pPr>
      <w:rPr>
        <w:rFonts w:hint="default"/>
        <w:lang w:val="en-US" w:eastAsia="en-US" w:bidi="ar-SA"/>
      </w:rPr>
    </w:lvl>
    <w:lvl w:ilvl="8" w:tplc="FFFFFFFF">
      <w:numFmt w:val="bullet"/>
      <w:lvlText w:val="•"/>
      <w:lvlJc w:val="left"/>
      <w:pPr>
        <w:ind w:left="7161" w:hanging="359"/>
      </w:pPr>
      <w:rPr>
        <w:rFonts w:hint="default"/>
        <w:lang w:val="en-US" w:eastAsia="en-US" w:bidi="ar-SA"/>
      </w:rPr>
    </w:lvl>
  </w:abstractNum>
  <w:abstractNum w:abstractNumId="11" w15:restartNumberingAfterBreak="0">
    <w:nsid w:val="39A0739D"/>
    <w:multiLevelType w:val="hybridMultilevel"/>
    <w:tmpl w:val="63C85DAE"/>
    <w:lvl w:ilvl="0" w:tplc="429478EA">
      <w:numFmt w:val="bullet"/>
      <w:lvlText w:val="•"/>
      <w:lvlJc w:val="left"/>
      <w:pPr>
        <w:ind w:left="543" w:hanging="359"/>
      </w:pPr>
      <w:rPr>
        <w:rFonts w:ascii="Arial" w:eastAsia="Arial" w:hAnsi="Arial" w:cs="Arial" w:hint="default"/>
        <w:b w:val="0"/>
        <w:bCs w:val="0"/>
        <w:i w:val="0"/>
        <w:iCs w:val="0"/>
        <w:w w:val="99"/>
        <w:sz w:val="32"/>
        <w:szCs w:val="32"/>
        <w:lang w:val="en-US" w:eastAsia="en-US" w:bidi="ar-SA"/>
      </w:rPr>
    </w:lvl>
    <w:lvl w:ilvl="1" w:tplc="267A8E84">
      <w:numFmt w:val="bullet"/>
      <w:lvlText w:val="•"/>
      <w:lvlJc w:val="left"/>
      <w:pPr>
        <w:ind w:left="1367" w:hanging="359"/>
      </w:pPr>
      <w:rPr>
        <w:rFonts w:hint="default"/>
        <w:lang w:val="en-US" w:eastAsia="en-US" w:bidi="ar-SA"/>
      </w:rPr>
    </w:lvl>
    <w:lvl w:ilvl="2" w:tplc="E35CBC36">
      <w:numFmt w:val="bullet"/>
      <w:lvlText w:val="•"/>
      <w:lvlJc w:val="left"/>
      <w:pPr>
        <w:ind w:left="2195" w:hanging="359"/>
      </w:pPr>
      <w:rPr>
        <w:rFonts w:hint="default"/>
        <w:lang w:val="en-US" w:eastAsia="en-US" w:bidi="ar-SA"/>
      </w:rPr>
    </w:lvl>
    <w:lvl w:ilvl="3" w:tplc="ED7678CA">
      <w:numFmt w:val="bullet"/>
      <w:lvlText w:val="•"/>
      <w:lvlJc w:val="left"/>
      <w:pPr>
        <w:ind w:left="3023" w:hanging="359"/>
      </w:pPr>
      <w:rPr>
        <w:rFonts w:hint="default"/>
        <w:lang w:val="en-US" w:eastAsia="en-US" w:bidi="ar-SA"/>
      </w:rPr>
    </w:lvl>
    <w:lvl w:ilvl="4" w:tplc="6C2C6008">
      <w:numFmt w:val="bullet"/>
      <w:lvlText w:val="•"/>
      <w:lvlJc w:val="left"/>
      <w:pPr>
        <w:ind w:left="3850" w:hanging="359"/>
      </w:pPr>
      <w:rPr>
        <w:rFonts w:hint="default"/>
        <w:lang w:val="en-US" w:eastAsia="en-US" w:bidi="ar-SA"/>
      </w:rPr>
    </w:lvl>
    <w:lvl w:ilvl="5" w:tplc="A392C336">
      <w:numFmt w:val="bullet"/>
      <w:lvlText w:val="•"/>
      <w:lvlJc w:val="left"/>
      <w:pPr>
        <w:ind w:left="4678" w:hanging="359"/>
      </w:pPr>
      <w:rPr>
        <w:rFonts w:hint="default"/>
        <w:lang w:val="en-US" w:eastAsia="en-US" w:bidi="ar-SA"/>
      </w:rPr>
    </w:lvl>
    <w:lvl w:ilvl="6" w:tplc="70C83DA6">
      <w:numFmt w:val="bullet"/>
      <w:lvlText w:val="•"/>
      <w:lvlJc w:val="left"/>
      <w:pPr>
        <w:ind w:left="5506" w:hanging="359"/>
      </w:pPr>
      <w:rPr>
        <w:rFonts w:hint="default"/>
        <w:lang w:val="en-US" w:eastAsia="en-US" w:bidi="ar-SA"/>
      </w:rPr>
    </w:lvl>
    <w:lvl w:ilvl="7" w:tplc="742C2104">
      <w:numFmt w:val="bullet"/>
      <w:lvlText w:val="•"/>
      <w:lvlJc w:val="left"/>
      <w:pPr>
        <w:ind w:left="6334" w:hanging="359"/>
      </w:pPr>
      <w:rPr>
        <w:rFonts w:hint="default"/>
        <w:lang w:val="en-US" w:eastAsia="en-US" w:bidi="ar-SA"/>
      </w:rPr>
    </w:lvl>
    <w:lvl w:ilvl="8" w:tplc="EDE647D4">
      <w:numFmt w:val="bullet"/>
      <w:lvlText w:val="•"/>
      <w:lvlJc w:val="left"/>
      <w:pPr>
        <w:ind w:left="7161" w:hanging="359"/>
      </w:pPr>
      <w:rPr>
        <w:rFonts w:hint="default"/>
        <w:lang w:val="en-US" w:eastAsia="en-US" w:bidi="ar-SA"/>
      </w:rPr>
    </w:lvl>
  </w:abstractNum>
  <w:num w:numId="1" w16cid:durableId="1906139513">
    <w:abstractNumId w:val="8"/>
  </w:num>
  <w:num w:numId="2" w16cid:durableId="1767966187">
    <w:abstractNumId w:val="6"/>
  </w:num>
  <w:num w:numId="3" w16cid:durableId="747266623">
    <w:abstractNumId w:val="5"/>
  </w:num>
  <w:num w:numId="4" w16cid:durableId="1031149731">
    <w:abstractNumId w:val="4"/>
  </w:num>
  <w:num w:numId="5" w16cid:durableId="1879851536">
    <w:abstractNumId w:val="7"/>
  </w:num>
  <w:num w:numId="6" w16cid:durableId="404493545">
    <w:abstractNumId w:val="3"/>
  </w:num>
  <w:num w:numId="7" w16cid:durableId="2122609813">
    <w:abstractNumId w:val="2"/>
  </w:num>
  <w:num w:numId="8" w16cid:durableId="1099256012">
    <w:abstractNumId w:val="1"/>
  </w:num>
  <w:num w:numId="9" w16cid:durableId="1202595243">
    <w:abstractNumId w:val="0"/>
  </w:num>
  <w:num w:numId="10" w16cid:durableId="551576214">
    <w:abstractNumId w:val="11"/>
  </w:num>
  <w:num w:numId="11" w16cid:durableId="373433662">
    <w:abstractNumId w:val="10"/>
  </w:num>
  <w:num w:numId="12" w16cid:durableId="8619405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C1F"/>
    <w:rsid w:val="0029639D"/>
    <w:rsid w:val="00326F90"/>
    <w:rsid w:val="0033799D"/>
    <w:rsid w:val="00611D1D"/>
    <w:rsid w:val="007651A1"/>
    <w:rsid w:val="008712E8"/>
    <w:rsid w:val="009B4B95"/>
    <w:rsid w:val="00A46544"/>
    <w:rsid w:val="00AA1D8D"/>
    <w:rsid w:val="00B47730"/>
    <w:rsid w:val="00CB0664"/>
    <w:rsid w:val="00D25E08"/>
    <w:rsid w:val="00D60B63"/>
    <w:rsid w:val="00E630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0123B"/>
  <w14:defaultImageDpi w14:val="300"/>
  <w15:docId w15:val="{D7E34F29-BE18-4A83-8633-EC1F0274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Nuraly Baktygaliyev (Student)</cp:lastModifiedBy>
  <cp:revision>5</cp:revision>
  <dcterms:created xsi:type="dcterms:W3CDTF">2013-12-23T23:15:00Z</dcterms:created>
  <dcterms:modified xsi:type="dcterms:W3CDTF">2025-01-17T14:09:00Z</dcterms:modified>
  <cp:category/>
</cp:coreProperties>
</file>