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13EB0" w14:textId="77777777" w:rsidR="00FF0FC0" w:rsidRPr="00FF0FC0" w:rsidRDefault="00FF0FC0" w:rsidP="00FF0FC0">
      <w:pPr>
        <w:suppressAutoHyphens/>
        <w:ind w:left="-142" w:right="-286"/>
        <w:jc w:val="center"/>
        <w:rPr>
          <w:rFonts w:eastAsia="Times New Roman"/>
          <w:color w:val="000000"/>
          <w:sz w:val="24"/>
          <w:szCs w:val="18"/>
        </w:rPr>
      </w:pPr>
      <w:r w:rsidRPr="00FF0FC0">
        <w:rPr>
          <w:rFonts w:eastAsia="Times New Roman"/>
          <w:color w:val="000000"/>
          <w:sz w:val="24"/>
          <w:szCs w:val="18"/>
        </w:rPr>
        <w:t>МИНИСТЕРСТВО НАУКИ И ВЫСШЕГО ОБРАЗОВАНИЯ РОССИЙСКОЙ ФЕДЕРАЦИИ</w:t>
      </w:r>
    </w:p>
    <w:p w14:paraId="2DDE9E70" w14:textId="77777777" w:rsidR="00FF0FC0" w:rsidRPr="00FF0FC0" w:rsidRDefault="00FF0FC0" w:rsidP="00FF0FC0">
      <w:pPr>
        <w:suppressAutoHyphens/>
        <w:jc w:val="center"/>
        <w:rPr>
          <w:rFonts w:eastAsia="Times New Roman"/>
          <w:color w:val="000000"/>
          <w:sz w:val="24"/>
          <w:szCs w:val="18"/>
        </w:rPr>
      </w:pPr>
      <w:r w:rsidRPr="00FF0FC0">
        <w:rPr>
          <w:rFonts w:eastAsia="Times New Roman"/>
          <w:color w:val="000000"/>
          <w:sz w:val="24"/>
          <w:szCs w:val="18"/>
        </w:rPr>
        <w:t xml:space="preserve">Федеральное государственное автономное образовательное </w:t>
      </w:r>
      <w:r w:rsidRPr="00FF0FC0">
        <w:rPr>
          <w:rFonts w:eastAsia="Times New Roman"/>
          <w:color w:val="000000"/>
          <w:sz w:val="24"/>
          <w:szCs w:val="18"/>
        </w:rPr>
        <w:br/>
        <w:t>учреждение высшего образования</w:t>
      </w:r>
    </w:p>
    <w:p w14:paraId="5070F784" w14:textId="77777777" w:rsidR="00FF0FC0" w:rsidRPr="00FF0FC0" w:rsidRDefault="00FF0FC0" w:rsidP="00FF0FC0">
      <w:pPr>
        <w:suppressAutoHyphens/>
        <w:jc w:val="center"/>
        <w:rPr>
          <w:rFonts w:eastAsia="Times New Roman"/>
          <w:b/>
          <w:color w:val="000000"/>
          <w:sz w:val="24"/>
          <w:szCs w:val="18"/>
        </w:rPr>
      </w:pPr>
      <w:r w:rsidRPr="00FF0FC0">
        <w:rPr>
          <w:rFonts w:eastAsia="Times New Roman"/>
          <w:b/>
          <w:color w:val="000000"/>
          <w:sz w:val="24"/>
          <w:szCs w:val="18"/>
        </w:rPr>
        <w:t>"Южно-Уральский государственный университет</w:t>
      </w:r>
    </w:p>
    <w:p w14:paraId="18D47213" w14:textId="77777777" w:rsidR="00FF0FC0" w:rsidRPr="00FF0FC0" w:rsidRDefault="00FF0FC0" w:rsidP="00FF0FC0">
      <w:pPr>
        <w:suppressAutoHyphens/>
        <w:jc w:val="center"/>
        <w:rPr>
          <w:rFonts w:eastAsia="Times New Roman"/>
          <w:b/>
          <w:color w:val="000000"/>
          <w:sz w:val="24"/>
          <w:szCs w:val="18"/>
        </w:rPr>
      </w:pPr>
      <w:bookmarkStart w:id="0" w:name="OLE_LINK8"/>
      <w:bookmarkStart w:id="1" w:name="OLE_LINK9"/>
      <w:r w:rsidRPr="00FF0FC0">
        <w:rPr>
          <w:rFonts w:eastAsia="Times New Roman"/>
          <w:b/>
          <w:color w:val="000000"/>
          <w:sz w:val="24"/>
          <w:szCs w:val="18"/>
        </w:rPr>
        <w:t>(национальный исследовательский университет)</w:t>
      </w:r>
      <w:bookmarkEnd w:id="0"/>
      <w:bookmarkEnd w:id="1"/>
      <w:r w:rsidRPr="00FF0FC0">
        <w:rPr>
          <w:rFonts w:eastAsia="Times New Roman"/>
          <w:b/>
          <w:color w:val="000000"/>
          <w:sz w:val="24"/>
          <w:szCs w:val="18"/>
        </w:rPr>
        <w:t>"</w:t>
      </w:r>
    </w:p>
    <w:p w14:paraId="292904B1" w14:textId="77777777" w:rsidR="00FF0FC0" w:rsidRPr="00FF0FC0" w:rsidRDefault="00FF0FC0" w:rsidP="00FF0FC0">
      <w:pPr>
        <w:suppressAutoHyphens/>
        <w:jc w:val="center"/>
        <w:rPr>
          <w:rFonts w:eastAsia="Times New Roman"/>
          <w:bCs/>
          <w:sz w:val="24"/>
          <w:szCs w:val="18"/>
        </w:rPr>
      </w:pPr>
      <w:r w:rsidRPr="00FF0FC0">
        <w:rPr>
          <w:rFonts w:eastAsia="Times New Roman"/>
          <w:bCs/>
          <w:sz w:val="24"/>
          <w:szCs w:val="18"/>
        </w:rPr>
        <w:t>Высшая школа электроники и компьютерных наук</w:t>
      </w:r>
    </w:p>
    <w:p w14:paraId="25A5C036" w14:textId="77777777" w:rsidR="00FF0FC0" w:rsidRPr="00FF0FC0" w:rsidRDefault="00FF0FC0" w:rsidP="00FF0FC0">
      <w:pPr>
        <w:suppressAutoHyphens/>
        <w:jc w:val="center"/>
        <w:rPr>
          <w:rFonts w:eastAsia="Times New Roman"/>
          <w:bCs/>
          <w:sz w:val="24"/>
          <w:szCs w:val="18"/>
        </w:rPr>
      </w:pPr>
      <w:r w:rsidRPr="00FF0FC0">
        <w:rPr>
          <w:rFonts w:eastAsia="Times New Roman"/>
          <w:bCs/>
          <w:sz w:val="24"/>
          <w:szCs w:val="18"/>
        </w:rPr>
        <w:t>Кафедра системного программирования</w:t>
      </w:r>
    </w:p>
    <w:p w14:paraId="62CB9D26" w14:textId="77777777" w:rsidR="00FF0FC0" w:rsidRPr="00FF0FC0" w:rsidRDefault="00FF0FC0" w:rsidP="00FF0FC0">
      <w:pPr>
        <w:suppressAutoHyphens/>
        <w:rPr>
          <w:rFonts w:eastAsia="Times New Roman"/>
          <w:b/>
          <w:sz w:val="28"/>
        </w:rPr>
      </w:pPr>
    </w:p>
    <w:p w14:paraId="3858AA39" w14:textId="77777777" w:rsidR="00FF0FC0" w:rsidRPr="00FF0FC0" w:rsidRDefault="00FF0FC0" w:rsidP="00FF0FC0">
      <w:pPr>
        <w:suppressAutoHyphens/>
        <w:rPr>
          <w:rFonts w:eastAsia="Times New Roman"/>
          <w:b/>
          <w:sz w:val="28"/>
        </w:rPr>
      </w:pPr>
    </w:p>
    <w:p w14:paraId="3C872A5E" w14:textId="77777777" w:rsidR="00FF0FC0" w:rsidRPr="00FF0FC0" w:rsidRDefault="00FF0FC0" w:rsidP="00FF0FC0">
      <w:pPr>
        <w:suppressAutoHyphens/>
        <w:rPr>
          <w:rFonts w:eastAsia="Times New Roman"/>
          <w:b/>
          <w:sz w:val="28"/>
        </w:rPr>
      </w:pPr>
    </w:p>
    <w:p w14:paraId="287133F0" w14:textId="77777777" w:rsidR="00FF0FC0" w:rsidRPr="00FF0FC0" w:rsidRDefault="00FF0FC0" w:rsidP="00FF0FC0">
      <w:pPr>
        <w:suppressAutoHyphens/>
        <w:rPr>
          <w:rFonts w:eastAsia="Times New Roman"/>
          <w:b/>
          <w:sz w:val="28"/>
        </w:rPr>
      </w:pPr>
    </w:p>
    <w:p w14:paraId="19E24539" w14:textId="77777777" w:rsidR="00FF0FC0" w:rsidRPr="00FF0FC0" w:rsidRDefault="00FF0FC0" w:rsidP="00FF0FC0">
      <w:pPr>
        <w:suppressAutoHyphens/>
        <w:rPr>
          <w:rFonts w:eastAsia="Times New Roman"/>
          <w:b/>
          <w:sz w:val="28"/>
        </w:rPr>
      </w:pPr>
    </w:p>
    <w:p w14:paraId="188656AE" w14:textId="77777777" w:rsidR="00FF0FC0" w:rsidRPr="00FF0FC0" w:rsidRDefault="00FF0FC0" w:rsidP="00FF0FC0">
      <w:pPr>
        <w:suppressAutoHyphens/>
        <w:rPr>
          <w:rFonts w:eastAsia="Times New Roman"/>
          <w:b/>
          <w:sz w:val="28"/>
        </w:rPr>
      </w:pPr>
    </w:p>
    <w:p w14:paraId="74B802D0" w14:textId="77777777" w:rsidR="00FF0FC0" w:rsidRPr="00FF0FC0" w:rsidRDefault="00FF0FC0" w:rsidP="00FF0FC0">
      <w:pPr>
        <w:suppressAutoHyphens/>
        <w:rPr>
          <w:rFonts w:eastAsia="Times New Roman"/>
          <w:b/>
          <w:sz w:val="28"/>
        </w:rPr>
      </w:pPr>
    </w:p>
    <w:p w14:paraId="5250C8D7" w14:textId="77777777" w:rsidR="00FF0FC0" w:rsidRPr="00FF0FC0" w:rsidRDefault="00FF0FC0" w:rsidP="00FF0FC0">
      <w:pPr>
        <w:suppressAutoHyphens/>
        <w:spacing w:line="360" w:lineRule="auto"/>
        <w:jc w:val="center"/>
        <w:rPr>
          <w:rFonts w:eastAsia="Times New Roman"/>
          <w:b/>
          <w:bCs/>
          <w:sz w:val="32"/>
          <w:szCs w:val="28"/>
        </w:rPr>
      </w:pPr>
      <w:r w:rsidRPr="00FF0FC0">
        <w:rPr>
          <w:rFonts w:eastAsia="Times New Roman"/>
          <w:b/>
          <w:bCs/>
          <w:sz w:val="32"/>
          <w:szCs w:val="28"/>
        </w:rPr>
        <w:t xml:space="preserve">ОТЧЕТ </w:t>
      </w:r>
      <w:r w:rsidRPr="00FF0FC0">
        <w:rPr>
          <w:rFonts w:eastAsia="Times New Roman"/>
          <w:b/>
          <w:bCs/>
          <w:sz w:val="32"/>
          <w:szCs w:val="28"/>
        </w:rPr>
        <w:br/>
        <w:t>по производственной практике</w:t>
      </w:r>
    </w:p>
    <w:p w14:paraId="0035D3E0" w14:textId="77777777" w:rsidR="00FF0FC0" w:rsidRPr="00FF0FC0" w:rsidRDefault="00FF0FC0" w:rsidP="00FF0FC0">
      <w:pPr>
        <w:suppressAutoHyphens/>
        <w:spacing w:line="360" w:lineRule="auto"/>
        <w:jc w:val="center"/>
        <w:rPr>
          <w:rFonts w:eastAsia="Times New Roman"/>
          <w:b/>
          <w:bCs/>
          <w:sz w:val="32"/>
          <w:szCs w:val="32"/>
        </w:rPr>
      </w:pPr>
      <w:r w:rsidRPr="00FF0FC0">
        <w:rPr>
          <w:rFonts w:eastAsia="Times New Roman"/>
          <w:b/>
          <w:bCs/>
          <w:sz w:val="32"/>
          <w:szCs w:val="32"/>
        </w:rPr>
        <w:t>(научно-исследовательская работа)</w:t>
      </w:r>
    </w:p>
    <w:p w14:paraId="2C0DDDD7" w14:textId="77777777" w:rsidR="00FF0FC0" w:rsidRPr="00FF0FC0" w:rsidRDefault="00FF0FC0" w:rsidP="00FF0FC0">
      <w:pPr>
        <w:suppressAutoHyphens/>
        <w:rPr>
          <w:rFonts w:eastAsia="Times New Roman"/>
          <w:b/>
          <w:bCs/>
          <w:sz w:val="28"/>
        </w:rPr>
      </w:pPr>
    </w:p>
    <w:p w14:paraId="2B04540E" w14:textId="77777777" w:rsidR="00FF0FC0" w:rsidRPr="00FF0FC0" w:rsidRDefault="00FF0FC0" w:rsidP="00FF0FC0">
      <w:pPr>
        <w:suppressAutoHyphens/>
        <w:rPr>
          <w:rFonts w:eastAsia="Times New Roman"/>
          <w:b/>
          <w:bCs/>
          <w:sz w:val="28"/>
        </w:rPr>
      </w:pPr>
    </w:p>
    <w:p w14:paraId="601961DE" w14:textId="77777777" w:rsidR="00FF0FC0" w:rsidRPr="00FF0FC0" w:rsidRDefault="00FF0FC0" w:rsidP="00FF0FC0">
      <w:pPr>
        <w:suppressAutoHyphens/>
        <w:rPr>
          <w:rFonts w:eastAsia="Times New Roman"/>
          <w:b/>
          <w:bCs/>
          <w:sz w:val="28"/>
        </w:rPr>
      </w:pPr>
    </w:p>
    <w:p w14:paraId="48CC781C" w14:textId="77777777" w:rsidR="00FF0FC0" w:rsidRPr="00FF0FC0" w:rsidRDefault="00FF0FC0" w:rsidP="00FF0FC0">
      <w:pPr>
        <w:suppressAutoHyphens/>
        <w:rPr>
          <w:rFonts w:eastAsia="Times New Roman"/>
          <w:b/>
          <w:bCs/>
          <w:sz w:val="28"/>
        </w:rPr>
      </w:pPr>
    </w:p>
    <w:p w14:paraId="6728AAAD" w14:textId="77777777" w:rsidR="00FF0FC0" w:rsidRPr="00FF0FC0" w:rsidRDefault="00FF0FC0" w:rsidP="00FF0FC0">
      <w:pPr>
        <w:suppressAutoHyphens/>
        <w:rPr>
          <w:rFonts w:eastAsia="Times New Roman"/>
          <w:b/>
          <w:sz w:val="28"/>
          <w:szCs w:val="28"/>
        </w:rPr>
      </w:pPr>
    </w:p>
    <w:p w14:paraId="1E28AD41" w14:textId="77777777" w:rsidR="00FF0FC0" w:rsidRPr="00FF0FC0" w:rsidRDefault="00FF0FC0" w:rsidP="00FF0FC0">
      <w:pPr>
        <w:suppressAutoHyphens/>
        <w:rPr>
          <w:rFonts w:eastAsia="Times New Roman"/>
          <w:b/>
          <w:sz w:val="28"/>
          <w:szCs w:val="28"/>
        </w:rPr>
      </w:pPr>
    </w:p>
    <w:p w14:paraId="198B5A80" w14:textId="77777777" w:rsidR="00FF0FC0" w:rsidRPr="00FF0FC0" w:rsidRDefault="00FF0FC0" w:rsidP="00FF0FC0">
      <w:pPr>
        <w:suppressAutoHyphens/>
        <w:rPr>
          <w:rFonts w:eastAsia="Times New Roman"/>
          <w:b/>
          <w:sz w:val="28"/>
          <w:szCs w:val="28"/>
        </w:rPr>
      </w:pPr>
    </w:p>
    <w:p w14:paraId="121BA9B5" w14:textId="77777777" w:rsidR="00FF0FC0" w:rsidRPr="00FF0FC0" w:rsidRDefault="00FF0FC0" w:rsidP="00FF0FC0">
      <w:pPr>
        <w:suppressAutoHyphens/>
        <w:rPr>
          <w:rFonts w:eastAsia="Times New Roman"/>
          <w:b/>
          <w:sz w:val="28"/>
          <w:szCs w:val="28"/>
        </w:rPr>
      </w:pPr>
    </w:p>
    <w:tbl>
      <w:tblPr>
        <w:tblW w:w="9410" w:type="dxa"/>
        <w:tblLayout w:type="fixed"/>
        <w:tblLook w:val="01E0" w:firstRow="1" w:lastRow="1" w:firstColumn="1" w:lastColumn="1" w:noHBand="0" w:noVBand="0"/>
      </w:tblPr>
      <w:tblGrid>
        <w:gridCol w:w="4680"/>
        <w:gridCol w:w="4730"/>
      </w:tblGrid>
      <w:tr w:rsidR="00FF0FC0" w:rsidRPr="00FF0FC0" w14:paraId="4D0C7D92" w14:textId="77777777" w:rsidTr="00FF0FC0">
        <w:tc>
          <w:tcPr>
            <w:tcW w:w="4680" w:type="dxa"/>
          </w:tcPr>
          <w:p w14:paraId="4A4A49FD" w14:textId="77777777" w:rsidR="00FF0FC0" w:rsidRPr="00FF0FC0" w:rsidRDefault="00FF0FC0" w:rsidP="00FF0FC0">
            <w:pPr>
              <w:widowControl w:val="0"/>
              <w:suppressAutoHyphens/>
              <w:rPr>
                <w:rFonts w:eastAsia="Times New Roman"/>
                <w:b/>
                <w:sz w:val="28"/>
                <w:szCs w:val="28"/>
              </w:rPr>
            </w:pPr>
          </w:p>
        </w:tc>
        <w:tc>
          <w:tcPr>
            <w:tcW w:w="4730" w:type="dxa"/>
          </w:tcPr>
          <w:p w14:paraId="1F054275" w14:textId="77777777" w:rsidR="00FF0FC0" w:rsidRPr="00FF0FC0" w:rsidRDefault="00FF0FC0" w:rsidP="00FF0FC0">
            <w:pPr>
              <w:widowControl w:val="0"/>
              <w:suppressAutoHyphens/>
              <w:ind w:left="36"/>
              <w:rPr>
                <w:rFonts w:eastAsia="Times New Roman"/>
                <w:sz w:val="28"/>
              </w:rPr>
            </w:pPr>
            <w:r w:rsidRPr="00FF0FC0">
              <w:rPr>
                <w:rFonts w:eastAsia="Times New Roman"/>
                <w:sz w:val="28"/>
              </w:rPr>
              <w:t>Выполнил:</w:t>
            </w:r>
            <w:r w:rsidRPr="00FF0FC0">
              <w:rPr>
                <w:rFonts w:eastAsia="Times New Roman"/>
                <w:sz w:val="28"/>
              </w:rPr>
              <w:br/>
              <w:t>студент группы КЭ-401</w:t>
            </w:r>
          </w:p>
          <w:p w14:paraId="27D34A49" w14:textId="77777777" w:rsidR="00FF0FC0" w:rsidRPr="00FF0FC0" w:rsidRDefault="00FF0FC0" w:rsidP="00FF0FC0">
            <w:pPr>
              <w:widowControl w:val="0"/>
              <w:suppressAutoHyphens/>
              <w:ind w:left="36"/>
              <w:rPr>
                <w:rFonts w:eastAsia="Times New Roman"/>
                <w:sz w:val="28"/>
              </w:rPr>
            </w:pPr>
            <w:r w:rsidRPr="00FF0FC0">
              <w:rPr>
                <w:rFonts w:eastAsia="Times New Roman"/>
                <w:sz w:val="28"/>
              </w:rPr>
              <w:t>Иванов Д.А.</w:t>
            </w:r>
          </w:p>
          <w:p w14:paraId="6FD5ACCE" w14:textId="77777777" w:rsidR="00FF0FC0" w:rsidRPr="00FF0FC0" w:rsidRDefault="00FF0FC0" w:rsidP="00FF0FC0">
            <w:pPr>
              <w:widowControl w:val="0"/>
              <w:suppressAutoHyphens/>
              <w:ind w:left="36"/>
              <w:rPr>
                <w:rFonts w:eastAsia="Times New Roman"/>
                <w:sz w:val="28"/>
              </w:rPr>
            </w:pPr>
          </w:p>
          <w:p w14:paraId="73535651" w14:textId="77777777" w:rsidR="00FF0FC0" w:rsidRPr="00FF0FC0" w:rsidRDefault="00FF0FC0" w:rsidP="00FF0FC0">
            <w:pPr>
              <w:widowControl w:val="0"/>
              <w:suppressAutoHyphens/>
              <w:ind w:left="36"/>
              <w:rPr>
                <w:rFonts w:eastAsia="Times New Roman"/>
                <w:sz w:val="28"/>
              </w:rPr>
            </w:pPr>
            <w:r w:rsidRPr="00FF0FC0">
              <w:rPr>
                <w:rFonts w:eastAsia="Times New Roman"/>
                <w:sz w:val="28"/>
              </w:rPr>
              <w:t>Научный руководитель:</w:t>
            </w:r>
          </w:p>
          <w:p w14:paraId="5F234873" w14:textId="77777777" w:rsidR="00FF0FC0" w:rsidRPr="00FF0FC0" w:rsidRDefault="00FF0FC0" w:rsidP="00FF0FC0">
            <w:pPr>
              <w:widowControl w:val="0"/>
              <w:suppressAutoHyphens/>
              <w:ind w:left="36"/>
              <w:rPr>
                <w:rFonts w:eastAsia="Times New Roman"/>
                <w:sz w:val="28"/>
                <w:szCs w:val="28"/>
              </w:rPr>
            </w:pPr>
            <w:r w:rsidRPr="00FF0FC0">
              <w:rPr>
                <w:rFonts w:eastAsia="Times New Roman"/>
                <w:color w:val="000000"/>
                <w:sz w:val="28"/>
                <w:szCs w:val="28"/>
              </w:rPr>
              <w:t>ст. преподаватель кафедры СП</w:t>
            </w:r>
          </w:p>
          <w:p w14:paraId="679F5AB0" w14:textId="77777777" w:rsidR="00FF0FC0" w:rsidRPr="00FF0FC0" w:rsidRDefault="00FF0FC0" w:rsidP="00FF0FC0">
            <w:pPr>
              <w:widowControl w:val="0"/>
              <w:suppressAutoHyphens/>
              <w:ind w:left="36"/>
              <w:rPr>
                <w:rFonts w:eastAsia="Times New Roman"/>
                <w:sz w:val="28"/>
              </w:rPr>
            </w:pPr>
            <w:r w:rsidRPr="00FF0FC0">
              <w:rPr>
                <w:rFonts w:eastAsia="Times New Roman"/>
                <w:sz w:val="28"/>
              </w:rPr>
              <w:t>Силкина Н.С.</w:t>
            </w:r>
          </w:p>
          <w:p w14:paraId="6766F5E4" w14:textId="77777777" w:rsidR="00FF0FC0" w:rsidRPr="00FF0FC0" w:rsidRDefault="00FF0FC0" w:rsidP="00FF0FC0">
            <w:pPr>
              <w:widowControl w:val="0"/>
              <w:suppressAutoHyphens/>
              <w:ind w:left="36"/>
              <w:rPr>
                <w:rFonts w:eastAsia="Times New Roman"/>
                <w:sz w:val="28"/>
              </w:rPr>
            </w:pPr>
          </w:p>
          <w:p w14:paraId="73F41181" w14:textId="77777777" w:rsidR="00FF0FC0" w:rsidRPr="00FF0FC0" w:rsidRDefault="00FF0FC0" w:rsidP="00FF0FC0">
            <w:pPr>
              <w:widowControl w:val="0"/>
              <w:suppressAutoHyphens/>
              <w:ind w:left="36"/>
              <w:rPr>
                <w:rFonts w:eastAsia="Times New Roman"/>
                <w:sz w:val="28"/>
                <w:szCs w:val="28"/>
              </w:rPr>
            </w:pPr>
            <w:r w:rsidRPr="00FF0FC0">
              <w:rPr>
                <w:rFonts w:eastAsia="Times New Roman"/>
                <w:sz w:val="28"/>
                <w:szCs w:val="28"/>
              </w:rPr>
              <w:t>Проверил:_____________</w:t>
            </w:r>
          </w:p>
          <w:p w14:paraId="75506E5B" w14:textId="77777777" w:rsidR="00FF0FC0" w:rsidRPr="00FF0FC0" w:rsidRDefault="00FF0FC0" w:rsidP="00FF0FC0">
            <w:pPr>
              <w:widowControl w:val="0"/>
              <w:suppressAutoHyphens/>
              <w:ind w:left="36"/>
              <w:rPr>
                <w:rFonts w:eastAsia="Times New Roman"/>
                <w:sz w:val="28"/>
                <w:szCs w:val="28"/>
              </w:rPr>
            </w:pPr>
            <w:r w:rsidRPr="00FF0FC0">
              <w:rPr>
                <w:rFonts w:eastAsia="Times New Roman"/>
                <w:sz w:val="28"/>
                <w:szCs w:val="28"/>
              </w:rPr>
              <w:t>Доцент кафедры СП, к.ф.-м.н.</w:t>
            </w:r>
          </w:p>
          <w:p w14:paraId="29A699DD" w14:textId="77777777" w:rsidR="00FF0FC0" w:rsidRPr="00FF0FC0" w:rsidRDefault="00FF0FC0" w:rsidP="00FF0FC0">
            <w:pPr>
              <w:widowControl w:val="0"/>
              <w:suppressAutoHyphens/>
              <w:ind w:left="36"/>
              <w:rPr>
                <w:rFonts w:eastAsia="Times New Roman"/>
                <w:sz w:val="28"/>
                <w:szCs w:val="28"/>
              </w:rPr>
            </w:pPr>
            <w:proofErr w:type="spellStart"/>
            <w:r w:rsidRPr="00FF0FC0">
              <w:rPr>
                <w:rFonts w:eastAsia="Times New Roman"/>
                <w:sz w:val="28"/>
                <w:szCs w:val="28"/>
              </w:rPr>
              <w:t>Турлакова</w:t>
            </w:r>
            <w:proofErr w:type="spellEnd"/>
            <w:r w:rsidRPr="00FF0FC0">
              <w:rPr>
                <w:rFonts w:eastAsia="Times New Roman"/>
                <w:sz w:val="28"/>
                <w:szCs w:val="28"/>
              </w:rPr>
              <w:t xml:space="preserve"> С.У.</w:t>
            </w:r>
          </w:p>
          <w:p w14:paraId="7769700D" w14:textId="77777777" w:rsidR="00FF0FC0" w:rsidRPr="00FF0FC0" w:rsidRDefault="00FF0FC0" w:rsidP="00FF0FC0">
            <w:pPr>
              <w:widowControl w:val="0"/>
              <w:suppressAutoHyphens/>
              <w:ind w:left="36"/>
              <w:rPr>
                <w:rFonts w:eastAsia="Times New Roman"/>
                <w:sz w:val="28"/>
                <w:szCs w:val="28"/>
              </w:rPr>
            </w:pPr>
            <w:r w:rsidRPr="00FF0FC0">
              <w:rPr>
                <w:rFonts w:eastAsia="Times New Roman"/>
                <w:sz w:val="28"/>
                <w:szCs w:val="28"/>
              </w:rPr>
              <w:t>Дата: _________________</w:t>
            </w:r>
          </w:p>
          <w:p w14:paraId="22FC887A" w14:textId="77777777" w:rsidR="00FF0FC0" w:rsidRPr="00FF0FC0" w:rsidRDefault="00FF0FC0" w:rsidP="00FF0FC0">
            <w:pPr>
              <w:widowControl w:val="0"/>
              <w:suppressAutoHyphens/>
              <w:ind w:left="36"/>
              <w:rPr>
                <w:rFonts w:eastAsia="Times New Roman"/>
                <w:sz w:val="28"/>
                <w:szCs w:val="28"/>
              </w:rPr>
            </w:pPr>
            <w:r w:rsidRPr="00FF0FC0">
              <w:rPr>
                <w:rFonts w:eastAsia="Times New Roman"/>
                <w:sz w:val="28"/>
                <w:szCs w:val="28"/>
              </w:rPr>
              <w:t>Оценка: _______________</w:t>
            </w:r>
          </w:p>
        </w:tc>
      </w:tr>
    </w:tbl>
    <w:p w14:paraId="733A2E4A" w14:textId="77777777" w:rsidR="00FF0FC0" w:rsidRPr="00FF0FC0" w:rsidRDefault="00FF0FC0" w:rsidP="00FF0FC0">
      <w:pPr>
        <w:suppressAutoHyphens/>
        <w:rPr>
          <w:rFonts w:eastAsia="Times New Roman"/>
          <w:b/>
          <w:bCs/>
          <w:sz w:val="28"/>
        </w:rPr>
      </w:pPr>
    </w:p>
    <w:p w14:paraId="2012BE5E" w14:textId="77777777" w:rsidR="00F5060A" w:rsidRDefault="00F5060A" w:rsidP="00816691">
      <w:pPr>
        <w:rPr>
          <w:b/>
        </w:rPr>
      </w:pPr>
    </w:p>
    <w:p w14:paraId="0A1DEB47" w14:textId="77777777" w:rsidR="001538B1" w:rsidRDefault="001538B1" w:rsidP="00816691">
      <w:pPr>
        <w:rPr>
          <w:b/>
        </w:rPr>
      </w:pPr>
    </w:p>
    <w:p w14:paraId="42D8CBA3" w14:textId="77777777" w:rsidR="002871DA" w:rsidRDefault="002871DA" w:rsidP="00816691">
      <w:pPr>
        <w:rPr>
          <w:b/>
        </w:rPr>
      </w:pPr>
    </w:p>
    <w:p w14:paraId="1208F38D" w14:textId="77777777" w:rsidR="002871DA" w:rsidRDefault="002871DA" w:rsidP="00816691">
      <w:pPr>
        <w:rPr>
          <w:b/>
        </w:rPr>
      </w:pPr>
    </w:p>
    <w:p w14:paraId="45645327" w14:textId="599FFCB4" w:rsidR="00F71E2E" w:rsidRPr="00FF0FC0" w:rsidRDefault="002871DA" w:rsidP="002871DA">
      <w:pPr>
        <w:ind w:left="709" w:hanging="709"/>
        <w:jc w:val="center"/>
        <w:rPr>
          <w:sz w:val="28"/>
          <w:szCs w:val="28"/>
        </w:rPr>
      </w:pPr>
      <w:r w:rsidRPr="00D94471">
        <w:rPr>
          <w:sz w:val="28"/>
          <w:szCs w:val="28"/>
        </w:rPr>
        <w:t>Че</w:t>
      </w:r>
      <w:r w:rsidR="001B18F8" w:rsidRPr="00D94471">
        <w:rPr>
          <w:sz w:val="28"/>
          <w:szCs w:val="28"/>
        </w:rPr>
        <w:t>лябинск</w:t>
      </w:r>
      <w:r w:rsidR="002F7BD1" w:rsidRPr="00D94471">
        <w:rPr>
          <w:sz w:val="28"/>
          <w:szCs w:val="28"/>
        </w:rPr>
        <w:t xml:space="preserve">, </w:t>
      </w:r>
      <w:r w:rsidR="00FF2AB8">
        <w:rPr>
          <w:sz w:val="28"/>
          <w:szCs w:val="28"/>
        </w:rPr>
        <w:t>202</w:t>
      </w:r>
      <w:r w:rsidR="00FF0FC0" w:rsidRPr="00FF0FC0">
        <w:rPr>
          <w:sz w:val="28"/>
          <w:szCs w:val="28"/>
        </w:rPr>
        <w:t>5</w:t>
      </w:r>
      <w:r w:rsidR="00FF2AB8">
        <w:rPr>
          <w:sz w:val="28"/>
          <w:szCs w:val="28"/>
        </w:rPr>
        <w:t xml:space="preserve"> </w:t>
      </w:r>
      <w:r w:rsidR="002F7BD1">
        <w:rPr>
          <w:sz w:val="28"/>
          <w:szCs w:val="28"/>
        </w:rPr>
        <w:t>г.</w:t>
      </w:r>
      <w:r w:rsidR="00F71E2E" w:rsidRPr="00FF0FC0">
        <w:rPr>
          <w:sz w:val="28"/>
          <w:szCs w:val="28"/>
        </w:rPr>
        <w:br w:type="page"/>
      </w:r>
    </w:p>
    <w:p w14:paraId="03F534AB" w14:textId="77777777" w:rsidR="00FF0FC0" w:rsidRPr="00CE39B1" w:rsidRDefault="00FF0FC0" w:rsidP="00FF0FC0">
      <w:pPr>
        <w:jc w:val="center"/>
        <w:rPr>
          <w:bCs/>
          <w:sz w:val="24"/>
          <w:szCs w:val="24"/>
        </w:rPr>
      </w:pPr>
      <w:bookmarkStart w:id="2" w:name="_Toc36061214"/>
      <w:bookmarkStart w:id="3" w:name="_Toc36061452"/>
      <w:bookmarkStart w:id="4" w:name="_Toc40985620"/>
      <w:bookmarkStart w:id="5" w:name="_Toc40986560"/>
      <w:bookmarkStart w:id="6" w:name="_Toc41179884"/>
      <w:bookmarkStart w:id="7" w:name="_Toc70412912"/>
      <w:r w:rsidRPr="00CE39B1">
        <w:rPr>
          <w:bCs/>
          <w:sz w:val="24"/>
          <w:szCs w:val="24"/>
        </w:rPr>
        <w:lastRenderedPageBreak/>
        <w:t>Министерство науки и высшего образования Российской Федерации</w:t>
      </w:r>
    </w:p>
    <w:p w14:paraId="70F228FC" w14:textId="77777777" w:rsidR="00FF0FC0" w:rsidRPr="00CE39B1" w:rsidRDefault="00FF0FC0" w:rsidP="00FF0FC0">
      <w:pPr>
        <w:ind w:right="848"/>
        <w:jc w:val="center"/>
        <w:rPr>
          <w:bCs/>
          <w:sz w:val="24"/>
          <w:szCs w:val="24"/>
        </w:rPr>
      </w:pPr>
      <w:r w:rsidRPr="00CE39B1">
        <w:rPr>
          <w:bCs/>
          <w:sz w:val="24"/>
          <w:szCs w:val="24"/>
        </w:rPr>
        <w:t>Южно-Уральский государственный университет</w:t>
      </w:r>
    </w:p>
    <w:p w14:paraId="151B337A" w14:textId="77777777" w:rsidR="00FF0FC0" w:rsidRPr="00CE39B1" w:rsidRDefault="00FF0FC0" w:rsidP="00FF0FC0">
      <w:pPr>
        <w:jc w:val="center"/>
        <w:rPr>
          <w:bCs/>
          <w:sz w:val="24"/>
          <w:szCs w:val="24"/>
        </w:rPr>
      </w:pPr>
      <w:r w:rsidRPr="00CE39B1">
        <w:rPr>
          <w:bCs/>
          <w:sz w:val="24"/>
          <w:szCs w:val="24"/>
        </w:rPr>
        <w:t>Кафедра системного программирования</w:t>
      </w:r>
    </w:p>
    <w:p w14:paraId="4F928066" w14:textId="77777777" w:rsidR="00FF0FC0" w:rsidRPr="00CE39B1" w:rsidRDefault="00FF0FC0" w:rsidP="00FF0FC0">
      <w:pPr>
        <w:jc w:val="center"/>
        <w:rPr>
          <w:sz w:val="24"/>
          <w:szCs w:val="24"/>
        </w:rPr>
      </w:pPr>
    </w:p>
    <w:p w14:paraId="4254A1EB" w14:textId="77777777" w:rsidR="00FF0FC0" w:rsidRPr="007E61F7" w:rsidRDefault="00FF0FC0" w:rsidP="00FF0FC0">
      <w:pPr>
        <w:spacing w:after="120"/>
        <w:ind w:left="5421"/>
      </w:pPr>
      <w:r w:rsidRPr="007E61F7">
        <w:t>УТВЕРЖДАЮ</w:t>
      </w:r>
    </w:p>
    <w:p w14:paraId="43D49E8B" w14:textId="77777777" w:rsidR="00FF0FC0" w:rsidRPr="007E61F7" w:rsidRDefault="00FF0FC0" w:rsidP="00FF0FC0">
      <w:pPr>
        <w:ind w:left="5423"/>
      </w:pPr>
      <w:r w:rsidRPr="007E61F7">
        <w:t>Зав. кафедрой</w:t>
      </w:r>
    </w:p>
    <w:p w14:paraId="4ED32318" w14:textId="77777777" w:rsidR="00FF0FC0" w:rsidRPr="007E61F7" w:rsidRDefault="00FF0FC0" w:rsidP="00FF0FC0">
      <w:pPr>
        <w:spacing w:line="360" w:lineRule="auto"/>
        <w:ind w:left="5423"/>
      </w:pPr>
      <w:r w:rsidRPr="007E61F7">
        <w:t>системного программирования</w:t>
      </w:r>
    </w:p>
    <w:p w14:paraId="14F63F71" w14:textId="77777777" w:rsidR="00FF0FC0" w:rsidRPr="007E61F7" w:rsidRDefault="00FF0FC0" w:rsidP="00FF0FC0">
      <w:pPr>
        <w:ind w:left="5423"/>
      </w:pPr>
      <w:r w:rsidRPr="007E61F7">
        <w:t>_____________ Л.Б. Соколинский</w:t>
      </w:r>
    </w:p>
    <w:p w14:paraId="45EC7EDC" w14:textId="77777777" w:rsidR="00FF0FC0" w:rsidRDefault="00FF0FC0" w:rsidP="00FF0FC0">
      <w:pPr>
        <w:ind w:left="5423"/>
      </w:pPr>
    </w:p>
    <w:p w14:paraId="1CCB893A" w14:textId="77777777" w:rsidR="00FF0FC0" w:rsidRPr="006523E6" w:rsidRDefault="00FF0FC0" w:rsidP="00FF0FC0">
      <w:pPr>
        <w:jc w:val="center"/>
        <w:rPr>
          <w:b/>
          <w:sz w:val="28"/>
          <w:szCs w:val="28"/>
        </w:rPr>
      </w:pPr>
      <w:r w:rsidRPr="006523E6">
        <w:rPr>
          <w:b/>
          <w:sz w:val="28"/>
          <w:szCs w:val="28"/>
        </w:rPr>
        <w:t>ЗАДАНИЕ</w:t>
      </w:r>
    </w:p>
    <w:p w14:paraId="475C3E9A" w14:textId="77777777" w:rsidR="00FF0FC0" w:rsidRPr="006523E6" w:rsidRDefault="00FF0FC0" w:rsidP="00FF0FC0">
      <w:pPr>
        <w:jc w:val="center"/>
        <w:rPr>
          <w:b/>
          <w:sz w:val="28"/>
          <w:szCs w:val="28"/>
        </w:rPr>
      </w:pPr>
      <w:bookmarkStart w:id="8" w:name="OLE_LINK1"/>
      <w:bookmarkStart w:id="9" w:name="OLE_LINK2"/>
      <w:r w:rsidRPr="006523E6">
        <w:rPr>
          <w:b/>
          <w:sz w:val="28"/>
          <w:szCs w:val="28"/>
        </w:rPr>
        <w:t>на производственную практик</w:t>
      </w:r>
      <w:bookmarkEnd w:id="8"/>
      <w:bookmarkEnd w:id="9"/>
      <w:r w:rsidRPr="006523E6">
        <w:rPr>
          <w:b/>
          <w:sz w:val="28"/>
          <w:szCs w:val="28"/>
        </w:rPr>
        <w:t xml:space="preserve">у </w:t>
      </w:r>
    </w:p>
    <w:p w14:paraId="38DA6D31" w14:textId="77777777" w:rsidR="00FF0FC0" w:rsidRPr="006523E6" w:rsidRDefault="00FF0FC0" w:rsidP="00FF0FC0">
      <w:pPr>
        <w:jc w:val="center"/>
        <w:rPr>
          <w:b/>
          <w:sz w:val="28"/>
          <w:szCs w:val="28"/>
        </w:rPr>
      </w:pPr>
      <w:r w:rsidRPr="006523E6">
        <w:rPr>
          <w:b/>
          <w:sz w:val="28"/>
          <w:szCs w:val="28"/>
        </w:rPr>
        <w:t>(научно-исследовательскую работу)</w:t>
      </w:r>
    </w:p>
    <w:p w14:paraId="2E9BC313" w14:textId="77777777" w:rsidR="00FF0FC0" w:rsidRPr="006523E6" w:rsidRDefault="00FF0FC0" w:rsidP="00FF0FC0">
      <w:pPr>
        <w:numPr>
          <w:ilvl w:val="0"/>
          <w:numId w:val="24"/>
        </w:numPr>
        <w:tabs>
          <w:tab w:val="clear" w:pos="720"/>
          <w:tab w:val="num" w:pos="374"/>
        </w:tabs>
        <w:spacing w:before="120"/>
        <w:ind w:left="368" w:hanging="357"/>
        <w:rPr>
          <w:b/>
          <w:bCs/>
          <w:sz w:val="28"/>
          <w:szCs w:val="28"/>
        </w:rPr>
      </w:pPr>
      <w:r w:rsidRPr="006523E6">
        <w:rPr>
          <w:b/>
          <w:bCs/>
          <w:sz w:val="28"/>
          <w:szCs w:val="28"/>
        </w:rPr>
        <w:t>Тема работы</w:t>
      </w:r>
    </w:p>
    <w:p w14:paraId="28977450" w14:textId="457131A8" w:rsidR="00FF0FC0" w:rsidRPr="006523E6" w:rsidRDefault="00FF0FC0" w:rsidP="00FF0FC0">
      <w:pPr>
        <w:ind w:firstLine="709"/>
        <w:jc w:val="both"/>
        <w:rPr>
          <w:sz w:val="28"/>
          <w:szCs w:val="28"/>
        </w:rPr>
      </w:pPr>
      <w:r w:rsidRPr="006523E6">
        <w:rPr>
          <w:sz w:val="28"/>
          <w:szCs w:val="28"/>
        </w:rPr>
        <w:t xml:space="preserve">Создание </w:t>
      </w:r>
      <w:proofErr w:type="spellStart"/>
      <w:r w:rsidRPr="006523E6">
        <w:rPr>
          <w:sz w:val="28"/>
          <w:szCs w:val="28"/>
        </w:rPr>
        <w:t>нейросетевых</w:t>
      </w:r>
      <w:proofErr w:type="spellEnd"/>
      <w:r w:rsidRPr="006523E6">
        <w:rPr>
          <w:sz w:val="28"/>
          <w:szCs w:val="28"/>
        </w:rPr>
        <w:t xml:space="preserve"> моделей для распознавания и </w:t>
      </w:r>
      <w:proofErr w:type="spellStart"/>
      <w:r w:rsidRPr="006523E6">
        <w:rPr>
          <w:sz w:val="28"/>
          <w:szCs w:val="28"/>
        </w:rPr>
        <w:t>класификации</w:t>
      </w:r>
      <w:proofErr w:type="spellEnd"/>
      <w:r w:rsidRPr="006523E6">
        <w:rPr>
          <w:sz w:val="28"/>
          <w:szCs w:val="28"/>
        </w:rPr>
        <w:t xml:space="preserve"> </w:t>
      </w:r>
      <w:r w:rsidR="006523E6" w:rsidRPr="006523E6">
        <w:rPr>
          <w:sz w:val="28"/>
          <w:szCs w:val="28"/>
        </w:rPr>
        <w:t>дорожных объектов</w:t>
      </w:r>
      <w:r w:rsidRPr="006523E6">
        <w:rPr>
          <w:sz w:val="28"/>
          <w:szCs w:val="28"/>
        </w:rPr>
        <w:t>.</w:t>
      </w:r>
    </w:p>
    <w:p w14:paraId="5555F4AE" w14:textId="77777777" w:rsidR="00FF0FC0" w:rsidRPr="006523E6" w:rsidRDefault="00FF0FC0" w:rsidP="00FF0FC0">
      <w:pPr>
        <w:numPr>
          <w:ilvl w:val="0"/>
          <w:numId w:val="24"/>
        </w:numPr>
        <w:tabs>
          <w:tab w:val="clear" w:pos="720"/>
          <w:tab w:val="num" w:pos="374"/>
        </w:tabs>
        <w:spacing w:before="120"/>
        <w:ind w:left="368" w:right="991" w:hanging="357"/>
        <w:rPr>
          <w:b/>
          <w:bCs/>
          <w:sz w:val="28"/>
          <w:szCs w:val="28"/>
        </w:rPr>
      </w:pPr>
      <w:r w:rsidRPr="006523E6">
        <w:rPr>
          <w:b/>
          <w:bCs/>
          <w:sz w:val="28"/>
          <w:szCs w:val="28"/>
        </w:rPr>
        <w:t>Исходные данные к работе</w:t>
      </w:r>
    </w:p>
    <w:p w14:paraId="5D98AC53" w14:textId="77777777" w:rsidR="00FF0FC0" w:rsidRPr="006523E6" w:rsidRDefault="00FF0FC0" w:rsidP="00FF0FC0">
      <w:pPr>
        <w:pStyle w:val="ad"/>
        <w:numPr>
          <w:ilvl w:val="0"/>
          <w:numId w:val="25"/>
        </w:numPr>
        <w:tabs>
          <w:tab w:val="left" w:pos="0"/>
          <w:tab w:val="left" w:pos="1134"/>
        </w:tabs>
        <w:spacing w:line="312" w:lineRule="auto"/>
        <w:ind w:left="0" w:firstLine="709"/>
        <w:rPr>
          <w:sz w:val="28"/>
          <w:szCs w:val="28"/>
          <w:highlight w:val="yellow"/>
        </w:rPr>
      </w:pPr>
      <w:r w:rsidRPr="006523E6">
        <w:rPr>
          <w:sz w:val="28"/>
          <w:szCs w:val="28"/>
          <w:highlight w:val="yellow"/>
        </w:rPr>
        <w:t xml:space="preserve">Курс «Искусственный интеллект» </w:t>
      </w:r>
      <w:proofErr w:type="spellStart"/>
      <w:r w:rsidRPr="006523E6">
        <w:rPr>
          <w:sz w:val="28"/>
          <w:szCs w:val="28"/>
          <w:highlight w:val="yellow"/>
        </w:rPr>
        <w:t>самсунг</w:t>
      </w:r>
      <w:proofErr w:type="spellEnd"/>
      <w:r w:rsidRPr="006523E6">
        <w:rPr>
          <w:sz w:val="28"/>
          <w:szCs w:val="28"/>
          <w:highlight w:val="yellow"/>
        </w:rPr>
        <w:t>.</w:t>
      </w:r>
    </w:p>
    <w:p w14:paraId="4517C252" w14:textId="77777777" w:rsidR="00FF0FC0" w:rsidRPr="006523E6" w:rsidRDefault="00FF0FC0" w:rsidP="00FF0FC0">
      <w:pPr>
        <w:pStyle w:val="ad"/>
        <w:numPr>
          <w:ilvl w:val="0"/>
          <w:numId w:val="25"/>
        </w:numPr>
        <w:tabs>
          <w:tab w:val="left" w:pos="0"/>
          <w:tab w:val="left" w:pos="1134"/>
        </w:tabs>
        <w:spacing w:line="312" w:lineRule="auto"/>
        <w:ind w:left="0" w:firstLine="709"/>
        <w:rPr>
          <w:sz w:val="28"/>
          <w:szCs w:val="28"/>
        </w:rPr>
      </w:pPr>
      <w:r w:rsidRPr="006523E6">
        <w:rPr>
          <w:sz w:val="28"/>
          <w:szCs w:val="28"/>
        </w:rPr>
        <w:t>Набор размеченных данных, предоставленных заказчиком.</w:t>
      </w:r>
    </w:p>
    <w:p w14:paraId="3B869948" w14:textId="77777777" w:rsidR="00FF0FC0" w:rsidRPr="006523E6" w:rsidRDefault="00FF0FC0" w:rsidP="00FF0FC0">
      <w:pPr>
        <w:numPr>
          <w:ilvl w:val="0"/>
          <w:numId w:val="24"/>
        </w:numPr>
        <w:tabs>
          <w:tab w:val="clear" w:pos="720"/>
          <w:tab w:val="num" w:pos="374"/>
        </w:tabs>
        <w:spacing w:before="120"/>
        <w:ind w:left="368" w:hanging="357"/>
        <w:rPr>
          <w:b/>
          <w:bCs/>
          <w:sz w:val="28"/>
          <w:szCs w:val="28"/>
        </w:rPr>
      </w:pPr>
      <w:r w:rsidRPr="006523E6">
        <w:rPr>
          <w:b/>
          <w:bCs/>
          <w:sz w:val="28"/>
          <w:szCs w:val="28"/>
        </w:rPr>
        <w:t>Перечень подлежащих разработке вопросов</w:t>
      </w:r>
    </w:p>
    <w:p w14:paraId="35B342A9" w14:textId="77777777" w:rsidR="00FF0FC0" w:rsidRPr="006523E6" w:rsidRDefault="00FF0FC0" w:rsidP="00FF0FC0">
      <w:pPr>
        <w:pStyle w:val="ad"/>
        <w:numPr>
          <w:ilvl w:val="0"/>
          <w:numId w:val="26"/>
        </w:numPr>
        <w:tabs>
          <w:tab w:val="left" w:pos="1134"/>
        </w:tabs>
        <w:spacing w:before="120"/>
        <w:ind w:left="0" w:firstLine="709"/>
        <w:rPr>
          <w:bCs/>
          <w:sz w:val="28"/>
          <w:szCs w:val="28"/>
        </w:rPr>
      </w:pPr>
      <w:r w:rsidRPr="006523E6">
        <w:rPr>
          <w:bCs/>
          <w:sz w:val="28"/>
          <w:szCs w:val="28"/>
        </w:rPr>
        <w:t>Провести анализ набора данных.</w:t>
      </w:r>
    </w:p>
    <w:p w14:paraId="39112FA0" w14:textId="77777777" w:rsidR="00FF0FC0" w:rsidRPr="006523E6" w:rsidRDefault="00FF0FC0" w:rsidP="00FF0FC0">
      <w:pPr>
        <w:pStyle w:val="ad"/>
        <w:numPr>
          <w:ilvl w:val="0"/>
          <w:numId w:val="26"/>
        </w:numPr>
        <w:tabs>
          <w:tab w:val="left" w:pos="1134"/>
        </w:tabs>
        <w:spacing w:before="120"/>
        <w:ind w:left="0" w:firstLine="709"/>
        <w:rPr>
          <w:bCs/>
          <w:sz w:val="28"/>
          <w:szCs w:val="28"/>
        </w:rPr>
      </w:pPr>
      <w:r w:rsidRPr="006523E6">
        <w:rPr>
          <w:bCs/>
          <w:sz w:val="28"/>
          <w:szCs w:val="28"/>
        </w:rPr>
        <w:t xml:space="preserve">Создать и обучить </w:t>
      </w:r>
      <w:proofErr w:type="spellStart"/>
      <w:r w:rsidRPr="006523E6">
        <w:rPr>
          <w:bCs/>
          <w:sz w:val="28"/>
          <w:szCs w:val="28"/>
        </w:rPr>
        <w:t>нейросетевые</w:t>
      </w:r>
      <w:proofErr w:type="spellEnd"/>
      <w:r w:rsidRPr="006523E6">
        <w:rPr>
          <w:bCs/>
          <w:sz w:val="28"/>
          <w:szCs w:val="28"/>
        </w:rPr>
        <w:t xml:space="preserve"> модели.</w:t>
      </w:r>
    </w:p>
    <w:p w14:paraId="635CEBFB" w14:textId="77777777" w:rsidR="00FF0FC0" w:rsidRPr="006523E6" w:rsidRDefault="00FF0FC0" w:rsidP="00FF0FC0">
      <w:pPr>
        <w:pStyle w:val="ad"/>
        <w:numPr>
          <w:ilvl w:val="0"/>
          <w:numId w:val="26"/>
        </w:numPr>
        <w:tabs>
          <w:tab w:val="left" w:pos="1134"/>
        </w:tabs>
        <w:spacing w:before="120"/>
        <w:ind w:left="0" w:firstLine="709"/>
        <w:rPr>
          <w:bCs/>
          <w:sz w:val="28"/>
          <w:szCs w:val="28"/>
        </w:rPr>
      </w:pPr>
      <w:r w:rsidRPr="006523E6">
        <w:rPr>
          <w:bCs/>
          <w:sz w:val="28"/>
          <w:szCs w:val="28"/>
        </w:rPr>
        <w:t xml:space="preserve">Провести эксперименты для оценки обученных </w:t>
      </w:r>
      <w:proofErr w:type="spellStart"/>
      <w:r w:rsidRPr="006523E6">
        <w:rPr>
          <w:bCs/>
          <w:sz w:val="28"/>
          <w:szCs w:val="28"/>
        </w:rPr>
        <w:t>нейросетевых</w:t>
      </w:r>
      <w:proofErr w:type="spellEnd"/>
      <w:r w:rsidRPr="006523E6">
        <w:rPr>
          <w:bCs/>
          <w:sz w:val="28"/>
          <w:szCs w:val="28"/>
        </w:rPr>
        <w:t xml:space="preserve"> моделей.</w:t>
      </w:r>
    </w:p>
    <w:p w14:paraId="7ED5FABC" w14:textId="77777777" w:rsidR="00FF0FC0" w:rsidRPr="006523E6" w:rsidRDefault="00FF0FC0" w:rsidP="00FF0FC0">
      <w:pPr>
        <w:numPr>
          <w:ilvl w:val="0"/>
          <w:numId w:val="24"/>
        </w:numPr>
        <w:tabs>
          <w:tab w:val="clear" w:pos="720"/>
          <w:tab w:val="num" w:pos="374"/>
        </w:tabs>
        <w:spacing w:before="120" w:after="120"/>
        <w:ind w:left="368" w:hanging="357"/>
        <w:rPr>
          <w:b/>
          <w:bCs/>
          <w:sz w:val="28"/>
          <w:szCs w:val="28"/>
        </w:rPr>
      </w:pPr>
      <w:r w:rsidRPr="006523E6">
        <w:rPr>
          <w:b/>
          <w:bCs/>
          <w:sz w:val="28"/>
          <w:szCs w:val="28"/>
        </w:rPr>
        <w:t>Сроки</w:t>
      </w:r>
    </w:p>
    <w:p w14:paraId="7200F67B" w14:textId="37E10791" w:rsidR="00FF0FC0" w:rsidRPr="006523E6" w:rsidRDefault="00FF0FC0" w:rsidP="00FF0FC0">
      <w:pPr>
        <w:rPr>
          <w:sz w:val="28"/>
          <w:szCs w:val="28"/>
        </w:rPr>
      </w:pPr>
      <w:r w:rsidRPr="006523E6">
        <w:rPr>
          <w:sz w:val="28"/>
          <w:szCs w:val="28"/>
        </w:rPr>
        <w:t>Дата выдачи задания:</w:t>
      </w:r>
      <w:r w:rsidRPr="006523E6">
        <w:rPr>
          <w:sz w:val="28"/>
          <w:szCs w:val="28"/>
        </w:rPr>
        <w:tab/>
      </w:r>
      <w:r w:rsidRPr="006523E6">
        <w:rPr>
          <w:sz w:val="28"/>
          <w:szCs w:val="28"/>
        </w:rPr>
        <w:tab/>
      </w:r>
      <w:r w:rsidR="006523E6">
        <w:rPr>
          <w:sz w:val="28"/>
          <w:szCs w:val="28"/>
        </w:rPr>
        <w:tab/>
      </w:r>
      <w:r w:rsidRPr="006523E6">
        <w:rPr>
          <w:sz w:val="28"/>
          <w:szCs w:val="28"/>
        </w:rPr>
        <w:t xml:space="preserve">3 февраля </w:t>
      </w:r>
      <w:r w:rsidRPr="006523E6">
        <w:rPr>
          <w:sz w:val="28"/>
          <w:szCs w:val="28"/>
        </w:rPr>
        <w:fldChar w:fldCharType="begin"/>
      </w:r>
      <w:r w:rsidRPr="006523E6">
        <w:rPr>
          <w:sz w:val="28"/>
          <w:szCs w:val="28"/>
        </w:rPr>
        <w:instrText xml:space="preserve"> DATE  \@ "yyyy 'г.'"  \* MERGEFORMAT </w:instrText>
      </w:r>
      <w:r w:rsidRPr="006523E6">
        <w:rPr>
          <w:sz w:val="28"/>
          <w:szCs w:val="28"/>
        </w:rPr>
        <w:fldChar w:fldCharType="separate"/>
      </w:r>
      <w:r w:rsidRPr="006523E6">
        <w:rPr>
          <w:noProof/>
          <w:sz w:val="28"/>
          <w:szCs w:val="28"/>
        </w:rPr>
        <w:t>2025 г.</w:t>
      </w:r>
      <w:r w:rsidRPr="006523E6">
        <w:rPr>
          <w:noProof/>
          <w:sz w:val="28"/>
          <w:szCs w:val="28"/>
        </w:rPr>
        <w:fldChar w:fldCharType="end"/>
      </w:r>
    </w:p>
    <w:p w14:paraId="29FCB403" w14:textId="77777777" w:rsidR="00FF0FC0" w:rsidRPr="006523E6" w:rsidRDefault="00FF0FC0" w:rsidP="00FF0FC0">
      <w:pPr>
        <w:rPr>
          <w:sz w:val="28"/>
          <w:szCs w:val="28"/>
        </w:rPr>
      </w:pPr>
      <w:r w:rsidRPr="006523E6">
        <w:rPr>
          <w:sz w:val="28"/>
          <w:szCs w:val="28"/>
        </w:rPr>
        <w:t>Срок сдачи законченной работы:</w:t>
      </w:r>
      <w:r w:rsidRPr="006523E6">
        <w:rPr>
          <w:sz w:val="28"/>
          <w:szCs w:val="28"/>
        </w:rPr>
        <w:tab/>
        <w:t xml:space="preserve">28 февраля </w:t>
      </w:r>
      <w:r w:rsidRPr="006523E6">
        <w:rPr>
          <w:sz w:val="28"/>
          <w:szCs w:val="28"/>
        </w:rPr>
        <w:fldChar w:fldCharType="begin"/>
      </w:r>
      <w:r w:rsidRPr="006523E6">
        <w:rPr>
          <w:sz w:val="28"/>
          <w:szCs w:val="28"/>
        </w:rPr>
        <w:instrText xml:space="preserve"> DATE  \@ "yyyy 'г.'"  \* MERGEFORMAT </w:instrText>
      </w:r>
      <w:r w:rsidRPr="006523E6">
        <w:rPr>
          <w:sz w:val="28"/>
          <w:szCs w:val="28"/>
        </w:rPr>
        <w:fldChar w:fldCharType="separate"/>
      </w:r>
      <w:r w:rsidRPr="006523E6">
        <w:rPr>
          <w:noProof/>
          <w:sz w:val="28"/>
          <w:szCs w:val="28"/>
        </w:rPr>
        <w:t>2025 г.</w:t>
      </w:r>
      <w:r w:rsidRPr="006523E6">
        <w:rPr>
          <w:noProof/>
          <w:sz w:val="28"/>
          <w:szCs w:val="28"/>
        </w:rPr>
        <w:fldChar w:fldCharType="end"/>
      </w:r>
    </w:p>
    <w:p w14:paraId="5E929D25" w14:textId="77777777" w:rsidR="00FF0FC0" w:rsidRPr="006523E6" w:rsidRDefault="00FF0FC0" w:rsidP="00FF0FC0">
      <w:pPr>
        <w:rPr>
          <w:sz w:val="28"/>
          <w:szCs w:val="28"/>
        </w:rPr>
      </w:pPr>
    </w:p>
    <w:p w14:paraId="39A38E47" w14:textId="77777777" w:rsidR="00FF0FC0" w:rsidRPr="006523E6" w:rsidRDefault="00FF0FC0" w:rsidP="00FF0FC0">
      <w:pPr>
        <w:rPr>
          <w:sz w:val="28"/>
          <w:szCs w:val="28"/>
        </w:rPr>
      </w:pPr>
    </w:p>
    <w:p w14:paraId="5295FA9B" w14:textId="77777777" w:rsidR="00FF0FC0" w:rsidRPr="006523E6" w:rsidRDefault="00FF0FC0" w:rsidP="00FF0FC0">
      <w:pPr>
        <w:rPr>
          <w:b/>
          <w:bCs/>
          <w:sz w:val="28"/>
          <w:szCs w:val="28"/>
        </w:rPr>
      </w:pPr>
      <w:r w:rsidRPr="006523E6">
        <w:rPr>
          <w:b/>
          <w:bCs/>
          <w:sz w:val="28"/>
          <w:szCs w:val="28"/>
        </w:rPr>
        <w:t xml:space="preserve">Руководитель практики со стороны </w:t>
      </w:r>
      <w:proofErr w:type="spellStart"/>
      <w:r w:rsidRPr="006523E6">
        <w:rPr>
          <w:b/>
          <w:bCs/>
          <w:sz w:val="28"/>
          <w:szCs w:val="28"/>
        </w:rPr>
        <w:t>ЮУрГУ</w:t>
      </w:r>
      <w:proofErr w:type="spellEnd"/>
      <w:r w:rsidRPr="006523E6">
        <w:rPr>
          <w:b/>
          <w:bCs/>
          <w:sz w:val="28"/>
          <w:szCs w:val="28"/>
        </w:rPr>
        <w:t>:</w:t>
      </w:r>
    </w:p>
    <w:p w14:paraId="5EBBEAB7" w14:textId="77777777" w:rsidR="00FF0FC0" w:rsidRPr="006523E6" w:rsidRDefault="00FF0FC0" w:rsidP="00FF0FC0">
      <w:pPr>
        <w:rPr>
          <w:sz w:val="28"/>
          <w:szCs w:val="28"/>
        </w:rPr>
      </w:pPr>
    </w:p>
    <w:p w14:paraId="6A286996" w14:textId="2F89E700" w:rsidR="00FF0FC0" w:rsidRPr="006523E6" w:rsidRDefault="00FF0FC0" w:rsidP="00FF0FC0">
      <w:pPr>
        <w:tabs>
          <w:tab w:val="left" w:pos="4301"/>
          <w:tab w:val="left" w:pos="7088"/>
          <w:tab w:val="right" w:pos="8976"/>
        </w:tabs>
        <w:rPr>
          <w:sz w:val="28"/>
          <w:szCs w:val="28"/>
          <w:u w:val="single"/>
        </w:rPr>
      </w:pPr>
      <w:r w:rsidRPr="006523E6">
        <w:rPr>
          <w:sz w:val="28"/>
          <w:szCs w:val="28"/>
          <w:u w:val="single"/>
        </w:rPr>
        <w:t>Доцент кафедры СП,к.ф.-</w:t>
      </w:r>
      <w:proofErr w:type="spellStart"/>
      <w:r w:rsidRPr="006523E6">
        <w:rPr>
          <w:sz w:val="28"/>
          <w:szCs w:val="28"/>
          <w:u w:val="single"/>
        </w:rPr>
        <w:t>м.н</w:t>
      </w:r>
      <w:proofErr w:type="spellEnd"/>
      <w:r w:rsidRPr="006523E6">
        <w:rPr>
          <w:sz w:val="28"/>
          <w:szCs w:val="28"/>
          <w:u w:val="single"/>
        </w:rPr>
        <w:t>.</w:t>
      </w:r>
      <w:r w:rsidRPr="006523E6">
        <w:rPr>
          <w:sz w:val="28"/>
          <w:szCs w:val="28"/>
        </w:rPr>
        <w:tab/>
        <w:t>_____________</w:t>
      </w:r>
      <w:r w:rsidRPr="006523E6">
        <w:rPr>
          <w:sz w:val="28"/>
          <w:szCs w:val="28"/>
        </w:rPr>
        <w:tab/>
      </w:r>
      <w:r w:rsidR="006523E6" w:rsidRPr="006523E6">
        <w:rPr>
          <w:sz w:val="28"/>
          <w:szCs w:val="28"/>
        </w:rPr>
        <w:t xml:space="preserve">     </w:t>
      </w:r>
      <w:proofErr w:type="spellStart"/>
      <w:r w:rsidRPr="006523E6">
        <w:rPr>
          <w:sz w:val="28"/>
          <w:szCs w:val="28"/>
          <w:u w:val="single"/>
        </w:rPr>
        <w:t>Турлакова</w:t>
      </w:r>
      <w:proofErr w:type="spellEnd"/>
      <w:r w:rsidRPr="006523E6">
        <w:rPr>
          <w:sz w:val="28"/>
          <w:szCs w:val="28"/>
          <w:u w:val="single"/>
        </w:rPr>
        <w:t xml:space="preserve"> С.У.</w:t>
      </w:r>
    </w:p>
    <w:p w14:paraId="2B678A0B" w14:textId="77777777" w:rsidR="00FF0FC0" w:rsidRPr="006523E6" w:rsidRDefault="00FF0FC0" w:rsidP="00FF0FC0">
      <w:pPr>
        <w:rPr>
          <w:b/>
          <w:bCs/>
          <w:sz w:val="28"/>
          <w:szCs w:val="28"/>
        </w:rPr>
      </w:pPr>
    </w:p>
    <w:p w14:paraId="3E2786B6" w14:textId="77777777" w:rsidR="00FF0FC0" w:rsidRPr="006523E6" w:rsidRDefault="00FF0FC0" w:rsidP="00FF0FC0">
      <w:pPr>
        <w:rPr>
          <w:b/>
          <w:bCs/>
          <w:sz w:val="28"/>
          <w:szCs w:val="28"/>
        </w:rPr>
      </w:pPr>
      <w:r w:rsidRPr="006523E6">
        <w:rPr>
          <w:b/>
          <w:bCs/>
          <w:sz w:val="28"/>
          <w:szCs w:val="28"/>
        </w:rPr>
        <w:t>Научный руководитель практики:</w:t>
      </w:r>
    </w:p>
    <w:p w14:paraId="0D67CF3C" w14:textId="77777777" w:rsidR="00FF0FC0" w:rsidRPr="006523E6" w:rsidRDefault="00FF0FC0" w:rsidP="00FF0FC0">
      <w:pPr>
        <w:rPr>
          <w:sz w:val="28"/>
          <w:szCs w:val="28"/>
        </w:rPr>
      </w:pPr>
    </w:p>
    <w:p w14:paraId="6285DF7A" w14:textId="3A42AB3C" w:rsidR="00FF0FC0" w:rsidRPr="006523E6" w:rsidRDefault="00FF0FC0" w:rsidP="00FF0FC0">
      <w:pPr>
        <w:tabs>
          <w:tab w:val="left" w:pos="4301"/>
          <w:tab w:val="right" w:pos="8976"/>
        </w:tabs>
        <w:rPr>
          <w:sz w:val="28"/>
          <w:szCs w:val="28"/>
        </w:rPr>
      </w:pPr>
      <w:r w:rsidRPr="006523E6">
        <w:rPr>
          <w:sz w:val="28"/>
          <w:szCs w:val="28"/>
          <w:u w:val="single"/>
        </w:rPr>
        <w:t>Ст. преподаватель кафедры СП</w:t>
      </w:r>
      <w:r w:rsidRPr="006523E6">
        <w:rPr>
          <w:sz w:val="28"/>
          <w:szCs w:val="28"/>
        </w:rPr>
        <w:tab/>
        <w:t xml:space="preserve">_____________                   </w:t>
      </w:r>
      <w:r w:rsidRPr="006523E6">
        <w:rPr>
          <w:sz w:val="28"/>
          <w:szCs w:val="28"/>
          <w:u w:val="single"/>
        </w:rPr>
        <w:t xml:space="preserve">Силкина Н.С.     </w:t>
      </w:r>
    </w:p>
    <w:p w14:paraId="44DB2B61" w14:textId="77777777" w:rsidR="00FF0FC0" w:rsidRPr="006523E6" w:rsidRDefault="00FF0FC0" w:rsidP="00FF0FC0">
      <w:pPr>
        <w:rPr>
          <w:b/>
          <w:bCs/>
          <w:sz w:val="28"/>
          <w:szCs w:val="28"/>
        </w:rPr>
      </w:pPr>
    </w:p>
    <w:p w14:paraId="271BFCD6" w14:textId="77777777" w:rsidR="00FF0FC0" w:rsidRPr="006523E6" w:rsidRDefault="00FF0FC0" w:rsidP="00FF0FC0">
      <w:pPr>
        <w:ind w:right="566"/>
        <w:rPr>
          <w:b/>
          <w:bCs/>
          <w:sz w:val="28"/>
          <w:szCs w:val="28"/>
        </w:rPr>
      </w:pPr>
      <w:r w:rsidRPr="006523E6">
        <w:rPr>
          <w:b/>
          <w:bCs/>
          <w:sz w:val="28"/>
          <w:szCs w:val="28"/>
        </w:rPr>
        <w:t>Задание принял к исполнению:</w:t>
      </w:r>
    </w:p>
    <w:p w14:paraId="77BF53FD" w14:textId="2AAFDDE9" w:rsidR="00FF0FC0" w:rsidRPr="006523E6" w:rsidRDefault="00FF0FC0" w:rsidP="00FF0FC0">
      <w:pPr>
        <w:tabs>
          <w:tab w:val="left" w:pos="4301"/>
          <w:tab w:val="right" w:pos="8976"/>
        </w:tabs>
        <w:rPr>
          <w:sz w:val="28"/>
          <w:szCs w:val="28"/>
          <w:lang w:val="en-US"/>
        </w:rPr>
      </w:pPr>
      <w:r w:rsidRPr="006523E6">
        <w:rPr>
          <w:sz w:val="28"/>
          <w:szCs w:val="28"/>
        </w:rPr>
        <w:tab/>
        <w:t xml:space="preserve">_____________                   </w:t>
      </w:r>
      <w:r w:rsidRPr="006523E6">
        <w:rPr>
          <w:sz w:val="28"/>
          <w:szCs w:val="28"/>
          <w:u w:val="single"/>
        </w:rPr>
        <w:t>Иванов Д.А.</w:t>
      </w:r>
    </w:p>
    <w:p w14:paraId="0205FE3C" w14:textId="77777777" w:rsidR="00FF0FC0" w:rsidRPr="006523E6" w:rsidRDefault="00FF0FC0" w:rsidP="00FF0FC0">
      <w:pPr>
        <w:rPr>
          <w:sz w:val="28"/>
          <w:szCs w:val="28"/>
        </w:rPr>
      </w:pPr>
    </w:p>
    <w:p w14:paraId="5DF855FA" w14:textId="77777777" w:rsidR="00A602A1" w:rsidRDefault="00A602A1" w:rsidP="0025789A">
      <w:pPr>
        <w:pStyle w:val="1"/>
        <w:spacing w:after="0" w:line="360" w:lineRule="auto"/>
      </w:pPr>
      <w:r w:rsidRPr="00525B2E">
        <w:lastRenderedPageBreak/>
        <w:t>ГЛОССАРИЙ</w:t>
      </w:r>
      <w:bookmarkEnd w:id="2"/>
      <w:bookmarkEnd w:id="3"/>
      <w:bookmarkEnd w:id="4"/>
      <w:bookmarkEnd w:id="5"/>
      <w:bookmarkEnd w:id="6"/>
      <w:bookmarkEnd w:id="7"/>
    </w:p>
    <w:p w14:paraId="1B073F00" w14:textId="77777777" w:rsidR="00A602A1" w:rsidRDefault="00A602A1" w:rsidP="00273BB4">
      <w:pPr>
        <w:pStyle w:val="aff4"/>
        <w:numPr>
          <w:ilvl w:val="0"/>
          <w:numId w:val="21"/>
        </w:numPr>
        <w:tabs>
          <w:tab w:val="left" w:pos="1134"/>
        </w:tabs>
        <w:rPr>
          <w:noProof w:val="0"/>
        </w:rPr>
      </w:pPr>
      <w:r w:rsidRPr="00787BFE">
        <w:rPr>
          <w:i/>
          <w:noProof w:val="0"/>
        </w:rPr>
        <w:t>Алгоритм SHA-256</w:t>
      </w:r>
      <w:r>
        <w:rPr>
          <w:noProof w:val="0"/>
        </w:rPr>
        <w:t xml:space="preserve"> – представляет собой алгоритм, который принимает в качестве входных данных любые произвольные данные и создает серию уникальных цифр и букв </w:t>
      </w:r>
      <w:r>
        <w:rPr>
          <w:noProof w:val="0"/>
        </w:rPr>
        <w:fldChar w:fldCharType="begin" w:fldLock="1"/>
      </w:r>
      <w:r>
        <w:rPr>
          <w:noProof w:val="0"/>
        </w:rPr>
        <w:instrText>ADDIN CSL_CITATION {"citationItems":[{"id":"ITEM-1","itemData":{"DOI":"10.3390/e20090716","ISSN":"10994300","abstract":"In order to overcome the difficulty of key management in \"one time pad\" encryption schemes and also resist the attack of chosen plaintext, a new image encryption algorithm based on chaos and SHA-256 is proposed in this paper. The architecture of confusion and diffusion is adopted. Firstly, the surrounding of a plaintext image is surrounded by a sequence generated from the SHA-256 hash value of the plaintext to ensure that each encrypted result is different. Secondly, the image is scrambled according to the random sequence obtained by adding the disturbance term associated with the plaintext to the chaotic sequence. Third, the cyphertext (plaintext) feedback mechanism of the dynamic index in the diffusion stage is adopted, that is, the location index of the cyphertext (plaintext) used for feedback is dynamic. The above measures can ensure that the algorithm can resist chosen plaintext attacks and can overcome the difficulty of key management in \"one time pad\" encryption scheme. Also, experimental results such as key space analysis, key sensitivity analysis, differential analysis, histograms, information entropy, and correlation coefficients show that the image encryption algorithm is safe and reliable, and has high application potential.","author":[{"dropping-particle":"","family":"Zhu","given":"Shuqin","non-dropping-particle":"","parse-names":false,"suffix":""},{"dropping-particle":"","family":"Zhu","given":"Congxu","non-dropping-particle":"","parse-names":false,"suffix":""},{"dropping-particle":"","family":"Wang","given":"Wenhong","non-dropping-particle":"","parse-names":false,"suffix":""}],"container-title":"Entropy","id":"ITEM-1","issued":{"date-parts":[["2018"]]},"title":"A new image encryption algorithm based on chaos and secure hash SHA-256","type":"article-journal"},"uris":["http://www.mendeley.com/documents/?uuid=c4ee9063-96b6-4cd4-b2e7-29e949049212"]}],"mendeley":{"formattedCitation":"[1]","plainTextFormattedCitation":"[1]","previouslyFormattedCitation":"[17]"},"properties":{"noteIndex":0},"schema":"https://github.com/citation-style-language/schema/raw/master/csl-citation.json"}</w:instrText>
      </w:r>
      <w:r>
        <w:rPr>
          <w:noProof w:val="0"/>
        </w:rPr>
        <w:fldChar w:fldCharType="separate"/>
      </w:r>
      <w:r w:rsidRPr="00AE0ED0">
        <w:t>[1]</w:t>
      </w:r>
      <w:r>
        <w:rPr>
          <w:noProof w:val="0"/>
        </w:rPr>
        <w:fldChar w:fldCharType="end"/>
      </w:r>
      <w:r>
        <w:rPr>
          <w:noProof w:val="0"/>
        </w:rPr>
        <w:t>.</w:t>
      </w:r>
    </w:p>
    <w:p w14:paraId="00089B0D" w14:textId="77777777" w:rsidR="00A602A1" w:rsidRPr="006D5596" w:rsidRDefault="00A602A1" w:rsidP="00273BB4">
      <w:pPr>
        <w:pStyle w:val="aff4"/>
        <w:numPr>
          <w:ilvl w:val="0"/>
          <w:numId w:val="21"/>
        </w:numPr>
        <w:tabs>
          <w:tab w:val="left" w:pos="1134"/>
        </w:tabs>
        <w:rPr>
          <w:noProof w:val="0"/>
        </w:rPr>
      </w:pPr>
      <w:r w:rsidRPr="00F94669">
        <w:rPr>
          <w:i/>
          <w:noProof w:val="0"/>
        </w:rPr>
        <w:t>Алгоритм консенсуса</w:t>
      </w:r>
      <w:r w:rsidRPr="009B01AD">
        <w:rPr>
          <w:noProof w:val="0"/>
        </w:rPr>
        <w:t xml:space="preserve"> </w:t>
      </w:r>
      <w:r>
        <w:rPr>
          <w:noProof w:val="0"/>
        </w:rPr>
        <w:t>–</w:t>
      </w:r>
      <w:r w:rsidRPr="009B01AD">
        <w:rPr>
          <w:noProof w:val="0"/>
        </w:rPr>
        <w:t xml:space="preserve"> это процесс получения согласованного результата группой участников </w:t>
      </w:r>
      <w:r w:rsidRPr="009B01AD">
        <w:rPr>
          <w:noProof w:val="0"/>
        </w:rPr>
        <w:fldChar w:fldCharType="begin" w:fldLock="1"/>
      </w:r>
      <w:r>
        <w:rPr>
          <w:noProof w:val="0"/>
        </w:rPr>
        <w:instrText>ADDIN CSL_CITATION {"citationItems":[{"id":"ITEM-1","itemData":{"URL":"https://exonum.com/ru/doc/architecture/consensus/","accessed":{"date-parts":[["2020","3","19"]]},"id":"ITEM-1","issued":{"date-parts":[["0"]]},"title":"Консенсус - Документация","type":"webpage"},"uris":["http://www.mendeley.com/documents/?uuid=1d6b594d-2aed-32c4-b785-c9e61e1528b9"]}],"mendeley":{"formattedCitation":"[2]","plainTextFormattedCitation":"[2]","previouslyFormattedCitation":"[19]"},"properties":{"noteIndex":0},"schema":"https://github.com/citation-style-language/schema/raw/master/csl-citation.json"}</w:instrText>
      </w:r>
      <w:r w:rsidRPr="009B01AD">
        <w:rPr>
          <w:noProof w:val="0"/>
        </w:rPr>
        <w:fldChar w:fldCharType="separate"/>
      </w:r>
      <w:r w:rsidRPr="00AE0ED0">
        <w:t>[2]</w:t>
      </w:r>
      <w:r w:rsidRPr="009B01AD">
        <w:rPr>
          <w:noProof w:val="0"/>
        </w:rPr>
        <w:fldChar w:fldCharType="end"/>
      </w:r>
      <w:r>
        <w:rPr>
          <w:noProof w:val="0"/>
        </w:rPr>
        <w:t>.</w:t>
      </w:r>
    </w:p>
    <w:p w14:paraId="6530F01A" w14:textId="77777777" w:rsidR="00A602A1" w:rsidRDefault="00A602A1" w:rsidP="00273BB4">
      <w:pPr>
        <w:pStyle w:val="aff4"/>
        <w:numPr>
          <w:ilvl w:val="0"/>
          <w:numId w:val="21"/>
        </w:numPr>
        <w:tabs>
          <w:tab w:val="left" w:pos="1134"/>
        </w:tabs>
        <w:rPr>
          <w:noProof w:val="0"/>
        </w:rPr>
      </w:pPr>
      <w:proofErr w:type="spellStart"/>
      <w:r w:rsidRPr="00F94669">
        <w:rPr>
          <w:i/>
          <w:noProof w:val="0"/>
        </w:rPr>
        <w:t>Блокчейн</w:t>
      </w:r>
      <w:proofErr w:type="spellEnd"/>
      <w:r w:rsidRPr="00F94669">
        <w:rPr>
          <w:i/>
          <w:noProof w:val="0"/>
        </w:rPr>
        <w:t xml:space="preserve"> (цепочка блоков)</w:t>
      </w:r>
      <w:r w:rsidRPr="002A5DEF">
        <w:rPr>
          <w:noProof w:val="0"/>
        </w:rPr>
        <w:t xml:space="preserve"> </w:t>
      </w:r>
      <w:r>
        <w:rPr>
          <w:noProof w:val="0"/>
        </w:rPr>
        <w:t>– это цифровой реестр</w:t>
      </w:r>
      <w:r w:rsidRPr="002A5DEF">
        <w:rPr>
          <w:noProof w:val="0"/>
        </w:rPr>
        <w:t xml:space="preserve">, где все совершенные транзакции хранятся в списке блоков. Цепочка блоков растет по мере добавления новых блоков </w:t>
      </w:r>
      <w:r w:rsidRPr="002A5DEF">
        <w:rPr>
          <w:noProof w:val="0"/>
        </w:rPr>
        <w:fldChar w:fldCharType="begin" w:fldLock="1"/>
      </w:r>
      <w:r>
        <w:rPr>
          <w:noProof w:val="0"/>
        </w:rPr>
        <w:instrText>ADDIN CSL_CITATION {"citationItems":[{"id":"ITEM-1","itemData":{"DOI":"10.1109/BigDataCongress.2017.85","ISBN":"9781538619964","abstract":"Blockchain, the foundation of Bitcoin, has received extensive attentions recently. Blockchain serves as an immutable ledger which allows transactions take place in a decentralized manner. Blockchain-based applications are springing up, covering numerous fields including financial services, reputation system and Internet of Things (IoT), and so on. However, there are still many challenges of blockchain technology such as scalability and security problems waiting to be overcome. This paper presents a comprehensive overview on blockchain technology. We provide an overview of blockchain architechture firstly and compare some typical consensus algorithms used in different blockchains. Furthermore, technical challenges and recent advances are briefly listed. We also lay out possible future trends for blockchain.","author":[{"dropping-particle":"","family":"Zheng","given":"Zibin","non-dropping-particle":"","parse-names":false,"suffix":""},{"dropping-particle":"","family":"Xie","given":"Shaoan","non-dropping-particle":"","parse-names":false,"suffix":""},{"dropping-particle":"","family":"Dai","given":"Hongning","non-dropping-particle":"","parse-names":false,"suffix":""}],"container-title":"Proceedings - 2017 IEEE 6th International Congress on Big Data, BigData Congress 2017","id":"ITEM-1","issued":{"date-parts":[["2017"]]},"page":"557-564","title":"An Overview of Blockchain Technology: Architecture, Consensus, and Future Trends","type":"article-journal"},"uris":["http://www.mendeley.com/documents/?uuid=e806fc15-fb64-4d8d-85b6-c975bb2c4f8b"]}],"mendeley":{"formattedCitation":"[3]","plainTextFormattedCitation":"[3]","previouslyFormattedCitation":"[16]"},"properties":{"noteIndex":0},"schema":"https://github.com/citation-style-language/schema/raw/master/csl-citation.json"}</w:instrText>
      </w:r>
      <w:r w:rsidRPr="002A5DEF">
        <w:rPr>
          <w:noProof w:val="0"/>
        </w:rPr>
        <w:fldChar w:fldCharType="separate"/>
      </w:r>
      <w:r w:rsidRPr="00AE0ED0">
        <w:t>[3]</w:t>
      </w:r>
      <w:r w:rsidRPr="002A5DEF">
        <w:rPr>
          <w:noProof w:val="0"/>
        </w:rPr>
        <w:fldChar w:fldCharType="end"/>
      </w:r>
      <w:r w:rsidRPr="002A5DEF">
        <w:rPr>
          <w:noProof w:val="0"/>
        </w:rPr>
        <w:t>.</w:t>
      </w:r>
    </w:p>
    <w:p w14:paraId="2177FFFF" w14:textId="77777777" w:rsidR="00A602A1" w:rsidRDefault="00A602A1" w:rsidP="00273BB4">
      <w:pPr>
        <w:pStyle w:val="aff4"/>
        <w:numPr>
          <w:ilvl w:val="0"/>
          <w:numId w:val="21"/>
        </w:numPr>
        <w:tabs>
          <w:tab w:val="left" w:pos="1134"/>
        </w:tabs>
        <w:rPr>
          <w:noProof w:val="0"/>
        </w:rPr>
      </w:pPr>
      <w:r w:rsidRPr="00F94669">
        <w:rPr>
          <w:i/>
          <w:noProof w:val="0"/>
        </w:rPr>
        <w:t>Верификация</w:t>
      </w:r>
      <w:r>
        <w:rPr>
          <w:noProof w:val="0"/>
        </w:rPr>
        <w:t xml:space="preserve"> – процесс сравнения двух уровней спецификации средств вычислительной техники или автоматизированных систем на надлежащее соответствие </w:t>
      </w:r>
      <w:r>
        <w:rPr>
          <w:noProof w:val="0"/>
        </w:rPr>
        <w:fldChar w:fldCharType="begin" w:fldLock="1"/>
      </w:r>
      <w:r>
        <w:rPr>
          <w:noProof w:val="0"/>
        </w:rPr>
        <w:instrText>ADDIN CSL_CITATION {"citationItems":[{"id":"ITEM-1","itemData":{"URL":"https://fstec.ru/tekhnicheskaya-zashchita-informatsii/dokumenty/114-spetsialnye-normativnye-dokumenty/386-rukovodyashchij-dokument-reshenie-predsedatelya-gostekhkomissii-rossii-ot-30-marta-1992-g3","accessed":{"date-parts":[["2020","3","19"]]},"id":"ITEM-1","issued":{"date-parts":[["0"]]},"title":"Руководящий документ. Решение председателя Гостехкомиссии России от 30 марта 1992 г. - ФСТЭК России","type":"webpage"},"uris":["http://www.mendeley.com/documents/?uuid=1b789250-69bd-35b5-8124-3b5f6ad6bff7"]}],"mendeley":{"formattedCitation":"[4]","plainTextFormattedCitation":"[4]","previouslyFormattedCitation":"[20]"},"properties":{"noteIndex":0},"schema":"https://github.com/citation-style-language/schema/raw/master/csl-citation.json"}</w:instrText>
      </w:r>
      <w:r>
        <w:rPr>
          <w:noProof w:val="0"/>
        </w:rPr>
        <w:fldChar w:fldCharType="separate"/>
      </w:r>
      <w:r w:rsidRPr="00AE0ED0">
        <w:t>[4]</w:t>
      </w:r>
      <w:r>
        <w:rPr>
          <w:noProof w:val="0"/>
        </w:rPr>
        <w:fldChar w:fldCharType="end"/>
      </w:r>
      <w:r>
        <w:rPr>
          <w:noProof w:val="0"/>
        </w:rPr>
        <w:t>.</w:t>
      </w:r>
    </w:p>
    <w:p w14:paraId="13A4A5FE" w14:textId="77777777" w:rsidR="00A602A1" w:rsidRDefault="00A602A1" w:rsidP="00273BB4">
      <w:pPr>
        <w:pStyle w:val="aff4"/>
        <w:numPr>
          <w:ilvl w:val="0"/>
          <w:numId w:val="21"/>
        </w:numPr>
        <w:tabs>
          <w:tab w:val="left" w:pos="1134"/>
        </w:tabs>
        <w:rPr>
          <w:noProof w:val="0"/>
        </w:rPr>
      </w:pPr>
      <w:r w:rsidRPr="00F94669">
        <w:rPr>
          <w:i/>
          <w:noProof w:val="0"/>
        </w:rPr>
        <w:t>Идентификатор</w:t>
      </w:r>
      <w:r>
        <w:rPr>
          <w:noProof w:val="0"/>
        </w:rPr>
        <w:t xml:space="preserve"> – уникальный признак субъекта или объекта доступа</w:t>
      </w:r>
      <w:r>
        <w:t> </w:t>
      </w:r>
      <w:r>
        <w:rPr>
          <w:noProof w:val="0"/>
        </w:rPr>
        <w:fldChar w:fldCharType="begin" w:fldLock="1"/>
      </w:r>
      <w:r>
        <w:rPr>
          <w:noProof w:val="0"/>
        </w:rPr>
        <w:instrText>ADDIN CSL_CITATION {"citationItems":[{"id":"ITEM-1","itemData":{"URL":"https://fstec.ru/tekhnicheskaya-zashchita-informatsii/dokumenty/114-spetsialnye-normativnye-dokumenty/386-rukovodyashchij-dokument-reshenie-predsedatelya-gostekhkomissii-rossii-ot-30-marta-1992-g3","accessed":{"date-parts":[["2020","3","19"]]},"id":"ITEM-1","issued":{"date-parts":[["0"]]},"title":"Руководящий документ. Решение председателя Гостехкомиссии России от 30 марта 1992 г. - ФСТЭК России","type":"webpage"},"uris":["http://www.mendeley.com/documents/?uuid=1b789250-69bd-35b5-8124-3b5f6ad6bff7"]}],"mendeley":{"formattedCitation":"[4]","plainTextFormattedCitation":"[4]","previouslyFormattedCitation":"[20]"},"properties":{"noteIndex":0},"schema":"https://github.com/citation-style-language/schema/raw/master/csl-citation.json"}</w:instrText>
      </w:r>
      <w:r>
        <w:rPr>
          <w:noProof w:val="0"/>
        </w:rPr>
        <w:fldChar w:fldCharType="separate"/>
      </w:r>
      <w:r w:rsidRPr="00AE0ED0">
        <w:t>[4]</w:t>
      </w:r>
      <w:r>
        <w:rPr>
          <w:noProof w:val="0"/>
        </w:rPr>
        <w:fldChar w:fldCharType="end"/>
      </w:r>
      <w:r>
        <w:rPr>
          <w:noProof w:val="0"/>
        </w:rPr>
        <w:t>.</w:t>
      </w:r>
    </w:p>
    <w:p w14:paraId="2E80B846" w14:textId="77777777" w:rsidR="00A602A1" w:rsidRDefault="00A602A1" w:rsidP="00273BB4">
      <w:pPr>
        <w:pStyle w:val="aff4"/>
        <w:numPr>
          <w:ilvl w:val="0"/>
          <w:numId w:val="21"/>
        </w:numPr>
        <w:tabs>
          <w:tab w:val="left" w:pos="1134"/>
        </w:tabs>
        <w:rPr>
          <w:noProof w:val="0"/>
        </w:rPr>
      </w:pPr>
      <w:r w:rsidRPr="00F94669">
        <w:rPr>
          <w:i/>
          <w:noProof w:val="0"/>
        </w:rPr>
        <w:t>Идентификация</w:t>
      </w:r>
      <w:r>
        <w:rPr>
          <w:noProof w:val="0"/>
        </w:rPr>
        <w:t xml:space="preserve"> – присвоение субъектам и объектам доступа идентификатора и (или) сравнение предъявляемого идентификатора с перечнем присвоенных идентификаторов </w:t>
      </w:r>
      <w:r>
        <w:rPr>
          <w:noProof w:val="0"/>
        </w:rPr>
        <w:fldChar w:fldCharType="begin" w:fldLock="1"/>
      </w:r>
      <w:r>
        <w:rPr>
          <w:noProof w:val="0"/>
        </w:rPr>
        <w:instrText>ADDIN CSL_CITATION {"citationItems":[{"id":"ITEM-1","itemData":{"URL":"https://fstec.ru/tekhnicheskaya-zashchita-informatsii/dokumenty/114-spetsialnye-normativnye-dokumenty/386-rukovodyashchij-dokument-reshenie-predsedatelya-gostekhkomissii-rossii-ot-30-marta-1992-g3","accessed":{"date-parts":[["2020","3","19"]]},"id":"ITEM-1","issued":{"date-parts":[["0"]]},"title":"Руководящий документ. Решение председателя Гостехкомиссии России от 30 марта 1992 г. - ФСТЭК России","type":"webpage"},"uris":["http://www.mendeley.com/documents/?uuid=1b789250-69bd-35b5-8124-3b5f6ad6bff7"]}],"mendeley":{"formattedCitation":"[4]","plainTextFormattedCitation":"[4]","previouslyFormattedCitation":"[20]"},"properties":{"noteIndex":0},"schema":"https://github.com/citation-style-language/schema/raw/master/csl-citation.json"}</w:instrText>
      </w:r>
      <w:r>
        <w:rPr>
          <w:noProof w:val="0"/>
        </w:rPr>
        <w:fldChar w:fldCharType="separate"/>
      </w:r>
      <w:r w:rsidRPr="00AE0ED0">
        <w:t>[4]</w:t>
      </w:r>
      <w:r>
        <w:rPr>
          <w:noProof w:val="0"/>
        </w:rPr>
        <w:fldChar w:fldCharType="end"/>
      </w:r>
      <w:r>
        <w:rPr>
          <w:noProof w:val="0"/>
        </w:rPr>
        <w:t>.</w:t>
      </w:r>
    </w:p>
    <w:p w14:paraId="1B2A1559" w14:textId="77777777" w:rsidR="00A602A1" w:rsidRPr="002A5DEF" w:rsidRDefault="00A602A1" w:rsidP="00273BB4">
      <w:pPr>
        <w:pStyle w:val="aff4"/>
        <w:numPr>
          <w:ilvl w:val="0"/>
          <w:numId w:val="21"/>
        </w:numPr>
        <w:tabs>
          <w:tab w:val="left" w:pos="1134"/>
        </w:tabs>
        <w:rPr>
          <w:noProof w:val="0"/>
        </w:rPr>
      </w:pPr>
      <w:r w:rsidRPr="00F94669">
        <w:rPr>
          <w:i/>
          <w:noProof w:val="0"/>
        </w:rPr>
        <w:t>Транзакция</w:t>
      </w:r>
      <w:r>
        <w:rPr>
          <w:noProof w:val="0"/>
        </w:rPr>
        <w:t xml:space="preserve"> – это атомарная операция над базой данных</w:t>
      </w:r>
      <w:r w:rsidRPr="005E49F8">
        <w:rPr>
          <w:noProof w:val="0"/>
        </w:rPr>
        <w:t>,</w:t>
      </w:r>
      <w:r>
        <w:rPr>
          <w:noProof w:val="0"/>
        </w:rPr>
        <w:t xml:space="preserve"> то есть она</w:t>
      </w:r>
      <w:r w:rsidRPr="005E49F8">
        <w:rPr>
          <w:noProof w:val="0"/>
        </w:rPr>
        <w:t xml:space="preserve"> либо завершается, либо не происход</w:t>
      </w:r>
      <w:r>
        <w:rPr>
          <w:noProof w:val="0"/>
        </w:rPr>
        <w:t>ит вообще, но</w:t>
      </w:r>
      <w:r w:rsidRPr="005E49F8">
        <w:rPr>
          <w:noProof w:val="0"/>
        </w:rPr>
        <w:t xml:space="preserve"> не может быть оставлена в промежуточном состоянии</w:t>
      </w:r>
      <w:r>
        <w:rPr>
          <w:noProof w:val="0"/>
        </w:rPr>
        <w:t xml:space="preserve"> </w:t>
      </w:r>
      <w:r>
        <w:rPr>
          <w:noProof w:val="0"/>
        </w:rPr>
        <w:fldChar w:fldCharType="begin" w:fldLock="1"/>
      </w:r>
      <w:r>
        <w:rPr>
          <w:noProof w:val="0"/>
        </w:rPr>
        <w:instrText>ADDIN CSL_CITATION {"citationItems":[{"id":"ITEM-1","itemData":{"author":[{"dropping-particle":"","family":"Gray","given":"Jim","non-dropping-particle":"","parse-names":false,"suffix":""}],"container-title":"Very Large Data Bases, International Conference on Very Large Data Bases","id":"ITEM-1","issue":"1","issued":{"date-parts":[["1981"]]},"page":"144-154","title":"Transaction Concept: Virtues and Limitations.","type":"article-journal"},"uris":["http://www.mendeley.com/documents/?uuid=eda35b32-a999-4c58-8c1b-ca538c8a63b0"]}],"mendeley":{"formattedCitation":"[5]","plainTextFormattedCitation":"[5]","previouslyFormattedCitation":"[5]"},"properties":{"noteIndex":0},"schema":"https://github.com/citation-style-language/schema/raw/master/csl-citation.json"}</w:instrText>
      </w:r>
      <w:r>
        <w:rPr>
          <w:noProof w:val="0"/>
        </w:rPr>
        <w:fldChar w:fldCharType="separate"/>
      </w:r>
      <w:r w:rsidRPr="00230CBA">
        <w:t>[5]</w:t>
      </w:r>
      <w:r>
        <w:rPr>
          <w:noProof w:val="0"/>
        </w:rPr>
        <w:fldChar w:fldCharType="end"/>
      </w:r>
      <w:r>
        <w:rPr>
          <w:noProof w:val="0"/>
        </w:rPr>
        <w:t>.</w:t>
      </w:r>
    </w:p>
    <w:p w14:paraId="3881A87C" w14:textId="77777777" w:rsidR="00A602A1" w:rsidRDefault="00A602A1" w:rsidP="00273BB4">
      <w:pPr>
        <w:pStyle w:val="aff4"/>
        <w:numPr>
          <w:ilvl w:val="0"/>
          <w:numId w:val="21"/>
        </w:numPr>
        <w:tabs>
          <w:tab w:val="left" w:pos="1134"/>
        </w:tabs>
        <w:rPr>
          <w:noProof w:val="0"/>
        </w:rPr>
      </w:pPr>
      <w:r w:rsidRPr="00F94669">
        <w:rPr>
          <w:i/>
          <w:noProof w:val="0"/>
        </w:rPr>
        <w:t xml:space="preserve">Частный </w:t>
      </w:r>
      <w:proofErr w:type="spellStart"/>
      <w:r w:rsidRPr="00F94669">
        <w:rPr>
          <w:i/>
          <w:noProof w:val="0"/>
        </w:rPr>
        <w:t>блокчейн</w:t>
      </w:r>
      <w:proofErr w:type="spellEnd"/>
      <w:r w:rsidRPr="002A5DEF">
        <w:rPr>
          <w:noProof w:val="0"/>
        </w:rPr>
        <w:t xml:space="preserve"> </w:t>
      </w:r>
      <w:r>
        <w:rPr>
          <w:noProof w:val="0"/>
        </w:rPr>
        <w:t xml:space="preserve">– </w:t>
      </w:r>
      <w:r w:rsidRPr="002A5DEF">
        <w:rPr>
          <w:noProof w:val="0"/>
        </w:rPr>
        <w:t xml:space="preserve">это цепочка блоков, в которой, не каждый узел может участвовать в </w:t>
      </w:r>
      <w:proofErr w:type="spellStart"/>
      <w:r w:rsidRPr="002A5DEF">
        <w:rPr>
          <w:noProof w:val="0"/>
        </w:rPr>
        <w:t>блокче</w:t>
      </w:r>
      <w:r>
        <w:rPr>
          <w:noProof w:val="0"/>
        </w:rPr>
        <w:t>йн</w:t>
      </w:r>
      <w:proofErr w:type="spellEnd"/>
      <w:r w:rsidRPr="002A5DEF">
        <w:rPr>
          <w:noProof w:val="0"/>
        </w:rPr>
        <w:t xml:space="preserve">, имеет строгое управление полномочиями по доступу к данным </w:t>
      </w:r>
      <w:r w:rsidRPr="002A5DEF">
        <w:rPr>
          <w:noProof w:val="0"/>
        </w:rPr>
        <w:fldChar w:fldCharType="begin" w:fldLock="1"/>
      </w:r>
      <w:r>
        <w:rPr>
          <w:noProof w:val="0"/>
        </w:rPr>
        <w:instrText>ADDIN CSL_CITATION {"citationItems":[{"id":"ITEM-1","itemData":{"DOI":"10.6633/IJNS.201709.19(5).01","ISSN":"18163548","abstract":"Blockchain technologies is one of the most popular issue in recent years, it has already changed people's lifestyle in some area due to its great in uence on many business or industry, and what it can do will still continue cause impact in many places. Although the feature of blockchain technologies may bring us more reliable and convenient services, the security issues and challenges behind this innovative technique is also an important topic that we need to concern.","author":[{"dropping-particle":"","family":"Lin","given":"Iuon Chang","non-dropping-particle":"","parse-names":false,"suffix":""},{"dropping-particle":"","family":"Liao","given":"Tzu Chun","non-dropping-particle":"","parse-names":false,"suffix":""}],"container-title":"International Journal of Network Security","id":"ITEM-1","issue":"5","issued":{"date-parts":[["2017"]]},"page":"653-659","title":"A survey of blockchain security issues and challenges","type":"article-journal","volume":"19"},"uris":["http://www.mendeley.com/documents/?uuid=dd3f7bc8-69ee-416a-bc9c-e21695a24d78"]}],"mendeley":{"formattedCitation":"[6]","plainTextFormattedCitation":"[6]","previouslyFormattedCitation":"[9]"},"properties":{"noteIndex":0},"schema":"https://github.com/citation-style-language/schema/raw/master/csl-citation.json"}</w:instrText>
      </w:r>
      <w:r w:rsidRPr="002A5DEF">
        <w:rPr>
          <w:noProof w:val="0"/>
        </w:rPr>
        <w:fldChar w:fldCharType="separate"/>
      </w:r>
      <w:r w:rsidRPr="00AE0ED0">
        <w:t>[6]</w:t>
      </w:r>
      <w:r w:rsidRPr="002A5DEF">
        <w:rPr>
          <w:noProof w:val="0"/>
        </w:rPr>
        <w:fldChar w:fldCharType="end"/>
      </w:r>
      <w:r w:rsidRPr="002A5DEF">
        <w:rPr>
          <w:noProof w:val="0"/>
        </w:rPr>
        <w:t>.</w:t>
      </w:r>
    </w:p>
    <w:p w14:paraId="0978617D" w14:textId="32710817" w:rsidR="003D6DB9" w:rsidRDefault="00F71E2E" w:rsidP="0025789A">
      <w:pPr>
        <w:spacing w:line="360" w:lineRule="auto"/>
        <w:rPr>
          <w:sz w:val="28"/>
          <w:szCs w:val="28"/>
        </w:rPr>
        <w:sectPr w:rsidR="003D6DB9" w:rsidSect="00A602A1">
          <w:footerReference w:type="default" r:id="rId8"/>
          <w:footerReference w:type="first" r:id="rId9"/>
          <w:pgSz w:w="11906" w:h="16838" w:code="9"/>
          <w:pgMar w:top="1134" w:right="851" w:bottom="1134" w:left="1701" w:header="709" w:footer="709" w:gutter="0"/>
          <w:cols w:space="708"/>
          <w:docGrid w:linePitch="360"/>
        </w:sectPr>
      </w:pPr>
      <w:r>
        <w:rPr>
          <w:sz w:val="28"/>
          <w:szCs w:val="28"/>
        </w:rPr>
        <w:br w:type="page"/>
      </w:r>
    </w:p>
    <w:sdt>
      <w:sdtPr>
        <w:rPr>
          <w:rFonts w:ascii="Times New Roman" w:eastAsia="Times New Roman" w:hAnsi="Times New Roman" w:cs="Times New Roman"/>
          <w:b w:val="0"/>
          <w:bCs w:val="0"/>
          <w:color w:val="auto"/>
          <w:sz w:val="20"/>
          <w:szCs w:val="20"/>
          <w:highlight w:val="yellow"/>
          <w:lang w:val="ru-RU" w:eastAsia="ru-RU"/>
        </w:rPr>
        <w:id w:val="1666077329"/>
        <w:docPartObj>
          <w:docPartGallery w:val="Table of Contents"/>
          <w:docPartUnique/>
        </w:docPartObj>
      </w:sdtPr>
      <w:sdtEndPr>
        <w:rPr>
          <w:rFonts w:eastAsiaTheme="minorEastAsia"/>
          <w:highlight w:val="none"/>
        </w:rPr>
      </w:sdtEndPr>
      <w:sdtContent>
        <w:p w14:paraId="6A40ADFB" w14:textId="77777777" w:rsidR="008F0CC9" w:rsidRPr="008F0CC9" w:rsidRDefault="008F0CC9" w:rsidP="00B67524">
          <w:pPr>
            <w:pStyle w:val="af"/>
            <w:spacing w:line="360" w:lineRule="auto"/>
            <w:rPr>
              <w:rFonts w:ascii="Times New Roman" w:hAnsi="Times New Roman" w:cs="Times New Roman"/>
              <w:lang w:val="ru-RU"/>
            </w:rPr>
          </w:pPr>
          <w:r w:rsidRPr="00F862F9">
            <w:rPr>
              <w:rFonts w:ascii="Times New Roman" w:hAnsi="Times New Roman" w:cs="Times New Roman"/>
              <w:color w:val="000000" w:themeColor="text1"/>
              <w:lang w:val="ru-RU"/>
            </w:rPr>
            <w:t>ОГЛАВЛЕНИЕ</w:t>
          </w:r>
        </w:p>
        <w:p w14:paraId="4C722F86" w14:textId="77777777" w:rsidR="00B67524" w:rsidRDefault="00175B34" w:rsidP="00B67524">
          <w:pPr>
            <w:pStyle w:val="11"/>
            <w:rPr>
              <w:rFonts w:asciiTheme="minorHAnsi" w:hAnsiTheme="minorHAnsi" w:cstheme="minorBidi"/>
              <w:noProof/>
              <w:sz w:val="22"/>
              <w:szCs w:val="22"/>
            </w:rPr>
          </w:pPr>
          <w:r>
            <w:rPr>
              <w:szCs w:val="28"/>
            </w:rPr>
            <w:fldChar w:fldCharType="begin"/>
          </w:r>
          <w:r w:rsidR="005772C1">
            <w:rPr>
              <w:szCs w:val="28"/>
            </w:rPr>
            <w:instrText xml:space="preserve"> TOC \o "1-3" \h \z \u </w:instrText>
          </w:r>
          <w:r>
            <w:rPr>
              <w:szCs w:val="28"/>
            </w:rPr>
            <w:fldChar w:fldCharType="separate"/>
          </w:r>
          <w:hyperlink w:anchor="_Toc70412912" w:history="1">
            <w:r w:rsidR="00B67524" w:rsidRPr="00901E70">
              <w:rPr>
                <w:rStyle w:val="a7"/>
                <w:noProof/>
              </w:rPr>
              <w:t>ГЛОССАРИЙ</w:t>
            </w:r>
            <w:r w:rsidR="00B67524">
              <w:rPr>
                <w:noProof/>
                <w:webHidden/>
              </w:rPr>
              <w:tab/>
            </w:r>
            <w:r w:rsidR="00B67524">
              <w:rPr>
                <w:noProof/>
                <w:webHidden/>
              </w:rPr>
              <w:fldChar w:fldCharType="begin"/>
            </w:r>
            <w:r w:rsidR="00B67524">
              <w:rPr>
                <w:noProof/>
                <w:webHidden/>
              </w:rPr>
              <w:instrText xml:space="preserve"> PAGEREF _Toc70412912 \h </w:instrText>
            </w:r>
            <w:r w:rsidR="00B67524">
              <w:rPr>
                <w:noProof/>
                <w:webHidden/>
              </w:rPr>
            </w:r>
            <w:r w:rsidR="00B67524">
              <w:rPr>
                <w:noProof/>
                <w:webHidden/>
              </w:rPr>
              <w:fldChar w:fldCharType="separate"/>
            </w:r>
            <w:r w:rsidR="00AE6ACD">
              <w:rPr>
                <w:noProof/>
                <w:webHidden/>
              </w:rPr>
              <w:t>3</w:t>
            </w:r>
            <w:r w:rsidR="00B67524">
              <w:rPr>
                <w:noProof/>
                <w:webHidden/>
              </w:rPr>
              <w:fldChar w:fldCharType="end"/>
            </w:r>
          </w:hyperlink>
        </w:p>
        <w:p w14:paraId="5395F5C1" w14:textId="0520FA8E" w:rsidR="00B67524" w:rsidRDefault="00D546E8" w:rsidP="00B67524">
          <w:pPr>
            <w:pStyle w:val="11"/>
            <w:rPr>
              <w:rFonts w:asciiTheme="minorHAnsi" w:hAnsiTheme="minorHAnsi" w:cstheme="minorBidi"/>
              <w:noProof/>
              <w:sz w:val="22"/>
              <w:szCs w:val="22"/>
            </w:rPr>
          </w:pPr>
          <w:hyperlink w:anchor="_Toc70412913" w:history="1">
            <w:r w:rsidR="00B67524" w:rsidRPr="00901E70">
              <w:rPr>
                <w:rStyle w:val="a7"/>
                <w:noProof/>
              </w:rPr>
              <w:t>ВВЕДЕНИЕ</w:t>
            </w:r>
            <w:r w:rsidR="00B67524">
              <w:rPr>
                <w:noProof/>
                <w:webHidden/>
              </w:rPr>
              <w:tab/>
            </w:r>
            <w:r w:rsidR="00B67524">
              <w:rPr>
                <w:noProof/>
                <w:webHidden/>
              </w:rPr>
              <w:fldChar w:fldCharType="begin"/>
            </w:r>
            <w:r w:rsidR="00B67524">
              <w:rPr>
                <w:noProof/>
                <w:webHidden/>
              </w:rPr>
              <w:instrText xml:space="preserve"> PAGEREF _Toc70412913 \h </w:instrText>
            </w:r>
            <w:r w:rsidR="00B67524">
              <w:rPr>
                <w:noProof/>
                <w:webHidden/>
              </w:rPr>
            </w:r>
            <w:r w:rsidR="00B67524">
              <w:rPr>
                <w:noProof/>
                <w:webHidden/>
              </w:rPr>
              <w:fldChar w:fldCharType="separate"/>
            </w:r>
            <w:r w:rsidR="00AE6ACD">
              <w:rPr>
                <w:noProof/>
                <w:webHidden/>
              </w:rPr>
              <w:t>5</w:t>
            </w:r>
            <w:r w:rsidR="00B67524">
              <w:rPr>
                <w:noProof/>
                <w:webHidden/>
              </w:rPr>
              <w:fldChar w:fldCharType="end"/>
            </w:r>
          </w:hyperlink>
        </w:p>
        <w:p w14:paraId="3B01D14B" w14:textId="77777777" w:rsidR="00B67524" w:rsidRDefault="00D546E8" w:rsidP="00784B9B">
          <w:pPr>
            <w:pStyle w:val="11"/>
            <w:ind w:left="709" w:hanging="709"/>
            <w:rPr>
              <w:rFonts w:asciiTheme="minorHAnsi" w:hAnsiTheme="minorHAnsi" w:cstheme="minorBidi"/>
              <w:noProof/>
              <w:sz w:val="22"/>
              <w:szCs w:val="22"/>
            </w:rPr>
          </w:pPr>
          <w:hyperlink w:anchor="_Toc70412914" w:history="1">
            <w:r w:rsidR="00B67524" w:rsidRPr="00901E70">
              <w:rPr>
                <w:rStyle w:val="a7"/>
                <w:noProof/>
              </w:rPr>
              <w:t>1. СТРУКТУРНО-ИЕРАРХИЧЕСКАЯ ДИДАКТИЧЕСКАЯ МОДЕЛЬ</w:t>
            </w:r>
            <w:r w:rsidR="00B67524">
              <w:rPr>
                <w:noProof/>
                <w:webHidden/>
              </w:rPr>
              <w:tab/>
            </w:r>
            <w:r w:rsidR="00B67524">
              <w:rPr>
                <w:noProof/>
                <w:webHidden/>
              </w:rPr>
              <w:fldChar w:fldCharType="begin"/>
            </w:r>
            <w:r w:rsidR="00B67524">
              <w:rPr>
                <w:noProof/>
                <w:webHidden/>
              </w:rPr>
              <w:instrText xml:space="preserve"> PAGEREF _Toc70412914 \h </w:instrText>
            </w:r>
            <w:r w:rsidR="00B67524">
              <w:rPr>
                <w:noProof/>
                <w:webHidden/>
              </w:rPr>
            </w:r>
            <w:r w:rsidR="00B67524">
              <w:rPr>
                <w:noProof/>
                <w:webHidden/>
              </w:rPr>
              <w:fldChar w:fldCharType="separate"/>
            </w:r>
            <w:r w:rsidR="00AE6ACD">
              <w:rPr>
                <w:noProof/>
                <w:webHidden/>
              </w:rPr>
              <w:t>6</w:t>
            </w:r>
            <w:r w:rsidR="00B67524">
              <w:rPr>
                <w:noProof/>
                <w:webHidden/>
              </w:rPr>
              <w:fldChar w:fldCharType="end"/>
            </w:r>
          </w:hyperlink>
        </w:p>
        <w:p w14:paraId="4FC6FE77" w14:textId="77777777" w:rsidR="00B67524" w:rsidRDefault="00D546E8" w:rsidP="00982EBC">
          <w:pPr>
            <w:pStyle w:val="11"/>
            <w:ind w:left="709"/>
            <w:rPr>
              <w:rFonts w:asciiTheme="minorHAnsi" w:hAnsiTheme="minorHAnsi" w:cstheme="minorBidi"/>
              <w:noProof/>
              <w:sz w:val="22"/>
              <w:szCs w:val="22"/>
            </w:rPr>
          </w:pPr>
          <w:hyperlink w:anchor="_Toc70412915" w:history="1">
            <w:r w:rsidR="00B67524" w:rsidRPr="00901E70">
              <w:rPr>
                <w:rStyle w:val="a7"/>
                <w:noProof/>
                <w:lang w:val="en-US"/>
              </w:rPr>
              <w:t>1</w:t>
            </w:r>
            <w:r w:rsidR="00B67524" w:rsidRPr="00901E70">
              <w:rPr>
                <w:rStyle w:val="a7"/>
                <w:noProof/>
              </w:rPr>
              <w:t>.1. Описание предметной области</w:t>
            </w:r>
            <w:r w:rsidR="00B67524">
              <w:rPr>
                <w:noProof/>
                <w:webHidden/>
              </w:rPr>
              <w:tab/>
            </w:r>
            <w:r w:rsidR="00B67524">
              <w:rPr>
                <w:noProof/>
                <w:webHidden/>
              </w:rPr>
              <w:fldChar w:fldCharType="begin"/>
            </w:r>
            <w:r w:rsidR="00B67524">
              <w:rPr>
                <w:noProof/>
                <w:webHidden/>
              </w:rPr>
              <w:instrText xml:space="preserve"> PAGEREF _Toc70412915 \h </w:instrText>
            </w:r>
            <w:r w:rsidR="00B67524">
              <w:rPr>
                <w:noProof/>
                <w:webHidden/>
              </w:rPr>
            </w:r>
            <w:r w:rsidR="00B67524">
              <w:rPr>
                <w:noProof/>
                <w:webHidden/>
              </w:rPr>
              <w:fldChar w:fldCharType="separate"/>
            </w:r>
            <w:r w:rsidR="00AE6ACD">
              <w:rPr>
                <w:noProof/>
                <w:webHidden/>
              </w:rPr>
              <w:t>6</w:t>
            </w:r>
            <w:r w:rsidR="00B67524">
              <w:rPr>
                <w:noProof/>
                <w:webHidden/>
              </w:rPr>
              <w:fldChar w:fldCharType="end"/>
            </w:r>
          </w:hyperlink>
        </w:p>
        <w:p w14:paraId="201CFB5E" w14:textId="77777777" w:rsidR="00B67524" w:rsidRDefault="00D546E8" w:rsidP="00982EBC">
          <w:pPr>
            <w:pStyle w:val="11"/>
            <w:ind w:left="709"/>
            <w:rPr>
              <w:rFonts w:asciiTheme="minorHAnsi" w:hAnsiTheme="minorHAnsi" w:cstheme="minorBidi"/>
              <w:noProof/>
              <w:sz w:val="22"/>
              <w:szCs w:val="22"/>
            </w:rPr>
          </w:pPr>
          <w:hyperlink w:anchor="_Toc70412916" w:history="1">
            <w:r w:rsidR="00B67524" w:rsidRPr="00901E70">
              <w:rPr>
                <w:rStyle w:val="a7"/>
                <w:noProof/>
              </w:rPr>
              <w:t>1.2. Сравнительный анализ аналогов</w:t>
            </w:r>
            <w:r w:rsidR="00B67524">
              <w:rPr>
                <w:noProof/>
                <w:webHidden/>
              </w:rPr>
              <w:tab/>
            </w:r>
            <w:r w:rsidR="00B67524">
              <w:rPr>
                <w:noProof/>
                <w:webHidden/>
              </w:rPr>
              <w:fldChar w:fldCharType="begin"/>
            </w:r>
            <w:r w:rsidR="00B67524">
              <w:rPr>
                <w:noProof/>
                <w:webHidden/>
              </w:rPr>
              <w:instrText xml:space="preserve"> PAGEREF _Toc70412916 \h </w:instrText>
            </w:r>
            <w:r w:rsidR="00B67524">
              <w:rPr>
                <w:noProof/>
                <w:webHidden/>
              </w:rPr>
            </w:r>
            <w:r w:rsidR="00B67524">
              <w:rPr>
                <w:noProof/>
                <w:webHidden/>
              </w:rPr>
              <w:fldChar w:fldCharType="separate"/>
            </w:r>
            <w:r w:rsidR="00AE6ACD">
              <w:rPr>
                <w:noProof/>
                <w:webHidden/>
              </w:rPr>
              <w:t>7</w:t>
            </w:r>
            <w:r w:rsidR="00B67524">
              <w:rPr>
                <w:noProof/>
                <w:webHidden/>
              </w:rPr>
              <w:fldChar w:fldCharType="end"/>
            </w:r>
          </w:hyperlink>
        </w:p>
        <w:p w14:paraId="12E3FA5A" w14:textId="77777777" w:rsidR="00B67524" w:rsidRDefault="00D546E8" w:rsidP="00B67524">
          <w:pPr>
            <w:pStyle w:val="11"/>
            <w:rPr>
              <w:rFonts w:asciiTheme="minorHAnsi" w:hAnsiTheme="minorHAnsi" w:cstheme="minorBidi"/>
              <w:noProof/>
              <w:sz w:val="22"/>
              <w:szCs w:val="22"/>
            </w:rPr>
          </w:pPr>
          <w:hyperlink w:anchor="_Toc70412917" w:history="1">
            <w:r w:rsidR="00B67524" w:rsidRPr="00901E70">
              <w:rPr>
                <w:rStyle w:val="a7"/>
                <w:noProof/>
              </w:rPr>
              <w:t>2. АНАЛИЗ МОДЕЛЕЙ ПРЕДСТАВЛЕНИЯ ДЕРЕВЬЕВ</w:t>
            </w:r>
            <w:r w:rsidR="00B67524">
              <w:rPr>
                <w:noProof/>
                <w:webHidden/>
              </w:rPr>
              <w:tab/>
            </w:r>
            <w:r w:rsidR="00B67524">
              <w:rPr>
                <w:noProof/>
                <w:webHidden/>
              </w:rPr>
              <w:fldChar w:fldCharType="begin"/>
            </w:r>
            <w:r w:rsidR="00B67524">
              <w:rPr>
                <w:noProof/>
                <w:webHidden/>
              </w:rPr>
              <w:instrText xml:space="preserve"> PAGEREF _Toc70412917 \h </w:instrText>
            </w:r>
            <w:r w:rsidR="00B67524">
              <w:rPr>
                <w:noProof/>
                <w:webHidden/>
              </w:rPr>
            </w:r>
            <w:r w:rsidR="00B67524">
              <w:rPr>
                <w:noProof/>
                <w:webHidden/>
              </w:rPr>
              <w:fldChar w:fldCharType="separate"/>
            </w:r>
            <w:r w:rsidR="00AE6ACD">
              <w:rPr>
                <w:noProof/>
                <w:webHidden/>
              </w:rPr>
              <w:t>8</w:t>
            </w:r>
            <w:r w:rsidR="00B67524">
              <w:rPr>
                <w:noProof/>
                <w:webHidden/>
              </w:rPr>
              <w:fldChar w:fldCharType="end"/>
            </w:r>
          </w:hyperlink>
        </w:p>
        <w:p w14:paraId="4F0800D2" w14:textId="77777777" w:rsidR="00B67524" w:rsidRDefault="00D546E8" w:rsidP="00982EBC">
          <w:pPr>
            <w:pStyle w:val="11"/>
            <w:ind w:firstLine="709"/>
            <w:rPr>
              <w:rFonts w:asciiTheme="minorHAnsi" w:hAnsiTheme="minorHAnsi" w:cstheme="minorBidi"/>
              <w:noProof/>
              <w:sz w:val="22"/>
              <w:szCs w:val="22"/>
            </w:rPr>
          </w:pPr>
          <w:hyperlink w:anchor="_Toc70412918" w:history="1">
            <w:r w:rsidR="00B67524" w:rsidRPr="00901E70">
              <w:rPr>
                <w:rStyle w:val="a7"/>
                <w:noProof/>
              </w:rPr>
              <w:t xml:space="preserve">2.1. Модель </w:t>
            </w:r>
            <w:r w:rsidR="00B67524" w:rsidRPr="00901E70">
              <w:rPr>
                <w:rStyle w:val="a7"/>
                <w:noProof/>
                <w:lang w:eastAsia="ja-JP"/>
              </w:rPr>
              <w:t>«родитель-потомок»</w:t>
            </w:r>
            <w:r w:rsidR="00B67524">
              <w:rPr>
                <w:noProof/>
                <w:webHidden/>
              </w:rPr>
              <w:tab/>
            </w:r>
            <w:r w:rsidR="00B67524">
              <w:rPr>
                <w:noProof/>
                <w:webHidden/>
              </w:rPr>
              <w:fldChar w:fldCharType="begin"/>
            </w:r>
            <w:r w:rsidR="00B67524">
              <w:rPr>
                <w:noProof/>
                <w:webHidden/>
              </w:rPr>
              <w:instrText xml:space="preserve"> PAGEREF _Toc70412918 \h </w:instrText>
            </w:r>
            <w:r w:rsidR="00B67524">
              <w:rPr>
                <w:noProof/>
                <w:webHidden/>
              </w:rPr>
            </w:r>
            <w:r w:rsidR="00B67524">
              <w:rPr>
                <w:noProof/>
                <w:webHidden/>
              </w:rPr>
              <w:fldChar w:fldCharType="separate"/>
            </w:r>
            <w:r w:rsidR="00AE6ACD">
              <w:rPr>
                <w:noProof/>
                <w:webHidden/>
              </w:rPr>
              <w:t>8</w:t>
            </w:r>
            <w:r w:rsidR="00B67524">
              <w:rPr>
                <w:noProof/>
                <w:webHidden/>
              </w:rPr>
              <w:fldChar w:fldCharType="end"/>
            </w:r>
          </w:hyperlink>
        </w:p>
        <w:p w14:paraId="011465FD" w14:textId="77777777" w:rsidR="00B67524" w:rsidRDefault="00D546E8" w:rsidP="00982EBC">
          <w:pPr>
            <w:pStyle w:val="11"/>
            <w:ind w:firstLine="709"/>
            <w:rPr>
              <w:rFonts w:asciiTheme="minorHAnsi" w:hAnsiTheme="minorHAnsi" w:cstheme="minorBidi"/>
              <w:noProof/>
              <w:sz w:val="22"/>
              <w:szCs w:val="22"/>
            </w:rPr>
          </w:pPr>
          <w:hyperlink w:anchor="_Toc70412919" w:history="1">
            <w:r w:rsidR="00B67524" w:rsidRPr="00901E70">
              <w:rPr>
                <w:rStyle w:val="a7"/>
                <w:noProof/>
              </w:rPr>
              <w:t xml:space="preserve">2.2. Модель </w:t>
            </w:r>
            <w:r w:rsidR="00B67524" w:rsidRPr="00901E70">
              <w:rPr>
                <w:rStyle w:val="a7"/>
                <w:noProof/>
                <w:lang w:eastAsia="ja-JP"/>
              </w:rPr>
              <w:t>«потомок-потомок»</w:t>
            </w:r>
            <w:r w:rsidR="00B67524">
              <w:rPr>
                <w:noProof/>
                <w:webHidden/>
              </w:rPr>
              <w:tab/>
            </w:r>
            <w:r w:rsidR="00B67524">
              <w:rPr>
                <w:noProof/>
                <w:webHidden/>
              </w:rPr>
              <w:fldChar w:fldCharType="begin"/>
            </w:r>
            <w:r w:rsidR="00B67524">
              <w:rPr>
                <w:noProof/>
                <w:webHidden/>
              </w:rPr>
              <w:instrText xml:space="preserve"> PAGEREF _Toc70412919 \h </w:instrText>
            </w:r>
            <w:r w:rsidR="00B67524">
              <w:rPr>
                <w:noProof/>
                <w:webHidden/>
              </w:rPr>
            </w:r>
            <w:r w:rsidR="00B67524">
              <w:rPr>
                <w:noProof/>
                <w:webHidden/>
              </w:rPr>
              <w:fldChar w:fldCharType="separate"/>
            </w:r>
            <w:r w:rsidR="00AE6ACD">
              <w:rPr>
                <w:noProof/>
                <w:webHidden/>
              </w:rPr>
              <w:t>10</w:t>
            </w:r>
            <w:r w:rsidR="00B67524">
              <w:rPr>
                <w:noProof/>
                <w:webHidden/>
              </w:rPr>
              <w:fldChar w:fldCharType="end"/>
            </w:r>
          </w:hyperlink>
        </w:p>
        <w:p w14:paraId="06994B65" w14:textId="77777777" w:rsidR="00B67524" w:rsidRDefault="00D546E8" w:rsidP="00B67524">
          <w:pPr>
            <w:pStyle w:val="11"/>
            <w:rPr>
              <w:rFonts w:asciiTheme="minorHAnsi" w:hAnsiTheme="minorHAnsi" w:cstheme="minorBidi"/>
              <w:noProof/>
              <w:sz w:val="22"/>
              <w:szCs w:val="22"/>
            </w:rPr>
          </w:pPr>
          <w:hyperlink w:anchor="_Toc70412920" w:history="1">
            <w:r w:rsidR="00B67524" w:rsidRPr="00901E70">
              <w:rPr>
                <w:rStyle w:val="a7"/>
                <w:noProof/>
              </w:rPr>
              <w:t>ЗАКЛЮЧЕНИЕ</w:t>
            </w:r>
            <w:r w:rsidR="00B67524">
              <w:rPr>
                <w:noProof/>
                <w:webHidden/>
              </w:rPr>
              <w:tab/>
            </w:r>
            <w:r w:rsidR="00B67524">
              <w:rPr>
                <w:noProof/>
                <w:webHidden/>
              </w:rPr>
              <w:fldChar w:fldCharType="begin"/>
            </w:r>
            <w:r w:rsidR="00B67524">
              <w:rPr>
                <w:noProof/>
                <w:webHidden/>
              </w:rPr>
              <w:instrText xml:space="preserve"> PAGEREF _Toc70412920 \h </w:instrText>
            </w:r>
            <w:r w:rsidR="00B67524">
              <w:rPr>
                <w:noProof/>
                <w:webHidden/>
              </w:rPr>
            </w:r>
            <w:r w:rsidR="00B67524">
              <w:rPr>
                <w:noProof/>
                <w:webHidden/>
              </w:rPr>
              <w:fldChar w:fldCharType="separate"/>
            </w:r>
            <w:r w:rsidR="00AE6ACD">
              <w:rPr>
                <w:noProof/>
                <w:webHidden/>
              </w:rPr>
              <w:t>11</w:t>
            </w:r>
            <w:r w:rsidR="00B67524">
              <w:rPr>
                <w:noProof/>
                <w:webHidden/>
              </w:rPr>
              <w:fldChar w:fldCharType="end"/>
            </w:r>
          </w:hyperlink>
        </w:p>
        <w:p w14:paraId="41EE02D0" w14:textId="77777777" w:rsidR="00B67524" w:rsidRDefault="00D546E8" w:rsidP="00B67524">
          <w:pPr>
            <w:pStyle w:val="11"/>
            <w:rPr>
              <w:rFonts w:asciiTheme="minorHAnsi" w:hAnsiTheme="minorHAnsi" w:cstheme="minorBidi"/>
              <w:noProof/>
              <w:sz w:val="22"/>
              <w:szCs w:val="22"/>
            </w:rPr>
          </w:pPr>
          <w:hyperlink w:anchor="_Toc70412921" w:history="1">
            <w:r w:rsidR="00B67524" w:rsidRPr="00901E70">
              <w:rPr>
                <w:rStyle w:val="a7"/>
                <w:noProof/>
              </w:rPr>
              <w:t>ЛИТЕРАТУРА</w:t>
            </w:r>
            <w:r w:rsidR="00B67524">
              <w:rPr>
                <w:noProof/>
                <w:webHidden/>
              </w:rPr>
              <w:tab/>
            </w:r>
            <w:r w:rsidR="00B67524">
              <w:rPr>
                <w:noProof/>
                <w:webHidden/>
              </w:rPr>
              <w:fldChar w:fldCharType="begin"/>
            </w:r>
            <w:r w:rsidR="00B67524">
              <w:rPr>
                <w:noProof/>
                <w:webHidden/>
              </w:rPr>
              <w:instrText xml:space="preserve"> PAGEREF _Toc70412921 \h </w:instrText>
            </w:r>
            <w:r w:rsidR="00B67524">
              <w:rPr>
                <w:noProof/>
                <w:webHidden/>
              </w:rPr>
            </w:r>
            <w:r w:rsidR="00B67524">
              <w:rPr>
                <w:noProof/>
                <w:webHidden/>
              </w:rPr>
              <w:fldChar w:fldCharType="separate"/>
            </w:r>
            <w:r w:rsidR="00AE6ACD">
              <w:rPr>
                <w:noProof/>
                <w:webHidden/>
              </w:rPr>
              <w:t>13</w:t>
            </w:r>
            <w:r w:rsidR="00B67524">
              <w:rPr>
                <w:noProof/>
                <w:webHidden/>
              </w:rPr>
              <w:fldChar w:fldCharType="end"/>
            </w:r>
          </w:hyperlink>
        </w:p>
        <w:p w14:paraId="62EEAF79" w14:textId="77777777" w:rsidR="00B67524" w:rsidRDefault="00D546E8" w:rsidP="00B67524">
          <w:pPr>
            <w:pStyle w:val="11"/>
            <w:rPr>
              <w:rFonts w:asciiTheme="minorHAnsi" w:hAnsiTheme="minorHAnsi" w:cstheme="minorBidi"/>
              <w:noProof/>
              <w:sz w:val="22"/>
              <w:szCs w:val="22"/>
            </w:rPr>
          </w:pPr>
          <w:hyperlink w:anchor="_Toc70412922" w:history="1">
            <w:r w:rsidR="00B67524" w:rsidRPr="00901E70">
              <w:rPr>
                <w:rStyle w:val="a7"/>
                <w:noProof/>
              </w:rPr>
              <w:t>ПРИЛОЖЕНИЯ</w:t>
            </w:r>
            <w:r w:rsidR="00B67524">
              <w:rPr>
                <w:noProof/>
                <w:webHidden/>
              </w:rPr>
              <w:tab/>
            </w:r>
            <w:r w:rsidR="00B67524">
              <w:rPr>
                <w:noProof/>
                <w:webHidden/>
              </w:rPr>
              <w:fldChar w:fldCharType="begin"/>
            </w:r>
            <w:r w:rsidR="00B67524">
              <w:rPr>
                <w:noProof/>
                <w:webHidden/>
              </w:rPr>
              <w:instrText xml:space="preserve"> PAGEREF _Toc70412922 \h </w:instrText>
            </w:r>
            <w:r w:rsidR="00B67524">
              <w:rPr>
                <w:noProof/>
                <w:webHidden/>
              </w:rPr>
            </w:r>
            <w:r w:rsidR="00B67524">
              <w:rPr>
                <w:noProof/>
                <w:webHidden/>
              </w:rPr>
              <w:fldChar w:fldCharType="separate"/>
            </w:r>
            <w:r w:rsidR="00AE6ACD">
              <w:rPr>
                <w:noProof/>
                <w:webHidden/>
              </w:rPr>
              <w:t>14</w:t>
            </w:r>
            <w:r w:rsidR="00B67524">
              <w:rPr>
                <w:noProof/>
                <w:webHidden/>
              </w:rPr>
              <w:fldChar w:fldCharType="end"/>
            </w:r>
          </w:hyperlink>
        </w:p>
        <w:p w14:paraId="79CEA19A" w14:textId="77777777" w:rsidR="00B67524" w:rsidRDefault="00D546E8" w:rsidP="00982EBC">
          <w:pPr>
            <w:pStyle w:val="11"/>
            <w:ind w:firstLine="709"/>
            <w:rPr>
              <w:rFonts w:asciiTheme="minorHAnsi" w:hAnsiTheme="minorHAnsi" w:cstheme="minorBidi"/>
              <w:noProof/>
              <w:sz w:val="22"/>
              <w:szCs w:val="22"/>
            </w:rPr>
          </w:pPr>
          <w:hyperlink w:anchor="_Toc70412923" w:history="1">
            <w:r w:rsidR="00B67524" w:rsidRPr="00901E70">
              <w:rPr>
                <w:rStyle w:val="a7"/>
                <w:noProof/>
                <w:lang w:eastAsia="ja-JP"/>
              </w:rPr>
              <w:t>Приложение А. Спецификация вариантов использования</w:t>
            </w:r>
            <w:r w:rsidR="00B67524">
              <w:rPr>
                <w:noProof/>
                <w:webHidden/>
              </w:rPr>
              <w:tab/>
            </w:r>
            <w:r w:rsidR="00B67524">
              <w:rPr>
                <w:noProof/>
                <w:webHidden/>
              </w:rPr>
              <w:fldChar w:fldCharType="begin"/>
            </w:r>
            <w:r w:rsidR="00B67524">
              <w:rPr>
                <w:noProof/>
                <w:webHidden/>
              </w:rPr>
              <w:instrText xml:space="preserve"> PAGEREF _Toc70412923 \h </w:instrText>
            </w:r>
            <w:r w:rsidR="00B67524">
              <w:rPr>
                <w:noProof/>
                <w:webHidden/>
              </w:rPr>
            </w:r>
            <w:r w:rsidR="00B67524">
              <w:rPr>
                <w:noProof/>
                <w:webHidden/>
              </w:rPr>
              <w:fldChar w:fldCharType="separate"/>
            </w:r>
            <w:r w:rsidR="00AE6ACD">
              <w:rPr>
                <w:noProof/>
                <w:webHidden/>
              </w:rPr>
              <w:t>14</w:t>
            </w:r>
            <w:r w:rsidR="00B67524">
              <w:rPr>
                <w:noProof/>
                <w:webHidden/>
              </w:rPr>
              <w:fldChar w:fldCharType="end"/>
            </w:r>
          </w:hyperlink>
        </w:p>
        <w:p w14:paraId="071A7953" w14:textId="7164228E" w:rsidR="00B67524" w:rsidRDefault="00D546E8" w:rsidP="00982EBC">
          <w:pPr>
            <w:pStyle w:val="11"/>
            <w:ind w:firstLine="709"/>
            <w:rPr>
              <w:rFonts w:asciiTheme="minorHAnsi" w:hAnsiTheme="minorHAnsi" w:cstheme="minorBidi"/>
              <w:noProof/>
              <w:sz w:val="22"/>
              <w:szCs w:val="22"/>
            </w:rPr>
          </w:pPr>
          <w:hyperlink w:anchor="_Toc70412924" w:history="1">
            <w:r w:rsidR="00B67524" w:rsidRPr="00901E70">
              <w:rPr>
                <w:rStyle w:val="a7"/>
                <w:noProof/>
                <w:lang w:eastAsia="ja-JP"/>
              </w:rPr>
              <w:t xml:space="preserve">Приложение </w:t>
            </w:r>
            <w:r w:rsidR="00982EBC">
              <w:rPr>
                <w:rStyle w:val="a7"/>
                <w:noProof/>
                <w:lang w:eastAsia="ja-JP"/>
              </w:rPr>
              <w:t>Б</w:t>
            </w:r>
            <w:r w:rsidR="00B67524" w:rsidRPr="00901E70">
              <w:rPr>
                <w:rStyle w:val="a7"/>
                <w:noProof/>
                <w:lang w:eastAsia="ja-JP"/>
              </w:rPr>
              <w:t>. Cпецификация вариантов использования</w:t>
            </w:r>
            <w:r w:rsidR="00B67524">
              <w:rPr>
                <w:noProof/>
                <w:webHidden/>
              </w:rPr>
              <w:tab/>
            </w:r>
            <w:r w:rsidR="00B67524">
              <w:rPr>
                <w:noProof/>
                <w:webHidden/>
              </w:rPr>
              <w:fldChar w:fldCharType="begin"/>
            </w:r>
            <w:r w:rsidR="00B67524">
              <w:rPr>
                <w:noProof/>
                <w:webHidden/>
              </w:rPr>
              <w:instrText xml:space="preserve"> PAGEREF _Toc70412924 \h </w:instrText>
            </w:r>
            <w:r w:rsidR="00B67524">
              <w:rPr>
                <w:noProof/>
                <w:webHidden/>
              </w:rPr>
            </w:r>
            <w:r w:rsidR="00B67524">
              <w:rPr>
                <w:noProof/>
                <w:webHidden/>
              </w:rPr>
              <w:fldChar w:fldCharType="separate"/>
            </w:r>
            <w:r w:rsidR="00AE6ACD">
              <w:rPr>
                <w:noProof/>
                <w:webHidden/>
              </w:rPr>
              <w:t>17</w:t>
            </w:r>
            <w:r w:rsidR="00B67524">
              <w:rPr>
                <w:noProof/>
                <w:webHidden/>
              </w:rPr>
              <w:fldChar w:fldCharType="end"/>
            </w:r>
          </w:hyperlink>
        </w:p>
        <w:p w14:paraId="710B5A8D" w14:textId="77777777" w:rsidR="008F0CC9" w:rsidRPr="008F0CC9" w:rsidRDefault="00175B34" w:rsidP="00B67524">
          <w:pPr>
            <w:spacing w:line="360" w:lineRule="auto"/>
            <w:rPr>
              <w:sz w:val="28"/>
              <w:szCs w:val="28"/>
            </w:rPr>
          </w:pPr>
          <w:r>
            <w:rPr>
              <w:sz w:val="28"/>
              <w:szCs w:val="28"/>
            </w:rPr>
            <w:fldChar w:fldCharType="end"/>
          </w:r>
        </w:p>
      </w:sdtContent>
    </w:sdt>
    <w:p w14:paraId="5B9DC15E" w14:textId="77777777" w:rsidR="00F71E2E" w:rsidRPr="008F0CC9" w:rsidRDefault="00F71E2E" w:rsidP="001D16B4">
      <w:pPr>
        <w:spacing w:line="360" w:lineRule="auto"/>
        <w:ind w:left="90"/>
        <w:rPr>
          <w:sz w:val="28"/>
          <w:szCs w:val="28"/>
        </w:rPr>
      </w:pPr>
      <w:r w:rsidRPr="008F0CC9">
        <w:rPr>
          <w:sz w:val="28"/>
          <w:szCs w:val="28"/>
        </w:rPr>
        <w:br w:type="page"/>
      </w:r>
    </w:p>
    <w:p w14:paraId="14284804" w14:textId="485844D7" w:rsidR="004F72F4" w:rsidRDefault="0025789A" w:rsidP="00AE6ACD">
      <w:pPr>
        <w:pStyle w:val="1"/>
        <w:spacing w:after="0" w:line="360" w:lineRule="auto"/>
      </w:pPr>
      <w:bookmarkStart w:id="10" w:name="_Toc70412913"/>
      <w:r>
        <w:lastRenderedPageBreak/>
        <w:t>ВВЕДЕНИЕ</w:t>
      </w:r>
      <w:bookmarkEnd w:id="10"/>
    </w:p>
    <w:p w14:paraId="685F8DCE" w14:textId="77777777" w:rsidR="00EA1227" w:rsidRDefault="00EA60A7" w:rsidP="00AE6ACD">
      <w:pPr>
        <w:pStyle w:val="AStyle"/>
        <w:rPr>
          <w:b/>
        </w:rPr>
      </w:pPr>
      <w:r w:rsidRPr="00EA60A7">
        <w:rPr>
          <w:b/>
        </w:rPr>
        <w:t>Актуальность</w:t>
      </w:r>
    </w:p>
    <w:p w14:paraId="7F9CA456" w14:textId="77777777" w:rsidR="006523E6" w:rsidRPr="006523E6" w:rsidRDefault="006523E6" w:rsidP="006523E6">
      <w:pPr>
        <w:pStyle w:val="AStyle"/>
      </w:pPr>
      <w:r w:rsidRPr="006523E6">
        <w:t>Разработка нейросетей для задач детекции, особенно в области дорожных объектов, является актуальным направлением в связи с широким спектром применений и потенциальных выгод.</w:t>
      </w:r>
    </w:p>
    <w:p w14:paraId="7EB83D30" w14:textId="77777777" w:rsidR="006523E6" w:rsidRPr="006523E6" w:rsidRDefault="006523E6" w:rsidP="006523E6">
      <w:pPr>
        <w:pStyle w:val="ListStyle"/>
      </w:pPr>
      <w:r w:rsidRPr="006523E6">
        <w:t>Выявление закономерностей: Нейросети способны выявлять различные зависимости, обнаруживать элементы, которых раньше не было в сети, и изучать закономерности</w:t>
      </w:r>
      <w:hyperlink r:id="rId10" w:tgtFrame="_blank" w:history="1">
        <w:r w:rsidRPr="006523E6">
          <w:rPr>
            <w:rStyle w:val="a7"/>
            <w:lang w:eastAsia="ja-JP"/>
          </w:rPr>
          <w:t>3</w:t>
        </w:r>
      </w:hyperlink>
      <w:r w:rsidRPr="006523E6">
        <w:t>.</w:t>
      </w:r>
    </w:p>
    <w:p w14:paraId="61C8D55C" w14:textId="77777777" w:rsidR="006523E6" w:rsidRPr="001D16B4" w:rsidRDefault="006523E6" w:rsidP="00EC4696">
      <w:pPr>
        <w:pStyle w:val="ListStyle"/>
      </w:pPr>
      <w:r w:rsidRPr="006523E6">
        <w:rPr>
          <w:b/>
          <w:bCs/>
        </w:rPr>
        <w:t>Без</w:t>
      </w:r>
      <w:r w:rsidRPr="001D16B4">
        <w:t>опасность дорожного движения: Детекция дорожных объектов, таких как автомобили, пешеходы и дорожные знаки, играет ключевую роль в обеспечении безопасности на дорогах, особенно при внедрении в системы помощи водителю (ADAS)</w:t>
      </w:r>
      <w:hyperlink r:id="rId11" w:tgtFrame="_blank" w:history="1">
        <w:r w:rsidRPr="001D16B4">
          <w:rPr>
            <w:rStyle w:val="a7"/>
            <w:lang w:eastAsia="ja-JP"/>
          </w:rPr>
          <w:t>4</w:t>
        </w:r>
      </w:hyperlink>
      <w:r w:rsidRPr="001D16B4">
        <w:t>.</w:t>
      </w:r>
    </w:p>
    <w:p w14:paraId="70AE0861" w14:textId="77777777" w:rsidR="006523E6" w:rsidRPr="001D16B4" w:rsidRDefault="006523E6" w:rsidP="00EC4696">
      <w:pPr>
        <w:pStyle w:val="ListStyle"/>
      </w:pPr>
      <w:r w:rsidRPr="001D16B4">
        <w:t>Быстрая и эффективная работа: Архитектуры, такие как YOLO, разработаны для быстрой и эффективной работы на больших наборах данных, что критически важно для безопасности на дороге</w:t>
      </w:r>
      <w:hyperlink r:id="rId12" w:tgtFrame="_blank" w:history="1">
        <w:r w:rsidRPr="001D16B4">
          <w:rPr>
            <w:rStyle w:val="a7"/>
            <w:lang w:eastAsia="ja-JP"/>
          </w:rPr>
          <w:t>4</w:t>
        </w:r>
      </w:hyperlink>
      <w:r w:rsidRPr="001D16B4">
        <w:t>.</w:t>
      </w:r>
    </w:p>
    <w:p w14:paraId="5F8468E6" w14:textId="77777777" w:rsidR="006523E6" w:rsidRPr="001D16B4" w:rsidRDefault="006523E6" w:rsidP="00EC4696">
      <w:pPr>
        <w:pStyle w:val="ListStyle"/>
      </w:pPr>
      <w:r w:rsidRPr="001D16B4">
        <w:t>Одновременное обнаружение и классификация: Модели, такие как YOLO, позволяют одновременно обнаруживать и классифицировать несколько объектов на изображении, что необходимо, так как дорожные знаки и другие объекты могут принадлежать к разным классам</w:t>
      </w:r>
      <w:hyperlink r:id="rId13" w:tgtFrame="_blank" w:history="1">
        <w:r w:rsidRPr="001D16B4">
          <w:rPr>
            <w:rStyle w:val="a7"/>
            <w:lang w:eastAsia="ja-JP"/>
          </w:rPr>
          <w:t>4</w:t>
        </w:r>
      </w:hyperlink>
      <w:r w:rsidRPr="001D16B4">
        <w:t>.</w:t>
      </w:r>
    </w:p>
    <w:p w14:paraId="75B91C8A" w14:textId="77777777" w:rsidR="006523E6" w:rsidRPr="001D16B4" w:rsidRDefault="006523E6" w:rsidP="00EC4696">
      <w:pPr>
        <w:pStyle w:val="ListStyle"/>
      </w:pPr>
      <w:r w:rsidRPr="001D16B4">
        <w:t>Устойчивость к различным условиям: Нейросети демонстрируют хорошую точность при работе с изображениями различного качества и в различных условиях освещения, что важно для работы в разных погодных условиях и в разное время суток</w:t>
      </w:r>
      <w:hyperlink r:id="rId14" w:tgtFrame="_blank" w:history="1">
        <w:r w:rsidRPr="001D16B4">
          <w:rPr>
            <w:rStyle w:val="a7"/>
            <w:lang w:eastAsia="ja-JP"/>
          </w:rPr>
          <w:t>4</w:t>
        </w:r>
      </w:hyperlink>
      <w:r w:rsidRPr="001D16B4">
        <w:t>.</w:t>
      </w:r>
    </w:p>
    <w:p w14:paraId="5988C3EE" w14:textId="77777777" w:rsidR="006523E6" w:rsidRPr="001D16B4" w:rsidRDefault="006523E6" w:rsidP="00EC4696">
      <w:pPr>
        <w:pStyle w:val="ListStyle"/>
      </w:pPr>
      <w:r w:rsidRPr="001D16B4">
        <w:t>Автономные системы: Разработка нейросетей для детекции объектов является важной для автономных транспортных средств, медицины, систем видеонаблюдения, и дополненной реальности</w:t>
      </w:r>
      <w:hyperlink r:id="rId15" w:tgtFrame="_blank" w:history="1">
        <w:r w:rsidRPr="001D16B4">
          <w:rPr>
            <w:rStyle w:val="a7"/>
            <w:lang w:eastAsia="ja-JP"/>
          </w:rPr>
          <w:t>2</w:t>
        </w:r>
      </w:hyperlink>
      <w:r w:rsidRPr="001D16B4">
        <w:t>.</w:t>
      </w:r>
    </w:p>
    <w:p w14:paraId="6ED16D94" w14:textId="77777777" w:rsidR="006523E6" w:rsidRPr="001D16B4" w:rsidRDefault="006523E6" w:rsidP="00EC4696">
      <w:pPr>
        <w:pStyle w:val="ListStyle"/>
      </w:pPr>
      <w:r w:rsidRPr="001D16B4">
        <w:t>Контроль за соблюдением ПДД: Искусственный интеллект применяется для фиксации нарушений ПДД, например, превышения скорости, с использованием дорожных камер и нейросетей</w:t>
      </w:r>
      <w:hyperlink r:id="rId16" w:tgtFrame="_blank" w:history="1">
        <w:r w:rsidRPr="001D16B4">
          <w:rPr>
            <w:rStyle w:val="a7"/>
            <w:lang w:eastAsia="ja-JP"/>
          </w:rPr>
          <w:t>1</w:t>
        </w:r>
      </w:hyperlink>
      <w:r w:rsidRPr="001D16B4">
        <w:t>.</w:t>
      </w:r>
    </w:p>
    <w:p w14:paraId="34CFF533" w14:textId="6CE0A425" w:rsidR="00F8744C" w:rsidRPr="004D3687" w:rsidRDefault="006523E6" w:rsidP="000558EE">
      <w:pPr>
        <w:pStyle w:val="ListStyle"/>
      </w:pPr>
      <w:r w:rsidRPr="001D16B4">
        <w:lastRenderedPageBreak/>
        <w:t>Анализ дорожной обстановки: Иску</w:t>
      </w:r>
      <w:r w:rsidRPr="006523E6">
        <w:t>сственный интеллект используется для прогнозирования чрезвычайных ситуаций и моделирования сценариев реагирования на них</w:t>
      </w:r>
      <w:hyperlink r:id="rId17" w:tgtFrame="_blank" w:history="1">
        <w:r w:rsidRPr="006523E6">
          <w:rPr>
            <w:rStyle w:val="a7"/>
            <w:lang w:eastAsia="ja-JP"/>
          </w:rPr>
          <w:t>1</w:t>
        </w:r>
      </w:hyperlink>
      <w:r w:rsidRPr="006523E6">
        <w:t>.</w:t>
      </w:r>
    </w:p>
    <w:p w14:paraId="28FE6571" w14:textId="77777777" w:rsidR="00F8744C" w:rsidRPr="00F8744C" w:rsidRDefault="00F8744C" w:rsidP="00AE6ACD">
      <w:pPr>
        <w:spacing w:line="360" w:lineRule="auto"/>
        <w:ind w:firstLine="709"/>
        <w:jc w:val="both"/>
        <w:rPr>
          <w:b/>
          <w:sz w:val="28"/>
          <w:szCs w:val="28"/>
        </w:rPr>
      </w:pPr>
      <w:r w:rsidRPr="00F8744C">
        <w:rPr>
          <w:b/>
          <w:sz w:val="28"/>
          <w:szCs w:val="28"/>
        </w:rPr>
        <w:t>Постановка задачи</w:t>
      </w:r>
    </w:p>
    <w:p w14:paraId="42867791" w14:textId="780FD1E2" w:rsidR="00F8744C" w:rsidRPr="00F8744C" w:rsidRDefault="00F8744C" w:rsidP="00AE6ACD">
      <w:pPr>
        <w:pStyle w:val="AStyle"/>
      </w:pPr>
      <w:r w:rsidRPr="00F8744C">
        <w:t xml:space="preserve">Целью </w:t>
      </w:r>
      <w:r w:rsidR="00054696">
        <w:t>выпускной квалификационной</w:t>
      </w:r>
      <w:r w:rsidRPr="00F8744C">
        <w:t xml:space="preserve"> работы является </w:t>
      </w:r>
      <w:r w:rsidR="00EC4696">
        <w:t xml:space="preserve">обучение </w:t>
      </w:r>
      <w:proofErr w:type="spellStart"/>
      <w:r w:rsidR="00EC4696">
        <w:t>нейросетевой</w:t>
      </w:r>
      <w:proofErr w:type="spellEnd"/>
      <w:r w:rsidR="00EC4696">
        <w:t xml:space="preserve"> модели для распознания и классификации дорожных объектов</w:t>
      </w:r>
      <w:r w:rsidRPr="00F8744C">
        <w:t>. Для достижения поставленной цели необходимо решить следующие задачи:</w:t>
      </w:r>
    </w:p>
    <w:p w14:paraId="3BA5D582" w14:textId="77777777" w:rsidR="00F8744C" w:rsidRPr="00DC693B" w:rsidRDefault="008741B7" w:rsidP="00337DAF">
      <w:pPr>
        <w:pStyle w:val="ad"/>
        <w:numPr>
          <w:ilvl w:val="0"/>
          <w:numId w:val="7"/>
        </w:numPr>
        <w:tabs>
          <w:tab w:val="left" w:pos="1134"/>
        </w:tabs>
        <w:spacing w:line="360" w:lineRule="auto"/>
        <w:ind w:left="0" w:firstLine="709"/>
        <w:jc w:val="both"/>
        <w:rPr>
          <w:sz w:val="28"/>
          <w:szCs w:val="28"/>
        </w:rPr>
      </w:pPr>
      <w:r>
        <w:rPr>
          <w:sz w:val="28"/>
          <w:szCs w:val="28"/>
        </w:rPr>
        <w:t>задача 1</w:t>
      </w:r>
      <w:r w:rsidR="00F8744C" w:rsidRPr="00DC693B">
        <w:rPr>
          <w:sz w:val="28"/>
          <w:szCs w:val="28"/>
        </w:rPr>
        <w:t xml:space="preserve">; </w:t>
      </w:r>
    </w:p>
    <w:p w14:paraId="63FCC247" w14:textId="77777777" w:rsidR="00F8744C" w:rsidRPr="00397FB0" w:rsidRDefault="008741B7" w:rsidP="00337DAF">
      <w:pPr>
        <w:pStyle w:val="ad"/>
        <w:numPr>
          <w:ilvl w:val="0"/>
          <w:numId w:val="7"/>
        </w:numPr>
        <w:tabs>
          <w:tab w:val="left" w:pos="1134"/>
        </w:tabs>
        <w:spacing w:line="360" w:lineRule="auto"/>
        <w:ind w:left="0" w:firstLine="709"/>
        <w:jc w:val="both"/>
        <w:rPr>
          <w:sz w:val="28"/>
          <w:szCs w:val="28"/>
        </w:rPr>
      </w:pPr>
      <w:r>
        <w:rPr>
          <w:sz w:val="28"/>
          <w:szCs w:val="28"/>
        </w:rPr>
        <w:t>задача 2</w:t>
      </w:r>
      <w:r w:rsidR="00F8744C" w:rsidRPr="00397FB0">
        <w:rPr>
          <w:sz w:val="28"/>
          <w:szCs w:val="28"/>
        </w:rPr>
        <w:t>;</w:t>
      </w:r>
    </w:p>
    <w:p w14:paraId="72B606C4" w14:textId="77777777" w:rsidR="00F8744C" w:rsidRPr="00DC693B" w:rsidRDefault="008741B7" w:rsidP="00337DAF">
      <w:pPr>
        <w:pStyle w:val="ad"/>
        <w:numPr>
          <w:ilvl w:val="0"/>
          <w:numId w:val="7"/>
        </w:numPr>
        <w:tabs>
          <w:tab w:val="left" w:pos="1134"/>
        </w:tabs>
        <w:spacing w:line="360" w:lineRule="auto"/>
        <w:ind w:left="0" w:firstLine="709"/>
        <w:jc w:val="both"/>
        <w:rPr>
          <w:sz w:val="28"/>
          <w:szCs w:val="28"/>
        </w:rPr>
      </w:pPr>
      <w:r>
        <w:rPr>
          <w:sz w:val="28"/>
          <w:szCs w:val="28"/>
          <w:lang w:eastAsia="ja-JP"/>
        </w:rPr>
        <w:t>и т.д.</w:t>
      </w:r>
    </w:p>
    <w:p w14:paraId="4C2E7966" w14:textId="77777777" w:rsidR="00EA1227" w:rsidRDefault="00EA60A7" w:rsidP="00AE6ACD">
      <w:pPr>
        <w:spacing w:line="360" w:lineRule="auto"/>
        <w:ind w:firstLine="709"/>
        <w:rPr>
          <w:b/>
          <w:sz w:val="28"/>
        </w:rPr>
      </w:pPr>
      <w:r w:rsidRPr="005F4721">
        <w:rPr>
          <w:b/>
          <w:sz w:val="28"/>
        </w:rPr>
        <w:t>Структура и содержание работы</w:t>
      </w:r>
    </w:p>
    <w:p w14:paraId="2DF422FC" w14:textId="15C8614B" w:rsidR="00391951" w:rsidRDefault="00391951" w:rsidP="00AE6ACD">
      <w:pPr>
        <w:pStyle w:val="AStyle"/>
      </w:pPr>
      <w:r w:rsidRPr="00A75F50">
        <w:rPr>
          <w:highlight w:val="yellow"/>
        </w:rPr>
        <w:t xml:space="preserve">Работа состоит из введения, </w:t>
      </w:r>
      <w:r w:rsidR="00BB3120">
        <w:rPr>
          <w:highlight w:val="yellow"/>
        </w:rPr>
        <w:t>четырех</w:t>
      </w:r>
      <w:r w:rsidRPr="00A75F50">
        <w:rPr>
          <w:highlight w:val="yellow"/>
        </w:rPr>
        <w:t xml:space="preserve"> глав, заключения и списка литературы. Объ</w:t>
      </w:r>
      <w:r w:rsidR="00684D79" w:rsidRPr="00A75F50">
        <w:rPr>
          <w:highlight w:val="yellow"/>
        </w:rPr>
        <w:t>е</w:t>
      </w:r>
      <w:r w:rsidRPr="00A75F50">
        <w:rPr>
          <w:highlight w:val="yellow"/>
        </w:rPr>
        <w:t xml:space="preserve">м работы составляет </w:t>
      </w:r>
      <w:r w:rsidR="00364F80" w:rsidRPr="00A75F50">
        <w:rPr>
          <w:rFonts w:hint="eastAsia"/>
          <w:highlight w:val="yellow"/>
        </w:rPr>
        <w:t>5</w:t>
      </w:r>
      <w:r w:rsidR="00BB3120">
        <w:rPr>
          <w:highlight w:val="yellow"/>
        </w:rPr>
        <w:t>0</w:t>
      </w:r>
      <w:r w:rsidRPr="00A75F50">
        <w:rPr>
          <w:highlight w:val="yellow"/>
        </w:rPr>
        <w:t xml:space="preserve"> страниц, объ</w:t>
      </w:r>
      <w:r w:rsidR="00684D79" w:rsidRPr="00A75F50">
        <w:rPr>
          <w:highlight w:val="yellow"/>
        </w:rPr>
        <w:t>е</w:t>
      </w:r>
      <w:r w:rsidRPr="00A75F50">
        <w:rPr>
          <w:highlight w:val="yellow"/>
        </w:rPr>
        <w:t xml:space="preserve">м списка литературы – </w:t>
      </w:r>
      <w:r w:rsidR="00855548" w:rsidRPr="00A75F50">
        <w:rPr>
          <w:highlight w:val="yellow"/>
        </w:rPr>
        <w:t>2</w:t>
      </w:r>
      <w:r w:rsidR="00855548" w:rsidRPr="00A75F50">
        <w:rPr>
          <w:rFonts w:hint="eastAsia"/>
          <w:highlight w:val="yellow"/>
        </w:rPr>
        <w:t>1</w:t>
      </w:r>
      <w:r w:rsidR="00CB5125" w:rsidRPr="00A75F50">
        <w:rPr>
          <w:highlight w:val="yellow"/>
        </w:rPr>
        <w:t xml:space="preserve"> источник</w:t>
      </w:r>
      <w:r>
        <w:t>.</w:t>
      </w:r>
    </w:p>
    <w:p w14:paraId="09EEEABA" w14:textId="0515F600" w:rsidR="00391951" w:rsidRDefault="00391951" w:rsidP="00AE6ACD">
      <w:pPr>
        <w:pStyle w:val="AStyle"/>
      </w:pPr>
      <w:r>
        <w:t xml:space="preserve">В первой главе описывается </w:t>
      </w:r>
      <w:r w:rsidR="00A75F50">
        <w:t>…</w:t>
      </w:r>
    </w:p>
    <w:p w14:paraId="2DAF987F" w14:textId="691FD407" w:rsidR="004669D7" w:rsidRDefault="004669D7" w:rsidP="00AE6ACD">
      <w:pPr>
        <w:pStyle w:val="AStyle"/>
      </w:pPr>
      <w:r>
        <w:t xml:space="preserve">Вторая глава посвящена </w:t>
      </w:r>
      <w:r w:rsidR="00A75F50">
        <w:t>…</w:t>
      </w:r>
    </w:p>
    <w:p w14:paraId="4479F915" w14:textId="51955662" w:rsidR="00BC6CD5" w:rsidRDefault="00BC6CD5" w:rsidP="00AE6ACD">
      <w:pPr>
        <w:pStyle w:val="AStyle"/>
      </w:pPr>
      <w:r>
        <w:t xml:space="preserve">В третьей главе </w:t>
      </w:r>
      <w:r w:rsidR="00BB3120">
        <w:t>…</w:t>
      </w:r>
    </w:p>
    <w:p w14:paraId="0FD40AE0" w14:textId="18A077C9" w:rsidR="00BB3120" w:rsidRDefault="003204DC" w:rsidP="00AE6ACD">
      <w:pPr>
        <w:pStyle w:val="AStyle"/>
      </w:pPr>
      <w:r>
        <w:t xml:space="preserve">В приложении </w:t>
      </w:r>
      <w:r w:rsidR="00BC4FBD">
        <w:t>А</w:t>
      </w:r>
      <w:r w:rsidR="00E15F4E">
        <w:t xml:space="preserve"> </w:t>
      </w:r>
      <w:r>
        <w:t xml:space="preserve">содержится </w:t>
      </w:r>
      <w:r w:rsidR="00A75F50">
        <w:t>…</w:t>
      </w:r>
    </w:p>
    <w:p w14:paraId="160CF403" w14:textId="3E3C2206" w:rsidR="00D977C8" w:rsidRDefault="00AC36AF" w:rsidP="00A23488">
      <w:pPr>
        <w:pStyle w:val="AStyle"/>
      </w:pPr>
      <w:r>
        <w:t xml:space="preserve">Глоссарий является необязательной частью текста работы. </w:t>
      </w:r>
    </w:p>
    <w:p w14:paraId="09F9DD9A" w14:textId="77777777" w:rsidR="00D977C8" w:rsidRDefault="00D977C8" w:rsidP="00A23488">
      <w:pPr>
        <w:pStyle w:val="AStyle"/>
      </w:pPr>
    </w:p>
    <w:p w14:paraId="51B70D80" w14:textId="77777777" w:rsidR="00D977C8" w:rsidRDefault="00D977C8" w:rsidP="00A23488">
      <w:pPr>
        <w:pStyle w:val="AStyle"/>
      </w:pPr>
    </w:p>
    <w:p w14:paraId="16557645" w14:textId="54B1EEF1" w:rsidR="00F8744C" w:rsidRPr="00391951" w:rsidRDefault="00EA60A7" w:rsidP="00A23488">
      <w:pPr>
        <w:pStyle w:val="AStyle"/>
        <w:rPr>
          <w:b/>
          <w:sz w:val="44"/>
        </w:rPr>
      </w:pPr>
      <w:r w:rsidRPr="00EA60A7">
        <w:rPr>
          <w:b/>
        </w:rPr>
        <w:br w:type="page"/>
      </w:r>
    </w:p>
    <w:p w14:paraId="67A6EE29" w14:textId="6FDE528D" w:rsidR="004F72F4" w:rsidRPr="004F72F4" w:rsidRDefault="0025789A" w:rsidP="0025789A">
      <w:pPr>
        <w:pStyle w:val="1"/>
        <w:spacing w:after="0" w:line="360" w:lineRule="auto"/>
      </w:pPr>
      <w:bookmarkStart w:id="11" w:name="_Toc9358290"/>
      <w:bookmarkStart w:id="12" w:name="_Toc70412914"/>
      <w:r w:rsidRPr="0025789A">
        <w:rPr>
          <w:caps w:val="0"/>
        </w:rPr>
        <w:lastRenderedPageBreak/>
        <w:t xml:space="preserve">1. </w:t>
      </w:r>
      <w:r w:rsidRPr="004F72F4">
        <w:rPr>
          <w:caps w:val="0"/>
        </w:rPr>
        <w:t>СТРУКТУРНО-ИЕРАРХИЧЕСКАЯ ДИДАКТИЧЕСКАЯ МОДЕЛЬ</w:t>
      </w:r>
      <w:bookmarkEnd w:id="11"/>
      <w:bookmarkEnd w:id="12"/>
    </w:p>
    <w:p w14:paraId="61A0FD83" w14:textId="1EA4E9A5" w:rsidR="0025789A" w:rsidRPr="0025789A" w:rsidRDefault="0025789A" w:rsidP="0025789A">
      <w:pPr>
        <w:pStyle w:val="Heading11"/>
        <w:numPr>
          <w:ilvl w:val="0"/>
          <w:numId w:val="0"/>
        </w:numPr>
        <w:tabs>
          <w:tab w:val="left" w:pos="567"/>
        </w:tabs>
        <w:spacing w:before="0" w:after="0" w:line="360" w:lineRule="auto"/>
      </w:pPr>
      <w:bookmarkStart w:id="13" w:name="_Toc70412915"/>
      <w:r w:rsidRPr="00D977C8">
        <w:t>1</w:t>
      </w:r>
      <w:r w:rsidRPr="0025789A">
        <w:t xml:space="preserve">.1. </w:t>
      </w:r>
      <w:r>
        <w:t>Описание предметной области</w:t>
      </w:r>
      <w:bookmarkEnd w:id="13"/>
    </w:p>
    <w:p w14:paraId="3B9453E5" w14:textId="4FD1B505" w:rsidR="000558EE" w:rsidRPr="000558EE" w:rsidRDefault="000558EE" w:rsidP="000558EE">
      <w:pPr>
        <w:pStyle w:val="AStyle"/>
      </w:pPr>
      <w:r w:rsidRPr="000558EE">
        <w:t>Детекция объектов </w:t>
      </w:r>
      <w:r w:rsidRPr="000558EE">
        <w:t>–</w:t>
      </w:r>
      <w:r w:rsidRPr="000558EE">
        <w:t xml:space="preserve"> это задача компьютерного зрения, которая заключается в обнаружении и локализации объектов заданных классов на изображении или видео</w:t>
      </w:r>
      <w:hyperlink r:id="rId18" w:tgtFrame="_blank" w:history="1">
        <w:r w:rsidRPr="000558EE">
          <w:rPr>
            <w:rStyle w:val="a7"/>
          </w:rPr>
          <w:t>3</w:t>
        </w:r>
      </w:hyperlink>
      <w:hyperlink r:id="rId19" w:tgtFrame="_blank" w:history="1">
        <w:r w:rsidRPr="000558EE">
          <w:rPr>
            <w:rStyle w:val="a7"/>
          </w:rPr>
          <w:t>6</w:t>
        </w:r>
      </w:hyperlink>
      <w:r w:rsidRPr="000558EE">
        <w:t>. Идентификация определяет классы объектов в кадре (люди, автомобили и т.д.), а локализация определяет местоположение каждого объекта с помощью ограничительной рамки</w:t>
      </w:r>
      <w:hyperlink r:id="rId20" w:tgtFrame="_blank" w:history="1">
        <w:r w:rsidRPr="000558EE">
          <w:rPr>
            <w:rStyle w:val="a7"/>
          </w:rPr>
          <w:t>1</w:t>
        </w:r>
      </w:hyperlink>
      <w:hyperlink r:id="rId21" w:tgtFrame="_blank" w:history="1">
        <w:r w:rsidRPr="000558EE">
          <w:rPr>
            <w:rStyle w:val="a7"/>
          </w:rPr>
          <w:t>6</w:t>
        </w:r>
      </w:hyperlink>
      <w:r w:rsidRPr="000558EE">
        <w:t>.</w:t>
      </w:r>
    </w:p>
    <w:p w14:paraId="44635CE5" w14:textId="77777777" w:rsidR="000558EE" w:rsidRPr="000558EE" w:rsidRDefault="000558EE" w:rsidP="000558EE">
      <w:pPr>
        <w:pStyle w:val="AStyle"/>
      </w:pPr>
      <w:r w:rsidRPr="000558EE">
        <w:t>Подходы к детекции объектов:</w:t>
      </w:r>
    </w:p>
    <w:p w14:paraId="32EF9BD4" w14:textId="77777777" w:rsidR="000558EE" w:rsidRPr="000558EE" w:rsidRDefault="000558EE" w:rsidP="000558EE">
      <w:pPr>
        <w:pStyle w:val="ListStyle"/>
      </w:pPr>
      <w:r w:rsidRPr="000558EE">
        <w:t>Традиционный подход: Объекту задается изображение-образец, которым сканируется изображение, вычисляя корреляцию образца с каждым фрагментом изображения</w:t>
      </w:r>
      <w:hyperlink r:id="rId22" w:tgtFrame="_blank" w:history="1">
        <w:r w:rsidRPr="000558EE">
          <w:rPr>
            <w:rStyle w:val="a7"/>
            <w:lang w:eastAsia="ja-JP"/>
          </w:rPr>
          <w:t>3</w:t>
        </w:r>
      </w:hyperlink>
      <w:r w:rsidRPr="000558EE">
        <w:t>.</w:t>
      </w:r>
    </w:p>
    <w:p w14:paraId="2D39D74D" w14:textId="77777777" w:rsidR="000558EE" w:rsidRPr="000558EE" w:rsidRDefault="000558EE" w:rsidP="000558EE">
      <w:pPr>
        <w:pStyle w:val="ListStyle"/>
      </w:pPr>
      <w:r w:rsidRPr="000558EE">
        <w:t xml:space="preserve">Двухстадийные детекторы: Сначала выделяют области-кандидаты, а затем уточняют их классификацию и границы, обеспечивая высокую точность, но меньшую скорость (R-CNN, Fast R-CNN, </w:t>
      </w:r>
      <w:proofErr w:type="spellStart"/>
      <w:r w:rsidRPr="000558EE">
        <w:t>Faster</w:t>
      </w:r>
      <w:proofErr w:type="spellEnd"/>
      <w:r w:rsidRPr="000558EE">
        <w:t xml:space="preserve"> R-CNN, </w:t>
      </w:r>
      <w:proofErr w:type="spellStart"/>
      <w:r w:rsidRPr="000558EE">
        <w:t>Mask</w:t>
      </w:r>
      <w:proofErr w:type="spellEnd"/>
      <w:r w:rsidRPr="000558EE">
        <w:t xml:space="preserve"> R-CNN)</w:t>
      </w:r>
      <w:hyperlink r:id="rId23" w:tgtFrame="_blank" w:history="1">
        <w:r w:rsidRPr="000558EE">
          <w:rPr>
            <w:rStyle w:val="a7"/>
            <w:lang w:eastAsia="ja-JP"/>
          </w:rPr>
          <w:t>6</w:t>
        </w:r>
      </w:hyperlink>
      <w:r w:rsidRPr="000558EE">
        <w:t>.</w:t>
      </w:r>
    </w:p>
    <w:p w14:paraId="1F058329" w14:textId="77777777" w:rsidR="000558EE" w:rsidRPr="000558EE" w:rsidRDefault="000558EE" w:rsidP="000558EE">
      <w:pPr>
        <w:pStyle w:val="ListStyle"/>
      </w:pPr>
      <w:r w:rsidRPr="000558EE">
        <w:t xml:space="preserve">Одностадийные детекторы: Выполняют задачу за один проход, одновременно предсказывая классы и границы объектов, что делает их быстрыми (SSD, </w:t>
      </w:r>
      <w:proofErr w:type="spellStart"/>
      <w:r w:rsidRPr="000558EE">
        <w:t>RetinaNet</w:t>
      </w:r>
      <w:proofErr w:type="spellEnd"/>
      <w:r w:rsidRPr="000558EE">
        <w:t xml:space="preserve">, </w:t>
      </w:r>
      <w:proofErr w:type="spellStart"/>
      <w:r w:rsidRPr="000558EE">
        <w:t>EfficientDet</w:t>
      </w:r>
      <w:proofErr w:type="spellEnd"/>
      <w:r w:rsidRPr="000558EE">
        <w:t>, YOLO)</w:t>
      </w:r>
      <w:hyperlink r:id="rId24" w:tgtFrame="_blank" w:history="1">
        <w:r w:rsidRPr="000558EE">
          <w:rPr>
            <w:rStyle w:val="a7"/>
            <w:lang w:eastAsia="ja-JP"/>
          </w:rPr>
          <w:t>6</w:t>
        </w:r>
      </w:hyperlink>
      <w:r w:rsidRPr="000558EE">
        <w:t>.</w:t>
      </w:r>
    </w:p>
    <w:p w14:paraId="31857BBC" w14:textId="77777777" w:rsidR="000558EE" w:rsidRPr="000558EE" w:rsidRDefault="000558EE" w:rsidP="000558EE">
      <w:pPr>
        <w:pStyle w:val="ListStyle"/>
      </w:pPr>
      <w:r w:rsidRPr="000558EE">
        <w:t>Архитектуры нейронных сетей для детекции объектов:</w:t>
      </w:r>
    </w:p>
    <w:p w14:paraId="68E8ABD8" w14:textId="77777777" w:rsidR="000558EE" w:rsidRPr="000558EE" w:rsidRDefault="000558EE" w:rsidP="000558EE">
      <w:pPr>
        <w:pStyle w:val="ListStyle"/>
      </w:pPr>
      <w:r w:rsidRPr="000558EE">
        <w:t>R-CNN: (</w:t>
      </w:r>
      <w:proofErr w:type="spellStart"/>
      <w:r w:rsidRPr="000558EE">
        <w:t>Regions</w:t>
      </w:r>
      <w:proofErr w:type="spellEnd"/>
      <w:r w:rsidRPr="000558EE">
        <w:t xml:space="preserve"> </w:t>
      </w:r>
      <w:proofErr w:type="spellStart"/>
      <w:r w:rsidRPr="000558EE">
        <w:t>with</w:t>
      </w:r>
      <w:proofErr w:type="spellEnd"/>
      <w:r w:rsidRPr="000558EE">
        <w:t xml:space="preserve"> CNN </w:t>
      </w:r>
      <w:proofErr w:type="spellStart"/>
      <w:r w:rsidRPr="000558EE">
        <w:t>features</w:t>
      </w:r>
      <w:proofErr w:type="spellEnd"/>
      <w:r w:rsidRPr="000558EE">
        <w:t xml:space="preserve">) объединяет методы извлечения признаков на основе </w:t>
      </w:r>
      <w:proofErr w:type="spellStart"/>
      <w:r w:rsidRPr="000558EE">
        <w:t>сверточных</w:t>
      </w:r>
      <w:proofErr w:type="spellEnd"/>
      <w:r w:rsidRPr="000558EE">
        <w:t xml:space="preserve"> нейронных сетей (CNN) с традиционными подходами к обнаружению объектов</w:t>
      </w:r>
      <w:hyperlink r:id="rId25" w:tgtFrame="_blank" w:history="1">
        <w:r w:rsidRPr="000558EE">
          <w:rPr>
            <w:rStyle w:val="a7"/>
            <w:lang w:eastAsia="ja-JP"/>
          </w:rPr>
          <w:t>6</w:t>
        </w:r>
      </w:hyperlink>
      <w:r w:rsidRPr="000558EE">
        <w:t>.</w:t>
      </w:r>
    </w:p>
    <w:p w14:paraId="4115616C" w14:textId="77777777" w:rsidR="000558EE" w:rsidRPr="000558EE" w:rsidRDefault="000558EE" w:rsidP="000558EE">
      <w:pPr>
        <w:pStyle w:val="ListStyle"/>
      </w:pPr>
      <w:r w:rsidRPr="000558EE">
        <w:t xml:space="preserve">YOLO: (You Only Look </w:t>
      </w:r>
      <w:proofErr w:type="spellStart"/>
      <w:r w:rsidRPr="000558EE">
        <w:t>Once</w:t>
      </w:r>
      <w:proofErr w:type="spellEnd"/>
      <w:r w:rsidRPr="000558EE">
        <w:t>) решает задачу детекции объектов за одно обращение к сети</w:t>
      </w:r>
      <w:hyperlink r:id="rId26" w:tgtFrame="_blank" w:history="1">
        <w:r w:rsidRPr="000558EE">
          <w:rPr>
            <w:rStyle w:val="a7"/>
            <w:lang w:eastAsia="ja-JP"/>
          </w:rPr>
          <w:t>5</w:t>
        </w:r>
      </w:hyperlink>
      <w:hyperlink r:id="rId27" w:tgtFrame="_blank" w:history="1">
        <w:r w:rsidRPr="000558EE">
          <w:rPr>
            <w:rStyle w:val="a7"/>
            <w:lang w:eastAsia="ja-JP"/>
          </w:rPr>
          <w:t>6</w:t>
        </w:r>
      </w:hyperlink>
      <w:r w:rsidRPr="000558EE">
        <w:t>. Изображение делится на сетку, где каждая ячейка отвечает за предсказание ограничительных рамок и вероятностей классов объектов, находящихся в пределах этой ячейки</w:t>
      </w:r>
      <w:hyperlink r:id="rId28" w:tgtFrame="_blank" w:history="1">
        <w:r w:rsidRPr="000558EE">
          <w:rPr>
            <w:rStyle w:val="a7"/>
            <w:lang w:eastAsia="ja-JP"/>
          </w:rPr>
          <w:t>6</w:t>
        </w:r>
      </w:hyperlink>
      <w:r w:rsidRPr="000558EE">
        <w:t>.</w:t>
      </w:r>
    </w:p>
    <w:p w14:paraId="6C4751E9" w14:textId="77777777" w:rsidR="000558EE" w:rsidRPr="000558EE" w:rsidRDefault="000558EE" w:rsidP="000558EE">
      <w:pPr>
        <w:pStyle w:val="ListStyle"/>
      </w:pPr>
      <w:r w:rsidRPr="000558EE">
        <w:t xml:space="preserve">SSD: (Single </w:t>
      </w:r>
      <w:proofErr w:type="spellStart"/>
      <w:r w:rsidRPr="000558EE">
        <w:t>Shot</w:t>
      </w:r>
      <w:proofErr w:type="spellEnd"/>
      <w:r w:rsidRPr="000558EE">
        <w:t xml:space="preserve"> </w:t>
      </w:r>
      <w:proofErr w:type="spellStart"/>
      <w:r w:rsidRPr="000558EE">
        <w:t>MultiBox</w:t>
      </w:r>
      <w:proofErr w:type="spellEnd"/>
      <w:r w:rsidRPr="000558EE">
        <w:t xml:space="preserve"> </w:t>
      </w:r>
      <w:proofErr w:type="spellStart"/>
      <w:r w:rsidRPr="000558EE">
        <w:t>Detector</w:t>
      </w:r>
      <w:proofErr w:type="spellEnd"/>
      <w:r w:rsidRPr="000558EE">
        <w:t>) генерирует шаблонные ограничивающие рамки с различным соотношением сторон и различными масштабами для карты признаков изображения</w:t>
      </w:r>
      <w:hyperlink r:id="rId29" w:tgtFrame="_blank" w:history="1">
        <w:r w:rsidRPr="000558EE">
          <w:rPr>
            <w:rStyle w:val="a7"/>
            <w:lang w:eastAsia="ja-JP"/>
          </w:rPr>
          <w:t>5</w:t>
        </w:r>
      </w:hyperlink>
      <w:r w:rsidRPr="000558EE">
        <w:t>.</w:t>
      </w:r>
    </w:p>
    <w:p w14:paraId="071E4425" w14:textId="77777777" w:rsidR="000558EE" w:rsidRPr="000558EE" w:rsidRDefault="000558EE" w:rsidP="000558EE">
      <w:pPr>
        <w:pStyle w:val="ListStyle"/>
      </w:pPr>
      <w:proofErr w:type="spellStart"/>
      <w:r w:rsidRPr="000558EE">
        <w:lastRenderedPageBreak/>
        <w:t>EfficientDet</w:t>
      </w:r>
      <w:proofErr w:type="spellEnd"/>
      <w:r w:rsidRPr="000558EE">
        <w:t>: </w:t>
      </w:r>
      <w:proofErr w:type="spellStart"/>
      <w:r w:rsidRPr="000558EE">
        <w:t>Cостоит</w:t>
      </w:r>
      <w:proofErr w:type="spellEnd"/>
      <w:r w:rsidRPr="000558EE">
        <w:t xml:space="preserve"> из </w:t>
      </w:r>
      <w:proofErr w:type="spellStart"/>
      <w:r w:rsidRPr="000558EE">
        <w:t>EfficientNet</w:t>
      </w:r>
      <w:proofErr w:type="spellEnd"/>
      <w:r w:rsidRPr="000558EE">
        <w:t xml:space="preserve"> в качестве основы, к которой приделан слой по работе с пирамидой признаков под названием </w:t>
      </w:r>
      <w:proofErr w:type="spellStart"/>
      <w:r w:rsidRPr="000558EE">
        <w:t>BiFPN</w:t>
      </w:r>
      <w:proofErr w:type="spellEnd"/>
      <w:r w:rsidRPr="000558EE">
        <w:t>, за которым идет сеть вычисления класс/рамка объекта</w:t>
      </w:r>
      <w:hyperlink r:id="rId30" w:tgtFrame="_blank" w:history="1">
        <w:r w:rsidRPr="000558EE">
          <w:rPr>
            <w:rStyle w:val="a7"/>
            <w:lang w:eastAsia="ja-JP"/>
          </w:rPr>
          <w:t>4</w:t>
        </w:r>
      </w:hyperlink>
      <w:r w:rsidRPr="000558EE">
        <w:t>.</w:t>
      </w:r>
    </w:p>
    <w:p w14:paraId="37A421C7" w14:textId="77777777" w:rsidR="0025789A" w:rsidRDefault="0025789A" w:rsidP="00AE6ACD">
      <w:pPr>
        <w:pStyle w:val="AStyle"/>
      </w:pPr>
    </w:p>
    <w:p w14:paraId="71126941" w14:textId="46640306" w:rsidR="0025789A" w:rsidRPr="00D10E3F" w:rsidRDefault="0025789A" w:rsidP="00AE6ACD">
      <w:pPr>
        <w:pStyle w:val="Heading11"/>
        <w:numPr>
          <w:ilvl w:val="0"/>
          <w:numId w:val="0"/>
        </w:numPr>
        <w:tabs>
          <w:tab w:val="left" w:pos="567"/>
        </w:tabs>
        <w:spacing w:before="0" w:after="0" w:line="360" w:lineRule="auto"/>
      </w:pPr>
      <w:bookmarkStart w:id="14" w:name="_Toc70412916"/>
      <w:r>
        <w:t>1</w:t>
      </w:r>
      <w:r w:rsidRPr="0025789A">
        <w:t>.</w:t>
      </w:r>
      <w:r>
        <w:t>2</w:t>
      </w:r>
      <w:r w:rsidRPr="0025789A">
        <w:t xml:space="preserve">. </w:t>
      </w:r>
      <w:r>
        <w:t>Сравнительный анализ аналогов</w:t>
      </w:r>
      <w:bookmarkEnd w:id="14"/>
    </w:p>
    <w:p w14:paraId="2EB0AA08" w14:textId="60CFD7C0" w:rsidR="0025789A" w:rsidRDefault="0025789A" w:rsidP="00AE6ACD">
      <w:pPr>
        <w:pStyle w:val="AStyle"/>
      </w:pPr>
      <w:r>
        <w:t xml:space="preserve">При работе над любым проектом необходимо уделить внимание существующим аналогам и провести сравнительный анализ из возможностей, преимуществ и недостатков. </w:t>
      </w:r>
    </w:p>
    <w:p w14:paraId="4A77CD79" w14:textId="2BE43101" w:rsidR="0025789A" w:rsidRDefault="00D977C8" w:rsidP="00AE6ACD">
      <w:pPr>
        <w:pStyle w:val="AStyle"/>
      </w:pPr>
      <w:r>
        <w:t xml:space="preserve">После заголовка второго уровня на странице должно быть не менее трех полных строк текста. </w:t>
      </w:r>
    </w:p>
    <w:p w14:paraId="4296BD2D" w14:textId="732565C6" w:rsidR="00D977C8" w:rsidRDefault="00D977C8" w:rsidP="00AE6ACD">
      <w:pPr>
        <w:pStyle w:val="AStyle"/>
      </w:pPr>
      <w:r>
        <w:t>Страница, завершающая раздел (введение, главу, заключение)</w:t>
      </w:r>
      <w:r w:rsidR="00273BB4">
        <w:t>,</w:t>
      </w:r>
      <w:r>
        <w:t xml:space="preserve"> должна быть заполнена не менее, чем на 2/3. </w:t>
      </w:r>
    </w:p>
    <w:p w14:paraId="278EAE30" w14:textId="77777777" w:rsidR="00F8744C" w:rsidRDefault="00F8744C" w:rsidP="00AE6ACD">
      <w:pPr>
        <w:spacing w:line="360" w:lineRule="auto"/>
        <w:rPr>
          <w:sz w:val="28"/>
          <w:szCs w:val="28"/>
          <w:lang w:eastAsia="ja-JP"/>
        </w:rPr>
      </w:pPr>
      <w:r>
        <w:br w:type="page"/>
      </w:r>
    </w:p>
    <w:p w14:paraId="27BD294D" w14:textId="54965ED9" w:rsidR="00F8744C" w:rsidRPr="005F4721" w:rsidRDefault="0025789A" w:rsidP="00AE6ACD">
      <w:pPr>
        <w:pStyle w:val="1"/>
        <w:tabs>
          <w:tab w:val="left" w:pos="284"/>
          <w:tab w:val="left" w:pos="426"/>
        </w:tabs>
        <w:spacing w:after="0" w:line="360" w:lineRule="auto"/>
      </w:pPr>
      <w:bookmarkStart w:id="15" w:name="_Toc70412917"/>
      <w:r w:rsidRPr="0025789A">
        <w:rPr>
          <w:caps w:val="0"/>
        </w:rPr>
        <w:lastRenderedPageBreak/>
        <w:t xml:space="preserve">2. </w:t>
      </w:r>
      <w:r w:rsidRPr="005F4721">
        <w:rPr>
          <w:caps w:val="0"/>
        </w:rPr>
        <w:t>АНАЛИЗ МОДЕЛЕЙ ПРЕДСТАВЛЕНИЯ ДЕРЕВЬЕВ</w:t>
      </w:r>
      <w:bookmarkEnd w:id="15"/>
    </w:p>
    <w:p w14:paraId="1EE63BDA" w14:textId="2DBB725B" w:rsidR="000D43B3" w:rsidRPr="00D10E3F" w:rsidRDefault="0025789A" w:rsidP="00AE6ACD">
      <w:pPr>
        <w:pStyle w:val="Heading11"/>
        <w:numPr>
          <w:ilvl w:val="0"/>
          <w:numId w:val="0"/>
        </w:numPr>
        <w:tabs>
          <w:tab w:val="left" w:pos="567"/>
        </w:tabs>
        <w:spacing w:before="0" w:after="0" w:line="360" w:lineRule="auto"/>
      </w:pPr>
      <w:bookmarkStart w:id="16" w:name="_Toc70412918"/>
      <w:r w:rsidRPr="0025789A">
        <w:t xml:space="preserve">2.1. </w:t>
      </w:r>
      <w:r w:rsidR="000D43B3" w:rsidRPr="00D10E3F">
        <w:t>М</w:t>
      </w:r>
      <w:r w:rsidR="00EF0718" w:rsidRPr="00D10E3F">
        <w:t>одель</w:t>
      </w:r>
      <w:r w:rsidR="00D10E3F" w:rsidRPr="0025789A">
        <w:t xml:space="preserve"> </w:t>
      </w:r>
      <w:r w:rsidR="000E0C92">
        <w:rPr>
          <w:lang w:eastAsia="ja-JP"/>
        </w:rPr>
        <w:t>«р</w:t>
      </w:r>
      <w:r w:rsidR="00D10E3F">
        <w:rPr>
          <w:lang w:eastAsia="ja-JP"/>
        </w:rPr>
        <w:t>одитель-потомок»</w:t>
      </w:r>
      <w:bookmarkEnd w:id="16"/>
    </w:p>
    <w:p w14:paraId="0192DB9D" w14:textId="77777777" w:rsidR="00F8744C" w:rsidRDefault="00F8744C" w:rsidP="00AE6ACD">
      <w:pPr>
        <w:spacing w:line="360" w:lineRule="auto"/>
        <w:ind w:firstLine="709"/>
        <w:contextualSpacing/>
        <w:jc w:val="both"/>
        <w:rPr>
          <w:sz w:val="28"/>
          <w:szCs w:val="28"/>
          <w:lang w:eastAsia="ja-JP"/>
        </w:rPr>
      </w:pPr>
      <w:r>
        <w:rPr>
          <w:sz w:val="28"/>
          <w:szCs w:val="28"/>
        </w:rPr>
        <w:t>Мо</w:t>
      </w:r>
      <w:r w:rsidR="000E0C92">
        <w:rPr>
          <w:sz w:val="28"/>
          <w:szCs w:val="28"/>
        </w:rPr>
        <w:t>дель, известная под названием «р</w:t>
      </w:r>
      <w:r>
        <w:rPr>
          <w:sz w:val="28"/>
          <w:szCs w:val="28"/>
        </w:rPr>
        <w:t>одитель-</w:t>
      </w:r>
      <w:r w:rsidRPr="00054696">
        <w:rPr>
          <w:rStyle w:val="AStyleChar"/>
        </w:rPr>
        <w:t>потомок»</w:t>
      </w:r>
      <w:r w:rsidRPr="005A5BA4">
        <w:rPr>
          <w:rStyle w:val="AStyleChar"/>
        </w:rPr>
        <w:t>,</w:t>
      </w:r>
      <w:r w:rsidRPr="00054696">
        <w:rPr>
          <w:rStyle w:val="AStyleChar"/>
        </w:rPr>
        <w:t xml:space="preserve"> является наиболее простой в реализации. В соответствии с этой моделью, каждая</w:t>
      </w:r>
      <w:r>
        <w:rPr>
          <w:sz w:val="28"/>
          <w:szCs w:val="28"/>
          <w:lang w:eastAsia="ja-JP"/>
        </w:rPr>
        <w:t xml:space="preserve"> запись таблицы будет соответствовать узлу дерева и хранить его уникальный идентификатор и ссылку на родительский узел. Если узел является корнем, то ссылка на родителя в его записи будет пустой</w:t>
      </w:r>
      <w:r w:rsidR="00F145A5">
        <w:rPr>
          <w:sz w:val="28"/>
          <w:szCs w:val="28"/>
          <w:lang w:eastAsia="ja-JP"/>
        </w:rPr>
        <w:t xml:space="preserve"> (рисунок 1)</w:t>
      </w:r>
      <w:r>
        <w:rPr>
          <w:sz w:val="28"/>
          <w:szCs w:val="28"/>
          <w:lang w:eastAsia="ja-JP"/>
        </w:rPr>
        <w:t>. Пример дерева и его представление согласно да</w:t>
      </w:r>
      <w:r w:rsidR="00B5109E">
        <w:rPr>
          <w:sz w:val="28"/>
          <w:szCs w:val="28"/>
          <w:lang w:eastAsia="ja-JP"/>
        </w:rPr>
        <w:t>нной модели изображены на</w:t>
      </w:r>
      <w:r w:rsidR="009F4495">
        <w:rPr>
          <w:sz w:val="28"/>
          <w:szCs w:val="28"/>
          <w:lang w:eastAsia="ja-JP"/>
        </w:rPr>
        <w:t xml:space="preserve"> </w:t>
      </w:r>
      <w:r w:rsidR="007D780B">
        <w:rPr>
          <w:sz w:val="28"/>
          <w:szCs w:val="28"/>
          <w:lang w:eastAsia="ja-JP"/>
        </w:rPr>
        <w:t>рисунке 1</w:t>
      </w:r>
      <w:r>
        <w:rPr>
          <w:sz w:val="28"/>
          <w:szCs w:val="28"/>
          <w:lang w:eastAsia="ja-JP"/>
        </w:rPr>
        <w:t>.</w:t>
      </w:r>
    </w:p>
    <w:p w14:paraId="626CF495" w14:textId="77777777" w:rsidR="00732ABE" w:rsidRDefault="00F8744C" w:rsidP="00AE6ACD">
      <w:pPr>
        <w:keepNext/>
        <w:keepLines/>
        <w:spacing w:line="360" w:lineRule="auto"/>
        <w:contextualSpacing/>
        <w:jc w:val="center"/>
      </w:pPr>
      <w:r>
        <w:rPr>
          <w:noProof/>
          <w:color w:val="000000"/>
          <w:szCs w:val="28"/>
        </w:rPr>
        <w:drawing>
          <wp:inline distT="0" distB="0" distL="0" distR="0" wp14:anchorId="1517D7DB" wp14:editId="665F2171">
            <wp:extent cx="4791075" cy="2752725"/>
            <wp:effectExtent l="19050" t="19050" r="28575" b="28575"/>
            <wp:docPr id="1" name="Picture 1" descr="n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r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91075" cy="2752725"/>
                    </a:xfrm>
                    <a:prstGeom prst="rect">
                      <a:avLst/>
                    </a:prstGeom>
                    <a:noFill/>
                    <a:ln>
                      <a:solidFill>
                        <a:schemeClr val="tx1"/>
                      </a:solidFill>
                    </a:ln>
                  </pic:spPr>
                </pic:pic>
              </a:graphicData>
            </a:graphic>
          </wp:inline>
        </w:drawing>
      </w:r>
    </w:p>
    <w:p w14:paraId="08EFF14B" w14:textId="1D12ED20" w:rsidR="00F8744C" w:rsidRDefault="00C31458" w:rsidP="00AE6ACD">
      <w:pPr>
        <w:pStyle w:val="a4"/>
        <w:spacing w:after="0"/>
        <w:rPr>
          <w:b w:val="0"/>
        </w:rPr>
      </w:pPr>
      <w:r w:rsidRPr="00961FFB">
        <w:rPr>
          <w:b w:val="0"/>
        </w:rPr>
        <w:t>Рис</w:t>
      </w:r>
      <w:r w:rsidR="00F145A5" w:rsidRPr="00961FFB">
        <w:rPr>
          <w:b w:val="0"/>
        </w:rPr>
        <w:t>унок</w:t>
      </w:r>
      <w:r w:rsidRPr="00961FFB">
        <w:rPr>
          <w:b w:val="0"/>
        </w:rPr>
        <w:t xml:space="preserve"> </w:t>
      </w:r>
      <w:r w:rsidR="00F0042C" w:rsidRPr="00961FFB">
        <w:rPr>
          <w:b w:val="0"/>
          <w:noProof/>
        </w:rPr>
        <w:fldChar w:fldCharType="begin"/>
      </w:r>
      <w:r w:rsidR="00F0042C" w:rsidRPr="00961FFB">
        <w:rPr>
          <w:b w:val="0"/>
          <w:noProof/>
        </w:rPr>
        <w:instrText xml:space="preserve"> SEQ Рис. \* ARABIC </w:instrText>
      </w:r>
      <w:r w:rsidR="00F0042C" w:rsidRPr="00961FFB">
        <w:rPr>
          <w:b w:val="0"/>
          <w:noProof/>
        </w:rPr>
        <w:fldChar w:fldCharType="separate"/>
      </w:r>
      <w:r w:rsidR="00C15FCC" w:rsidRPr="00961FFB">
        <w:rPr>
          <w:b w:val="0"/>
          <w:noProof/>
        </w:rPr>
        <w:t>1</w:t>
      </w:r>
      <w:r w:rsidR="00F0042C" w:rsidRPr="00961FFB">
        <w:rPr>
          <w:b w:val="0"/>
          <w:noProof/>
        </w:rPr>
        <w:fldChar w:fldCharType="end"/>
      </w:r>
      <w:r w:rsidR="00784B9B">
        <w:rPr>
          <w:b w:val="0"/>
        </w:rPr>
        <w:t xml:space="preserve"> –</w:t>
      </w:r>
      <w:r w:rsidR="00E15F4E">
        <w:rPr>
          <w:b w:val="0"/>
        </w:rPr>
        <w:t xml:space="preserve"> </w:t>
      </w:r>
      <w:r w:rsidRPr="00B5109E">
        <w:rPr>
          <w:b w:val="0"/>
        </w:rPr>
        <w:t xml:space="preserve">Пример дерева и его представление согласно модели </w:t>
      </w:r>
      <w:r w:rsidR="00F145A5">
        <w:rPr>
          <w:b w:val="0"/>
        </w:rPr>
        <w:br/>
      </w:r>
      <w:r w:rsidRPr="00B5109E">
        <w:rPr>
          <w:b w:val="0"/>
        </w:rPr>
        <w:t>«родитель-потомок»</w:t>
      </w:r>
    </w:p>
    <w:p w14:paraId="780872B4" w14:textId="77777777" w:rsidR="001E1FF3" w:rsidRDefault="001E1FF3" w:rsidP="00AE6ACD">
      <w:pPr>
        <w:spacing w:line="360" w:lineRule="auto"/>
      </w:pPr>
    </w:p>
    <w:p w14:paraId="772566E3" w14:textId="2E52B046" w:rsidR="001E1FF3" w:rsidRDefault="001E1FF3" w:rsidP="00AE6ACD">
      <w:pPr>
        <w:spacing w:line="360" w:lineRule="auto"/>
        <w:ind w:firstLine="709"/>
        <w:jc w:val="both"/>
        <w:rPr>
          <w:rFonts w:eastAsia="Times New Roman"/>
          <w:sz w:val="28"/>
          <w:szCs w:val="22"/>
          <w:lang w:eastAsia="en-US"/>
        </w:rPr>
      </w:pPr>
      <w:r w:rsidRPr="001E1FF3">
        <w:rPr>
          <w:rFonts w:eastAsia="Times New Roman"/>
          <w:sz w:val="28"/>
          <w:szCs w:val="22"/>
          <w:lang w:eastAsia="en-US"/>
        </w:rPr>
        <w:t xml:space="preserve">Пусть алгоритм </w:t>
      </w:r>
      <m:oMath>
        <m:r>
          <w:rPr>
            <w:rFonts w:ascii="Cambria Math" w:eastAsia="Times New Roman" w:hAnsi="Cambria Math"/>
            <w:sz w:val="28"/>
            <w:szCs w:val="22"/>
            <w:lang w:eastAsia="en-US"/>
          </w:rPr>
          <m:t>α</m:t>
        </m:r>
      </m:oMath>
      <w:r w:rsidRPr="001E1FF3">
        <w:rPr>
          <w:rFonts w:eastAsia="Times New Roman"/>
          <w:sz w:val="28"/>
          <w:szCs w:val="22"/>
          <w:lang w:eastAsia="en-US"/>
        </w:rPr>
        <w:t xml:space="preserve"> решает алгоритмическую задачу</w:t>
      </w:r>
      <w:r w:rsidR="00961FFB">
        <w:rPr>
          <w:rFonts w:eastAsia="Times New Roman"/>
          <w:sz w:val="28"/>
          <w:szCs w:val="22"/>
          <w:lang w:eastAsia="en-US"/>
        </w:rPr>
        <w:t>, вычисляемую по формуле (1)</w:t>
      </w:r>
      <w:r w:rsidR="0025789A">
        <w:rPr>
          <w:rFonts w:eastAsia="Times New Roman"/>
          <w:sz w:val="28"/>
          <w:szCs w:val="22"/>
          <w:lang w:eastAsia="en-US"/>
        </w:rPr>
        <w:t>:</w:t>
      </w:r>
    </w:p>
    <w:tbl>
      <w:tblPr>
        <w:tblStyle w:val="50"/>
        <w:tblW w:w="0" w:type="auto"/>
        <w:tblLook w:val="04A0" w:firstRow="1" w:lastRow="0" w:firstColumn="1" w:lastColumn="0" w:noHBand="0" w:noVBand="1"/>
      </w:tblPr>
      <w:tblGrid>
        <w:gridCol w:w="387"/>
        <w:gridCol w:w="8140"/>
        <w:gridCol w:w="543"/>
      </w:tblGrid>
      <w:tr w:rsidR="006167F9" w14:paraId="052763FF" w14:textId="77777777" w:rsidTr="006167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2" w:type="dxa"/>
            <w:tcBorders>
              <w:bottom w:val="none" w:sz="0" w:space="0" w:color="auto"/>
              <w:right w:val="none" w:sz="0" w:space="0" w:color="auto"/>
            </w:tcBorders>
          </w:tcPr>
          <w:p w14:paraId="70E90A46" w14:textId="77777777" w:rsidR="006167F9" w:rsidRDefault="006167F9" w:rsidP="00AE6ACD">
            <w:pPr>
              <w:spacing w:line="360" w:lineRule="auto"/>
              <w:jc w:val="both"/>
              <w:rPr>
                <w:rFonts w:eastAsia="Times New Roman"/>
                <w:sz w:val="28"/>
                <w:szCs w:val="22"/>
                <w:lang w:eastAsia="en-US"/>
              </w:rPr>
            </w:pPr>
          </w:p>
        </w:tc>
        <w:tc>
          <w:tcPr>
            <w:tcW w:w="8351" w:type="dxa"/>
            <w:tcBorders>
              <w:bottom w:val="none" w:sz="0" w:space="0" w:color="auto"/>
            </w:tcBorders>
          </w:tcPr>
          <w:p w14:paraId="373C0A5A" w14:textId="77777777" w:rsidR="006167F9" w:rsidRPr="00784B9B" w:rsidRDefault="00D546E8" w:rsidP="00784B9B">
            <w:pPr>
              <w:spacing w:line="360" w:lineRule="auto"/>
              <w:ind w:left="-495"/>
              <w:jc w:val="cente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sz w:val="28"/>
                <w:szCs w:val="22"/>
                <w:lang w:eastAsia="en-US"/>
              </w:rPr>
            </w:pPr>
            <m:oMathPara>
              <m:oMathParaPr>
                <m:jc m:val="center"/>
              </m:oMathParaPr>
              <m:oMath>
                <m:acc>
                  <m:accPr>
                    <m:chr m:val="̅"/>
                    <m:ctrlPr>
                      <w:rPr>
                        <w:rFonts w:ascii="Cambria Math" w:eastAsia="Times New Roman" w:hAnsi="Cambria Math" w:cs="Courier New"/>
                        <w:bCs/>
                        <w:color w:val="000000"/>
                        <w:sz w:val="28"/>
                        <w:szCs w:val="28"/>
                        <w:lang w:eastAsia="en-US"/>
                      </w:rPr>
                    </m:ctrlPr>
                  </m:accPr>
                  <m:e>
                    <m:r>
                      <w:rPr>
                        <w:rFonts w:ascii="Cambria Math" w:eastAsia="Times New Roman" w:hAnsi="Cambria Math" w:cs="Courier New"/>
                        <w:sz w:val="28"/>
                        <w:szCs w:val="22"/>
                        <w:lang w:eastAsia="en-US"/>
                      </w:rPr>
                      <m:t>y</m:t>
                    </m:r>
                  </m:e>
                </m:acc>
                <m:r>
                  <w:rPr>
                    <w:rFonts w:ascii="Cambria Math" w:eastAsia="Times New Roman" w:hAnsi="Cambria Math" w:cs="Courier New"/>
                    <w:sz w:val="28"/>
                    <w:szCs w:val="22"/>
                    <w:lang w:eastAsia="en-US"/>
                  </w:rPr>
                  <m:t>=F</m:t>
                </m:r>
                <m:d>
                  <m:dPr>
                    <m:ctrlPr>
                      <w:rPr>
                        <w:rFonts w:ascii="Cambria Math" w:eastAsia="Times New Roman" w:hAnsi="Cambria Math" w:cs="Courier New"/>
                        <w:bCs/>
                        <w:color w:val="000000"/>
                        <w:sz w:val="28"/>
                        <w:szCs w:val="28"/>
                        <w:lang w:eastAsia="en-US"/>
                      </w:rPr>
                    </m:ctrlPr>
                  </m:dPr>
                  <m:e>
                    <m:r>
                      <w:rPr>
                        <w:rFonts w:ascii="Cambria Math" w:eastAsia="Times New Roman" w:hAnsi="Cambria Math" w:cs="Courier New"/>
                        <w:sz w:val="28"/>
                        <w:szCs w:val="22"/>
                        <w:lang w:eastAsia="en-US"/>
                      </w:rPr>
                      <m:t>N,B</m:t>
                    </m:r>
                  </m:e>
                </m:d>
                <m:r>
                  <w:rPr>
                    <w:rFonts w:ascii="Cambria Math" w:eastAsia="Times New Roman" w:hAnsi="Cambria Math" w:cs="Courier New"/>
                    <w:sz w:val="28"/>
                    <w:szCs w:val="22"/>
                    <w:lang w:eastAsia="en-US"/>
                  </w:rPr>
                  <m:t>,</m:t>
                </m:r>
              </m:oMath>
            </m:oMathPara>
          </w:p>
        </w:tc>
        <w:tc>
          <w:tcPr>
            <w:tcW w:w="543" w:type="dxa"/>
            <w:tcBorders>
              <w:bottom w:val="none" w:sz="0" w:space="0" w:color="auto"/>
            </w:tcBorders>
          </w:tcPr>
          <w:p w14:paraId="15660054" w14:textId="77777777" w:rsidR="006167F9" w:rsidRPr="006167F9" w:rsidRDefault="006167F9" w:rsidP="00AE6ACD">
            <w:pPr>
              <w:spacing w:line="36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sz w:val="28"/>
                <w:szCs w:val="22"/>
                <w:lang w:eastAsia="en-US"/>
              </w:rPr>
            </w:pPr>
            <w:r w:rsidRPr="006167F9">
              <w:rPr>
                <w:rFonts w:ascii="Times New Roman" w:eastAsia="Times New Roman" w:hAnsi="Times New Roman" w:cs="Times New Roman"/>
                <w:i w:val="0"/>
                <w:sz w:val="28"/>
                <w:szCs w:val="22"/>
                <w:lang w:eastAsia="en-US"/>
              </w:rPr>
              <w:t>(1)</w:t>
            </w:r>
          </w:p>
        </w:tc>
      </w:tr>
    </w:tbl>
    <w:p w14:paraId="4F3DEE70" w14:textId="77777777" w:rsidR="0025789A" w:rsidRDefault="001E1FF3" w:rsidP="00AE6ACD">
      <w:pPr>
        <w:spacing w:line="360" w:lineRule="auto"/>
        <w:jc w:val="both"/>
        <w:rPr>
          <w:rFonts w:eastAsia="Times New Roman"/>
          <w:sz w:val="28"/>
          <w:szCs w:val="22"/>
          <w:lang w:eastAsia="en-US"/>
        </w:rPr>
      </w:pPr>
      <w:r w:rsidRPr="001E1FF3">
        <w:rPr>
          <w:rFonts w:eastAsia="Times New Roman"/>
          <w:sz w:val="28"/>
          <w:szCs w:val="22"/>
          <w:lang w:eastAsia="en-US"/>
        </w:rPr>
        <w:t xml:space="preserve">где </w:t>
      </w:r>
      <m:oMath>
        <m:acc>
          <m:accPr>
            <m:chr m:val="̅"/>
            <m:ctrlPr>
              <w:rPr>
                <w:rFonts w:ascii="Cambria Math" w:eastAsia="Times New Roman" w:hAnsi="Cambria Math"/>
                <w:bCs/>
                <w:i/>
                <w:color w:val="000000"/>
                <w:sz w:val="28"/>
                <w:szCs w:val="28"/>
                <w:lang w:eastAsia="en-US"/>
              </w:rPr>
            </m:ctrlPr>
          </m:accPr>
          <m:e>
            <m:r>
              <w:rPr>
                <w:rFonts w:ascii="Cambria Math" w:eastAsia="Times New Roman" w:hAnsi="Cambria Math"/>
                <w:sz w:val="28"/>
                <w:szCs w:val="22"/>
                <w:lang w:eastAsia="en-US"/>
              </w:rPr>
              <m:t>y</m:t>
            </m:r>
          </m:e>
        </m:acc>
        <m:r>
          <w:rPr>
            <w:rFonts w:ascii="Cambria Math" w:eastAsia="Times New Roman" w:hAnsi="Cambria Math"/>
            <w:sz w:val="28"/>
            <w:szCs w:val="22"/>
            <w:lang w:eastAsia="en-US"/>
          </w:rPr>
          <m:t>=</m:t>
        </m:r>
        <m:d>
          <m:dPr>
            <m:begChr m:val="{"/>
            <m:endChr m:val="}"/>
            <m:ctrlPr>
              <w:rPr>
                <w:rFonts w:ascii="Cambria Math" w:eastAsia="Times New Roman" w:hAnsi="Cambria Math"/>
                <w:bCs/>
                <w:i/>
                <w:color w:val="000000"/>
                <w:sz w:val="28"/>
                <w:szCs w:val="28"/>
                <w:lang w:eastAsia="en-US"/>
              </w:rPr>
            </m:ctrlPr>
          </m:dPr>
          <m:e>
            <m:sSub>
              <m:sSubPr>
                <m:ctrlPr>
                  <w:rPr>
                    <w:rFonts w:ascii="Cambria Math" w:eastAsia="Times New Roman" w:hAnsi="Cambria Math"/>
                    <w:bCs/>
                    <w:i/>
                    <w:color w:val="000000"/>
                    <w:sz w:val="28"/>
                    <w:szCs w:val="28"/>
                    <w:lang w:val="en-US" w:eastAsia="en-US"/>
                  </w:rPr>
                </m:ctrlPr>
              </m:sSubPr>
              <m:e>
                <m:r>
                  <w:rPr>
                    <w:rFonts w:ascii="Cambria Math" w:eastAsia="Times New Roman" w:hAnsi="Cambria Math"/>
                    <w:sz w:val="28"/>
                    <w:szCs w:val="22"/>
                    <w:lang w:val="en-US" w:eastAsia="en-US"/>
                  </w:rPr>
                  <m:t>y</m:t>
                </m:r>
              </m:e>
              <m:sub>
                <m:r>
                  <w:rPr>
                    <w:rFonts w:ascii="Cambria Math" w:eastAsia="Times New Roman" w:hAnsi="Cambria Math"/>
                    <w:sz w:val="28"/>
                    <w:szCs w:val="22"/>
                    <w:lang w:eastAsia="en-US"/>
                  </w:rPr>
                  <m:t>1</m:t>
                </m:r>
              </m:sub>
            </m:sSub>
            <m:r>
              <w:rPr>
                <w:rFonts w:ascii="Cambria Math" w:eastAsia="Times New Roman" w:hAnsi="Cambria Math"/>
                <w:sz w:val="28"/>
                <w:szCs w:val="22"/>
                <w:lang w:eastAsia="en-US"/>
              </w:rPr>
              <m:t xml:space="preserve">,…, </m:t>
            </m:r>
            <m:sSub>
              <m:sSubPr>
                <m:ctrlPr>
                  <w:rPr>
                    <w:rFonts w:ascii="Cambria Math" w:eastAsia="Times New Roman" w:hAnsi="Cambria Math"/>
                    <w:bCs/>
                    <w:i/>
                    <w:color w:val="000000"/>
                    <w:sz w:val="28"/>
                    <w:szCs w:val="28"/>
                    <w:lang w:eastAsia="en-US"/>
                  </w:rPr>
                </m:ctrlPr>
              </m:sSubPr>
              <m:e>
                <m:r>
                  <w:rPr>
                    <w:rFonts w:ascii="Cambria Math" w:eastAsia="Times New Roman" w:hAnsi="Cambria Math"/>
                    <w:sz w:val="28"/>
                    <w:szCs w:val="22"/>
                    <w:lang w:eastAsia="en-US"/>
                  </w:rPr>
                  <m:t>y</m:t>
                </m:r>
              </m:e>
              <m:sub>
                <m:r>
                  <w:rPr>
                    <w:rFonts w:ascii="Cambria Math" w:eastAsia="Times New Roman" w:hAnsi="Cambria Math"/>
                    <w:sz w:val="28"/>
                    <w:szCs w:val="22"/>
                    <w:lang w:eastAsia="en-US"/>
                  </w:rPr>
                  <m:t>m</m:t>
                </m:r>
              </m:sub>
            </m:sSub>
          </m:e>
        </m:d>
      </m:oMath>
      <w:r w:rsidRPr="001E1FF3">
        <w:rPr>
          <w:rFonts w:eastAsia="Times New Roman"/>
          <w:sz w:val="28"/>
          <w:szCs w:val="22"/>
          <w:lang w:eastAsia="en-US"/>
        </w:rPr>
        <w:t xml:space="preserve"> – множество выходных значений, причем </w:t>
      </w:r>
      <m:oMath>
        <m:sSub>
          <m:sSubPr>
            <m:ctrlPr>
              <w:rPr>
                <w:rFonts w:ascii="Cambria Math" w:eastAsia="Times New Roman" w:hAnsi="Cambria Math"/>
                <w:bCs/>
                <w:i/>
                <w:color w:val="000000"/>
                <w:sz w:val="28"/>
                <w:szCs w:val="28"/>
                <w:lang w:eastAsia="en-US"/>
              </w:rPr>
            </m:ctrlPr>
          </m:sSubPr>
          <m:e>
            <m:r>
              <w:rPr>
                <w:rFonts w:ascii="Cambria Math" w:eastAsia="Times New Roman" w:hAnsi="Cambria Math"/>
                <w:sz w:val="28"/>
                <w:szCs w:val="22"/>
                <w:lang w:eastAsia="en-US"/>
              </w:rPr>
              <m:t>y</m:t>
            </m:r>
          </m:e>
          <m:sub>
            <m:r>
              <w:rPr>
                <w:rFonts w:ascii="Cambria Math" w:eastAsia="Times New Roman" w:hAnsi="Cambria Math"/>
                <w:sz w:val="28"/>
                <w:szCs w:val="22"/>
                <w:lang w:eastAsia="en-US"/>
              </w:rPr>
              <m:t>i</m:t>
            </m:r>
          </m:sub>
        </m:sSub>
        <m:r>
          <w:rPr>
            <w:rFonts w:ascii="Cambria Math" w:eastAsia="Times New Roman" w:hAnsi="Cambria Math"/>
            <w:sz w:val="28"/>
            <w:szCs w:val="22"/>
            <w:lang w:eastAsia="en-US"/>
          </w:rPr>
          <m:t>∉B</m:t>
        </m:r>
      </m:oMath>
      <w:r w:rsidR="0025789A">
        <w:rPr>
          <w:rFonts w:eastAsia="Times New Roman"/>
          <w:sz w:val="28"/>
          <w:szCs w:val="22"/>
          <w:lang w:eastAsia="en-US"/>
        </w:rPr>
        <w:t>;</w:t>
      </w:r>
      <w:r w:rsidRPr="001E1FF3">
        <w:rPr>
          <w:rFonts w:eastAsia="Times New Roman"/>
          <w:sz w:val="28"/>
          <w:szCs w:val="22"/>
          <w:lang w:eastAsia="en-US"/>
        </w:rPr>
        <w:t xml:space="preserve"> </w:t>
      </w:r>
    </w:p>
    <w:p w14:paraId="5333DA11" w14:textId="23919CAA" w:rsidR="001E1FF3" w:rsidRPr="001E1FF3" w:rsidRDefault="001E1FF3" w:rsidP="00AE6ACD">
      <w:pPr>
        <w:spacing w:line="360" w:lineRule="auto"/>
        <w:rPr>
          <w:rFonts w:eastAsia="Times New Roman"/>
          <w:sz w:val="28"/>
          <w:szCs w:val="22"/>
          <w:lang w:eastAsia="en-US"/>
        </w:rPr>
      </w:pPr>
      <m:oMath>
        <m:r>
          <w:rPr>
            <w:rFonts w:ascii="Cambria Math" w:eastAsia="Times New Roman" w:hAnsi="Cambria Math"/>
            <w:sz w:val="28"/>
            <w:szCs w:val="22"/>
            <w:lang w:val="en-US" w:eastAsia="en-US"/>
          </w:rPr>
          <m:t>m</m:t>
        </m:r>
      </m:oMath>
      <w:r w:rsidRPr="001E1FF3">
        <w:rPr>
          <w:rFonts w:eastAsia="Times New Roman"/>
          <w:sz w:val="28"/>
          <w:szCs w:val="22"/>
          <w:lang w:eastAsia="en-US"/>
        </w:rPr>
        <w:t xml:space="preserve"> является константой </w:t>
      </w:r>
      <w:r w:rsidR="0025789A">
        <w:rPr>
          <w:rFonts w:eastAsia="Times New Roman"/>
          <w:sz w:val="28"/>
          <w:szCs w:val="22"/>
          <w:lang w:eastAsia="en-US"/>
        </w:rPr>
        <w:t>или</w:t>
      </w:r>
      <w:r w:rsidRPr="001E1FF3">
        <w:rPr>
          <w:rFonts w:eastAsia="Times New Roman"/>
          <w:sz w:val="28"/>
          <w:szCs w:val="22"/>
          <w:lang w:eastAsia="en-US"/>
        </w:rPr>
        <w:t xml:space="preserve"> вычислимой функцией параметров </w:t>
      </w:r>
      <m:oMath>
        <m:r>
          <w:rPr>
            <w:rFonts w:ascii="Cambria Math" w:eastAsia="Times New Roman" w:hAnsi="Cambria Math"/>
            <w:sz w:val="28"/>
            <w:szCs w:val="22"/>
            <w:lang w:val="en-US" w:eastAsia="en-US"/>
          </w:rPr>
          <m:t>N</m:t>
        </m:r>
        <m:r>
          <w:rPr>
            <w:rFonts w:ascii="Cambria Math" w:eastAsia="Times New Roman" w:hAnsi="Cambria Math"/>
            <w:sz w:val="28"/>
            <w:szCs w:val="22"/>
            <w:lang w:eastAsia="en-US"/>
          </w:rPr>
          <m:t xml:space="preserve"> </m:t>
        </m:r>
        <m:d>
          <m:dPr>
            <m:ctrlPr>
              <w:rPr>
                <w:rFonts w:ascii="Cambria Math" w:eastAsia="Times New Roman" w:hAnsi="Cambria Math"/>
                <w:bCs/>
                <w:i/>
                <w:color w:val="000000"/>
                <w:sz w:val="28"/>
                <w:szCs w:val="28"/>
                <w:lang w:eastAsia="en-US"/>
              </w:rPr>
            </m:ctrlPr>
          </m:dPr>
          <m:e>
            <m:r>
              <w:rPr>
                <w:rFonts w:ascii="Cambria Math" w:eastAsia="Times New Roman" w:hAnsi="Cambria Math"/>
                <w:sz w:val="28"/>
                <w:szCs w:val="22"/>
                <w:lang w:eastAsia="en-US"/>
              </w:rPr>
              <m:t xml:space="preserve">при </m:t>
            </m:r>
            <m:r>
              <w:rPr>
                <w:rFonts w:ascii="Cambria Math" w:eastAsia="Times New Roman" w:hAnsi="Cambria Math"/>
                <w:sz w:val="28"/>
                <w:szCs w:val="22"/>
                <w:lang w:val="en-US" w:eastAsia="en-US"/>
              </w:rPr>
              <m:t>N</m:t>
            </m:r>
            <m:r>
              <w:rPr>
                <w:rFonts w:ascii="Cambria Math" w:eastAsia="Times New Roman" w:hAnsi="Cambria Math"/>
                <w:sz w:val="28"/>
                <w:szCs w:val="22"/>
                <w:lang w:eastAsia="en-US"/>
              </w:rPr>
              <m:t>≠ ∅</m:t>
            </m:r>
          </m:e>
        </m:d>
      </m:oMath>
      <w:r w:rsidRPr="001E1FF3">
        <w:rPr>
          <w:rFonts w:eastAsia="Times New Roman"/>
          <w:sz w:val="28"/>
          <w:szCs w:val="22"/>
          <w:lang w:eastAsia="en-US"/>
        </w:rPr>
        <w:t>.</w:t>
      </w:r>
    </w:p>
    <w:p w14:paraId="0741B35E" w14:textId="77777777" w:rsidR="001E1FF3" w:rsidRPr="001E1FF3" w:rsidRDefault="001E1FF3" w:rsidP="00AE6ACD">
      <w:pPr>
        <w:spacing w:line="360" w:lineRule="auto"/>
        <w:ind w:firstLine="709"/>
        <w:jc w:val="both"/>
        <w:rPr>
          <w:rFonts w:eastAsia="Times New Roman"/>
          <w:sz w:val="28"/>
          <w:szCs w:val="22"/>
          <w:lang w:eastAsia="en-US"/>
        </w:rPr>
      </w:pPr>
      <w:r w:rsidRPr="001E1FF3">
        <w:rPr>
          <w:rFonts w:eastAsia="Times New Roman"/>
          <w:sz w:val="28"/>
          <w:szCs w:val="22"/>
          <w:lang w:eastAsia="en-US"/>
        </w:rPr>
        <w:t xml:space="preserve">Предположим, что </w:t>
      </w:r>
      <m:oMath>
        <m:sSub>
          <m:sSubPr>
            <m:ctrlPr>
              <w:rPr>
                <w:rFonts w:ascii="Cambria Math" w:eastAsia="Times New Roman" w:hAnsi="Cambria Math"/>
                <w:bCs/>
                <w:i/>
                <w:color w:val="000000"/>
                <w:sz w:val="28"/>
                <w:szCs w:val="28"/>
                <w:lang w:eastAsia="en-US"/>
              </w:rPr>
            </m:ctrlPr>
          </m:sSubPr>
          <m:e>
            <m:r>
              <w:rPr>
                <w:rFonts w:ascii="Cambria Math" w:eastAsia="Times New Roman" w:hAnsi="Cambria Math"/>
                <w:sz w:val="28"/>
                <w:szCs w:val="22"/>
                <w:lang w:eastAsia="en-US"/>
              </w:rPr>
              <m:t>I</m:t>
            </m:r>
          </m:e>
          <m:sub>
            <m:r>
              <w:rPr>
                <w:rFonts w:ascii="Cambria Math" w:eastAsia="Times New Roman" w:hAnsi="Cambria Math"/>
                <w:sz w:val="28"/>
                <w:szCs w:val="22"/>
                <w:lang w:eastAsia="en-US"/>
              </w:rPr>
              <m:t>1</m:t>
            </m:r>
          </m:sub>
        </m:sSub>
      </m:oMath>
      <w:r w:rsidRPr="001E1FF3">
        <w:rPr>
          <w:rFonts w:eastAsia="Times New Roman"/>
          <w:sz w:val="28"/>
          <w:szCs w:val="22"/>
          <w:lang w:eastAsia="en-US"/>
        </w:rPr>
        <w:t xml:space="preserve">, </w:t>
      </w:r>
      <m:oMath>
        <m:sSub>
          <m:sSubPr>
            <m:ctrlPr>
              <w:rPr>
                <w:rFonts w:ascii="Cambria Math" w:eastAsia="Times New Roman" w:hAnsi="Cambria Math"/>
                <w:bCs/>
                <w:i/>
                <w:color w:val="000000"/>
                <w:sz w:val="28"/>
                <w:szCs w:val="28"/>
                <w:lang w:val="en-US" w:eastAsia="en-US"/>
              </w:rPr>
            </m:ctrlPr>
          </m:sSubPr>
          <m:e>
            <m:r>
              <w:rPr>
                <w:rFonts w:ascii="Cambria Math" w:eastAsia="Times New Roman" w:hAnsi="Cambria Math"/>
                <w:sz w:val="28"/>
                <w:szCs w:val="22"/>
                <w:lang w:val="en-US" w:eastAsia="en-US"/>
              </w:rPr>
              <m:t>I</m:t>
            </m:r>
          </m:e>
          <m:sub>
            <m:r>
              <w:rPr>
                <w:rFonts w:ascii="Cambria Math" w:eastAsia="Times New Roman" w:hAnsi="Cambria Math"/>
                <w:sz w:val="28"/>
                <w:szCs w:val="22"/>
                <w:lang w:eastAsia="en-US"/>
              </w:rPr>
              <m:t>2</m:t>
            </m:r>
          </m:sub>
        </m:sSub>
      </m:oMath>
      <w:r w:rsidRPr="001E1FF3">
        <w:rPr>
          <w:rFonts w:eastAsia="Times New Roman"/>
          <w:sz w:val="28"/>
          <w:szCs w:val="22"/>
          <w:lang w:eastAsia="en-US"/>
        </w:rPr>
        <w:t xml:space="preserve">, </w:t>
      </w:r>
      <m:oMath>
        <m:sSub>
          <m:sSubPr>
            <m:ctrlPr>
              <w:rPr>
                <w:rFonts w:ascii="Cambria Math" w:eastAsia="Times New Roman" w:hAnsi="Cambria Math"/>
                <w:bCs/>
                <w:i/>
                <w:color w:val="000000"/>
                <w:sz w:val="28"/>
                <w:szCs w:val="28"/>
                <w:lang w:val="en-US" w:eastAsia="en-US"/>
              </w:rPr>
            </m:ctrlPr>
          </m:sSubPr>
          <m:e>
            <m:r>
              <w:rPr>
                <w:rFonts w:ascii="Cambria Math" w:eastAsia="Times New Roman" w:hAnsi="Cambria Math"/>
                <w:sz w:val="28"/>
                <w:szCs w:val="22"/>
                <w:lang w:val="en-US" w:eastAsia="en-US"/>
              </w:rPr>
              <m:t>I</m:t>
            </m:r>
          </m:e>
          <m:sub>
            <m:r>
              <w:rPr>
                <w:rFonts w:ascii="Cambria Math" w:eastAsia="Times New Roman" w:hAnsi="Cambria Math"/>
                <w:sz w:val="28"/>
                <w:szCs w:val="22"/>
                <w:lang w:eastAsia="en-US"/>
              </w:rPr>
              <m:t>3</m:t>
            </m:r>
          </m:sub>
        </m:sSub>
      </m:oMath>
      <w:r w:rsidRPr="001E1FF3">
        <w:rPr>
          <w:rFonts w:eastAsia="Times New Roman"/>
          <w:sz w:val="28"/>
          <w:szCs w:val="22"/>
          <w:lang w:eastAsia="en-US"/>
        </w:rPr>
        <w:t xml:space="preserve"> – подмножества множества </w:t>
      </w:r>
      <m:oMath>
        <m:r>
          <w:rPr>
            <w:rFonts w:ascii="Cambria Math" w:eastAsia="Times New Roman" w:hAnsi="Cambria Math"/>
            <w:sz w:val="28"/>
            <w:szCs w:val="22"/>
            <w:lang w:eastAsia="en-US"/>
          </w:rPr>
          <m:t>I=</m:t>
        </m:r>
        <m:d>
          <m:dPr>
            <m:begChr m:val="{"/>
            <m:endChr m:val="}"/>
            <m:ctrlPr>
              <w:rPr>
                <w:rFonts w:ascii="Cambria Math" w:eastAsia="Times New Roman" w:hAnsi="Cambria Math"/>
                <w:bCs/>
                <w:i/>
                <w:color w:val="000000"/>
                <w:sz w:val="28"/>
                <w:szCs w:val="28"/>
                <w:lang w:eastAsia="en-US"/>
              </w:rPr>
            </m:ctrlPr>
          </m:dPr>
          <m:e>
            <m:r>
              <w:rPr>
                <w:rFonts w:ascii="Cambria Math" w:eastAsia="Times New Roman" w:hAnsi="Cambria Math"/>
                <w:sz w:val="28"/>
                <w:szCs w:val="22"/>
                <w:lang w:eastAsia="en-US"/>
              </w:rPr>
              <m:t>1, …,m</m:t>
            </m:r>
          </m:e>
        </m:d>
      </m:oMath>
      <w:r w:rsidRPr="001E1FF3">
        <w:rPr>
          <w:rFonts w:eastAsia="Times New Roman"/>
          <w:sz w:val="28"/>
          <w:szCs w:val="22"/>
          <w:lang w:eastAsia="en-US"/>
        </w:rPr>
        <w:t>, удовлетворяющие следующим условиям:</w:t>
      </w:r>
    </w:p>
    <w:p w14:paraId="7E8AD3EB" w14:textId="77777777" w:rsidR="001E1FF3" w:rsidRPr="001E1FF3" w:rsidRDefault="00D546E8" w:rsidP="00AE6ACD">
      <w:pPr>
        <w:numPr>
          <w:ilvl w:val="0"/>
          <w:numId w:val="13"/>
        </w:numPr>
        <w:tabs>
          <w:tab w:val="left" w:pos="993"/>
        </w:tabs>
        <w:spacing w:line="360" w:lineRule="auto"/>
        <w:ind w:left="0" w:firstLine="709"/>
        <w:contextualSpacing/>
        <w:jc w:val="both"/>
        <w:rPr>
          <w:rFonts w:eastAsia="Times New Roman"/>
          <w:sz w:val="28"/>
          <w:szCs w:val="22"/>
          <w:lang w:eastAsia="en-US"/>
        </w:rPr>
      </w:pPr>
      <m:oMath>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1</m:t>
            </m:r>
          </m:sub>
        </m:sSub>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2</m:t>
            </m:r>
          </m:sub>
        </m:sSub>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3</m:t>
            </m:r>
          </m:sub>
        </m:sSub>
        <m:r>
          <m:rPr>
            <m:sty m:val="p"/>
          </m:rPr>
          <w:rPr>
            <w:rFonts w:ascii="Cambria Math" w:eastAsia="Times New Roman" w:hAnsi="Cambria Math"/>
            <w:sz w:val="28"/>
            <w:szCs w:val="22"/>
            <w:lang w:eastAsia="en-US"/>
          </w:rPr>
          <m:t>=</m:t>
        </m:r>
        <m:r>
          <w:rPr>
            <w:rFonts w:ascii="Cambria Math" w:eastAsia="Times New Roman" w:hAnsi="Cambria Math"/>
            <w:sz w:val="28"/>
            <w:szCs w:val="22"/>
            <w:lang w:eastAsia="en-US"/>
          </w:rPr>
          <m:t>I</m:t>
        </m:r>
      </m:oMath>
      <w:r w:rsidR="001E1FF3" w:rsidRPr="001E1FF3">
        <w:rPr>
          <w:rFonts w:eastAsia="Times New Roman"/>
          <w:sz w:val="28"/>
          <w:szCs w:val="22"/>
          <w:lang w:val="en-US" w:eastAsia="en-US"/>
        </w:rPr>
        <w:t>;</w:t>
      </w:r>
    </w:p>
    <w:p w14:paraId="2EF0D61C" w14:textId="77777777" w:rsidR="001E1FF3" w:rsidRPr="001E1FF3" w:rsidRDefault="00D546E8" w:rsidP="00AE6ACD">
      <w:pPr>
        <w:numPr>
          <w:ilvl w:val="0"/>
          <w:numId w:val="13"/>
        </w:numPr>
        <w:tabs>
          <w:tab w:val="left" w:pos="993"/>
        </w:tabs>
        <w:spacing w:line="360" w:lineRule="auto"/>
        <w:ind w:left="0" w:firstLine="709"/>
        <w:contextualSpacing/>
        <w:jc w:val="both"/>
        <w:rPr>
          <w:rFonts w:eastAsia="Times New Roman"/>
          <w:sz w:val="28"/>
          <w:szCs w:val="22"/>
          <w:lang w:eastAsia="en-US"/>
        </w:rPr>
      </w:pPr>
      <m:oMath>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w:rPr>
                <w:rFonts w:ascii="Cambria Math" w:eastAsia="Times New Roman" w:hAnsi="Cambria Math"/>
                <w:sz w:val="28"/>
                <w:szCs w:val="22"/>
                <w:lang w:eastAsia="en-US"/>
              </w:rPr>
              <m:t>i</m:t>
            </m:r>
          </m:sub>
        </m:sSub>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w:rPr>
                <w:rFonts w:ascii="Cambria Math" w:eastAsia="Times New Roman" w:hAnsi="Cambria Math"/>
                <w:sz w:val="28"/>
                <w:szCs w:val="22"/>
                <w:lang w:eastAsia="en-US"/>
              </w:rPr>
              <m:t>j</m:t>
            </m:r>
          </m:sub>
        </m:sSub>
        <m:r>
          <m:rPr>
            <m:sty m:val="p"/>
          </m:rPr>
          <w:rPr>
            <w:rFonts w:ascii="Cambria Math" w:eastAsia="Times New Roman" w:hAnsi="Cambria Math"/>
            <w:sz w:val="28"/>
            <w:szCs w:val="22"/>
            <w:lang w:eastAsia="en-US"/>
          </w:rPr>
          <m:t xml:space="preserve">=∅ </m:t>
        </m:r>
        <m:d>
          <m:dPr>
            <m:ctrlPr>
              <w:rPr>
                <w:rFonts w:ascii="Cambria Math" w:eastAsia="Times New Roman" w:hAnsi="Cambria Math"/>
                <w:bCs/>
                <w:color w:val="000000"/>
                <w:sz w:val="28"/>
                <w:szCs w:val="28"/>
                <w:lang w:eastAsia="en-US"/>
              </w:rPr>
            </m:ctrlPr>
          </m:dPr>
          <m:e>
            <m:r>
              <w:rPr>
                <w:rFonts w:ascii="Cambria Math" w:eastAsia="Times New Roman" w:hAnsi="Cambria Math"/>
                <w:sz w:val="28"/>
                <w:szCs w:val="22"/>
                <w:lang w:eastAsia="en-US"/>
              </w:rPr>
              <m:t>i</m:t>
            </m:r>
            <m:r>
              <m:rPr>
                <m:sty m:val="p"/>
              </m:rPr>
              <w:rPr>
                <w:rFonts w:ascii="Cambria Math" w:eastAsia="Times New Roman" w:hAnsi="Cambria Math"/>
                <w:sz w:val="28"/>
                <w:szCs w:val="22"/>
                <w:lang w:eastAsia="en-US"/>
              </w:rPr>
              <m:t>≠</m:t>
            </m:r>
            <m:r>
              <w:rPr>
                <w:rFonts w:ascii="Cambria Math" w:eastAsia="Times New Roman" w:hAnsi="Cambria Math"/>
                <w:sz w:val="28"/>
                <w:szCs w:val="22"/>
                <w:lang w:eastAsia="en-US"/>
              </w:rPr>
              <m:t>j</m:t>
            </m:r>
            <m:r>
              <m:rPr>
                <m:sty m:val="p"/>
              </m:rPr>
              <w:rPr>
                <w:rFonts w:ascii="Cambria Math" w:eastAsia="Times New Roman" w:hAnsi="Cambria Math"/>
                <w:sz w:val="28"/>
                <w:szCs w:val="22"/>
                <w:lang w:eastAsia="en-US"/>
              </w:rPr>
              <m:t xml:space="preserve">; </m:t>
            </m:r>
            <m:r>
              <w:rPr>
                <w:rFonts w:ascii="Cambria Math" w:eastAsia="Times New Roman" w:hAnsi="Cambria Math"/>
                <w:sz w:val="28"/>
                <w:szCs w:val="22"/>
                <w:lang w:eastAsia="en-US"/>
              </w:rPr>
              <m:t>i</m:t>
            </m:r>
            <m:r>
              <m:rPr>
                <m:sty m:val="p"/>
              </m:rPr>
              <w:rPr>
                <w:rFonts w:ascii="Cambria Math" w:eastAsia="Times New Roman" w:hAnsi="Cambria Math"/>
                <w:sz w:val="28"/>
                <w:szCs w:val="22"/>
                <w:lang w:eastAsia="en-US"/>
              </w:rPr>
              <m:t xml:space="preserve">, </m:t>
            </m:r>
            <m:r>
              <w:rPr>
                <w:rFonts w:ascii="Cambria Math" w:eastAsia="Times New Roman" w:hAnsi="Cambria Math"/>
                <w:sz w:val="28"/>
                <w:szCs w:val="22"/>
                <w:lang w:eastAsia="en-US"/>
              </w:rPr>
              <m:t>j</m:t>
            </m:r>
            <m:r>
              <m:rPr>
                <m:sty m:val="p"/>
              </m:rPr>
              <w:rPr>
                <w:rFonts w:ascii="Cambria Math" w:eastAsia="Times New Roman" w:hAnsi="Cambria Math"/>
                <w:sz w:val="28"/>
                <w:szCs w:val="22"/>
                <w:lang w:eastAsia="en-US"/>
              </w:rPr>
              <m:t>=1,2,3</m:t>
            </m:r>
          </m:e>
        </m:d>
      </m:oMath>
      <w:r w:rsidR="001E1FF3" w:rsidRPr="001E1FF3">
        <w:rPr>
          <w:rFonts w:eastAsia="Times New Roman"/>
          <w:sz w:val="28"/>
          <w:szCs w:val="22"/>
          <w:lang w:val="en-US" w:eastAsia="en-US"/>
        </w:rPr>
        <w:t>;</w:t>
      </w:r>
    </w:p>
    <w:p w14:paraId="6852ADD6" w14:textId="77777777" w:rsidR="001E1FF3" w:rsidRPr="001E1FF3" w:rsidRDefault="001E1FF3" w:rsidP="00AE6ACD">
      <w:pPr>
        <w:numPr>
          <w:ilvl w:val="0"/>
          <w:numId w:val="13"/>
        </w:numPr>
        <w:tabs>
          <w:tab w:val="left" w:pos="993"/>
        </w:tabs>
        <w:spacing w:line="360" w:lineRule="auto"/>
        <w:ind w:left="0" w:firstLine="709"/>
        <w:contextualSpacing/>
        <w:jc w:val="both"/>
        <w:rPr>
          <w:rFonts w:eastAsia="Times New Roman"/>
          <w:sz w:val="28"/>
          <w:szCs w:val="22"/>
          <w:lang w:eastAsia="en-US"/>
        </w:rPr>
      </w:pPr>
      <w:r w:rsidRPr="001E1FF3">
        <w:rPr>
          <w:rFonts w:eastAsia="Times New Roman"/>
          <w:sz w:val="28"/>
          <w:szCs w:val="22"/>
          <w:lang w:eastAsia="en-US"/>
        </w:rPr>
        <w:t xml:space="preserve">одно или два из множеств </w:t>
      </w:r>
      <m:oMath>
        <m:sSub>
          <m:sSubPr>
            <m:ctrlPr>
              <w:rPr>
                <w:rFonts w:ascii="Cambria Math" w:eastAsia="Times New Roman" w:hAnsi="Cambria Math"/>
                <w:bCs/>
                <w:i/>
                <w:color w:val="000000"/>
                <w:sz w:val="28"/>
                <w:szCs w:val="28"/>
                <w:lang w:eastAsia="en-US"/>
              </w:rPr>
            </m:ctrlPr>
          </m:sSubPr>
          <m:e>
            <m:r>
              <w:rPr>
                <w:rFonts w:ascii="Cambria Math" w:eastAsia="Times New Roman" w:hAnsi="Cambria Math"/>
                <w:sz w:val="28"/>
                <w:szCs w:val="22"/>
                <w:lang w:eastAsia="en-US"/>
              </w:rPr>
              <m:t>I</m:t>
            </m:r>
          </m:e>
          <m:sub>
            <m:r>
              <w:rPr>
                <w:rFonts w:ascii="Cambria Math" w:eastAsia="Times New Roman" w:hAnsi="Cambria Math"/>
                <w:sz w:val="28"/>
                <w:szCs w:val="22"/>
                <w:lang w:eastAsia="en-US"/>
              </w:rPr>
              <m:t>i</m:t>
            </m:r>
          </m:sub>
        </m:sSub>
        <m:r>
          <w:rPr>
            <w:rFonts w:ascii="Cambria Math" w:eastAsia="Times New Roman" w:hAnsi="Cambria Math"/>
            <w:sz w:val="28"/>
            <w:szCs w:val="22"/>
            <w:lang w:eastAsia="en-US"/>
          </w:rPr>
          <m:t xml:space="preserve"> </m:t>
        </m:r>
        <m:d>
          <m:dPr>
            <m:ctrlPr>
              <w:rPr>
                <w:rFonts w:ascii="Cambria Math" w:eastAsia="Times New Roman" w:hAnsi="Cambria Math"/>
                <w:bCs/>
                <w:i/>
                <w:color w:val="000000"/>
                <w:sz w:val="28"/>
                <w:szCs w:val="28"/>
                <w:lang w:eastAsia="en-US"/>
              </w:rPr>
            </m:ctrlPr>
          </m:dPr>
          <m:e>
            <m:r>
              <w:rPr>
                <w:rFonts w:ascii="Cambria Math" w:eastAsia="Times New Roman" w:hAnsi="Cambria Math"/>
                <w:sz w:val="28"/>
                <w:szCs w:val="22"/>
                <w:lang w:eastAsia="en-US"/>
              </w:rPr>
              <m:t>i=1,2,3</m:t>
            </m:r>
          </m:e>
        </m:d>
      </m:oMath>
      <w:r w:rsidRPr="001E1FF3">
        <w:rPr>
          <w:rFonts w:eastAsia="Times New Roman"/>
          <w:sz w:val="28"/>
          <w:szCs w:val="22"/>
          <w:lang w:eastAsia="en-US"/>
        </w:rPr>
        <w:t xml:space="preserve"> могут быть пустыми.</w:t>
      </w:r>
    </w:p>
    <w:p w14:paraId="46E3D763" w14:textId="77777777" w:rsidR="001E1FF3" w:rsidRPr="001E1FF3" w:rsidRDefault="001E1FF3" w:rsidP="00AE6ACD">
      <w:pPr>
        <w:tabs>
          <w:tab w:val="left" w:pos="993"/>
        </w:tabs>
        <w:spacing w:line="360" w:lineRule="auto"/>
        <w:ind w:firstLine="709"/>
        <w:jc w:val="both"/>
        <w:rPr>
          <w:rFonts w:eastAsia="Times New Roman"/>
          <w:sz w:val="28"/>
          <w:szCs w:val="22"/>
          <w:lang w:eastAsia="en-US"/>
        </w:rPr>
      </w:pPr>
      <w:r w:rsidRPr="001E1FF3">
        <w:rPr>
          <w:rFonts w:eastAsia="Times New Roman"/>
          <w:sz w:val="28"/>
          <w:szCs w:val="22"/>
          <w:lang w:eastAsia="en-US"/>
        </w:rPr>
        <w:t xml:space="preserve">Рассмотрим множество </w:t>
      </w:r>
      <w:r w:rsidRPr="001E1FF3">
        <w:rPr>
          <w:rFonts w:eastAsia="Times New Roman"/>
          <w:sz w:val="28"/>
          <w:szCs w:val="22"/>
          <w:lang w:val="en-US" w:eastAsia="en-US"/>
        </w:rPr>
        <w:t>Q</w:t>
      </w:r>
      <w:r w:rsidRPr="001E1FF3">
        <w:rPr>
          <w:rFonts w:eastAsia="Times New Roman"/>
          <w:sz w:val="28"/>
          <w:szCs w:val="22"/>
          <w:lang w:eastAsia="en-US"/>
        </w:rPr>
        <w:t xml:space="preserve">-термов </w:t>
      </w:r>
      <m:oMath>
        <m:sSub>
          <m:sSubPr>
            <m:ctrlPr>
              <w:rPr>
                <w:rFonts w:ascii="Cambria Math" w:eastAsia="Times New Roman" w:hAnsi="Cambria Math"/>
                <w:bCs/>
                <w:i/>
                <w:color w:val="000000"/>
                <w:sz w:val="28"/>
                <w:szCs w:val="28"/>
                <w:lang w:eastAsia="en-US"/>
              </w:rPr>
            </m:ctrlPr>
          </m:sSubPr>
          <m:e>
            <m:d>
              <m:dPr>
                <m:begChr m:val="{"/>
                <m:endChr m:val="}"/>
                <m:ctrlPr>
                  <w:rPr>
                    <w:rFonts w:ascii="Cambria Math" w:eastAsia="Times New Roman" w:hAnsi="Cambria Math"/>
                    <w:bCs/>
                    <w:i/>
                    <w:color w:val="000000"/>
                    <w:sz w:val="28"/>
                    <w:szCs w:val="28"/>
                    <w:lang w:eastAsia="en-US"/>
                  </w:rPr>
                </m:ctrlPr>
              </m:dPr>
              <m:e>
                <m:sSub>
                  <m:sSubPr>
                    <m:ctrlPr>
                      <w:rPr>
                        <w:rFonts w:ascii="Cambria Math" w:eastAsia="Times New Roman" w:hAnsi="Cambria Math"/>
                        <w:bCs/>
                        <w:i/>
                        <w:color w:val="000000"/>
                        <w:sz w:val="28"/>
                        <w:szCs w:val="28"/>
                        <w:lang w:eastAsia="en-US"/>
                      </w:rPr>
                    </m:ctrlPr>
                  </m:sSubPr>
                  <m:e>
                    <m:r>
                      <w:rPr>
                        <w:rFonts w:ascii="Cambria Math" w:eastAsia="Times New Roman" w:hAnsi="Cambria Math"/>
                        <w:sz w:val="28"/>
                        <w:szCs w:val="22"/>
                        <w:lang w:eastAsia="en-US"/>
                      </w:rPr>
                      <m:t>f</m:t>
                    </m:r>
                  </m:e>
                  <m:sub>
                    <m:r>
                      <w:rPr>
                        <w:rFonts w:ascii="Cambria Math" w:eastAsia="Times New Roman" w:hAnsi="Cambria Math"/>
                        <w:sz w:val="28"/>
                        <w:szCs w:val="22"/>
                        <w:lang w:eastAsia="en-US"/>
                      </w:rPr>
                      <m:t>i</m:t>
                    </m:r>
                  </m:sub>
                </m:sSub>
              </m:e>
            </m:d>
          </m:e>
          <m:sub>
            <m:r>
              <w:rPr>
                <w:rFonts w:ascii="Cambria Math" w:eastAsia="Times New Roman" w:hAnsi="Cambria Math"/>
                <w:sz w:val="28"/>
                <w:szCs w:val="22"/>
                <w:lang w:eastAsia="en-US"/>
              </w:rPr>
              <m:t>i∈I</m:t>
            </m:r>
          </m:sub>
        </m:sSub>
      </m:oMath>
      <w:r>
        <w:rPr>
          <w:rFonts w:eastAsia="Times New Roman"/>
          <w:sz w:val="28"/>
          <w:szCs w:val="22"/>
          <w:lang w:eastAsia="en-US"/>
        </w:rPr>
        <w:t xml:space="preserve">, </w:t>
      </w:r>
      <w:r w:rsidRPr="001E1FF3">
        <w:rPr>
          <w:rFonts w:eastAsia="Times New Roman"/>
          <w:sz w:val="28"/>
          <w:szCs w:val="22"/>
          <w:lang w:eastAsia="en-US"/>
        </w:rPr>
        <w:t>удовлетворяющее условиям:</w:t>
      </w:r>
    </w:p>
    <w:p w14:paraId="2DCAD957" w14:textId="77777777" w:rsidR="001E1FF3" w:rsidRPr="001E1FF3" w:rsidRDefault="00D546E8" w:rsidP="00AE6ACD">
      <w:pPr>
        <w:numPr>
          <w:ilvl w:val="0"/>
          <w:numId w:val="14"/>
        </w:numPr>
        <w:tabs>
          <w:tab w:val="left" w:pos="993"/>
        </w:tabs>
        <w:spacing w:line="360" w:lineRule="auto"/>
        <w:ind w:left="0" w:firstLine="709"/>
        <w:contextualSpacing/>
        <w:jc w:val="both"/>
        <w:rPr>
          <w:rFonts w:eastAsia="Times New Roman"/>
          <w:sz w:val="28"/>
          <w:szCs w:val="22"/>
          <w:lang w:eastAsia="en-US"/>
        </w:rPr>
      </w:pPr>
      <m:oMath>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f</m:t>
            </m:r>
          </m:e>
          <m:sub>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1</m:t>
                </m:r>
              </m:sub>
            </m:sSub>
          </m:sub>
        </m:sSub>
        <m:r>
          <m:rPr>
            <m:sty m:val="p"/>
          </m:rPr>
          <w:rPr>
            <w:rFonts w:ascii="Cambria Math" w:eastAsia="Times New Roman" w:hAnsi="Cambria Math"/>
            <w:sz w:val="28"/>
            <w:szCs w:val="22"/>
            <w:lang w:eastAsia="en-US"/>
          </w:rPr>
          <m:t xml:space="preserve"> </m:t>
        </m:r>
        <m:d>
          <m:dPr>
            <m:ctrlPr>
              <w:rPr>
                <w:rFonts w:ascii="Cambria Math" w:eastAsia="Times New Roman" w:hAnsi="Cambria Math"/>
                <w:bCs/>
                <w:color w:val="000000"/>
                <w:sz w:val="28"/>
                <w:szCs w:val="28"/>
                <w:lang w:eastAsia="en-US"/>
              </w:rPr>
            </m:ctrlPr>
          </m:dPr>
          <m:e>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1</m:t>
                </m:r>
              </m:sub>
            </m:sSub>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1</m:t>
                </m:r>
              </m:sub>
            </m:sSub>
          </m:e>
        </m:d>
      </m:oMath>
      <w:r w:rsidR="001E1FF3" w:rsidRPr="001E1FF3">
        <w:rPr>
          <w:rFonts w:eastAsia="Times New Roman"/>
          <w:sz w:val="28"/>
          <w:szCs w:val="22"/>
          <w:lang w:eastAsia="en-US"/>
        </w:rPr>
        <w:t xml:space="preserve"> – безусловный </w:t>
      </w:r>
      <w:r w:rsidR="001E1FF3" w:rsidRPr="001E1FF3">
        <w:rPr>
          <w:rFonts w:eastAsia="Times New Roman"/>
          <w:sz w:val="28"/>
          <w:szCs w:val="22"/>
          <w:lang w:val="en-US" w:eastAsia="en-US"/>
        </w:rPr>
        <w:t>Q</w:t>
      </w:r>
      <w:r w:rsidR="001E1FF3" w:rsidRPr="001E1FF3">
        <w:rPr>
          <w:rFonts w:eastAsia="Times New Roman"/>
          <w:sz w:val="28"/>
          <w:szCs w:val="22"/>
          <w:lang w:eastAsia="en-US"/>
        </w:rPr>
        <w:t xml:space="preserve">-терм, </w:t>
      </w:r>
      <m:oMath>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f</m:t>
            </m:r>
          </m:e>
          <m:sub>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1</m:t>
                </m:r>
              </m:sub>
            </m:sSub>
          </m:sub>
        </m:sSub>
        <m:r>
          <m:rPr>
            <m:sty m:val="p"/>
          </m:rPr>
          <w:rPr>
            <w:rFonts w:ascii="Cambria Math" w:eastAsia="Times New Roman" w:hAnsi="Cambria Math"/>
            <w:sz w:val="28"/>
            <w:szCs w:val="22"/>
            <w:lang w:eastAsia="en-US"/>
          </w:rPr>
          <m:t>=</m:t>
        </m:r>
        <m:sSup>
          <m:sSupPr>
            <m:ctrlPr>
              <w:rPr>
                <w:rFonts w:ascii="Cambria Math" w:eastAsia="Times New Roman" w:hAnsi="Cambria Math"/>
                <w:bCs/>
                <w:color w:val="000000"/>
                <w:sz w:val="28"/>
                <w:szCs w:val="28"/>
                <w:lang w:eastAsia="en-US"/>
              </w:rPr>
            </m:ctrlPr>
          </m:sSupPr>
          <m:e>
            <m:r>
              <w:rPr>
                <w:rFonts w:ascii="Cambria Math" w:eastAsia="Times New Roman" w:hAnsi="Cambria Math"/>
                <w:sz w:val="28"/>
                <w:szCs w:val="22"/>
                <w:lang w:eastAsia="en-US"/>
              </w:rPr>
              <m:t>w</m:t>
            </m:r>
          </m:e>
          <m:sup>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1</m:t>
                </m:r>
              </m:sub>
            </m:sSub>
          </m:sup>
        </m:sSup>
      </m:oMath>
      <w:r w:rsidR="001E1FF3" w:rsidRPr="001E1FF3">
        <w:rPr>
          <w:rFonts w:eastAsia="Times New Roman"/>
          <w:sz w:val="28"/>
          <w:szCs w:val="22"/>
          <w:lang w:eastAsia="en-US"/>
        </w:rPr>
        <w:t xml:space="preserve"> ;</w:t>
      </w:r>
    </w:p>
    <w:p w14:paraId="5A00B96B" w14:textId="77777777" w:rsidR="001E1FF3" w:rsidRPr="001E1FF3" w:rsidRDefault="00D546E8" w:rsidP="00AE6ACD">
      <w:pPr>
        <w:numPr>
          <w:ilvl w:val="0"/>
          <w:numId w:val="14"/>
        </w:numPr>
        <w:tabs>
          <w:tab w:val="left" w:pos="993"/>
        </w:tabs>
        <w:spacing w:line="360" w:lineRule="auto"/>
        <w:ind w:left="0" w:firstLine="709"/>
        <w:contextualSpacing/>
        <w:jc w:val="both"/>
        <w:rPr>
          <w:rFonts w:eastAsia="Times New Roman"/>
          <w:sz w:val="28"/>
          <w:szCs w:val="22"/>
          <w:lang w:eastAsia="en-US"/>
        </w:rPr>
      </w:pPr>
      <m:oMath>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f</m:t>
            </m:r>
          </m:e>
          <m:sub>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2</m:t>
                </m:r>
              </m:sub>
            </m:sSub>
          </m:sub>
        </m:sSub>
        <m:r>
          <m:rPr>
            <m:sty m:val="p"/>
          </m:rPr>
          <w:rPr>
            <w:rFonts w:ascii="Cambria Math" w:eastAsia="Times New Roman" w:hAnsi="Cambria Math"/>
            <w:sz w:val="28"/>
            <w:szCs w:val="22"/>
            <w:lang w:eastAsia="en-US"/>
          </w:rPr>
          <m:t xml:space="preserve"> </m:t>
        </m:r>
        <m:d>
          <m:dPr>
            <m:ctrlPr>
              <w:rPr>
                <w:rFonts w:ascii="Cambria Math" w:eastAsia="Times New Roman" w:hAnsi="Cambria Math"/>
                <w:bCs/>
                <w:color w:val="000000"/>
                <w:sz w:val="28"/>
                <w:szCs w:val="28"/>
                <w:lang w:val="en-US" w:eastAsia="en-US"/>
              </w:rPr>
            </m:ctrlPr>
          </m:dPr>
          <m:e>
            <m:sSub>
              <m:sSubPr>
                <m:ctrlPr>
                  <w:rPr>
                    <w:rFonts w:ascii="Cambria Math" w:eastAsia="Times New Roman" w:hAnsi="Cambria Math"/>
                    <w:bCs/>
                    <w:color w:val="000000"/>
                    <w:sz w:val="28"/>
                    <w:szCs w:val="28"/>
                    <w:lang w:val="en-US" w:eastAsia="en-US"/>
                  </w:rPr>
                </m:ctrlPr>
              </m:sSubPr>
              <m:e>
                <m:r>
                  <w:rPr>
                    <w:rFonts w:ascii="Cambria Math" w:eastAsia="Times New Roman" w:hAnsi="Cambria Math"/>
                    <w:sz w:val="28"/>
                    <w:szCs w:val="22"/>
                    <w:lang w:val="en-US" w:eastAsia="en-US"/>
                  </w:rPr>
                  <m:t>i</m:t>
                </m:r>
              </m:e>
              <m:sub>
                <m:r>
                  <m:rPr>
                    <m:sty m:val="p"/>
                  </m:rPr>
                  <w:rPr>
                    <w:rFonts w:ascii="Cambria Math" w:eastAsia="Times New Roman" w:hAnsi="Cambria Math"/>
                    <w:sz w:val="28"/>
                    <w:szCs w:val="22"/>
                    <w:lang w:eastAsia="en-US"/>
                  </w:rPr>
                  <m:t>2</m:t>
                </m:r>
              </m:sub>
            </m:sSub>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val="en-US" w:eastAsia="en-US"/>
                  </w:rPr>
                </m:ctrlPr>
              </m:sSubPr>
              <m:e>
                <m:r>
                  <w:rPr>
                    <w:rFonts w:ascii="Cambria Math" w:eastAsia="Times New Roman" w:hAnsi="Cambria Math"/>
                    <w:sz w:val="28"/>
                    <w:szCs w:val="22"/>
                    <w:lang w:val="en-US" w:eastAsia="en-US"/>
                  </w:rPr>
                  <m:t>I</m:t>
                </m:r>
              </m:e>
              <m:sub>
                <m:r>
                  <m:rPr>
                    <m:sty m:val="p"/>
                  </m:rPr>
                  <w:rPr>
                    <w:rFonts w:ascii="Cambria Math" w:eastAsia="Times New Roman" w:hAnsi="Cambria Math"/>
                    <w:sz w:val="28"/>
                    <w:szCs w:val="22"/>
                    <w:lang w:eastAsia="en-US"/>
                  </w:rPr>
                  <m:t>2</m:t>
                </m:r>
              </m:sub>
            </m:sSub>
          </m:e>
        </m:d>
      </m:oMath>
      <w:r w:rsidR="001E1FF3" w:rsidRPr="001E1FF3">
        <w:rPr>
          <w:rFonts w:eastAsia="Times New Roman"/>
          <w:sz w:val="28"/>
          <w:szCs w:val="22"/>
          <w:lang w:eastAsia="en-US"/>
        </w:rPr>
        <w:t xml:space="preserve"> – условный </w:t>
      </w:r>
      <w:r w:rsidR="001E1FF3" w:rsidRPr="001E1FF3">
        <w:rPr>
          <w:rFonts w:eastAsia="Times New Roman"/>
          <w:sz w:val="28"/>
          <w:szCs w:val="22"/>
          <w:lang w:val="en-US" w:eastAsia="en-US"/>
        </w:rPr>
        <w:t>Q</w:t>
      </w:r>
      <w:r w:rsidR="001E1FF3" w:rsidRPr="001E1FF3">
        <w:rPr>
          <w:rFonts w:eastAsia="Times New Roman"/>
          <w:sz w:val="28"/>
          <w:szCs w:val="22"/>
          <w:lang w:eastAsia="en-US"/>
        </w:rPr>
        <w:t xml:space="preserve">-терм, </w:t>
      </w:r>
      <m:oMath>
        <m:d>
          <m:dPr>
            <m:ctrlPr>
              <w:rPr>
                <w:rFonts w:ascii="Cambria Math" w:eastAsia="Times New Roman" w:hAnsi="Cambria Math"/>
                <w:bCs/>
                <w:color w:val="000000"/>
                <w:sz w:val="28"/>
                <w:szCs w:val="28"/>
                <w:lang w:eastAsia="en-US"/>
              </w:rPr>
            </m:ctrlPr>
          </m:dPr>
          <m:e>
            <m:acc>
              <m:accPr>
                <m:chr m:val="̅"/>
                <m:ctrlPr>
                  <w:rPr>
                    <w:rFonts w:ascii="Cambria Math" w:eastAsia="Times New Roman" w:hAnsi="Cambria Math"/>
                    <w:bCs/>
                    <w:color w:val="000000"/>
                    <w:sz w:val="28"/>
                    <w:szCs w:val="28"/>
                    <w:lang w:eastAsia="en-US"/>
                  </w:rPr>
                </m:ctrlPr>
              </m:accPr>
              <m:e>
                <m:r>
                  <w:rPr>
                    <w:rFonts w:ascii="Cambria Math" w:eastAsia="Times New Roman" w:hAnsi="Cambria Math"/>
                    <w:sz w:val="28"/>
                    <w:szCs w:val="22"/>
                    <w:lang w:eastAsia="en-US"/>
                  </w:rPr>
                  <m:t>u</m:t>
                </m:r>
              </m:e>
            </m:acc>
            <m:r>
              <m:rPr>
                <m:sty m:val="p"/>
              </m:rPr>
              <w:rPr>
                <w:rFonts w:ascii="Cambria Math" w:eastAsia="Times New Roman" w:hAnsi="Cambria Math"/>
                <w:sz w:val="28"/>
                <w:szCs w:val="22"/>
                <w:lang w:eastAsia="en-US"/>
              </w:rPr>
              <m:t>,</m:t>
            </m:r>
            <m:acc>
              <m:accPr>
                <m:chr m:val="̅"/>
                <m:ctrlPr>
                  <w:rPr>
                    <w:rFonts w:ascii="Cambria Math" w:eastAsia="Times New Roman" w:hAnsi="Cambria Math"/>
                    <w:bCs/>
                    <w:color w:val="000000"/>
                    <w:sz w:val="28"/>
                    <w:szCs w:val="28"/>
                    <w:lang w:eastAsia="en-US"/>
                  </w:rPr>
                </m:ctrlPr>
              </m:accPr>
              <m:e>
                <m:r>
                  <w:rPr>
                    <w:rFonts w:ascii="Cambria Math" w:eastAsia="Times New Roman" w:hAnsi="Cambria Math"/>
                    <w:sz w:val="28"/>
                    <w:szCs w:val="22"/>
                    <w:lang w:eastAsia="en-US"/>
                  </w:rPr>
                  <m:t>w</m:t>
                </m:r>
              </m:e>
            </m:acc>
          </m:e>
        </m:d>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eastAsia="en-US"/>
              </w:rPr>
            </m:ctrlPr>
          </m:sSubPr>
          <m:e>
            <m:d>
              <m:dPr>
                <m:begChr m:val="{"/>
                <m:endChr m:val="}"/>
                <m:ctrlPr>
                  <w:rPr>
                    <w:rFonts w:ascii="Cambria Math" w:eastAsia="Times New Roman" w:hAnsi="Cambria Math"/>
                    <w:bCs/>
                    <w:color w:val="000000"/>
                    <w:sz w:val="28"/>
                    <w:szCs w:val="28"/>
                    <w:lang w:eastAsia="en-US"/>
                  </w:rPr>
                </m:ctrlPr>
              </m:dPr>
              <m:e>
                <m:d>
                  <m:dPr>
                    <m:ctrlPr>
                      <w:rPr>
                        <w:rFonts w:ascii="Cambria Math" w:eastAsia="Times New Roman" w:hAnsi="Cambria Math"/>
                        <w:bCs/>
                        <w:color w:val="000000"/>
                        <w:sz w:val="28"/>
                        <w:szCs w:val="28"/>
                        <w:lang w:eastAsia="en-US"/>
                      </w:rPr>
                    </m:ctrlPr>
                  </m:dPr>
                  <m:e>
                    <m:sSubSup>
                      <m:sSubSupPr>
                        <m:ctrlPr>
                          <w:rPr>
                            <w:rFonts w:ascii="Cambria Math" w:eastAsia="Times New Roman" w:hAnsi="Cambria Math" w:cs="Cambria Math"/>
                            <w:bCs/>
                            <w:color w:val="000000"/>
                            <w:sz w:val="28"/>
                            <w:szCs w:val="28"/>
                            <w:lang w:eastAsia="en-US"/>
                          </w:rPr>
                        </m:ctrlPr>
                      </m:sSubSupPr>
                      <m:e>
                        <m:r>
                          <w:rPr>
                            <w:rFonts w:ascii="Cambria Math" w:eastAsia="Times New Roman" w:hAnsi="Cambria Math" w:cs="Cambria Math"/>
                            <w:sz w:val="28"/>
                            <w:szCs w:val="22"/>
                            <w:lang w:eastAsia="en-US"/>
                          </w:rPr>
                          <m:t>u</m:t>
                        </m:r>
                      </m:e>
                      <m:sub>
                        <m:r>
                          <w:rPr>
                            <w:rFonts w:ascii="Cambria Math" w:eastAsia="Times New Roman" w:hAnsi="Cambria Math" w:cs="Cambria Math"/>
                            <w:sz w:val="28"/>
                            <w:szCs w:val="22"/>
                            <w:lang w:eastAsia="en-US"/>
                          </w:rPr>
                          <m:t>j</m:t>
                        </m:r>
                      </m:sub>
                      <m:sup>
                        <m:sSub>
                          <m:sSubPr>
                            <m:ctrlPr>
                              <w:rPr>
                                <w:rFonts w:ascii="Cambria Math" w:eastAsia="Times New Roman" w:hAnsi="Cambria Math" w:cs="Cambria Math"/>
                                <w:bCs/>
                                <w:color w:val="000000"/>
                                <w:sz w:val="28"/>
                                <w:szCs w:val="28"/>
                                <w:lang w:val="en-US" w:eastAsia="en-US"/>
                              </w:rPr>
                            </m:ctrlPr>
                          </m:sSubPr>
                          <m:e>
                            <m:r>
                              <w:rPr>
                                <w:rFonts w:ascii="Cambria Math" w:eastAsia="Times New Roman" w:hAnsi="Cambria Math" w:cs="Cambria Math"/>
                                <w:sz w:val="28"/>
                                <w:szCs w:val="22"/>
                                <w:lang w:val="en-US" w:eastAsia="en-US"/>
                              </w:rPr>
                              <m:t>i</m:t>
                            </m:r>
                          </m:e>
                          <m:sub>
                            <m:r>
                              <m:rPr>
                                <m:sty m:val="p"/>
                              </m:rPr>
                              <w:rPr>
                                <w:rFonts w:ascii="Cambria Math" w:eastAsia="Times New Roman" w:hAnsi="Cambria Math" w:cs="Cambria Math"/>
                                <w:sz w:val="28"/>
                                <w:szCs w:val="22"/>
                                <w:lang w:eastAsia="en-US"/>
                              </w:rPr>
                              <m:t>2</m:t>
                            </m:r>
                          </m:sub>
                        </m:sSub>
                      </m:sup>
                    </m:sSubSup>
                    <m:r>
                      <m:rPr>
                        <m:sty m:val="p"/>
                      </m:rPr>
                      <w:rPr>
                        <w:rFonts w:ascii="Cambria Math" w:eastAsia="Times New Roman" w:hAnsi="Cambria Math" w:cs="Cambria Math"/>
                        <w:sz w:val="28"/>
                        <w:szCs w:val="22"/>
                        <w:lang w:eastAsia="en-US"/>
                      </w:rPr>
                      <m:t xml:space="preserve"> </m:t>
                    </m:r>
                    <m:r>
                      <m:rPr>
                        <m:sty m:val="p"/>
                      </m:rPr>
                      <w:rPr>
                        <w:rFonts w:ascii="Cambria Math" w:eastAsia="Times New Roman" w:hAnsi="Cambria Math"/>
                        <w:sz w:val="28"/>
                        <w:szCs w:val="22"/>
                        <w:lang w:eastAsia="en-US"/>
                      </w:rPr>
                      <m:t>,</m:t>
                    </m:r>
                    <m:sSubSup>
                      <m:sSubSupPr>
                        <m:ctrlPr>
                          <w:rPr>
                            <w:rFonts w:ascii="Cambria Math" w:eastAsia="Times New Roman" w:hAnsi="Cambria Math" w:cs="Cambria Math"/>
                            <w:bCs/>
                            <w:color w:val="000000"/>
                            <w:sz w:val="28"/>
                            <w:szCs w:val="28"/>
                            <w:lang w:eastAsia="en-US"/>
                          </w:rPr>
                        </m:ctrlPr>
                      </m:sSubSupPr>
                      <m:e>
                        <m:r>
                          <w:rPr>
                            <w:rFonts w:ascii="Cambria Math" w:eastAsia="Times New Roman" w:hAnsi="Cambria Math" w:cs="Cambria Math"/>
                            <w:sz w:val="28"/>
                            <w:szCs w:val="22"/>
                            <w:lang w:eastAsia="en-US"/>
                          </w:rPr>
                          <m:t>u</m:t>
                        </m:r>
                      </m:e>
                      <m:sub>
                        <m:r>
                          <w:rPr>
                            <w:rFonts w:ascii="Cambria Math" w:eastAsia="Times New Roman" w:hAnsi="Cambria Math" w:cs="Cambria Math"/>
                            <w:sz w:val="28"/>
                            <w:szCs w:val="22"/>
                            <w:lang w:eastAsia="en-US"/>
                          </w:rPr>
                          <m:t>j</m:t>
                        </m:r>
                      </m:sub>
                      <m:sup>
                        <m:sSub>
                          <m:sSubPr>
                            <m:ctrlPr>
                              <w:rPr>
                                <w:rFonts w:ascii="Cambria Math" w:eastAsia="Times New Roman" w:hAnsi="Cambria Math" w:cs="Cambria Math"/>
                                <w:bCs/>
                                <w:color w:val="000000"/>
                                <w:sz w:val="28"/>
                                <w:szCs w:val="28"/>
                                <w:lang w:val="en-US" w:eastAsia="en-US"/>
                              </w:rPr>
                            </m:ctrlPr>
                          </m:sSubPr>
                          <m:e>
                            <m:r>
                              <w:rPr>
                                <w:rFonts w:ascii="Cambria Math" w:eastAsia="Times New Roman" w:hAnsi="Cambria Math" w:cs="Cambria Math"/>
                                <w:sz w:val="28"/>
                                <w:szCs w:val="22"/>
                                <w:lang w:val="en-US" w:eastAsia="en-US"/>
                              </w:rPr>
                              <m:t>i</m:t>
                            </m:r>
                          </m:e>
                          <m:sub>
                            <m:r>
                              <m:rPr>
                                <m:sty m:val="p"/>
                              </m:rPr>
                              <w:rPr>
                                <w:rFonts w:ascii="Cambria Math" w:eastAsia="Times New Roman" w:hAnsi="Cambria Math" w:cs="Cambria Math"/>
                                <w:sz w:val="28"/>
                                <w:szCs w:val="22"/>
                                <w:lang w:eastAsia="en-US"/>
                              </w:rPr>
                              <m:t>2</m:t>
                            </m:r>
                          </m:sub>
                        </m:sSub>
                      </m:sup>
                    </m:sSubSup>
                    <m:r>
                      <m:rPr>
                        <m:sty m:val="p"/>
                      </m:rPr>
                      <w:rPr>
                        <w:rFonts w:ascii="Cambria Math" w:eastAsia="Times New Roman" w:hAnsi="Cambria Math" w:cs="Cambria Math"/>
                        <w:sz w:val="28"/>
                        <w:szCs w:val="22"/>
                        <w:lang w:eastAsia="en-US"/>
                      </w:rPr>
                      <m:t xml:space="preserve"> </m:t>
                    </m:r>
                  </m:e>
                </m:d>
              </m:e>
            </m:d>
            <m:ctrlPr>
              <w:rPr>
                <w:rFonts w:ascii="Cambria Math" w:eastAsia="Times New Roman" w:hAnsi="Cambria Math" w:cs="Cambria Math"/>
                <w:bCs/>
                <w:color w:val="000000"/>
                <w:sz w:val="28"/>
                <w:szCs w:val="28"/>
                <w:lang w:eastAsia="en-US"/>
              </w:rPr>
            </m:ctrlPr>
          </m:e>
          <m:sub>
            <m:r>
              <w:rPr>
                <w:rFonts w:ascii="Cambria Math" w:eastAsia="Times New Roman" w:hAnsi="Cambria Math"/>
                <w:sz w:val="28"/>
                <w:szCs w:val="22"/>
                <w:lang w:eastAsia="en-US"/>
              </w:rPr>
              <m:t>j</m:t>
            </m:r>
            <m:r>
              <m:rPr>
                <m:sty m:val="p"/>
              </m:rPr>
              <w:rPr>
                <w:rFonts w:ascii="Cambria Math" w:eastAsia="Times New Roman" w:hAnsi="Cambria Math"/>
                <w:sz w:val="28"/>
                <w:szCs w:val="22"/>
                <w:lang w:eastAsia="en-US"/>
              </w:rPr>
              <m:t>=1,…,</m:t>
            </m:r>
            <m:r>
              <w:rPr>
                <w:rFonts w:ascii="Cambria Math" w:eastAsia="Times New Roman" w:hAnsi="Cambria Math" w:cs="Cambria Math"/>
                <w:sz w:val="28"/>
                <w:szCs w:val="22"/>
                <w:lang w:eastAsia="en-US"/>
              </w:rPr>
              <m:t>l</m:t>
            </m:r>
          </m:sub>
        </m:sSub>
      </m:oMath>
      <w:r w:rsidR="001E1FF3" w:rsidRPr="001E1FF3">
        <w:rPr>
          <w:rFonts w:eastAsia="Times New Roman"/>
          <w:sz w:val="28"/>
          <w:szCs w:val="22"/>
          <w:lang w:eastAsia="en-US"/>
        </w:rPr>
        <w:t xml:space="preserve"> ;</w:t>
      </w:r>
    </w:p>
    <w:p w14:paraId="68D61D67" w14:textId="77777777" w:rsidR="001E1FF3" w:rsidRPr="00FA6F4B" w:rsidRDefault="00D546E8" w:rsidP="00AE6ACD">
      <w:pPr>
        <w:pStyle w:val="ad"/>
        <w:numPr>
          <w:ilvl w:val="0"/>
          <w:numId w:val="14"/>
        </w:numPr>
        <w:tabs>
          <w:tab w:val="left" w:pos="993"/>
        </w:tabs>
        <w:spacing w:line="360" w:lineRule="auto"/>
        <w:ind w:left="0" w:firstLine="709"/>
        <w:rPr>
          <w:rFonts w:ascii="Courier New" w:eastAsia="Times New Roman" w:hAnsi="Courier New" w:cs="Courier New"/>
          <w:sz w:val="28"/>
          <w:szCs w:val="22"/>
          <w:lang w:eastAsia="en-US"/>
        </w:rPr>
      </w:pPr>
      <m:oMath>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f</m:t>
            </m:r>
          </m:e>
          <m:sub>
            <m:sSub>
              <m:sSubPr>
                <m:ctrlPr>
                  <w:rPr>
                    <w:rFonts w:ascii="Cambria Math" w:eastAsia="Times New Roman" w:hAnsi="Cambria Math"/>
                    <w:bCs/>
                    <w:color w:val="000000"/>
                    <w:sz w:val="28"/>
                    <w:szCs w:val="28"/>
                    <w:lang w:eastAsia="en-US"/>
                  </w:rPr>
                </m:ctrlPr>
              </m:sSubPr>
              <m:e>
                <m:r>
                  <w:rPr>
                    <w:rFonts w:ascii="Cambria Math" w:eastAsia="Times New Roman" w:hAnsi="Cambria Math"/>
                    <w:sz w:val="28"/>
                    <w:szCs w:val="22"/>
                    <w:lang w:eastAsia="en-US"/>
                  </w:rPr>
                  <m:t>i</m:t>
                </m:r>
              </m:e>
              <m:sub>
                <m:r>
                  <m:rPr>
                    <m:sty m:val="p"/>
                  </m:rPr>
                  <w:rPr>
                    <w:rFonts w:ascii="Cambria Math" w:eastAsia="Times New Roman" w:hAnsi="Cambria Math"/>
                    <w:sz w:val="28"/>
                    <w:szCs w:val="22"/>
                    <w:lang w:eastAsia="en-US"/>
                  </w:rPr>
                  <m:t>3</m:t>
                </m:r>
              </m:sub>
            </m:sSub>
          </m:sub>
        </m:sSub>
        <m:r>
          <m:rPr>
            <m:sty m:val="p"/>
          </m:rPr>
          <w:rPr>
            <w:rFonts w:ascii="Cambria Math" w:eastAsia="Times New Roman" w:hAnsi="Cambria Math"/>
            <w:sz w:val="28"/>
            <w:szCs w:val="22"/>
            <w:lang w:eastAsia="en-US"/>
          </w:rPr>
          <m:t xml:space="preserve"> </m:t>
        </m:r>
        <m:d>
          <m:dPr>
            <m:ctrlPr>
              <w:rPr>
                <w:rFonts w:ascii="Cambria Math" w:eastAsia="Times New Roman" w:hAnsi="Cambria Math"/>
                <w:bCs/>
                <w:color w:val="000000"/>
                <w:sz w:val="28"/>
                <w:szCs w:val="28"/>
                <w:lang w:val="en-US" w:eastAsia="en-US"/>
              </w:rPr>
            </m:ctrlPr>
          </m:dPr>
          <m:e>
            <m:sSub>
              <m:sSubPr>
                <m:ctrlPr>
                  <w:rPr>
                    <w:rFonts w:ascii="Cambria Math" w:eastAsia="Times New Roman" w:hAnsi="Cambria Math"/>
                    <w:bCs/>
                    <w:color w:val="000000"/>
                    <w:sz w:val="28"/>
                    <w:szCs w:val="28"/>
                    <w:lang w:val="en-US" w:eastAsia="en-US"/>
                  </w:rPr>
                </m:ctrlPr>
              </m:sSubPr>
              <m:e>
                <m:r>
                  <w:rPr>
                    <w:rFonts w:ascii="Cambria Math" w:eastAsia="Times New Roman" w:hAnsi="Cambria Math"/>
                    <w:sz w:val="28"/>
                    <w:szCs w:val="22"/>
                    <w:lang w:val="en-US" w:eastAsia="en-US"/>
                  </w:rPr>
                  <m:t>i</m:t>
                </m:r>
              </m:e>
              <m:sub>
                <m:r>
                  <m:rPr>
                    <m:sty m:val="p"/>
                  </m:rPr>
                  <w:rPr>
                    <w:rFonts w:ascii="Cambria Math" w:eastAsia="Times New Roman" w:hAnsi="Cambria Math"/>
                    <w:sz w:val="28"/>
                    <w:szCs w:val="22"/>
                    <w:lang w:eastAsia="en-US"/>
                  </w:rPr>
                  <m:t>3</m:t>
                </m:r>
              </m:sub>
            </m:sSub>
            <m:r>
              <m:rPr>
                <m:sty m:val="p"/>
              </m:rPr>
              <w:rPr>
                <w:rFonts w:ascii="Cambria Math" w:eastAsia="Times New Roman" w:hAnsi="Cambria Math"/>
                <w:sz w:val="28"/>
                <w:szCs w:val="22"/>
                <w:lang w:eastAsia="en-US"/>
              </w:rPr>
              <m:t>∈</m:t>
            </m:r>
            <m:sSub>
              <m:sSubPr>
                <m:ctrlPr>
                  <w:rPr>
                    <w:rFonts w:ascii="Cambria Math" w:eastAsia="Times New Roman" w:hAnsi="Cambria Math"/>
                    <w:bCs/>
                    <w:color w:val="000000"/>
                    <w:sz w:val="28"/>
                    <w:szCs w:val="28"/>
                    <w:lang w:val="en-US" w:eastAsia="en-US"/>
                  </w:rPr>
                </m:ctrlPr>
              </m:sSubPr>
              <m:e>
                <m:r>
                  <w:rPr>
                    <w:rFonts w:ascii="Cambria Math" w:eastAsia="Times New Roman" w:hAnsi="Cambria Math"/>
                    <w:sz w:val="28"/>
                    <w:szCs w:val="22"/>
                    <w:lang w:val="en-US" w:eastAsia="en-US"/>
                  </w:rPr>
                  <m:t>I</m:t>
                </m:r>
              </m:e>
              <m:sub>
                <m:r>
                  <m:rPr>
                    <m:sty m:val="p"/>
                  </m:rPr>
                  <w:rPr>
                    <w:rFonts w:ascii="Cambria Math" w:eastAsia="Times New Roman" w:hAnsi="Cambria Math"/>
                    <w:sz w:val="28"/>
                    <w:szCs w:val="22"/>
                    <w:lang w:eastAsia="en-US"/>
                  </w:rPr>
                  <m:t>3</m:t>
                </m:r>
              </m:sub>
            </m:sSub>
          </m:e>
        </m:d>
      </m:oMath>
      <w:r w:rsidR="001E1FF3" w:rsidRPr="00FA6F4B">
        <w:rPr>
          <w:rFonts w:eastAsia="Times New Roman"/>
          <w:sz w:val="28"/>
          <w:szCs w:val="22"/>
          <w:lang w:eastAsia="en-US"/>
        </w:rPr>
        <w:t xml:space="preserve"> – условный бесконечный </w:t>
      </w:r>
      <w:r w:rsidR="001E1FF3" w:rsidRPr="00FA6F4B">
        <w:rPr>
          <w:rFonts w:eastAsia="Times New Roman"/>
          <w:sz w:val="28"/>
          <w:szCs w:val="22"/>
          <w:lang w:val="en-US" w:eastAsia="en-US"/>
        </w:rPr>
        <w:t>Q</w:t>
      </w:r>
      <w:r w:rsidR="001E1FF3" w:rsidRPr="00FA6F4B">
        <w:rPr>
          <w:rFonts w:eastAsia="Times New Roman"/>
          <w:sz w:val="28"/>
          <w:szCs w:val="22"/>
          <w:lang w:eastAsia="en-US"/>
        </w:rPr>
        <w:t xml:space="preserve">-терм, </w:t>
      </w:r>
      <m:oMath>
        <m:d>
          <m:dPr>
            <m:ctrlPr>
              <w:rPr>
                <w:rFonts w:ascii="Cambria Math" w:eastAsia="Times New Roman" w:hAnsi="Cambria Math" w:cs="Courier New"/>
                <w:bCs/>
                <w:color w:val="000000"/>
                <w:sz w:val="24"/>
                <w:lang w:eastAsia="en-US"/>
              </w:rPr>
            </m:ctrlPr>
          </m:dPr>
          <m:e>
            <m:acc>
              <m:accPr>
                <m:chr m:val="̅"/>
                <m:ctrlPr>
                  <w:rPr>
                    <w:rFonts w:ascii="Cambria Math" w:eastAsia="Times New Roman" w:hAnsi="Cambria Math" w:cs="Courier New"/>
                    <w:bCs/>
                    <w:color w:val="000000"/>
                    <w:sz w:val="24"/>
                    <w:lang w:eastAsia="en-US"/>
                  </w:rPr>
                </m:ctrlPr>
              </m:accPr>
              <m:e>
                <m:r>
                  <w:rPr>
                    <w:rFonts w:ascii="Cambria Math" w:eastAsia="Times New Roman" w:hAnsi="Cambria Math" w:cs="Courier New"/>
                    <w:sz w:val="24"/>
                    <w:lang w:eastAsia="en-US"/>
                  </w:rPr>
                  <m:t>u</m:t>
                </m:r>
              </m:e>
            </m:acc>
            <m:r>
              <m:rPr>
                <m:sty m:val="p"/>
              </m:rPr>
              <w:rPr>
                <w:rFonts w:ascii="Cambria Math" w:eastAsia="Times New Roman" w:hAnsi="Cambria Math" w:cs="Courier New"/>
                <w:sz w:val="24"/>
                <w:lang w:eastAsia="en-US"/>
              </w:rPr>
              <m:t>,</m:t>
            </m:r>
            <m:acc>
              <m:accPr>
                <m:chr m:val="̅"/>
                <m:ctrlPr>
                  <w:rPr>
                    <w:rFonts w:ascii="Cambria Math" w:eastAsia="Times New Roman" w:hAnsi="Cambria Math" w:cs="Courier New"/>
                    <w:bCs/>
                    <w:color w:val="000000"/>
                    <w:sz w:val="24"/>
                    <w:lang w:eastAsia="en-US"/>
                  </w:rPr>
                </m:ctrlPr>
              </m:accPr>
              <m:e>
                <m:r>
                  <w:rPr>
                    <w:rFonts w:ascii="Cambria Math" w:eastAsia="Times New Roman" w:hAnsi="Cambria Math" w:cs="Courier New"/>
                    <w:sz w:val="24"/>
                    <w:lang w:eastAsia="en-US"/>
                  </w:rPr>
                  <m:t>w</m:t>
                </m:r>
              </m:e>
            </m:acc>
          </m:e>
        </m:d>
        <m:r>
          <m:rPr>
            <m:sty m:val="p"/>
          </m:rPr>
          <w:rPr>
            <w:rFonts w:ascii="Cambria Math" w:eastAsia="Times New Roman" w:hAnsi="Cambria Math" w:cs="Courier New"/>
            <w:sz w:val="24"/>
            <w:lang w:eastAsia="en-US"/>
          </w:rPr>
          <m:t>= </m:t>
        </m:r>
        <m:sSub>
          <m:sSubPr>
            <m:ctrlPr>
              <w:rPr>
                <w:rFonts w:ascii="Cambria Math" w:eastAsia="Times New Roman" w:hAnsi="Cambria Math" w:cs="Courier New"/>
                <w:bCs/>
                <w:color w:val="000000"/>
                <w:sz w:val="24"/>
                <w:lang w:eastAsia="en-US"/>
              </w:rPr>
            </m:ctrlPr>
          </m:sSubPr>
          <m:e>
            <m:d>
              <m:dPr>
                <m:begChr m:val="{"/>
                <m:endChr m:val="}"/>
                <m:ctrlPr>
                  <w:rPr>
                    <w:rFonts w:ascii="Cambria Math" w:eastAsia="Times New Roman" w:hAnsi="Cambria Math" w:cs="Courier New"/>
                    <w:bCs/>
                    <w:color w:val="000000"/>
                    <w:sz w:val="24"/>
                    <w:lang w:eastAsia="en-US"/>
                  </w:rPr>
                </m:ctrlPr>
              </m:dPr>
              <m:e>
                <m:d>
                  <m:dPr>
                    <m:ctrlPr>
                      <w:rPr>
                        <w:rFonts w:ascii="Cambria Math" w:eastAsia="Times New Roman" w:hAnsi="Cambria Math" w:cs="Courier New"/>
                        <w:bCs/>
                        <w:color w:val="000000"/>
                        <w:sz w:val="24"/>
                        <w:lang w:eastAsia="en-US"/>
                      </w:rPr>
                    </m:ctrlPr>
                  </m:dPr>
                  <m:e>
                    <m:sSubSup>
                      <m:sSubSupPr>
                        <m:ctrlPr>
                          <w:rPr>
                            <w:rFonts w:ascii="Cambria Math" w:eastAsia="Times New Roman" w:hAnsi="Cambria Math" w:cs="Courier New"/>
                            <w:bCs/>
                            <w:color w:val="000000"/>
                            <w:sz w:val="24"/>
                            <w:lang w:eastAsia="en-US"/>
                          </w:rPr>
                        </m:ctrlPr>
                      </m:sSubSupPr>
                      <m:e>
                        <m:r>
                          <w:rPr>
                            <w:rFonts w:ascii="Cambria Math" w:eastAsia="Times New Roman" w:hAnsi="Cambria Math" w:cs="Courier New"/>
                            <w:sz w:val="24"/>
                            <w:lang w:eastAsia="en-US"/>
                          </w:rPr>
                          <m:t>u</m:t>
                        </m:r>
                      </m:e>
                      <m:sub>
                        <m:r>
                          <w:rPr>
                            <w:rFonts w:ascii="Cambria Math" w:eastAsia="Times New Roman" w:hAnsi="Cambria Math" w:cs="Courier New"/>
                            <w:sz w:val="24"/>
                            <w:lang w:eastAsia="en-US"/>
                          </w:rPr>
                          <m:t>j</m:t>
                        </m:r>
                      </m:sub>
                      <m:sup>
                        <m:sSub>
                          <m:sSubPr>
                            <m:ctrlPr>
                              <w:rPr>
                                <w:rFonts w:ascii="Cambria Math" w:eastAsia="Times New Roman" w:hAnsi="Cambria Math" w:cs="Courier New"/>
                                <w:bCs/>
                                <w:color w:val="000000"/>
                                <w:sz w:val="24"/>
                                <w:lang w:val="en-US" w:eastAsia="en-US"/>
                              </w:rPr>
                            </m:ctrlPr>
                          </m:sSubPr>
                          <m:e>
                            <m:r>
                              <w:rPr>
                                <w:rFonts w:ascii="Cambria Math" w:eastAsia="Times New Roman" w:hAnsi="Cambria Math" w:cs="Courier New"/>
                                <w:sz w:val="24"/>
                                <w:lang w:val="en-US" w:eastAsia="en-US"/>
                              </w:rPr>
                              <m:t>i</m:t>
                            </m:r>
                          </m:e>
                          <m:sub>
                            <m:r>
                              <m:rPr>
                                <m:sty m:val="p"/>
                              </m:rPr>
                              <w:rPr>
                                <w:rFonts w:ascii="Cambria Math" w:eastAsia="Times New Roman" w:hAnsi="Cambria Math" w:cs="Courier New"/>
                                <w:sz w:val="24"/>
                                <w:lang w:eastAsia="en-US"/>
                              </w:rPr>
                              <m:t>3</m:t>
                            </m:r>
                          </m:sub>
                        </m:sSub>
                      </m:sup>
                    </m:sSubSup>
                    <m:r>
                      <m:rPr>
                        <m:sty m:val="p"/>
                      </m:rPr>
                      <w:rPr>
                        <w:rFonts w:ascii="Cambria Math" w:eastAsia="Times New Roman" w:hAnsi="Cambria Math" w:cs="Courier New"/>
                        <w:sz w:val="24"/>
                        <w:lang w:eastAsia="en-US"/>
                      </w:rPr>
                      <m:t>,</m:t>
                    </m:r>
                    <m:sSubSup>
                      <m:sSubSupPr>
                        <m:ctrlPr>
                          <w:rPr>
                            <w:rFonts w:ascii="Cambria Math" w:eastAsia="Times New Roman" w:hAnsi="Cambria Math" w:cs="Courier New"/>
                            <w:bCs/>
                            <w:color w:val="000000"/>
                            <w:sz w:val="24"/>
                            <w:lang w:eastAsia="en-US"/>
                          </w:rPr>
                        </m:ctrlPr>
                      </m:sSubSupPr>
                      <m:e>
                        <m:r>
                          <w:rPr>
                            <w:rFonts w:ascii="Cambria Math" w:eastAsia="Times New Roman" w:hAnsi="Cambria Math" w:cs="Courier New"/>
                            <w:sz w:val="24"/>
                            <w:lang w:eastAsia="en-US"/>
                          </w:rPr>
                          <m:t>u</m:t>
                        </m:r>
                      </m:e>
                      <m:sub>
                        <m:r>
                          <w:rPr>
                            <w:rFonts w:ascii="Cambria Math" w:eastAsia="Times New Roman" w:hAnsi="Cambria Math" w:cs="Courier New"/>
                            <w:sz w:val="24"/>
                            <w:lang w:eastAsia="en-US"/>
                          </w:rPr>
                          <m:t>j</m:t>
                        </m:r>
                      </m:sub>
                      <m:sup>
                        <m:sSub>
                          <m:sSubPr>
                            <m:ctrlPr>
                              <w:rPr>
                                <w:rFonts w:ascii="Cambria Math" w:eastAsia="Times New Roman" w:hAnsi="Cambria Math" w:cs="Courier New"/>
                                <w:bCs/>
                                <w:color w:val="000000"/>
                                <w:sz w:val="24"/>
                                <w:lang w:val="en-US" w:eastAsia="en-US"/>
                              </w:rPr>
                            </m:ctrlPr>
                          </m:sSubPr>
                          <m:e>
                            <m:r>
                              <w:rPr>
                                <w:rFonts w:ascii="Cambria Math" w:eastAsia="Times New Roman" w:hAnsi="Cambria Math" w:cs="Courier New"/>
                                <w:sz w:val="24"/>
                                <w:lang w:val="en-US" w:eastAsia="en-US"/>
                              </w:rPr>
                              <m:t>i</m:t>
                            </m:r>
                          </m:e>
                          <m:sub>
                            <m:r>
                              <m:rPr>
                                <m:sty m:val="p"/>
                              </m:rPr>
                              <w:rPr>
                                <w:rFonts w:ascii="Cambria Math" w:eastAsia="Times New Roman" w:hAnsi="Cambria Math" w:cs="Courier New"/>
                                <w:sz w:val="24"/>
                                <w:lang w:eastAsia="en-US"/>
                              </w:rPr>
                              <m:t>3</m:t>
                            </m:r>
                          </m:sub>
                        </m:sSub>
                      </m:sup>
                    </m:sSubSup>
                  </m:e>
                </m:d>
              </m:e>
            </m:d>
          </m:e>
          <m:sub>
            <m:r>
              <w:rPr>
                <w:rFonts w:ascii="Cambria Math" w:eastAsia="Times New Roman" w:hAnsi="Cambria Math" w:cs="Courier New"/>
                <w:sz w:val="24"/>
                <w:lang w:eastAsia="en-US"/>
              </w:rPr>
              <m:t>j</m:t>
            </m:r>
            <m:r>
              <m:rPr>
                <m:sty m:val="p"/>
              </m:rPr>
              <w:rPr>
                <w:rFonts w:ascii="Cambria Math" w:eastAsia="Times New Roman" w:hAnsi="Cambria Math" w:cs="Courier New"/>
                <w:sz w:val="24"/>
                <w:lang w:eastAsia="en-US"/>
              </w:rPr>
              <m:t>=1,2,…</m:t>
            </m:r>
          </m:sub>
        </m:sSub>
      </m:oMath>
      <w:r w:rsidR="001E1FF3" w:rsidRPr="00FA6F4B">
        <w:rPr>
          <w:rFonts w:ascii="Courier New" w:eastAsia="Times New Roman" w:hAnsi="Courier New" w:cs="Courier New"/>
          <w:sz w:val="28"/>
          <w:szCs w:val="22"/>
          <w:lang w:eastAsia="en-US"/>
        </w:rPr>
        <w:t>.</w:t>
      </w:r>
    </w:p>
    <w:p w14:paraId="74887AF9" w14:textId="287EB5EA" w:rsidR="00D977C8" w:rsidRDefault="00D977C8" w:rsidP="00AE6ACD">
      <w:pPr>
        <w:pStyle w:val="aff4"/>
      </w:pPr>
      <w:r>
        <w:t xml:space="preserve">Если в тексте формула одна, ее можно не нумеровать. </w:t>
      </w:r>
    </w:p>
    <w:p w14:paraId="4FCCECCF" w14:textId="77777777" w:rsidR="00D73E64" w:rsidRDefault="00BE7635" w:rsidP="00AE6ACD">
      <w:pPr>
        <w:pStyle w:val="aff4"/>
      </w:pPr>
      <w:r>
        <w:t xml:space="preserve">Алгоритм консенсуса </w:t>
      </w:r>
      <w:r>
        <w:rPr>
          <w:lang w:val="en-US"/>
        </w:rPr>
        <w:t>tendermint</w:t>
      </w:r>
      <w:r w:rsidRPr="00224ADD">
        <w:t xml:space="preserve"> </w:t>
      </w:r>
      <w:r>
        <w:t xml:space="preserve">основан на задаче о византийских генералах и представлен </w:t>
      </w:r>
      <w:r w:rsidR="0033766D">
        <w:t>в</w:t>
      </w:r>
      <w:r>
        <w:t xml:space="preserve"> листинге 1 </w:t>
      </w:r>
      <w:r>
        <w:fldChar w:fldCharType="begin" w:fldLock="1"/>
      </w:r>
      <w:r>
        <w:instrText>ADDIN CSL_CITATION {"citationItems":[{"id":"ITEM-1","itemData":{"abstract":"Reliable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author":[{"dropping-particle":"","family":"Lamport","given":"Leslie","non-dropping-particle":"","parse-names":false,"suffix":""},{"dropping-particle":"","family":"Shostak","given":"Robert","non-dropping-particle":"","parse-names":false,"suffix":""},{"dropping-particle":"","family":"Pease","given":"Marshall","non-dropping-particle":"","parse-names":false,"suffix":""}],"id":"ITEM-1","issued":{"date-parts":[["1982"]]},"title":"The Byzantine Generals Problem","type":"report"},"uris":["http://www.mendeley.com/documents/?uuid=88b959f4-915e-3bf5-8c7d-5e081df59600"]}],"mendeley":{"formattedCitation":"[36]","plainTextFormattedCitation":"[36]","previouslyFormattedCitation":"[8]"},"properties":{"noteIndex":0},"schema":"https://github.com/citation-style-language/schema/raw/master/csl-citation.json"}</w:instrText>
      </w:r>
      <w:r>
        <w:fldChar w:fldCharType="separate"/>
      </w:r>
      <w:r w:rsidRPr="00AE0ED0">
        <w:t>[36]</w:t>
      </w:r>
      <w:r>
        <w:fldChar w:fldCharType="end"/>
      </w:r>
      <w:r>
        <w:t>.</w:t>
      </w:r>
      <w:r w:rsidRPr="00224ADD">
        <w:t xml:space="preserve"> </w:t>
      </w:r>
    </w:p>
    <w:p w14:paraId="01A7326A" w14:textId="77777777" w:rsidR="00D73E64" w:rsidRDefault="00BE7635" w:rsidP="00AE6ACD">
      <w:pPr>
        <w:pStyle w:val="aff4"/>
      </w:pPr>
      <w:r>
        <w:t xml:space="preserve">Особенностью данного алгоритма является то, что решения о включении блока в цепочку принимаются специальными участниками, которых называют валидаторами (листинг 1). </w:t>
      </w:r>
    </w:p>
    <w:p w14:paraId="7932E8F5" w14:textId="0645C109" w:rsidR="00BE7635" w:rsidRPr="00874B8A" w:rsidRDefault="00BE7635" w:rsidP="00AE6ACD">
      <w:pPr>
        <w:pStyle w:val="aff4"/>
      </w:pPr>
      <w:r>
        <w:t>Это созда</w:t>
      </w:r>
      <w:r w:rsidR="0033766D">
        <w:t>е</w:t>
      </w:r>
      <w:r>
        <w:t xml:space="preserve">т некоторую централизацию, которая представлена на рисунке 14 </w:t>
      </w:r>
      <w:r>
        <w:fldChar w:fldCharType="begin" w:fldLock="1"/>
      </w:r>
      <w:r>
        <w:instrText>ADDIN CSL_CITATION {"citationItems":[{"id":"ITEM-1","itemData":{"author":[{"dropping-particle":"","family":"Герасимов","given":"И Ю","non-dropping-particle":"","parse-names":false,"suffix":""},{"dropping-particle":"","family":"Чижов","given":"И В","non-dropping-particle":"","parse-names":false,"suffix":""}],"id":"ITEM-1","issue":"6","issued":{"date-parts":[["2019"]]},"title":"Алгоритм консенсуса платформы Tendermint и механизм Proof Of Lock Change","type":"article-journal","volume":"7"},"uris":["http://www.mendeley.com/documents/?uuid=34574a8d-e801-465d-a483-0086431586a2"]}],"mendeley":{"formattedCitation":"[41]","plainTextFormattedCitation":"[41]","previouslyFormattedCitation":"[18]"},"properties":{"noteIndex":0},"schema":"https://github.com/citation-style-language/schema/raw/master/csl-citation.json"}</w:instrText>
      </w:r>
      <w:r>
        <w:fldChar w:fldCharType="separate"/>
      </w:r>
      <w:r w:rsidRPr="00AE0ED0">
        <w:t>[41]</w:t>
      </w:r>
      <w:r>
        <w:fldChar w:fldCharType="end"/>
      </w:r>
      <w:r>
        <w:t>.</w:t>
      </w:r>
    </w:p>
    <w:p w14:paraId="311FF877" w14:textId="6ECA124D" w:rsidR="001D50C5" w:rsidRDefault="002F7BD1" w:rsidP="00AE6ACD">
      <w:pPr>
        <w:pStyle w:val="afb"/>
        <w:rPr>
          <w:szCs w:val="28"/>
          <w:lang w:eastAsia="ja-JP"/>
        </w:rPr>
      </w:pPr>
      <w:bookmarkStart w:id="17" w:name="_Hlk3513534"/>
      <w:bookmarkStart w:id="18" w:name="рис_компоненты"/>
      <w:r>
        <mc:AlternateContent>
          <mc:Choice Requires="wps">
            <w:drawing>
              <wp:anchor distT="0" distB="0" distL="114300" distR="114300" simplePos="0" relativeHeight="251660288" behindDoc="0" locked="0" layoutInCell="1" allowOverlap="1" wp14:anchorId="4EB70BB7" wp14:editId="50E4A63B">
                <wp:simplePos x="0" y="0"/>
                <wp:positionH relativeFrom="column">
                  <wp:posOffset>393700</wp:posOffset>
                </wp:positionH>
                <wp:positionV relativeFrom="paragraph">
                  <wp:posOffset>8609330</wp:posOffset>
                </wp:positionV>
                <wp:extent cx="4969510" cy="535305"/>
                <wp:effectExtent l="0" t="0" r="0" b="1905"/>
                <wp:wrapNone/>
                <wp:docPr id="4"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9510" cy="5353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25CFAD" w14:textId="77777777" w:rsidR="00770540" w:rsidRPr="006A0A09" w:rsidRDefault="00770540" w:rsidP="00B5109E">
                            <w:pPr>
                              <w:pStyle w:val="a4"/>
                              <w:rPr>
                                <w:noProof/>
                                <w:color w:val="000000"/>
                                <w:szCs w:val="24"/>
                                <w:lang w:eastAsia="ja-JP"/>
                              </w:rPr>
                            </w:pPr>
                            <w:bookmarkStart w:id="19" w:name="_Ref41221299"/>
                            <w:r>
                              <w:t xml:space="preserve">Рис. </w:t>
                            </w:r>
                            <w:r>
                              <w:rPr>
                                <w:noProof/>
                              </w:rPr>
                              <w:fldChar w:fldCharType="begin"/>
                            </w:r>
                            <w:r>
                              <w:rPr>
                                <w:noProof/>
                              </w:rPr>
                              <w:instrText xml:space="preserve"> SEQ Рис. \* ARABIC </w:instrText>
                            </w:r>
                            <w:r>
                              <w:rPr>
                                <w:noProof/>
                              </w:rPr>
                              <w:fldChar w:fldCharType="separate"/>
                            </w:r>
                            <w:r>
                              <w:rPr>
                                <w:noProof/>
                              </w:rPr>
                              <w:t>8</w:t>
                            </w:r>
                            <w:r>
                              <w:rPr>
                                <w:noProof/>
                              </w:rPr>
                              <w:fldChar w:fldCharType="end"/>
                            </w:r>
                            <w:bookmarkEnd w:id="19"/>
                            <w:r>
                              <w:t xml:space="preserve">. </w:t>
                            </w:r>
                            <w:r w:rsidRPr="00B5109E">
                              <w:rPr>
                                <w:b w:val="0"/>
                              </w:rPr>
                              <w:t>Архитектура системы ECoD</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EB70BB7" id="_x0000_t202" coordsize="21600,21600" o:spt="202" path="m,l,21600r21600,l21600,xe">
                <v:stroke joinstyle="miter"/>
                <v:path gradientshapeok="t" o:connecttype="rect"/>
              </v:shapetype>
              <v:shape id="Text Box 56" o:spid="_x0000_s1026" type="#_x0000_t202" style="position:absolute;left:0;text-align:left;margin-left:31pt;margin-top:677.9pt;width:391.3pt;height:4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" stroked="f">
                <v:textbox style="mso-fit-shape-to-text:t" inset="0,0,0,0">
                  <w:txbxContent>
                    <w:p w14:paraId="7325CFAD" w14:textId="77777777" w:rsidR="00770540" w:rsidRPr="006A0A09" w:rsidRDefault="00770540" w:rsidP="00B5109E">
                      <w:pPr>
                        <w:pStyle w:val="a4"/>
                        <w:rPr>
                          <w:noProof/>
                          <w:color w:val="000000"/>
                          <w:szCs w:val="24"/>
                          <w:lang w:eastAsia="ja-JP"/>
                        </w:rPr>
                      </w:pPr>
                      <w:bookmarkStart w:id="20" w:name="_Ref41221299"/>
                      <w:r>
                        <w:t xml:space="preserve">Рис. </w:t>
                      </w:r>
                      <w:r>
                        <w:rPr>
                          <w:noProof/>
                        </w:rPr>
                        <w:fldChar w:fldCharType="begin"/>
                      </w:r>
                      <w:r>
                        <w:rPr>
                          <w:noProof/>
                        </w:rPr>
                        <w:instrText xml:space="preserve"> SEQ Рис. \* ARABIC </w:instrText>
                      </w:r>
                      <w:r>
                        <w:rPr>
                          <w:noProof/>
                        </w:rPr>
                        <w:fldChar w:fldCharType="separate"/>
                      </w:r>
                      <w:r>
                        <w:rPr>
                          <w:noProof/>
                        </w:rPr>
                        <w:t>8</w:t>
                      </w:r>
                      <w:r>
                        <w:rPr>
                          <w:noProof/>
                        </w:rPr>
                        <w:fldChar w:fldCharType="end"/>
                      </w:r>
                      <w:bookmarkEnd w:id="20"/>
                      <w:r>
                        <w:t xml:space="preserve">. </w:t>
                      </w:r>
                      <w:r w:rsidRPr="00B5109E">
                        <w:rPr>
                          <w:b w:val="0"/>
                        </w:rPr>
                        <w:t>Архитектура системы ECoD</w:t>
                      </w:r>
                    </w:p>
                  </w:txbxContent>
                </v:textbox>
              </v:shape>
            </w:pict>
          </mc:Fallback>
        </mc:AlternateContent>
      </w:r>
      <w:bookmarkEnd w:id="17"/>
      <w:bookmarkEnd w:id="18"/>
      <w:r>
        <w:rPr>
          <w:szCs w:val="28"/>
        </w:rPr>
        <mc:AlternateContent>
          <mc:Choice Requires="wps">
            <w:drawing>
              <wp:inline distT="0" distB="0" distL="0" distR="0" wp14:anchorId="1C988290" wp14:editId="11F4F848">
                <wp:extent cx="5749925" cy="1859915"/>
                <wp:effectExtent l="12700" t="6985" r="9525" b="9525"/>
                <wp:docPr id="3"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9925" cy="1859915"/>
                        </a:xfrm>
                        <a:prstGeom prst="rect">
                          <a:avLst/>
                        </a:prstGeom>
                        <a:solidFill>
                          <a:srgbClr val="FFFFFF"/>
                        </a:solidFill>
                        <a:ln w="9525">
                          <a:solidFill>
                            <a:srgbClr val="000000"/>
                          </a:solidFill>
                          <a:miter lim="800000"/>
                          <a:headEnd/>
                          <a:tailEnd/>
                        </a:ln>
                      </wps:spPr>
                      <wps:txbx>
                        <w:txbxContent>
                          <w:p w14:paraId="14489E86"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CREATE TABLE IF NOT EXISTS `gpnode` (</w:t>
                            </w:r>
                          </w:p>
                          <w:p w14:paraId="40F63AAB"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`idNod` int(11) NOT NULL AUTO_INCREMENT,</w:t>
                            </w:r>
                          </w:p>
                          <w:p w14:paraId="4135909B"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`idCour` int(11) NOT NULL,</w:t>
                            </w:r>
                          </w:p>
                          <w:p w14:paraId="3EF96605"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`idMod` int(11) DEFAULT NULL,</w:t>
                            </w:r>
                          </w:p>
                          <w:p w14:paraId="00CBB43F"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`leftKey` int(11) NOT NULL,</w:t>
                            </w:r>
                          </w:p>
                          <w:p w14:paraId="21CE93FA"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`rightKey` int(11) NOT NULL,</w:t>
                            </w:r>
                          </w:p>
                          <w:p w14:paraId="0D0FB56B"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`level` int(11) NOT NULL,</w:t>
                            </w:r>
                          </w:p>
                          <w:p w14:paraId="2EAF6F73"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PRIMARY KEY (`idNod`),</w:t>
                            </w:r>
                          </w:p>
                          <w:p w14:paraId="1B5358FF"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KEY `idCour` (`idCour`),</w:t>
                            </w:r>
                          </w:p>
                          <w:p w14:paraId="6789F208"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KEY `idMod` (`idMod`)</w:t>
                            </w:r>
                          </w:p>
                          <w:p w14:paraId="321718BA" w14:textId="77777777" w:rsidR="00770540" w:rsidRPr="005676D1" w:rsidRDefault="00770540" w:rsidP="00CC7FE9">
                            <w:pPr>
                              <w:keepNext/>
                              <w:keepLines/>
                              <w:rPr>
                                <w:lang w:val="en-US"/>
                              </w:rPr>
                            </w:pPr>
                            <w:r w:rsidRPr="005676D1">
                              <w:rPr>
                                <w:rFonts w:ascii="Courier New" w:hAnsi="Courier New" w:cs="Courier New"/>
                                <w:lang w:val="en-US"/>
                              </w:rPr>
                              <w:t>) ENGINE=InnoDB AUTO_INCREMENT=385 DEFAULT CHARSET=utf8 COLLATE=utf8_unicode_ci;</w:t>
                            </w:r>
                          </w:p>
                        </w:txbxContent>
                      </wps:txbx>
                      <wps:bodyPr rot="0" vert="horz" wrap="square" lIns="91440" tIns="45720" rIns="91440" bIns="45720" anchor="t" anchorCtr="0" upright="1">
                        <a:noAutofit/>
                      </wps:bodyPr>
                    </wps:wsp>
                  </a:graphicData>
                </a:graphic>
              </wp:inline>
            </w:drawing>
          </mc:Choice>
          <mc:Fallback>
            <w:pict>
              <v:rect w14:anchorId="1C988290" id="Rectangle 174" o:spid="_x0000_s1027" style="width:452.75pt;height:14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">
                <v:textbox>
                  <w:txbxContent>
                    <w:p w14:paraId="14489E86"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CREATE TABLE IF NOT EXISTS `gpnode` (</w:t>
                      </w:r>
                    </w:p>
                    <w:p w14:paraId="40F63AAB"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`idNod` int(11) NOT NULL AUTO_INCREMENT,</w:t>
                      </w:r>
                    </w:p>
                    <w:p w14:paraId="4135909B"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`idCour` int(11) NOT NULL,</w:t>
                      </w:r>
                    </w:p>
                    <w:p w14:paraId="3EF96605"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`idMod` int(11) DEFAULT NULL,</w:t>
                      </w:r>
                    </w:p>
                    <w:p w14:paraId="00CBB43F"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`leftKey` int(11) NOT NULL,</w:t>
                      </w:r>
                    </w:p>
                    <w:p w14:paraId="21CE93FA"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`rightKey` int(11) NOT NULL,</w:t>
                      </w:r>
                    </w:p>
                    <w:p w14:paraId="0D0FB56B"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`level` int(11) NOT NULL,</w:t>
                      </w:r>
                    </w:p>
                    <w:p w14:paraId="2EAF6F73"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PRIMARY KEY (`idNod`),</w:t>
                      </w:r>
                    </w:p>
                    <w:p w14:paraId="1B5358FF"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KEY `idCour` (`idCour`),</w:t>
                      </w:r>
                    </w:p>
                    <w:p w14:paraId="6789F208" w14:textId="77777777" w:rsidR="00770540" w:rsidRPr="005676D1" w:rsidRDefault="00770540" w:rsidP="00CC7FE9">
                      <w:pPr>
                        <w:keepNext/>
                        <w:keepLines/>
                        <w:rPr>
                          <w:rFonts w:ascii="Courier New" w:hAnsi="Courier New" w:cs="Courier New"/>
                          <w:lang w:val="en-US"/>
                        </w:rPr>
                      </w:pPr>
                      <w:r w:rsidRPr="005676D1">
                        <w:rPr>
                          <w:rFonts w:ascii="Courier New" w:hAnsi="Courier New" w:cs="Courier New"/>
                          <w:lang w:val="en-US"/>
                        </w:rPr>
                        <w:t xml:space="preserve">  KEY `idMod` (`idMod`)</w:t>
                      </w:r>
                    </w:p>
                    <w:p w14:paraId="321718BA" w14:textId="77777777" w:rsidR="00770540" w:rsidRPr="005676D1" w:rsidRDefault="00770540" w:rsidP="00CC7FE9">
                      <w:pPr>
                        <w:keepNext/>
                        <w:keepLines/>
                        <w:rPr>
                          <w:lang w:val="en-US"/>
                        </w:rPr>
                      </w:pPr>
                      <w:r w:rsidRPr="005676D1">
                        <w:rPr>
                          <w:rFonts w:ascii="Courier New" w:hAnsi="Courier New" w:cs="Courier New"/>
                          <w:lang w:val="en-US"/>
                        </w:rPr>
                        <w:t>) ENGINE=InnoDB AUTO_INCREMENT=385 DEFAULT CHARSET=utf8 COLLATE=utf8_unicode_ci;</w:t>
                      </w:r>
                    </w:p>
                  </w:txbxContent>
                </v:textbox>
                <w10:anchorlock/>
              </v:rect>
            </w:pict>
          </mc:Fallback>
        </mc:AlternateContent>
      </w:r>
    </w:p>
    <w:p w14:paraId="328BB1A4" w14:textId="103B617E" w:rsidR="001D50C5" w:rsidRPr="00961FFB" w:rsidRDefault="00961FFB" w:rsidP="00AE6ACD">
      <w:pPr>
        <w:keepLines/>
        <w:spacing w:line="360" w:lineRule="auto"/>
        <w:jc w:val="center"/>
        <w:rPr>
          <w:sz w:val="28"/>
          <w:szCs w:val="28"/>
          <w:lang w:eastAsia="ja-JP"/>
        </w:rPr>
      </w:pPr>
      <w:r w:rsidRPr="00961FFB">
        <w:rPr>
          <w:sz w:val="28"/>
          <w:szCs w:val="28"/>
          <w:lang w:eastAsia="ja-JP"/>
        </w:rPr>
        <w:t xml:space="preserve">Рисунок </w:t>
      </w:r>
      <w:r w:rsidR="00EF479D" w:rsidRPr="00961FFB">
        <w:rPr>
          <w:sz w:val="28"/>
          <w:szCs w:val="28"/>
          <w:lang w:eastAsia="ja-JP"/>
        </w:rPr>
        <w:t>14</w:t>
      </w:r>
      <w:r w:rsidR="00AE6ACD">
        <w:rPr>
          <w:sz w:val="28"/>
          <w:szCs w:val="28"/>
          <w:lang w:eastAsia="ja-JP"/>
        </w:rPr>
        <w:t xml:space="preserve"> –</w:t>
      </w:r>
      <w:r w:rsidR="00E15F4E">
        <w:rPr>
          <w:sz w:val="28"/>
          <w:szCs w:val="28"/>
          <w:lang w:eastAsia="ja-JP"/>
        </w:rPr>
        <w:t xml:space="preserve"> </w:t>
      </w:r>
      <w:r w:rsidR="001D50C5" w:rsidRPr="00961FFB">
        <w:rPr>
          <w:sz w:val="28"/>
          <w:szCs w:val="28"/>
          <w:lang w:eastAsia="ja-JP"/>
        </w:rPr>
        <w:t xml:space="preserve">Код, создающий таблицу </w:t>
      </w:r>
      <w:proofErr w:type="spellStart"/>
      <w:r w:rsidR="001D50C5" w:rsidRPr="00961FFB">
        <w:rPr>
          <w:rFonts w:hint="eastAsia"/>
          <w:sz w:val="28"/>
          <w:szCs w:val="28"/>
          <w:lang w:eastAsia="ja-JP"/>
        </w:rPr>
        <w:t>gpnode</w:t>
      </w:r>
      <w:proofErr w:type="spellEnd"/>
      <w:r w:rsidR="001D50C5" w:rsidRPr="00961FFB">
        <w:rPr>
          <w:rFonts w:hint="eastAsia"/>
          <w:sz w:val="28"/>
          <w:szCs w:val="28"/>
          <w:lang w:eastAsia="ja-JP"/>
        </w:rPr>
        <w:t xml:space="preserve"> </w:t>
      </w:r>
      <w:r w:rsidR="001D50C5" w:rsidRPr="00961FFB">
        <w:rPr>
          <w:sz w:val="28"/>
          <w:szCs w:val="28"/>
          <w:lang w:eastAsia="ja-JP"/>
        </w:rPr>
        <w:t xml:space="preserve">в СУБД </w:t>
      </w:r>
      <w:r w:rsidR="001D50C5" w:rsidRPr="00961FFB">
        <w:rPr>
          <w:rFonts w:hint="eastAsia"/>
          <w:sz w:val="28"/>
          <w:szCs w:val="28"/>
          <w:lang w:eastAsia="ja-JP"/>
        </w:rPr>
        <w:t>MySQL</w:t>
      </w:r>
    </w:p>
    <w:p w14:paraId="342AB433" w14:textId="77777777" w:rsidR="00961FFB" w:rsidRPr="00961FFB" w:rsidRDefault="00961FFB" w:rsidP="00AE6ACD">
      <w:pPr>
        <w:pStyle w:val="-1"/>
        <w:rPr>
          <w:bCs/>
        </w:rPr>
      </w:pPr>
      <w:bookmarkStart w:id="21" w:name="_Hlk41223255"/>
    </w:p>
    <w:p w14:paraId="654FD746" w14:textId="1AF0EA11" w:rsidR="0013314A" w:rsidRPr="0033766D" w:rsidRDefault="0013314A" w:rsidP="00AE6ACD">
      <w:pPr>
        <w:pStyle w:val="-1"/>
      </w:pPr>
      <w:r w:rsidRPr="00961FFB">
        <w:rPr>
          <w:bCs/>
        </w:rPr>
        <w:t>Листинг</w:t>
      </w:r>
      <w:r w:rsidRPr="0033766D">
        <w:rPr>
          <w:bCs/>
        </w:rPr>
        <w:t xml:space="preserve"> 1</w:t>
      </w:r>
      <w:r w:rsidR="007216C6">
        <w:rPr>
          <w:bCs/>
        </w:rPr>
        <w:t xml:space="preserve"> –</w:t>
      </w:r>
      <w:r w:rsidR="00E15F4E">
        <w:rPr>
          <w:bCs/>
        </w:rPr>
        <w:t xml:space="preserve"> </w:t>
      </w:r>
      <w:r w:rsidRPr="00961FFB">
        <w:t>Функция</w:t>
      </w:r>
      <w:r w:rsidRPr="0033766D">
        <w:t xml:space="preserve"> </w:t>
      </w:r>
      <w:r w:rsidRPr="009A2517">
        <w:t>извлечения</w:t>
      </w:r>
      <w:r w:rsidRPr="0033766D">
        <w:t xml:space="preserve"> </w:t>
      </w:r>
      <w:r w:rsidRPr="009A2517">
        <w:t>признаков</w:t>
      </w:r>
    </w:p>
    <w:p w14:paraId="21FB5E4D" w14:textId="77777777" w:rsidR="0033766D" w:rsidRPr="006E7547" w:rsidRDefault="0033766D" w:rsidP="00D73E64">
      <w:pPr>
        <w:pStyle w:val="aff4"/>
        <w:spacing w:line="240" w:lineRule="auto"/>
        <w:ind w:firstLine="0"/>
        <w:rPr>
          <w:rFonts w:ascii="Courier New" w:hAnsi="Courier New" w:cs="Courier New"/>
          <w:sz w:val="20"/>
          <w:szCs w:val="20"/>
        </w:rPr>
      </w:pPr>
      <w:r w:rsidRPr="0033766D">
        <w:rPr>
          <w:rFonts w:ascii="Courier New" w:hAnsi="Courier New" w:cs="Courier New"/>
          <w:sz w:val="20"/>
          <w:szCs w:val="20"/>
          <w:lang w:val="en-US"/>
        </w:rPr>
        <w:t>def</w:t>
      </w:r>
      <w:r w:rsidRPr="006E7547">
        <w:rPr>
          <w:rFonts w:ascii="Courier New" w:hAnsi="Courier New" w:cs="Courier New"/>
          <w:sz w:val="20"/>
          <w:szCs w:val="20"/>
        </w:rPr>
        <w:t xml:space="preserve"> </w:t>
      </w:r>
      <w:r w:rsidRPr="0033766D">
        <w:rPr>
          <w:rFonts w:ascii="Courier New" w:hAnsi="Courier New" w:cs="Courier New"/>
          <w:sz w:val="20"/>
          <w:szCs w:val="20"/>
          <w:lang w:val="en-US"/>
        </w:rPr>
        <w:t>get</w:t>
      </w:r>
      <w:r w:rsidRPr="006E7547">
        <w:rPr>
          <w:rFonts w:ascii="Courier New" w:hAnsi="Courier New" w:cs="Courier New"/>
          <w:sz w:val="20"/>
          <w:szCs w:val="20"/>
        </w:rPr>
        <w:t>_</w:t>
      </w:r>
      <w:r w:rsidRPr="0033766D">
        <w:rPr>
          <w:rFonts w:ascii="Courier New" w:hAnsi="Courier New" w:cs="Courier New"/>
          <w:sz w:val="20"/>
          <w:szCs w:val="20"/>
          <w:lang w:val="en-US"/>
        </w:rPr>
        <w:t>features</w:t>
      </w:r>
      <w:r w:rsidRPr="006E7547">
        <w:rPr>
          <w:rFonts w:ascii="Courier New" w:hAnsi="Courier New" w:cs="Courier New"/>
          <w:sz w:val="20"/>
          <w:szCs w:val="20"/>
        </w:rPr>
        <w:t>(</w:t>
      </w:r>
      <w:r w:rsidRPr="0033766D">
        <w:rPr>
          <w:rFonts w:ascii="Courier New" w:hAnsi="Courier New" w:cs="Courier New"/>
          <w:sz w:val="20"/>
          <w:szCs w:val="20"/>
          <w:lang w:val="en-US"/>
        </w:rPr>
        <w:t>wav</w:t>
      </w:r>
      <w:r w:rsidRPr="006E7547">
        <w:rPr>
          <w:rFonts w:ascii="Courier New" w:hAnsi="Courier New" w:cs="Courier New"/>
          <w:sz w:val="20"/>
          <w:szCs w:val="20"/>
        </w:rPr>
        <w:t>):</w:t>
      </w:r>
    </w:p>
    <w:p w14:paraId="435D69A1"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6E7547">
        <w:rPr>
          <w:rFonts w:ascii="Courier New" w:hAnsi="Courier New" w:cs="Courier New"/>
          <w:sz w:val="20"/>
          <w:szCs w:val="20"/>
        </w:rPr>
        <w:t xml:space="preserve">    </w:t>
      </w:r>
      <w:r w:rsidRPr="0033766D">
        <w:rPr>
          <w:rFonts w:ascii="Courier New" w:hAnsi="Courier New" w:cs="Courier New"/>
          <w:sz w:val="20"/>
          <w:szCs w:val="20"/>
          <w:lang w:val="en-US"/>
        </w:rPr>
        <w:t>y_mel = librosa.feature.melspectrogram(wav, sr=16000)</w:t>
      </w:r>
    </w:p>
    <w:p w14:paraId="71AA29C7" w14:textId="38175ABB"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t xml:space="preserve">    spectr = librosa.power_to_db(y_mel).astype(np.float32)</w:t>
      </w:r>
    </w:p>
    <w:p w14:paraId="2811A930"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t xml:space="preserve">    mfcc = librosa.feature.mfcc(S=spectr, sr=16000).astype(np.float32)</w:t>
      </w:r>
    </w:p>
    <w:p w14:paraId="7C6E6178"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t xml:space="preserve">    x_mfcc = np.swapaxes(mfcc, 0, 1)[None]</w:t>
      </w:r>
    </w:p>
    <w:p w14:paraId="1CFE86FB"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t xml:space="preserve">    mean = (np.mean(x_mfcc[0], axis=0) + 1e-8)</w:t>
      </w:r>
    </w:p>
    <w:p w14:paraId="6B8D0E51"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t xml:space="preserve">    x_mfcc[0] -= mean</w:t>
      </w:r>
    </w:p>
    <w:p w14:paraId="341EB7CA"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lastRenderedPageBreak/>
        <w:t xml:space="preserve">    x_mfcc = pad_sequences(x_mfcc, 430,</w:t>
      </w:r>
    </w:p>
    <w:p w14:paraId="197D9727" w14:textId="77777777" w:rsidR="0033766D" w:rsidRPr="0033766D" w:rsidRDefault="0033766D" w:rsidP="00D73E64">
      <w:pPr>
        <w:pStyle w:val="aff4"/>
        <w:spacing w:line="240" w:lineRule="auto"/>
        <w:ind w:firstLine="0"/>
        <w:rPr>
          <w:rFonts w:ascii="Courier New" w:hAnsi="Courier New" w:cs="Courier New"/>
          <w:sz w:val="20"/>
          <w:szCs w:val="20"/>
          <w:lang w:val="en-US"/>
        </w:rPr>
      </w:pPr>
      <w:r w:rsidRPr="0033766D">
        <w:rPr>
          <w:rFonts w:ascii="Courier New" w:hAnsi="Courier New" w:cs="Courier New"/>
          <w:sz w:val="20"/>
          <w:szCs w:val="20"/>
          <w:lang w:val="en-US"/>
        </w:rPr>
        <w:t xml:space="preserve">                           dtype='float32', padding='post',</w:t>
      </w:r>
    </w:p>
    <w:p w14:paraId="021C73AF" w14:textId="77777777" w:rsidR="0033766D" w:rsidRPr="0033766D" w:rsidRDefault="0033766D" w:rsidP="00AE6ACD">
      <w:pPr>
        <w:pStyle w:val="aff4"/>
        <w:ind w:firstLine="0"/>
        <w:rPr>
          <w:rFonts w:ascii="Courier New" w:hAnsi="Courier New" w:cs="Courier New"/>
          <w:sz w:val="20"/>
          <w:szCs w:val="20"/>
          <w:lang w:val="en-US"/>
        </w:rPr>
      </w:pPr>
      <w:r w:rsidRPr="0033766D">
        <w:rPr>
          <w:rFonts w:ascii="Courier New" w:hAnsi="Courier New" w:cs="Courier New"/>
          <w:sz w:val="20"/>
          <w:szCs w:val="20"/>
          <w:lang w:val="en-US"/>
        </w:rPr>
        <w:t xml:space="preserve">                           truncating='post', value=0.0)</w:t>
      </w:r>
    </w:p>
    <w:p w14:paraId="77E35C76" w14:textId="188EC31D" w:rsidR="00A627C2" w:rsidRPr="00E07046" w:rsidRDefault="0033766D" w:rsidP="00AE6ACD">
      <w:pPr>
        <w:pStyle w:val="aff4"/>
        <w:ind w:firstLine="0"/>
        <w:rPr>
          <w:rFonts w:ascii="Courier New" w:hAnsi="Courier New" w:cs="Courier New"/>
          <w:sz w:val="20"/>
          <w:szCs w:val="20"/>
        </w:rPr>
      </w:pPr>
      <w:r w:rsidRPr="0033766D">
        <w:rPr>
          <w:rFonts w:ascii="Courier New" w:hAnsi="Courier New" w:cs="Courier New"/>
          <w:sz w:val="20"/>
          <w:szCs w:val="20"/>
          <w:lang w:val="en-US"/>
        </w:rPr>
        <w:t xml:space="preserve">    return</w:t>
      </w:r>
      <w:r w:rsidRPr="00E07046">
        <w:rPr>
          <w:rFonts w:ascii="Courier New" w:hAnsi="Courier New" w:cs="Courier New"/>
          <w:sz w:val="20"/>
          <w:szCs w:val="20"/>
        </w:rPr>
        <w:t xml:space="preserve"> </w:t>
      </w:r>
      <w:r w:rsidRPr="0033766D">
        <w:rPr>
          <w:rFonts w:ascii="Courier New" w:hAnsi="Courier New" w:cs="Courier New"/>
          <w:sz w:val="20"/>
          <w:szCs w:val="20"/>
          <w:lang w:val="en-US"/>
        </w:rPr>
        <w:t>x</w:t>
      </w:r>
      <w:r w:rsidRPr="00E07046">
        <w:rPr>
          <w:rFonts w:ascii="Courier New" w:hAnsi="Courier New" w:cs="Courier New"/>
          <w:sz w:val="20"/>
          <w:szCs w:val="20"/>
        </w:rPr>
        <w:t>_</w:t>
      </w:r>
      <w:r w:rsidRPr="0033766D">
        <w:rPr>
          <w:rFonts w:ascii="Courier New" w:hAnsi="Courier New" w:cs="Courier New"/>
          <w:sz w:val="20"/>
          <w:szCs w:val="20"/>
          <w:lang w:val="en-US"/>
        </w:rPr>
        <w:t>mfcc</w:t>
      </w:r>
    </w:p>
    <w:p w14:paraId="578B28D0" w14:textId="77777777" w:rsidR="00A627C2" w:rsidRDefault="00A627C2" w:rsidP="00AE6ACD">
      <w:pPr>
        <w:pStyle w:val="aff4"/>
      </w:pPr>
    </w:p>
    <w:p w14:paraId="56E3172D" w14:textId="0144F951" w:rsidR="0033766D" w:rsidRDefault="0033766D" w:rsidP="00AE6ACD">
      <w:pPr>
        <w:pStyle w:val="aff4"/>
      </w:pPr>
      <w:r>
        <w:t xml:space="preserve">Как видно из листинга, функция возвращает значение </w:t>
      </w:r>
      <w:r w:rsidRPr="007216C6">
        <w:rPr>
          <w:rFonts w:ascii="Courier New" w:hAnsi="Courier New" w:cs="Courier New"/>
          <w:sz w:val="20"/>
          <w:szCs w:val="24"/>
          <w:lang w:val="en-US"/>
        </w:rPr>
        <w:t>x</w:t>
      </w:r>
      <w:r w:rsidRPr="007216C6">
        <w:rPr>
          <w:rFonts w:ascii="Courier New" w:hAnsi="Courier New" w:cs="Courier New"/>
          <w:sz w:val="20"/>
          <w:szCs w:val="24"/>
        </w:rPr>
        <w:t>_</w:t>
      </w:r>
      <w:r w:rsidRPr="007216C6">
        <w:t>mfcc</w:t>
      </w:r>
      <w:r>
        <w:t>.</w:t>
      </w:r>
    </w:p>
    <w:p w14:paraId="354A9DDA" w14:textId="77777777" w:rsidR="0033766D" w:rsidRDefault="0033766D" w:rsidP="00AE6ACD">
      <w:pPr>
        <w:pStyle w:val="aff4"/>
      </w:pPr>
    </w:p>
    <w:p w14:paraId="050C0E72" w14:textId="3F980C5D" w:rsidR="00A627C2" w:rsidRPr="00D10E3F" w:rsidRDefault="0025789A" w:rsidP="00AE6ACD">
      <w:pPr>
        <w:pStyle w:val="Heading11"/>
        <w:numPr>
          <w:ilvl w:val="0"/>
          <w:numId w:val="0"/>
        </w:numPr>
        <w:tabs>
          <w:tab w:val="left" w:pos="567"/>
        </w:tabs>
        <w:spacing w:before="0" w:after="0" w:line="360" w:lineRule="auto"/>
      </w:pPr>
      <w:bookmarkStart w:id="22" w:name="_Toc70412919"/>
      <w:r w:rsidRPr="0025789A">
        <w:t xml:space="preserve">2.2. </w:t>
      </w:r>
      <w:r w:rsidR="00A627C2" w:rsidRPr="00D10E3F">
        <w:t>Модель</w:t>
      </w:r>
      <w:r w:rsidR="00A627C2" w:rsidRPr="0025789A">
        <w:t xml:space="preserve"> </w:t>
      </w:r>
      <w:r w:rsidR="00A627C2">
        <w:rPr>
          <w:lang w:eastAsia="ja-JP"/>
        </w:rPr>
        <w:t>«потомок-потомок»</w:t>
      </w:r>
      <w:bookmarkEnd w:id="22"/>
    </w:p>
    <w:p w14:paraId="23819495" w14:textId="1DD6CFC7" w:rsidR="0013314A" w:rsidRDefault="00A627C2" w:rsidP="00AE6ACD">
      <w:pPr>
        <w:pStyle w:val="aff4"/>
      </w:pPr>
      <w:r>
        <w:t xml:space="preserve">Содержание второго параграфа второй главы. </w:t>
      </w:r>
    </w:p>
    <w:p w14:paraId="59BEA8A8" w14:textId="3257867C" w:rsidR="00A627C2" w:rsidRDefault="00FA6F4B" w:rsidP="00AE6ACD">
      <w:pPr>
        <w:pStyle w:val="aff4"/>
      </w:pPr>
      <w:r>
        <w:t>В тексте работы можно использовать многоуровневые списки:</w:t>
      </w:r>
    </w:p>
    <w:p w14:paraId="62CF13BE" w14:textId="223599B1" w:rsidR="00FA6F4B" w:rsidRDefault="00FA6F4B" w:rsidP="0046060F">
      <w:pPr>
        <w:pStyle w:val="aff4"/>
        <w:numPr>
          <w:ilvl w:val="0"/>
          <w:numId w:val="16"/>
        </w:numPr>
        <w:tabs>
          <w:tab w:val="left" w:pos="1134"/>
        </w:tabs>
        <w:ind w:left="0" w:firstLine="709"/>
      </w:pPr>
      <w:r>
        <w:t>первым способом создания многоуровневого списка является:</w:t>
      </w:r>
    </w:p>
    <w:p w14:paraId="313A80DF" w14:textId="0A25DD88" w:rsidR="00FA6F4B" w:rsidRDefault="00FA6F4B" w:rsidP="0046060F">
      <w:pPr>
        <w:pStyle w:val="aff4"/>
        <w:numPr>
          <w:ilvl w:val="0"/>
          <w:numId w:val="17"/>
        </w:numPr>
        <w:tabs>
          <w:tab w:val="left" w:pos="1134"/>
        </w:tabs>
        <w:ind w:left="0" w:firstLine="709"/>
      </w:pPr>
      <w:r>
        <w:t>использование в верхнем уровне нумерации с круглой скобкой;</w:t>
      </w:r>
    </w:p>
    <w:p w14:paraId="54B55B5B" w14:textId="05425CFC" w:rsidR="0046060F" w:rsidRDefault="00FA6F4B" w:rsidP="0046060F">
      <w:pPr>
        <w:pStyle w:val="aff4"/>
        <w:numPr>
          <w:ilvl w:val="0"/>
          <w:numId w:val="17"/>
        </w:numPr>
        <w:tabs>
          <w:tab w:val="left" w:pos="1134"/>
        </w:tabs>
        <w:ind w:left="0" w:firstLine="709"/>
      </w:pPr>
      <w:r>
        <w:t>использование в вложенном уровне маркированного списка;</w:t>
      </w:r>
      <w:r w:rsidR="0046060F">
        <w:t xml:space="preserve"> </w:t>
      </w:r>
    </w:p>
    <w:p w14:paraId="5DF5F0A8" w14:textId="7F6B3047" w:rsidR="0046060F" w:rsidRDefault="0046060F" w:rsidP="0046060F">
      <w:pPr>
        <w:pStyle w:val="aff4"/>
        <w:numPr>
          <w:ilvl w:val="0"/>
          <w:numId w:val="17"/>
        </w:numPr>
        <w:tabs>
          <w:tab w:val="left" w:pos="1134"/>
        </w:tabs>
        <w:ind w:left="0" w:firstLine="709"/>
      </w:pPr>
      <w:r>
        <w:t>пункты этого вида многоуровневого списка могут быть написаны в несколько строк;</w:t>
      </w:r>
    </w:p>
    <w:p w14:paraId="15C13C7F" w14:textId="5977D3A9" w:rsidR="00FA6F4B" w:rsidRDefault="00FA6F4B" w:rsidP="0046060F">
      <w:pPr>
        <w:pStyle w:val="aff4"/>
        <w:numPr>
          <w:ilvl w:val="0"/>
          <w:numId w:val="16"/>
        </w:numPr>
        <w:tabs>
          <w:tab w:val="left" w:pos="1134"/>
        </w:tabs>
        <w:ind w:left="0" w:firstLine="709"/>
      </w:pPr>
      <w:r>
        <w:t>при этом пункты всех уровней начинаются со строчной буквы:</w:t>
      </w:r>
    </w:p>
    <w:p w14:paraId="64FFF19A" w14:textId="14F1B891" w:rsidR="00FA6F4B" w:rsidRPr="00FA6F4B" w:rsidRDefault="00FA6F4B" w:rsidP="0046060F">
      <w:pPr>
        <w:pStyle w:val="aff4"/>
        <w:numPr>
          <w:ilvl w:val="0"/>
          <w:numId w:val="18"/>
        </w:numPr>
        <w:tabs>
          <w:tab w:val="left" w:pos="1134"/>
        </w:tabs>
        <w:ind w:left="0" w:firstLine="709"/>
      </w:pPr>
      <w:r>
        <w:t>все пункты, кроме последнего, заканчиваются точкой с запятой;</w:t>
      </w:r>
    </w:p>
    <w:p w14:paraId="3E72F403" w14:textId="0F02FC61" w:rsidR="00FA6F4B" w:rsidRDefault="00FA6F4B" w:rsidP="0046060F">
      <w:pPr>
        <w:pStyle w:val="aff4"/>
        <w:numPr>
          <w:ilvl w:val="0"/>
          <w:numId w:val="18"/>
        </w:numPr>
        <w:tabs>
          <w:tab w:val="left" w:pos="1134"/>
        </w:tabs>
        <w:ind w:left="0" w:firstLine="709"/>
      </w:pPr>
      <w:r>
        <w:t xml:space="preserve">последний пункт/подпункт заканчивается точкой. </w:t>
      </w:r>
    </w:p>
    <w:p w14:paraId="54EDD876" w14:textId="0823A9D3" w:rsidR="00A627C2" w:rsidRDefault="00FA6F4B" w:rsidP="00AE6ACD">
      <w:pPr>
        <w:pStyle w:val="aff4"/>
      </w:pPr>
      <w:r>
        <w:t xml:space="preserve">Вторым способом организации многоуровневого списка является следующий. </w:t>
      </w:r>
    </w:p>
    <w:p w14:paraId="6562AC5E" w14:textId="23D200D8" w:rsidR="00FA6F4B" w:rsidRDefault="00FA6F4B" w:rsidP="00AE6ACD">
      <w:pPr>
        <w:pStyle w:val="aff4"/>
        <w:numPr>
          <w:ilvl w:val="3"/>
          <w:numId w:val="13"/>
        </w:numPr>
        <w:tabs>
          <w:tab w:val="left" w:pos="1134"/>
        </w:tabs>
        <w:ind w:left="0" w:firstLine="709"/>
      </w:pPr>
      <w:r>
        <w:t>Преамбула (предложение, непосредственно предществующее списку)</w:t>
      </w:r>
      <w:r w:rsidR="006B4F9C">
        <w:t xml:space="preserve"> должна представлять собой законченное предложение.</w:t>
      </w:r>
    </w:p>
    <w:p w14:paraId="21F11A5D" w14:textId="3F69AE7A" w:rsidR="006B4F9C" w:rsidRDefault="006B4F9C" w:rsidP="00334D0E">
      <w:pPr>
        <w:pStyle w:val="aff4"/>
        <w:numPr>
          <w:ilvl w:val="1"/>
          <w:numId w:val="19"/>
        </w:numPr>
        <w:tabs>
          <w:tab w:val="left" w:pos="1276"/>
        </w:tabs>
        <w:ind w:left="0" w:firstLine="709"/>
      </w:pPr>
      <w:r>
        <w:t xml:space="preserve">Пункты и подпункты начинаются с заглавной буквы. </w:t>
      </w:r>
    </w:p>
    <w:p w14:paraId="0B5592D6" w14:textId="0F311C66" w:rsidR="006B4F9C" w:rsidRDefault="006B4F9C" w:rsidP="00334D0E">
      <w:pPr>
        <w:pStyle w:val="aff4"/>
        <w:numPr>
          <w:ilvl w:val="1"/>
          <w:numId w:val="19"/>
        </w:numPr>
        <w:tabs>
          <w:tab w:val="left" w:pos="1276"/>
        </w:tabs>
        <w:ind w:left="0" w:firstLine="709"/>
      </w:pPr>
      <w:r>
        <w:t>Отступ до первой буквы первого уровня списка – 1,25 см.</w:t>
      </w:r>
    </w:p>
    <w:p w14:paraId="64F19AF1" w14:textId="6AEC6E6F" w:rsidR="006B4F9C" w:rsidRDefault="006B4F9C" w:rsidP="00AE6ACD">
      <w:pPr>
        <w:pStyle w:val="aff4"/>
        <w:numPr>
          <w:ilvl w:val="3"/>
          <w:numId w:val="13"/>
        </w:numPr>
        <w:tabs>
          <w:tab w:val="left" w:pos="1134"/>
        </w:tabs>
        <w:ind w:left="0" w:firstLine="709"/>
      </w:pPr>
      <w:r>
        <w:t>Пункты этого вида многоуровневого списка могут содержать несколько предложений. Все предложения заказчиваются точкой.</w:t>
      </w:r>
    </w:p>
    <w:p w14:paraId="6A1B34BE" w14:textId="4336260D" w:rsidR="006B4F9C" w:rsidRDefault="006B4F9C" w:rsidP="00334D0E">
      <w:pPr>
        <w:pStyle w:val="aff4"/>
        <w:numPr>
          <w:ilvl w:val="1"/>
          <w:numId w:val="20"/>
        </w:numPr>
        <w:tabs>
          <w:tab w:val="left" w:pos="1276"/>
        </w:tabs>
        <w:ind w:left="0" w:firstLine="709"/>
      </w:pPr>
      <w:r>
        <w:t>Отступ до первой буквы второго уровня списка – 2 см.</w:t>
      </w:r>
    </w:p>
    <w:p w14:paraId="5A93F4E6" w14:textId="0B4232D1" w:rsidR="006B4F9C" w:rsidRDefault="006B4F9C" w:rsidP="00334D0E">
      <w:pPr>
        <w:pStyle w:val="aff4"/>
        <w:numPr>
          <w:ilvl w:val="1"/>
          <w:numId w:val="20"/>
        </w:numPr>
        <w:tabs>
          <w:tab w:val="left" w:pos="1276"/>
        </w:tabs>
        <w:ind w:left="0" w:firstLine="709"/>
      </w:pPr>
      <w:r>
        <w:t>В пункте должно быть не менее двух подпунктов.</w:t>
      </w:r>
    </w:p>
    <w:p w14:paraId="32FD395E" w14:textId="05C059CA" w:rsidR="00B67A5E" w:rsidRDefault="00B67A5E" w:rsidP="00AE6ACD">
      <w:pPr>
        <w:pStyle w:val="aff4"/>
        <w:tabs>
          <w:tab w:val="left" w:pos="1418"/>
        </w:tabs>
      </w:pPr>
      <w:r>
        <w:t>Каждый параграф главы должен зака</w:t>
      </w:r>
      <w:r w:rsidR="005D632E">
        <w:t>н</w:t>
      </w:r>
      <w:r>
        <w:t>чиваться кратким выводом.</w:t>
      </w:r>
    </w:p>
    <w:p w14:paraId="2ACF5BA7" w14:textId="1C1D731A" w:rsidR="00B67A5E" w:rsidRPr="00A627C2" w:rsidRDefault="00B67A5E" w:rsidP="00AE6ACD">
      <w:pPr>
        <w:pStyle w:val="aff4"/>
        <w:tabs>
          <w:tab w:val="left" w:pos="1418"/>
        </w:tabs>
      </w:pPr>
      <w:r>
        <w:t>Каждая глава должна зака</w:t>
      </w:r>
      <w:r w:rsidR="005D632E">
        <w:t>н</w:t>
      </w:r>
      <w:r>
        <w:t>чиваться кратким выводом.</w:t>
      </w:r>
    </w:p>
    <w:p w14:paraId="705975D8" w14:textId="322A893F" w:rsidR="0067659D" w:rsidRDefault="0067659D" w:rsidP="00AE6ACD">
      <w:pPr>
        <w:pStyle w:val="1"/>
        <w:spacing w:after="0" w:line="360" w:lineRule="auto"/>
      </w:pPr>
      <w:bookmarkStart w:id="23" w:name="_Toc70412920"/>
      <w:bookmarkEnd w:id="21"/>
      <w:r>
        <w:lastRenderedPageBreak/>
        <w:t>З</w:t>
      </w:r>
      <w:r w:rsidR="0025789A">
        <w:t>АКЛЮЧЕНИ</w:t>
      </w:r>
      <w:r w:rsidR="0025789A">
        <w:rPr>
          <w:caps w:val="0"/>
        </w:rPr>
        <w:t>Е</w:t>
      </w:r>
      <w:bookmarkEnd w:id="23"/>
    </w:p>
    <w:p w14:paraId="3F9324EE" w14:textId="77777777" w:rsidR="0013314A" w:rsidRPr="00EA7019" w:rsidRDefault="0013314A" w:rsidP="00AE6ACD">
      <w:pPr>
        <w:pStyle w:val="aff5"/>
      </w:pPr>
      <w:r w:rsidRPr="00173543">
        <w:t>В рамках данной работы был</w:t>
      </w:r>
      <w:r>
        <w:t xml:space="preserve"> разработан веб-сервис</w:t>
      </w:r>
      <w:r w:rsidRPr="00173543">
        <w:t xml:space="preserve">, </w:t>
      </w:r>
      <w:r>
        <w:t>который</w:t>
      </w:r>
      <w:r w:rsidRPr="00173543">
        <w:t xml:space="preserve"> по </w:t>
      </w:r>
      <w:r>
        <w:t>аудиозаписи речи</w:t>
      </w:r>
      <w:r w:rsidRPr="00173543">
        <w:t xml:space="preserve"> позволяет определить психологический подтип человека (этик, логик) в классификации К.Г. Юнга. При этом были решены </w:t>
      </w:r>
      <w:r>
        <w:t>следующие задачи</w:t>
      </w:r>
      <w:r w:rsidRPr="00EA7019">
        <w:t>.</w:t>
      </w:r>
    </w:p>
    <w:p w14:paraId="0AFC8C3D" w14:textId="358BE3FB" w:rsidR="0013314A" w:rsidRDefault="0013314A" w:rsidP="00337DAF">
      <w:pPr>
        <w:pStyle w:val="aff5"/>
        <w:numPr>
          <w:ilvl w:val="6"/>
          <w:numId w:val="13"/>
        </w:numPr>
        <w:tabs>
          <w:tab w:val="left" w:pos="1134"/>
        </w:tabs>
        <w:ind w:left="0" w:firstLine="709"/>
      </w:pPr>
      <w:r>
        <w:t>Произведен обзор литературы и существующих приложений по предметной области.</w:t>
      </w:r>
    </w:p>
    <w:p w14:paraId="159CC878" w14:textId="52B5F3B7" w:rsidR="0013314A" w:rsidRDefault="0013314A" w:rsidP="00337DAF">
      <w:pPr>
        <w:pStyle w:val="aff5"/>
        <w:numPr>
          <w:ilvl w:val="3"/>
          <w:numId w:val="13"/>
        </w:numPr>
        <w:tabs>
          <w:tab w:val="left" w:pos="1134"/>
        </w:tabs>
        <w:ind w:left="0" w:firstLine="709"/>
      </w:pPr>
      <w:r>
        <w:t>Подготовлена обучающая и тестовая выборки.</w:t>
      </w:r>
    </w:p>
    <w:p w14:paraId="3AC361EF" w14:textId="2953A406" w:rsidR="0013314A" w:rsidRDefault="0013314A" w:rsidP="00337DAF">
      <w:pPr>
        <w:pStyle w:val="aff5"/>
        <w:numPr>
          <w:ilvl w:val="3"/>
          <w:numId w:val="13"/>
        </w:numPr>
        <w:tabs>
          <w:tab w:val="left" w:pos="1134"/>
        </w:tabs>
        <w:ind w:left="0" w:firstLine="709"/>
      </w:pPr>
      <w:r>
        <w:t xml:space="preserve">Выполнено проектирование архитектуры нейронной сети для решения задачи классификации аудиозаписей. </w:t>
      </w:r>
    </w:p>
    <w:p w14:paraId="7490EC75" w14:textId="08C84D47" w:rsidR="0013314A" w:rsidRDefault="0013314A" w:rsidP="00337DAF">
      <w:pPr>
        <w:pStyle w:val="aff5"/>
        <w:numPr>
          <w:ilvl w:val="3"/>
          <w:numId w:val="13"/>
        </w:numPr>
        <w:tabs>
          <w:tab w:val="left" w:pos="1134"/>
        </w:tabs>
        <w:ind w:left="0" w:firstLine="709"/>
      </w:pPr>
      <w:r>
        <w:t>Проведено обучение и тестирование спроектированной нейронной сети.</w:t>
      </w:r>
    </w:p>
    <w:p w14:paraId="76CC2E26" w14:textId="07496122" w:rsidR="0013314A" w:rsidRDefault="0013314A" w:rsidP="00337DAF">
      <w:pPr>
        <w:pStyle w:val="aff5"/>
        <w:numPr>
          <w:ilvl w:val="3"/>
          <w:numId w:val="13"/>
        </w:numPr>
        <w:tabs>
          <w:tab w:val="left" w:pos="1134"/>
        </w:tabs>
        <w:ind w:left="0" w:firstLine="709"/>
      </w:pPr>
      <w:r>
        <w:t>Разработан и протестирован веб-сервис для распознавания психологического подтипа человека в классификации К.Г. Юнга по аудиозаписи речи.</w:t>
      </w:r>
    </w:p>
    <w:p w14:paraId="12136C81" w14:textId="77777777" w:rsidR="00961FFB" w:rsidRDefault="00961FFB" w:rsidP="00AE6ACD">
      <w:pPr>
        <w:pStyle w:val="AStyle"/>
      </w:pPr>
      <w:r>
        <w:t xml:space="preserve">В настоящий момент производится интеграция разработанного веб-приложения в систему </w:t>
      </w:r>
      <w:proofErr w:type="spellStart"/>
      <w:r>
        <w:t>ECoD</w:t>
      </w:r>
      <w:proofErr w:type="spellEnd"/>
      <w:r>
        <w:rPr>
          <w:rFonts w:hint="eastAsia"/>
        </w:rPr>
        <w:t>.</w:t>
      </w:r>
      <w:r>
        <w:t xml:space="preserve"> В будущем планируется продолжать разработку и улучшение веб-приложения, в частности реализовать поиск учебных модулей для сопоставления с узлами граф-плана, работу с образовательными компетенциями и др.</w:t>
      </w:r>
    </w:p>
    <w:p w14:paraId="0E365EB8" w14:textId="2FE802F0" w:rsidR="0013314A" w:rsidRDefault="0013314A" w:rsidP="00AE6ACD">
      <w:pPr>
        <w:pStyle w:val="AStyle"/>
      </w:pPr>
      <w:r>
        <w:t>В рамках работы были опубликованы следующие статьи</w:t>
      </w:r>
      <w:r w:rsidR="00334D0E">
        <w:t>.</w:t>
      </w:r>
    </w:p>
    <w:p w14:paraId="56DC61C1" w14:textId="125E765C" w:rsidR="0013314A" w:rsidRPr="0025789A" w:rsidRDefault="0013314A" w:rsidP="00334D0E">
      <w:pPr>
        <w:pStyle w:val="AStyle"/>
        <w:numPr>
          <w:ilvl w:val="0"/>
          <w:numId w:val="22"/>
        </w:numPr>
        <w:tabs>
          <w:tab w:val="left" w:pos="1134"/>
        </w:tabs>
        <w:ind w:left="0" w:firstLine="709"/>
        <w:jc w:val="left"/>
        <w:rPr>
          <w:lang w:val="en-US"/>
        </w:rPr>
      </w:pPr>
      <w:proofErr w:type="spellStart"/>
      <w:r w:rsidRPr="0013314A">
        <w:rPr>
          <w:lang w:val="en-US"/>
        </w:rPr>
        <w:t>Golodov</w:t>
      </w:r>
      <w:proofErr w:type="spellEnd"/>
      <w:r w:rsidRPr="0013314A">
        <w:rPr>
          <w:lang w:val="en-US"/>
        </w:rPr>
        <w:t xml:space="preserve"> V.A., </w:t>
      </w:r>
      <w:proofErr w:type="spellStart"/>
      <w:r w:rsidRPr="0013314A">
        <w:rPr>
          <w:lang w:val="en-US"/>
        </w:rPr>
        <w:t>Mittseva</w:t>
      </w:r>
      <w:proofErr w:type="spellEnd"/>
      <w:r w:rsidRPr="0013314A">
        <w:rPr>
          <w:lang w:val="en-US"/>
        </w:rPr>
        <w:t xml:space="preserve"> A.A. Weld Segmentation and Defect Detection in Radiographic Images of Pipe Welds. // 2019 International Russian Automation Conference (</w:t>
      </w:r>
      <w:proofErr w:type="spellStart"/>
      <w:r w:rsidRPr="0013314A">
        <w:rPr>
          <w:lang w:val="en-US"/>
        </w:rPr>
        <w:t>RusAutoCon</w:t>
      </w:r>
      <w:proofErr w:type="spellEnd"/>
      <w:r w:rsidRPr="0013314A">
        <w:rPr>
          <w:lang w:val="en-US"/>
        </w:rPr>
        <w:t>), 2019.</w:t>
      </w:r>
      <w:r w:rsidR="0025789A" w:rsidRPr="0025789A">
        <w:rPr>
          <w:lang w:val="en-US"/>
        </w:rPr>
        <w:t xml:space="preserve"> </w:t>
      </w:r>
      <w:r w:rsidR="0025789A">
        <w:rPr>
          <w:lang w:val="en-US"/>
        </w:rPr>
        <w:t>–</w:t>
      </w:r>
      <w:r w:rsidR="0025789A" w:rsidRPr="0025789A">
        <w:rPr>
          <w:lang w:val="en-US"/>
        </w:rPr>
        <w:t xml:space="preserve"> </w:t>
      </w:r>
      <w:r w:rsidR="0025789A">
        <w:rPr>
          <w:lang w:val="en-US"/>
        </w:rPr>
        <w:t>145–156 pp.</w:t>
      </w:r>
    </w:p>
    <w:p w14:paraId="5F9F09B2" w14:textId="4CEF5474" w:rsidR="0013314A" w:rsidRDefault="0013314A" w:rsidP="005C68E1">
      <w:pPr>
        <w:pStyle w:val="AStyle"/>
        <w:numPr>
          <w:ilvl w:val="0"/>
          <w:numId w:val="22"/>
        </w:numPr>
        <w:tabs>
          <w:tab w:val="left" w:pos="1134"/>
        </w:tabs>
        <w:ind w:left="0" w:firstLine="709"/>
        <w:jc w:val="left"/>
      </w:pPr>
      <w:proofErr w:type="spellStart"/>
      <w:r>
        <w:t>Митцева</w:t>
      </w:r>
      <w:proofErr w:type="spellEnd"/>
      <w:r>
        <w:t xml:space="preserve"> А.А., Голодов В.А. Программный комплекс для автоматического распознавания дефектов сварных швов по снимкам, полученным с установки </w:t>
      </w:r>
      <w:proofErr w:type="spellStart"/>
      <w:r>
        <w:t>ренгенотелевизионного</w:t>
      </w:r>
      <w:proofErr w:type="spellEnd"/>
      <w:r>
        <w:t xml:space="preserve"> контроля. // Молодой исследователь, 2019. – С. 378</w:t>
      </w:r>
      <w:r w:rsidR="0025789A" w:rsidRPr="0025789A">
        <w:t>–</w:t>
      </w:r>
      <w:r>
        <w:t>382.</w:t>
      </w:r>
    </w:p>
    <w:p w14:paraId="7343D0AC" w14:textId="331BEE44" w:rsidR="0013314A" w:rsidRDefault="0013314A" w:rsidP="00AE6ACD">
      <w:pPr>
        <w:pStyle w:val="AStyle"/>
      </w:pPr>
      <w:r>
        <w:lastRenderedPageBreak/>
        <w:t>Также в рамках данной работы были выступления на следующих мероприятиях</w:t>
      </w:r>
      <w:r w:rsidR="00334D0E">
        <w:t>.</w:t>
      </w:r>
    </w:p>
    <w:p w14:paraId="76871CB0" w14:textId="2F486446" w:rsidR="0013314A" w:rsidRDefault="0013314A" w:rsidP="00337DAF">
      <w:pPr>
        <w:pStyle w:val="AStyle"/>
        <w:numPr>
          <w:ilvl w:val="6"/>
          <w:numId w:val="21"/>
        </w:numPr>
        <w:tabs>
          <w:tab w:val="left" w:pos="1134"/>
        </w:tabs>
        <w:ind w:left="0" w:firstLine="709"/>
      </w:pPr>
      <w:r>
        <w:t>Выставка и конференция научно-технических и творческих работ</w:t>
      </w:r>
      <w:r w:rsidR="00337DAF">
        <w:t xml:space="preserve"> </w:t>
      </w:r>
      <w:r>
        <w:t xml:space="preserve">студентов </w:t>
      </w:r>
      <w:proofErr w:type="spellStart"/>
      <w:r>
        <w:t>ЮУрГУ</w:t>
      </w:r>
      <w:proofErr w:type="spellEnd"/>
      <w:r>
        <w:t>, 24</w:t>
      </w:r>
      <w:r w:rsidR="0025789A" w:rsidRPr="0025789A">
        <w:t>–</w:t>
      </w:r>
      <w:r>
        <w:t>26 апреля 2019, диплом II степени.</w:t>
      </w:r>
    </w:p>
    <w:p w14:paraId="38647AFB" w14:textId="22E6A9D9" w:rsidR="0013314A" w:rsidRDefault="0013314A" w:rsidP="00337DAF">
      <w:pPr>
        <w:pStyle w:val="AStyle"/>
        <w:numPr>
          <w:ilvl w:val="6"/>
          <w:numId w:val="21"/>
        </w:numPr>
        <w:tabs>
          <w:tab w:val="left" w:pos="1134"/>
        </w:tabs>
        <w:ind w:left="0" w:firstLine="709"/>
      </w:pPr>
      <w:r>
        <w:t xml:space="preserve">Международная конференция </w:t>
      </w:r>
      <w:proofErr w:type="spellStart"/>
      <w:r>
        <w:t>Seymartec</w:t>
      </w:r>
      <w:proofErr w:type="spellEnd"/>
      <w:r>
        <w:t xml:space="preserve"> </w:t>
      </w:r>
      <w:proofErr w:type="spellStart"/>
      <w:r>
        <w:t>digital</w:t>
      </w:r>
      <w:proofErr w:type="spellEnd"/>
      <w:r>
        <w:t>. Автоматизация металлургического производства – 2019.</w:t>
      </w:r>
    </w:p>
    <w:p w14:paraId="10793D16" w14:textId="77777777" w:rsidR="009D601C" w:rsidRDefault="009D601C" w:rsidP="00AE6ACD">
      <w:pPr>
        <w:pStyle w:val="AStyle"/>
      </w:pPr>
    </w:p>
    <w:p w14:paraId="6E52082E" w14:textId="77777777" w:rsidR="00E52D8E" w:rsidRDefault="00E52D8E" w:rsidP="00AE6ACD">
      <w:pPr>
        <w:pStyle w:val="AStyle"/>
      </w:pPr>
    </w:p>
    <w:p w14:paraId="01CED085" w14:textId="77777777" w:rsidR="0067659D" w:rsidRDefault="0067659D" w:rsidP="00AE6ACD">
      <w:pPr>
        <w:spacing w:line="360" w:lineRule="auto"/>
        <w:rPr>
          <w:sz w:val="28"/>
          <w:szCs w:val="28"/>
          <w:lang w:eastAsia="ja-JP"/>
        </w:rPr>
      </w:pPr>
      <w:r>
        <w:br w:type="page"/>
      </w:r>
    </w:p>
    <w:p w14:paraId="76222FEA" w14:textId="5839573A" w:rsidR="0067659D" w:rsidRDefault="004A384B" w:rsidP="00AE6ACD">
      <w:pPr>
        <w:pStyle w:val="1"/>
        <w:spacing w:after="0" w:line="360" w:lineRule="auto"/>
      </w:pPr>
      <w:bookmarkStart w:id="24" w:name="_Toc70412921"/>
      <w:r>
        <w:lastRenderedPageBreak/>
        <w:t>ЛИТЕРАТУРА</w:t>
      </w:r>
      <w:bookmarkEnd w:id="24"/>
    </w:p>
    <w:p w14:paraId="18952DA8" w14:textId="2C9359A3" w:rsidR="00E649D4" w:rsidRPr="00E649D4" w:rsidRDefault="00E649D4" w:rsidP="00AE6ACD">
      <w:pPr>
        <w:pStyle w:val="ad"/>
        <w:numPr>
          <w:ilvl w:val="0"/>
          <w:numId w:val="6"/>
        </w:numPr>
        <w:tabs>
          <w:tab w:val="clear" w:pos="757"/>
          <w:tab w:val="left" w:pos="709"/>
          <w:tab w:val="left" w:pos="1134"/>
        </w:tabs>
        <w:spacing w:line="360" w:lineRule="auto"/>
        <w:ind w:firstLine="709"/>
        <w:rPr>
          <w:sz w:val="28"/>
          <w:szCs w:val="28"/>
        </w:rPr>
      </w:pPr>
      <w:bookmarkStart w:id="25" w:name="_Ref5885861"/>
      <w:r w:rsidRPr="00396064">
        <w:rPr>
          <w:sz w:val="28"/>
          <w:szCs w:val="28"/>
        </w:rPr>
        <w:t>Богданов</w:t>
      </w:r>
      <w:r w:rsidR="00E52D8E" w:rsidRPr="00E52D8E">
        <w:rPr>
          <w:sz w:val="28"/>
          <w:szCs w:val="28"/>
        </w:rPr>
        <w:t xml:space="preserve"> </w:t>
      </w:r>
      <w:r w:rsidR="00E52D8E" w:rsidRPr="00396064">
        <w:rPr>
          <w:sz w:val="28"/>
          <w:szCs w:val="28"/>
        </w:rPr>
        <w:t>Д</w:t>
      </w:r>
      <w:r w:rsidR="00E52D8E" w:rsidRPr="00E649D4">
        <w:rPr>
          <w:sz w:val="28"/>
          <w:szCs w:val="28"/>
        </w:rPr>
        <w:t>.</w:t>
      </w:r>
      <w:r w:rsidR="00E52D8E" w:rsidRPr="00396064">
        <w:rPr>
          <w:sz w:val="28"/>
          <w:szCs w:val="28"/>
        </w:rPr>
        <w:t>В.</w:t>
      </w:r>
      <w:r w:rsidRPr="00E649D4">
        <w:rPr>
          <w:sz w:val="28"/>
          <w:szCs w:val="28"/>
        </w:rPr>
        <w:t xml:space="preserve"> </w:t>
      </w:r>
      <w:r w:rsidRPr="00396064">
        <w:rPr>
          <w:sz w:val="28"/>
          <w:szCs w:val="28"/>
        </w:rPr>
        <w:t>Оптимальный способ хранения и обработки древовидных структур в базах данных</w:t>
      </w:r>
      <w:r w:rsidR="00E52D8E">
        <w:rPr>
          <w:sz w:val="28"/>
          <w:szCs w:val="28"/>
        </w:rPr>
        <w:t>.</w:t>
      </w:r>
      <w:r w:rsidRPr="00396064">
        <w:rPr>
          <w:sz w:val="28"/>
          <w:szCs w:val="28"/>
        </w:rPr>
        <w:t xml:space="preserve"> // Программные продукты и системы, 2009. </w:t>
      </w:r>
      <w:r w:rsidR="00E52D8E">
        <w:rPr>
          <w:sz w:val="28"/>
          <w:szCs w:val="28"/>
        </w:rPr>
        <w:t xml:space="preserve">– </w:t>
      </w:r>
      <w:r w:rsidRPr="00E649D4">
        <w:rPr>
          <w:sz w:val="28"/>
          <w:szCs w:val="28"/>
        </w:rPr>
        <w:t xml:space="preserve">№ 1. </w:t>
      </w:r>
      <w:r w:rsidR="00E52D8E">
        <w:rPr>
          <w:sz w:val="28"/>
          <w:szCs w:val="28"/>
        </w:rPr>
        <w:t xml:space="preserve">– </w:t>
      </w:r>
      <w:r w:rsidRPr="00396064">
        <w:rPr>
          <w:sz w:val="28"/>
          <w:szCs w:val="28"/>
        </w:rPr>
        <w:t>С</w:t>
      </w:r>
      <w:r w:rsidRPr="00E649D4">
        <w:rPr>
          <w:sz w:val="28"/>
          <w:szCs w:val="28"/>
        </w:rPr>
        <w:t>.</w:t>
      </w:r>
      <w:r w:rsidR="00E52D8E">
        <w:rPr>
          <w:sz w:val="28"/>
          <w:szCs w:val="28"/>
        </w:rPr>
        <w:t xml:space="preserve"> </w:t>
      </w:r>
      <w:r w:rsidRPr="00E649D4">
        <w:rPr>
          <w:sz w:val="28"/>
          <w:szCs w:val="28"/>
        </w:rPr>
        <w:t>140</w:t>
      </w:r>
      <w:r w:rsidR="00B43D12" w:rsidRPr="00E52D8E">
        <w:rPr>
          <w:sz w:val="28"/>
          <w:szCs w:val="28"/>
        </w:rPr>
        <w:t>–</w:t>
      </w:r>
      <w:r w:rsidRPr="00E649D4">
        <w:rPr>
          <w:sz w:val="28"/>
          <w:szCs w:val="28"/>
        </w:rPr>
        <w:t>142</w:t>
      </w:r>
      <w:bookmarkEnd w:id="25"/>
      <w:r w:rsidR="000C6D56">
        <w:rPr>
          <w:sz w:val="28"/>
          <w:szCs w:val="28"/>
        </w:rPr>
        <w:t>.</w:t>
      </w:r>
    </w:p>
    <w:p w14:paraId="2E054400" w14:textId="07B8A2AD" w:rsidR="00603301" w:rsidRPr="00102335" w:rsidRDefault="00603301" w:rsidP="00AE6ACD">
      <w:pPr>
        <w:pStyle w:val="ad"/>
        <w:numPr>
          <w:ilvl w:val="0"/>
          <w:numId w:val="6"/>
        </w:numPr>
        <w:tabs>
          <w:tab w:val="left" w:pos="1134"/>
        </w:tabs>
        <w:spacing w:line="360" w:lineRule="auto"/>
        <w:ind w:firstLine="709"/>
        <w:rPr>
          <w:sz w:val="28"/>
          <w:szCs w:val="28"/>
        </w:rPr>
      </w:pPr>
      <w:bookmarkStart w:id="26" w:name="_Ref40017895"/>
      <w:bookmarkStart w:id="27" w:name="_Ref29540901"/>
      <w:r w:rsidRPr="00102335">
        <w:rPr>
          <w:sz w:val="28"/>
          <w:szCs w:val="28"/>
        </w:rPr>
        <w:t>ГОСТ 33245-2015 (ISO/IEC TR 29163-1:2009) Информационные технологии (ИТ). Эталонная модель распределенного объекта контента (SCORM®) 2004 3-я редакция. Часть 1. Обзор. Версия 1.1</w:t>
      </w:r>
      <w:r w:rsidRPr="00A640E1">
        <w:rPr>
          <w:sz w:val="28"/>
          <w:szCs w:val="28"/>
        </w:rPr>
        <w:t xml:space="preserve">. </w:t>
      </w:r>
      <w:r w:rsidR="00B43D12" w:rsidRPr="00B43D12">
        <w:rPr>
          <w:sz w:val="28"/>
          <w:szCs w:val="28"/>
        </w:rPr>
        <w:t xml:space="preserve">[Электронный ресурс] </w:t>
      </w:r>
      <w:r>
        <w:rPr>
          <w:sz w:val="28"/>
          <w:szCs w:val="28"/>
          <w:lang w:val="en-US"/>
        </w:rPr>
        <w:t>URL</w:t>
      </w:r>
      <w:r w:rsidRPr="00A640E1">
        <w:rPr>
          <w:sz w:val="28"/>
          <w:szCs w:val="28"/>
        </w:rPr>
        <w:t xml:space="preserve">: </w:t>
      </w:r>
      <w:r w:rsidRPr="00102335">
        <w:rPr>
          <w:sz w:val="28"/>
          <w:szCs w:val="28"/>
          <w:lang w:val="en-US"/>
        </w:rPr>
        <w:t>http</w:t>
      </w:r>
      <w:r w:rsidRPr="00A640E1">
        <w:rPr>
          <w:sz w:val="28"/>
          <w:szCs w:val="28"/>
        </w:rPr>
        <w:t>://</w:t>
      </w:r>
      <w:r w:rsidRPr="00102335">
        <w:rPr>
          <w:sz w:val="28"/>
          <w:szCs w:val="28"/>
          <w:lang w:val="en-US"/>
        </w:rPr>
        <w:t>docs</w:t>
      </w:r>
      <w:r w:rsidRPr="00A640E1">
        <w:rPr>
          <w:sz w:val="28"/>
          <w:szCs w:val="28"/>
        </w:rPr>
        <w:t>.</w:t>
      </w:r>
      <w:proofErr w:type="spellStart"/>
      <w:r w:rsidRPr="00102335">
        <w:rPr>
          <w:sz w:val="28"/>
          <w:szCs w:val="28"/>
          <w:lang w:val="en-US"/>
        </w:rPr>
        <w:t>cntd</w:t>
      </w:r>
      <w:proofErr w:type="spellEnd"/>
      <w:r w:rsidRPr="00A640E1">
        <w:rPr>
          <w:sz w:val="28"/>
          <w:szCs w:val="28"/>
        </w:rPr>
        <w:t>.</w:t>
      </w:r>
      <w:proofErr w:type="spellStart"/>
      <w:r w:rsidRPr="00102335">
        <w:rPr>
          <w:sz w:val="28"/>
          <w:szCs w:val="28"/>
          <w:lang w:val="en-US"/>
        </w:rPr>
        <w:t>ru</w:t>
      </w:r>
      <w:proofErr w:type="spellEnd"/>
      <w:r w:rsidRPr="00A640E1">
        <w:rPr>
          <w:sz w:val="28"/>
          <w:szCs w:val="28"/>
        </w:rPr>
        <w:t>/</w:t>
      </w:r>
      <w:r w:rsidRPr="00102335">
        <w:rPr>
          <w:sz w:val="28"/>
          <w:szCs w:val="28"/>
          <w:lang w:val="en-US"/>
        </w:rPr>
        <w:t>document</w:t>
      </w:r>
      <w:r w:rsidRPr="00A640E1">
        <w:rPr>
          <w:sz w:val="28"/>
          <w:szCs w:val="28"/>
        </w:rPr>
        <w:t>/1200127254 (</w:t>
      </w:r>
      <w:r w:rsidR="00713111">
        <w:rPr>
          <w:sz w:val="28"/>
          <w:szCs w:val="28"/>
        </w:rPr>
        <w:t>д</w:t>
      </w:r>
      <w:r>
        <w:rPr>
          <w:sz w:val="28"/>
          <w:szCs w:val="28"/>
        </w:rPr>
        <w:t>ата обращения: 10.05.2020 г.</w:t>
      </w:r>
      <w:r w:rsidRPr="00A640E1">
        <w:rPr>
          <w:sz w:val="28"/>
          <w:szCs w:val="28"/>
        </w:rPr>
        <w:t>)</w:t>
      </w:r>
      <w:bookmarkEnd w:id="26"/>
      <w:r w:rsidR="000C6D56">
        <w:rPr>
          <w:sz w:val="28"/>
          <w:szCs w:val="28"/>
        </w:rPr>
        <w:t>.</w:t>
      </w:r>
    </w:p>
    <w:p w14:paraId="13E396A4" w14:textId="4D807592" w:rsidR="00E649D4" w:rsidRDefault="00E649D4" w:rsidP="00AE6ACD">
      <w:pPr>
        <w:pStyle w:val="ad"/>
        <w:numPr>
          <w:ilvl w:val="0"/>
          <w:numId w:val="6"/>
        </w:numPr>
        <w:tabs>
          <w:tab w:val="clear" w:pos="757"/>
          <w:tab w:val="left" w:pos="1134"/>
        </w:tabs>
        <w:spacing w:line="360" w:lineRule="auto"/>
        <w:ind w:firstLine="709"/>
        <w:rPr>
          <w:sz w:val="28"/>
          <w:szCs w:val="28"/>
        </w:rPr>
      </w:pPr>
      <w:bookmarkStart w:id="28" w:name="_Ref29540981"/>
      <w:bookmarkStart w:id="29" w:name="_Ref26107577"/>
      <w:bookmarkEnd w:id="27"/>
      <w:proofErr w:type="spellStart"/>
      <w:r w:rsidRPr="00051AB4">
        <w:rPr>
          <w:sz w:val="28"/>
          <w:szCs w:val="28"/>
        </w:rPr>
        <w:t>Жигальская</w:t>
      </w:r>
      <w:proofErr w:type="spellEnd"/>
      <w:r w:rsidR="00E52D8E" w:rsidRPr="00E52D8E">
        <w:rPr>
          <w:sz w:val="28"/>
          <w:szCs w:val="28"/>
        </w:rPr>
        <w:t xml:space="preserve"> </w:t>
      </w:r>
      <w:r w:rsidR="00E52D8E" w:rsidRPr="00051AB4">
        <w:rPr>
          <w:sz w:val="28"/>
          <w:szCs w:val="28"/>
        </w:rPr>
        <w:t>Н.С</w:t>
      </w:r>
      <w:r w:rsidR="00B43D12">
        <w:rPr>
          <w:sz w:val="28"/>
          <w:szCs w:val="28"/>
        </w:rPr>
        <w:t>.</w:t>
      </w:r>
      <w:r w:rsidRPr="00051AB4">
        <w:rPr>
          <w:sz w:val="28"/>
          <w:szCs w:val="28"/>
        </w:rPr>
        <w:t xml:space="preserve"> Модель вариантов использования универсальной среды электронного обучения </w:t>
      </w:r>
      <w:proofErr w:type="spellStart"/>
      <w:r w:rsidRPr="00051AB4">
        <w:rPr>
          <w:sz w:val="28"/>
          <w:szCs w:val="28"/>
        </w:rPr>
        <w:t>UniCST</w:t>
      </w:r>
      <w:proofErr w:type="spellEnd"/>
      <w:r w:rsidR="00E52D8E">
        <w:rPr>
          <w:sz w:val="28"/>
          <w:szCs w:val="28"/>
        </w:rPr>
        <w:t>.</w:t>
      </w:r>
      <w:r w:rsidRPr="00051AB4">
        <w:rPr>
          <w:sz w:val="28"/>
          <w:szCs w:val="28"/>
        </w:rPr>
        <w:t xml:space="preserve"> // Инновационные технологии обучения: проблемы и перспективы: Материалы </w:t>
      </w:r>
      <w:proofErr w:type="spellStart"/>
      <w:r w:rsidRPr="00051AB4">
        <w:rPr>
          <w:sz w:val="28"/>
          <w:szCs w:val="28"/>
        </w:rPr>
        <w:t>всерос</w:t>
      </w:r>
      <w:proofErr w:type="spellEnd"/>
      <w:r w:rsidRPr="00051AB4">
        <w:rPr>
          <w:sz w:val="28"/>
          <w:szCs w:val="28"/>
        </w:rPr>
        <w:t xml:space="preserve">. науч.-метод. </w:t>
      </w:r>
      <w:proofErr w:type="spellStart"/>
      <w:r w:rsidRPr="00051AB4">
        <w:rPr>
          <w:sz w:val="28"/>
          <w:szCs w:val="28"/>
        </w:rPr>
        <w:t>конф</w:t>
      </w:r>
      <w:proofErr w:type="spellEnd"/>
      <w:r w:rsidRPr="00051AB4">
        <w:rPr>
          <w:sz w:val="28"/>
          <w:szCs w:val="28"/>
        </w:rPr>
        <w:t xml:space="preserve">. (29-30 марта 2008 г., Липецк) </w:t>
      </w:r>
      <w:r w:rsidR="00E52D8E">
        <w:rPr>
          <w:sz w:val="28"/>
          <w:szCs w:val="28"/>
        </w:rPr>
        <w:t xml:space="preserve">– </w:t>
      </w:r>
      <w:r w:rsidRPr="00051AB4">
        <w:rPr>
          <w:sz w:val="28"/>
          <w:szCs w:val="28"/>
        </w:rPr>
        <w:t xml:space="preserve">Липецк: Изд-во ЛГПУ, 2008. </w:t>
      </w:r>
      <w:r w:rsidR="00E52D8E">
        <w:rPr>
          <w:sz w:val="28"/>
          <w:szCs w:val="28"/>
        </w:rPr>
        <w:t xml:space="preserve">– </w:t>
      </w:r>
      <w:r w:rsidRPr="00051AB4">
        <w:rPr>
          <w:sz w:val="28"/>
          <w:szCs w:val="28"/>
        </w:rPr>
        <w:t>С. 204</w:t>
      </w:r>
      <w:r w:rsidR="00B43D12" w:rsidRPr="00E52D8E">
        <w:rPr>
          <w:sz w:val="28"/>
          <w:szCs w:val="28"/>
        </w:rPr>
        <w:t>–</w:t>
      </w:r>
      <w:r w:rsidRPr="00051AB4">
        <w:rPr>
          <w:sz w:val="28"/>
          <w:szCs w:val="28"/>
        </w:rPr>
        <w:t>207</w:t>
      </w:r>
      <w:r>
        <w:rPr>
          <w:sz w:val="28"/>
          <w:szCs w:val="28"/>
        </w:rPr>
        <w:t>.</w:t>
      </w:r>
      <w:bookmarkEnd w:id="28"/>
    </w:p>
    <w:p w14:paraId="1D16C787" w14:textId="79F7A574" w:rsidR="00E649D4" w:rsidRPr="00B43D12" w:rsidRDefault="00E649D4" w:rsidP="00AE6ACD">
      <w:pPr>
        <w:pStyle w:val="ad"/>
        <w:numPr>
          <w:ilvl w:val="0"/>
          <w:numId w:val="6"/>
        </w:numPr>
        <w:tabs>
          <w:tab w:val="clear" w:pos="757"/>
          <w:tab w:val="left" w:pos="1134"/>
        </w:tabs>
        <w:spacing w:line="360" w:lineRule="auto"/>
        <w:ind w:firstLine="709"/>
        <w:rPr>
          <w:sz w:val="28"/>
          <w:szCs w:val="28"/>
        </w:rPr>
      </w:pPr>
      <w:bookmarkStart w:id="30" w:name="_Ref5885850"/>
      <w:r w:rsidRPr="00396064">
        <w:rPr>
          <w:sz w:val="28"/>
          <w:szCs w:val="28"/>
        </w:rPr>
        <w:t>Маликов</w:t>
      </w:r>
      <w:r w:rsidRPr="00E649D4">
        <w:rPr>
          <w:sz w:val="28"/>
          <w:szCs w:val="28"/>
        </w:rPr>
        <w:t xml:space="preserve"> </w:t>
      </w:r>
      <w:r w:rsidRPr="00396064">
        <w:rPr>
          <w:sz w:val="28"/>
          <w:szCs w:val="28"/>
        </w:rPr>
        <w:t>А</w:t>
      </w:r>
      <w:r w:rsidRPr="00E649D4">
        <w:rPr>
          <w:sz w:val="28"/>
          <w:szCs w:val="28"/>
        </w:rPr>
        <w:t>.</w:t>
      </w:r>
      <w:r w:rsidRPr="00396064">
        <w:rPr>
          <w:sz w:val="28"/>
          <w:szCs w:val="28"/>
        </w:rPr>
        <w:t>В</w:t>
      </w:r>
      <w:r w:rsidRPr="00E649D4">
        <w:rPr>
          <w:sz w:val="28"/>
          <w:szCs w:val="28"/>
        </w:rPr>
        <w:t xml:space="preserve">. </w:t>
      </w:r>
      <w:r w:rsidRPr="00396064">
        <w:rPr>
          <w:sz w:val="28"/>
          <w:szCs w:val="28"/>
        </w:rPr>
        <w:t>Ориентированные</w:t>
      </w:r>
      <w:r w:rsidRPr="00E649D4">
        <w:rPr>
          <w:sz w:val="28"/>
          <w:szCs w:val="28"/>
        </w:rPr>
        <w:t xml:space="preserve"> </w:t>
      </w:r>
      <w:r w:rsidRPr="00396064">
        <w:rPr>
          <w:sz w:val="28"/>
          <w:szCs w:val="28"/>
        </w:rPr>
        <w:t>графы</w:t>
      </w:r>
      <w:r w:rsidRPr="00E649D4">
        <w:rPr>
          <w:sz w:val="28"/>
          <w:szCs w:val="28"/>
        </w:rPr>
        <w:t xml:space="preserve"> </w:t>
      </w:r>
      <w:r w:rsidRPr="00396064">
        <w:rPr>
          <w:sz w:val="28"/>
          <w:szCs w:val="28"/>
        </w:rPr>
        <w:t>в</w:t>
      </w:r>
      <w:r w:rsidRPr="00E649D4">
        <w:rPr>
          <w:sz w:val="28"/>
          <w:szCs w:val="28"/>
        </w:rPr>
        <w:t xml:space="preserve"> </w:t>
      </w:r>
      <w:r w:rsidRPr="00396064">
        <w:rPr>
          <w:sz w:val="28"/>
          <w:szCs w:val="28"/>
        </w:rPr>
        <w:t>реляционных</w:t>
      </w:r>
      <w:r w:rsidRPr="00E649D4">
        <w:rPr>
          <w:sz w:val="28"/>
          <w:szCs w:val="28"/>
        </w:rPr>
        <w:t xml:space="preserve"> </w:t>
      </w:r>
      <w:r w:rsidRPr="00396064">
        <w:rPr>
          <w:sz w:val="28"/>
          <w:szCs w:val="28"/>
        </w:rPr>
        <w:t>базах</w:t>
      </w:r>
      <w:r w:rsidRPr="00E649D4">
        <w:rPr>
          <w:sz w:val="28"/>
          <w:szCs w:val="28"/>
        </w:rPr>
        <w:t xml:space="preserve"> </w:t>
      </w:r>
      <w:r w:rsidRPr="00396064">
        <w:rPr>
          <w:sz w:val="28"/>
          <w:szCs w:val="28"/>
        </w:rPr>
        <w:t>данных</w:t>
      </w:r>
      <w:r w:rsidR="00E52D8E">
        <w:rPr>
          <w:sz w:val="28"/>
          <w:szCs w:val="28"/>
        </w:rPr>
        <w:t>.</w:t>
      </w:r>
      <w:r w:rsidRPr="00E649D4">
        <w:rPr>
          <w:sz w:val="28"/>
          <w:szCs w:val="28"/>
        </w:rPr>
        <w:t xml:space="preserve"> // </w:t>
      </w:r>
      <w:r w:rsidRPr="00396064">
        <w:rPr>
          <w:sz w:val="28"/>
          <w:szCs w:val="28"/>
        </w:rPr>
        <w:t>Доклады</w:t>
      </w:r>
      <w:r w:rsidRPr="00E649D4">
        <w:rPr>
          <w:sz w:val="28"/>
          <w:szCs w:val="28"/>
        </w:rPr>
        <w:t xml:space="preserve"> </w:t>
      </w:r>
      <w:r w:rsidRPr="00396064">
        <w:rPr>
          <w:sz w:val="28"/>
          <w:szCs w:val="28"/>
        </w:rPr>
        <w:t>ТУСУР</w:t>
      </w:r>
      <w:r w:rsidRPr="00E649D4">
        <w:rPr>
          <w:sz w:val="28"/>
          <w:szCs w:val="28"/>
        </w:rPr>
        <w:t xml:space="preserve">, 2008. </w:t>
      </w:r>
      <w:r w:rsidR="00E52D8E">
        <w:rPr>
          <w:sz w:val="28"/>
          <w:szCs w:val="28"/>
        </w:rPr>
        <w:t xml:space="preserve">– </w:t>
      </w:r>
      <w:r w:rsidRPr="00B43D12">
        <w:rPr>
          <w:sz w:val="28"/>
          <w:szCs w:val="28"/>
        </w:rPr>
        <w:t xml:space="preserve">№ 2(18). </w:t>
      </w:r>
      <w:r w:rsidR="00E52D8E">
        <w:rPr>
          <w:sz w:val="28"/>
          <w:szCs w:val="28"/>
        </w:rPr>
        <w:t xml:space="preserve">– </w:t>
      </w:r>
      <w:r w:rsidRPr="00396064">
        <w:rPr>
          <w:sz w:val="28"/>
          <w:szCs w:val="28"/>
        </w:rPr>
        <w:t>Ч</w:t>
      </w:r>
      <w:r w:rsidRPr="00B43D12">
        <w:rPr>
          <w:sz w:val="28"/>
          <w:szCs w:val="28"/>
        </w:rPr>
        <w:t xml:space="preserve">. 2. </w:t>
      </w:r>
      <w:r w:rsidR="00E52D8E">
        <w:rPr>
          <w:sz w:val="28"/>
          <w:szCs w:val="28"/>
        </w:rPr>
        <w:t xml:space="preserve">– </w:t>
      </w:r>
      <w:r w:rsidRPr="00396064">
        <w:rPr>
          <w:sz w:val="28"/>
          <w:szCs w:val="28"/>
        </w:rPr>
        <w:t>С</w:t>
      </w:r>
      <w:r w:rsidRPr="00B43D12">
        <w:rPr>
          <w:sz w:val="28"/>
          <w:szCs w:val="28"/>
        </w:rPr>
        <w:t>. 100</w:t>
      </w:r>
      <w:r w:rsidR="00B43D12" w:rsidRPr="00E52D8E">
        <w:rPr>
          <w:sz w:val="28"/>
          <w:szCs w:val="28"/>
        </w:rPr>
        <w:t>–</w:t>
      </w:r>
      <w:r w:rsidRPr="00B43D12">
        <w:rPr>
          <w:sz w:val="28"/>
          <w:szCs w:val="28"/>
        </w:rPr>
        <w:t>104.</w:t>
      </w:r>
      <w:bookmarkEnd w:id="30"/>
    </w:p>
    <w:p w14:paraId="56DC2ABF" w14:textId="2BE29DDB" w:rsidR="00CB5125" w:rsidRPr="00B43D12" w:rsidRDefault="00CB5125" w:rsidP="00AE6ACD">
      <w:pPr>
        <w:pStyle w:val="ad"/>
        <w:numPr>
          <w:ilvl w:val="0"/>
          <w:numId w:val="6"/>
        </w:numPr>
        <w:tabs>
          <w:tab w:val="clear" w:pos="757"/>
          <w:tab w:val="left" w:pos="1134"/>
        </w:tabs>
        <w:spacing w:line="360" w:lineRule="auto"/>
        <w:ind w:firstLine="709"/>
        <w:rPr>
          <w:sz w:val="28"/>
          <w:szCs w:val="28"/>
        </w:rPr>
      </w:pPr>
      <w:bookmarkStart w:id="31" w:name="_Ref8357182"/>
      <w:bookmarkEnd w:id="29"/>
      <w:r w:rsidRPr="003566CD">
        <w:rPr>
          <w:rFonts w:hint="eastAsia"/>
          <w:sz w:val="28"/>
          <w:szCs w:val="28"/>
          <w:lang w:val="en-US" w:eastAsia="ja-JP"/>
        </w:rPr>
        <w:t>Desktop</w:t>
      </w:r>
      <w:r w:rsidRPr="00E07046">
        <w:rPr>
          <w:rFonts w:hint="eastAsia"/>
          <w:sz w:val="28"/>
          <w:szCs w:val="28"/>
          <w:lang w:val="en-US" w:eastAsia="ja-JP"/>
        </w:rPr>
        <w:t xml:space="preserve"> </w:t>
      </w:r>
      <w:r w:rsidRPr="003566CD">
        <w:rPr>
          <w:rFonts w:hint="eastAsia"/>
          <w:sz w:val="28"/>
          <w:szCs w:val="28"/>
          <w:lang w:val="en-US" w:eastAsia="ja-JP"/>
        </w:rPr>
        <w:t>Browser</w:t>
      </w:r>
      <w:r w:rsidRPr="00E07046">
        <w:rPr>
          <w:rFonts w:hint="eastAsia"/>
          <w:sz w:val="28"/>
          <w:szCs w:val="28"/>
          <w:lang w:val="en-US" w:eastAsia="ja-JP"/>
        </w:rPr>
        <w:t xml:space="preserve"> </w:t>
      </w:r>
      <w:r w:rsidRPr="003566CD">
        <w:rPr>
          <w:rFonts w:hint="eastAsia"/>
          <w:sz w:val="28"/>
          <w:szCs w:val="28"/>
          <w:lang w:val="en-US" w:eastAsia="ja-JP"/>
        </w:rPr>
        <w:t>Market</w:t>
      </w:r>
      <w:r w:rsidRPr="00E07046">
        <w:rPr>
          <w:rFonts w:hint="eastAsia"/>
          <w:sz w:val="28"/>
          <w:szCs w:val="28"/>
          <w:lang w:val="en-US" w:eastAsia="ja-JP"/>
        </w:rPr>
        <w:t xml:space="preserve"> </w:t>
      </w:r>
      <w:r w:rsidRPr="003566CD">
        <w:rPr>
          <w:rFonts w:hint="eastAsia"/>
          <w:sz w:val="28"/>
          <w:szCs w:val="28"/>
          <w:lang w:val="en-US" w:eastAsia="ja-JP"/>
        </w:rPr>
        <w:t>S</w:t>
      </w:r>
      <w:r>
        <w:rPr>
          <w:rFonts w:hint="eastAsia"/>
          <w:sz w:val="28"/>
          <w:szCs w:val="28"/>
          <w:lang w:val="en-US" w:eastAsia="ja-JP"/>
        </w:rPr>
        <w:t>hare</w:t>
      </w:r>
      <w:r w:rsidRPr="00E07046">
        <w:rPr>
          <w:rFonts w:hint="eastAsia"/>
          <w:sz w:val="28"/>
          <w:szCs w:val="28"/>
          <w:lang w:val="en-US" w:eastAsia="ja-JP"/>
        </w:rPr>
        <w:t xml:space="preserve"> </w:t>
      </w:r>
      <w:r>
        <w:rPr>
          <w:rFonts w:hint="eastAsia"/>
          <w:sz w:val="28"/>
          <w:szCs w:val="28"/>
          <w:lang w:val="en-US" w:eastAsia="ja-JP"/>
        </w:rPr>
        <w:t>Worldwide</w:t>
      </w:r>
      <w:r w:rsidRPr="00E07046">
        <w:rPr>
          <w:rFonts w:hint="eastAsia"/>
          <w:sz w:val="28"/>
          <w:szCs w:val="28"/>
          <w:lang w:val="en-US" w:eastAsia="ja-JP"/>
        </w:rPr>
        <w:t xml:space="preserve"> | </w:t>
      </w:r>
      <w:proofErr w:type="spellStart"/>
      <w:r>
        <w:rPr>
          <w:rFonts w:hint="eastAsia"/>
          <w:sz w:val="28"/>
          <w:szCs w:val="28"/>
          <w:lang w:val="en-US" w:eastAsia="ja-JP"/>
        </w:rPr>
        <w:t>StatCounter</w:t>
      </w:r>
      <w:proofErr w:type="spellEnd"/>
      <w:r w:rsidRPr="00E07046">
        <w:rPr>
          <w:rFonts w:hint="eastAsia"/>
          <w:sz w:val="28"/>
          <w:szCs w:val="28"/>
          <w:lang w:val="en-US" w:eastAsia="ja-JP"/>
        </w:rPr>
        <w:t xml:space="preserve"> </w:t>
      </w:r>
      <w:r>
        <w:rPr>
          <w:rFonts w:hint="eastAsia"/>
          <w:sz w:val="28"/>
          <w:szCs w:val="28"/>
          <w:lang w:val="en-US" w:eastAsia="ja-JP"/>
        </w:rPr>
        <w:t>Global</w:t>
      </w:r>
      <w:r w:rsidRPr="00E07046">
        <w:rPr>
          <w:rFonts w:hint="eastAsia"/>
          <w:sz w:val="28"/>
          <w:szCs w:val="28"/>
          <w:lang w:val="en-US" w:eastAsia="ja-JP"/>
        </w:rPr>
        <w:t xml:space="preserve"> </w:t>
      </w:r>
      <w:r>
        <w:rPr>
          <w:rFonts w:hint="eastAsia"/>
          <w:sz w:val="28"/>
          <w:szCs w:val="28"/>
          <w:lang w:val="en-US" w:eastAsia="ja-JP"/>
        </w:rPr>
        <w:t>Stats</w:t>
      </w:r>
      <w:r w:rsidR="00B43D12" w:rsidRPr="00E07046">
        <w:rPr>
          <w:sz w:val="28"/>
          <w:szCs w:val="28"/>
          <w:lang w:val="en-US" w:eastAsia="ja-JP"/>
        </w:rPr>
        <w:t xml:space="preserve">. </w:t>
      </w:r>
      <w:r w:rsidR="00B43D12" w:rsidRPr="00B43D12">
        <w:rPr>
          <w:sz w:val="28"/>
          <w:szCs w:val="28"/>
        </w:rPr>
        <w:t>[Электронный ресурс]</w:t>
      </w:r>
      <w:r w:rsidRPr="00B43D12">
        <w:rPr>
          <w:rFonts w:hint="eastAsia"/>
          <w:sz w:val="28"/>
          <w:szCs w:val="28"/>
          <w:lang w:eastAsia="ja-JP"/>
        </w:rPr>
        <w:t xml:space="preserve"> </w:t>
      </w:r>
      <w:r w:rsidRPr="003566CD">
        <w:rPr>
          <w:rFonts w:hint="eastAsia"/>
          <w:sz w:val="28"/>
          <w:szCs w:val="28"/>
          <w:lang w:val="en-US" w:eastAsia="ja-JP"/>
        </w:rPr>
        <w:t>URL</w:t>
      </w:r>
      <w:r w:rsidRPr="00B43D12">
        <w:rPr>
          <w:rFonts w:hint="eastAsia"/>
          <w:sz w:val="28"/>
          <w:szCs w:val="28"/>
          <w:lang w:eastAsia="ja-JP"/>
        </w:rPr>
        <w:t xml:space="preserve">: </w:t>
      </w:r>
      <w:r w:rsidRPr="003566CD">
        <w:rPr>
          <w:sz w:val="28"/>
          <w:szCs w:val="28"/>
          <w:lang w:val="en-US" w:eastAsia="ja-JP"/>
        </w:rPr>
        <w:t>http</w:t>
      </w:r>
      <w:r w:rsidRPr="00B43D12">
        <w:rPr>
          <w:sz w:val="28"/>
          <w:szCs w:val="28"/>
          <w:lang w:eastAsia="ja-JP"/>
        </w:rPr>
        <w:t>://</w:t>
      </w:r>
      <w:proofErr w:type="spellStart"/>
      <w:r w:rsidRPr="003566CD">
        <w:rPr>
          <w:sz w:val="28"/>
          <w:szCs w:val="28"/>
          <w:lang w:val="en-US" w:eastAsia="ja-JP"/>
        </w:rPr>
        <w:t>gs</w:t>
      </w:r>
      <w:proofErr w:type="spellEnd"/>
      <w:r w:rsidRPr="00B43D12">
        <w:rPr>
          <w:sz w:val="28"/>
          <w:szCs w:val="28"/>
          <w:lang w:eastAsia="ja-JP"/>
        </w:rPr>
        <w:t>.</w:t>
      </w:r>
      <w:proofErr w:type="spellStart"/>
      <w:r w:rsidRPr="003566CD">
        <w:rPr>
          <w:sz w:val="28"/>
          <w:szCs w:val="28"/>
          <w:lang w:val="en-US" w:eastAsia="ja-JP"/>
        </w:rPr>
        <w:t>statcounter</w:t>
      </w:r>
      <w:proofErr w:type="spellEnd"/>
      <w:r w:rsidRPr="00B43D12">
        <w:rPr>
          <w:sz w:val="28"/>
          <w:szCs w:val="28"/>
          <w:lang w:eastAsia="ja-JP"/>
        </w:rPr>
        <w:t>.</w:t>
      </w:r>
      <w:r w:rsidRPr="003566CD">
        <w:rPr>
          <w:sz w:val="28"/>
          <w:szCs w:val="28"/>
          <w:lang w:val="en-US" w:eastAsia="ja-JP"/>
        </w:rPr>
        <w:t>com</w:t>
      </w:r>
      <w:r w:rsidRPr="00B43D12">
        <w:rPr>
          <w:sz w:val="28"/>
          <w:szCs w:val="28"/>
          <w:lang w:eastAsia="ja-JP"/>
        </w:rPr>
        <w:t>/</w:t>
      </w:r>
      <w:r w:rsidRPr="003566CD">
        <w:rPr>
          <w:sz w:val="28"/>
          <w:szCs w:val="28"/>
          <w:lang w:val="en-US" w:eastAsia="ja-JP"/>
        </w:rPr>
        <w:t>browser</w:t>
      </w:r>
      <w:r w:rsidRPr="00B43D12">
        <w:rPr>
          <w:sz w:val="28"/>
          <w:szCs w:val="28"/>
          <w:lang w:eastAsia="ja-JP"/>
        </w:rPr>
        <w:t>-</w:t>
      </w:r>
      <w:r w:rsidRPr="003566CD">
        <w:rPr>
          <w:sz w:val="28"/>
          <w:szCs w:val="28"/>
          <w:lang w:val="en-US" w:eastAsia="ja-JP"/>
        </w:rPr>
        <w:t>market</w:t>
      </w:r>
      <w:r w:rsidRPr="00B43D12">
        <w:rPr>
          <w:sz w:val="28"/>
          <w:szCs w:val="28"/>
          <w:lang w:eastAsia="ja-JP"/>
        </w:rPr>
        <w:t>-</w:t>
      </w:r>
      <w:r w:rsidRPr="003566CD">
        <w:rPr>
          <w:sz w:val="28"/>
          <w:szCs w:val="28"/>
          <w:lang w:val="en-US" w:eastAsia="ja-JP"/>
        </w:rPr>
        <w:t>share</w:t>
      </w:r>
      <w:r w:rsidRPr="00B43D12">
        <w:rPr>
          <w:sz w:val="28"/>
          <w:szCs w:val="28"/>
          <w:lang w:eastAsia="ja-JP"/>
        </w:rPr>
        <w:t>/</w:t>
      </w:r>
      <w:r w:rsidRPr="003566CD">
        <w:rPr>
          <w:sz w:val="28"/>
          <w:szCs w:val="28"/>
          <w:lang w:val="en-US" w:eastAsia="ja-JP"/>
        </w:rPr>
        <w:t>desktop</w:t>
      </w:r>
      <w:r w:rsidRPr="00B43D12">
        <w:rPr>
          <w:sz w:val="28"/>
          <w:szCs w:val="28"/>
          <w:lang w:eastAsia="ja-JP"/>
        </w:rPr>
        <w:t>/</w:t>
      </w:r>
      <w:r w:rsidRPr="003566CD">
        <w:rPr>
          <w:sz w:val="28"/>
          <w:szCs w:val="28"/>
          <w:lang w:val="en-US" w:eastAsia="ja-JP"/>
        </w:rPr>
        <w:t>worldwide</w:t>
      </w:r>
      <w:r w:rsidRPr="00B43D12">
        <w:rPr>
          <w:rFonts w:hint="eastAsia"/>
          <w:sz w:val="28"/>
          <w:szCs w:val="28"/>
          <w:lang w:eastAsia="ja-JP"/>
        </w:rPr>
        <w:t xml:space="preserve"> (</w:t>
      </w:r>
      <w:r w:rsidR="00713111">
        <w:rPr>
          <w:sz w:val="28"/>
          <w:szCs w:val="28"/>
          <w:lang w:eastAsia="ja-JP"/>
        </w:rPr>
        <w:t>д</w:t>
      </w:r>
      <w:r>
        <w:rPr>
          <w:sz w:val="28"/>
          <w:szCs w:val="28"/>
          <w:lang w:eastAsia="ja-JP"/>
        </w:rPr>
        <w:t>ата</w:t>
      </w:r>
      <w:r w:rsidRPr="00B43D12">
        <w:rPr>
          <w:sz w:val="28"/>
          <w:szCs w:val="28"/>
          <w:lang w:eastAsia="ja-JP"/>
        </w:rPr>
        <w:t xml:space="preserve"> </w:t>
      </w:r>
      <w:r>
        <w:rPr>
          <w:sz w:val="28"/>
          <w:szCs w:val="28"/>
          <w:lang w:eastAsia="ja-JP"/>
        </w:rPr>
        <w:t>обращения</w:t>
      </w:r>
      <w:r w:rsidRPr="00B43D12">
        <w:rPr>
          <w:sz w:val="28"/>
          <w:szCs w:val="28"/>
          <w:lang w:eastAsia="ja-JP"/>
        </w:rPr>
        <w:t xml:space="preserve">: 24.05.2020 </w:t>
      </w:r>
      <w:r>
        <w:rPr>
          <w:sz w:val="28"/>
          <w:szCs w:val="28"/>
          <w:lang w:eastAsia="ja-JP"/>
        </w:rPr>
        <w:t>г</w:t>
      </w:r>
      <w:r w:rsidR="00E52D8E">
        <w:rPr>
          <w:sz w:val="28"/>
          <w:szCs w:val="28"/>
          <w:lang w:eastAsia="ja-JP"/>
        </w:rPr>
        <w:t>.</w:t>
      </w:r>
      <w:r w:rsidRPr="00B43D12">
        <w:rPr>
          <w:sz w:val="28"/>
          <w:szCs w:val="28"/>
          <w:lang w:eastAsia="ja-JP"/>
        </w:rPr>
        <w:t>).</w:t>
      </w:r>
      <w:bookmarkEnd w:id="31"/>
    </w:p>
    <w:p w14:paraId="5760D599" w14:textId="2A35F7EA" w:rsidR="00603301" w:rsidRPr="00B43D12" w:rsidRDefault="00603301" w:rsidP="00AE6ACD">
      <w:pPr>
        <w:pStyle w:val="ad"/>
        <w:numPr>
          <w:ilvl w:val="0"/>
          <w:numId w:val="6"/>
        </w:numPr>
        <w:tabs>
          <w:tab w:val="clear" w:pos="757"/>
          <w:tab w:val="left" w:pos="1134"/>
        </w:tabs>
        <w:spacing w:line="360" w:lineRule="auto"/>
        <w:ind w:firstLine="709"/>
        <w:rPr>
          <w:sz w:val="28"/>
          <w:szCs w:val="28"/>
        </w:rPr>
      </w:pPr>
      <w:bookmarkStart w:id="32" w:name="_Ref35233568"/>
      <w:r w:rsidRPr="0003175D">
        <w:rPr>
          <w:rFonts w:hint="eastAsia"/>
          <w:sz w:val="28"/>
          <w:szCs w:val="28"/>
          <w:lang w:val="en-US" w:eastAsia="ja-JP"/>
        </w:rPr>
        <w:t>Dracula</w:t>
      </w:r>
      <w:r w:rsidRPr="002F7BD1">
        <w:rPr>
          <w:rFonts w:hint="eastAsia"/>
          <w:sz w:val="28"/>
          <w:szCs w:val="28"/>
          <w:lang w:eastAsia="ja-JP"/>
        </w:rPr>
        <w:t xml:space="preserve"> </w:t>
      </w:r>
      <w:r w:rsidRPr="0003175D">
        <w:rPr>
          <w:rFonts w:hint="eastAsia"/>
          <w:sz w:val="28"/>
          <w:szCs w:val="28"/>
          <w:lang w:val="en-US" w:eastAsia="ja-JP"/>
        </w:rPr>
        <w:t>Graph</w:t>
      </w:r>
      <w:r w:rsidRPr="002F7BD1">
        <w:rPr>
          <w:rFonts w:hint="eastAsia"/>
          <w:sz w:val="28"/>
          <w:szCs w:val="28"/>
          <w:lang w:eastAsia="ja-JP"/>
        </w:rPr>
        <w:t xml:space="preserve"> </w:t>
      </w:r>
      <w:r w:rsidRPr="0003175D">
        <w:rPr>
          <w:rFonts w:hint="eastAsia"/>
          <w:sz w:val="28"/>
          <w:szCs w:val="28"/>
          <w:lang w:val="en-US" w:eastAsia="ja-JP"/>
        </w:rPr>
        <w:t>Library</w:t>
      </w:r>
      <w:r w:rsidRPr="002F7BD1">
        <w:rPr>
          <w:rFonts w:hint="eastAsia"/>
          <w:sz w:val="28"/>
          <w:szCs w:val="28"/>
          <w:lang w:eastAsia="ja-JP"/>
        </w:rPr>
        <w:t xml:space="preserve">. </w:t>
      </w:r>
      <w:r w:rsidR="00B43D12" w:rsidRPr="00B43D12">
        <w:rPr>
          <w:sz w:val="28"/>
          <w:szCs w:val="28"/>
        </w:rPr>
        <w:t xml:space="preserve">[Электронный ресурс] </w:t>
      </w:r>
      <w:r w:rsidRPr="0003175D">
        <w:rPr>
          <w:rFonts w:hint="eastAsia"/>
          <w:sz w:val="28"/>
          <w:szCs w:val="28"/>
          <w:lang w:val="en-US" w:eastAsia="ja-JP"/>
        </w:rPr>
        <w:t>URL</w:t>
      </w:r>
      <w:r w:rsidRPr="00B43D12">
        <w:rPr>
          <w:rFonts w:hint="eastAsia"/>
          <w:sz w:val="28"/>
          <w:szCs w:val="28"/>
          <w:lang w:eastAsia="ja-JP"/>
        </w:rPr>
        <w:t xml:space="preserve">: </w:t>
      </w:r>
      <w:r w:rsidRPr="0003175D">
        <w:rPr>
          <w:sz w:val="28"/>
          <w:szCs w:val="28"/>
          <w:lang w:val="en-US" w:eastAsia="ja-JP"/>
        </w:rPr>
        <w:t>https</w:t>
      </w:r>
      <w:r w:rsidRPr="00B43D12">
        <w:rPr>
          <w:sz w:val="28"/>
          <w:szCs w:val="28"/>
          <w:lang w:eastAsia="ja-JP"/>
        </w:rPr>
        <w:t>://</w:t>
      </w:r>
      <w:r w:rsidRPr="0003175D">
        <w:rPr>
          <w:sz w:val="28"/>
          <w:szCs w:val="28"/>
          <w:lang w:val="en-US" w:eastAsia="ja-JP"/>
        </w:rPr>
        <w:t>www</w:t>
      </w:r>
      <w:r w:rsidRPr="00B43D12">
        <w:rPr>
          <w:sz w:val="28"/>
          <w:szCs w:val="28"/>
          <w:lang w:eastAsia="ja-JP"/>
        </w:rPr>
        <w:t>.</w:t>
      </w:r>
      <w:proofErr w:type="spellStart"/>
      <w:r w:rsidRPr="0003175D">
        <w:rPr>
          <w:sz w:val="28"/>
          <w:szCs w:val="28"/>
          <w:lang w:val="en-US" w:eastAsia="ja-JP"/>
        </w:rPr>
        <w:t>graphdracula</w:t>
      </w:r>
      <w:proofErr w:type="spellEnd"/>
      <w:r w:rsidRPr="00B43D12">
        <w:rPr>
          <w:sz w:val="28"/>
          <w:szCs w:val="28"/>
          <w:lang w:eastAsia="ja-JP"/>
        </w:rPr>
        <w:t>.</w:t>
      </w:r>
      <w:r w:rsidRPr="0003175D">
        <w:rPr>
          <w:sz w:val="28"/>
          <w:szCs w:val="28"/>
          <w:lang w:val="en-US" w:eastAsia="ja-JP"/>
        </w:rPr>
        <w:t>net</w:t>
      </w:r>
      <w:r w:rsidRPr="00B43D12">
        <w:rPr>
          <w:rFonts w:hint="eastAsia"/>
          <w:sz w:val="28"/>
          <w:szCs w:val="28"/>
          <w:lang w:eastAsia="ja-JP"/>
        </w:rPr>
        <w:t xml:space="preserve"> (</w:t>
      </w:r>
      <w:r w:rsidR="00713111">
        <w:rPr>
          <w:sz w:val="28"/>
          <w:szCs w:val="28"/>
          <w:lang w:eastAsia="ja-JP"/>
        </w:rPr>
        <w:t>д</w:t>
      </w:r>
      <w:r>
        <w:rPr>
          <w:sz w:val="28"/>
          <w:szCs w:val="28"/>
          <w:lang w:eastAsia="ja-JP"/>
        </w:rPr>
        <w:t>ата</w:t>
      </w:r>
      <w:r w:rsidRPr="00B43D12">
        <w:rPr>
          <w:sz w:val="28"/>
          <w:szCs w:val="28"/>
          <w:lang w:eastAsia="ja-JP"/>
        </w:rPr>
        <w:t xml:space="preserve"> </w:t>
      </w:r>
      <w:r>
        <w:rPr>
          <w:sz w:val="28"/>
          <w:szCs w:val="28"/>
          <w:lang w:eastAsia="ja-JP"/>
        </w:rPr>
        <w:t>обращения</w:t>
      </w:r>
      <w:r w:rsidRPr="00B43D12">
        <w:rPr>
          <w:sz w:val="28"/>
          <w:szCs w:val="28"/>
          <w:lang w:eastAsia="ja-JP"/>
        </w:rPr>
        <w:t xml:space="preserve">: 16.03.2020 </w:t>
      </w:r>
      <w:r>
        <w:rPr>
          <w:sz w:val="28"/>
          <w:szCs w:val="28"/>
          <w:lang w:eastAsia="ja-JP"/>
        </w:rPr>
        <w:t>г</w:t>
      </w:r>
      <w:r w:rsidRPr="00B43D12">
        <w:rPr>
          <w:sz w:val="28"/>
          <w:szCs w:val="28"/>
          <w:lang w:eastAsia="ja-JP"/>
        </w:rPr>
        <w:t>.</w:t>
      </w:r>
      <w:r w:rsidRPr="00B43D12">
        <w:rPr>
          <w:rFonts w:hint="eastAsia"/>
          <w:sz w:val="28"/>
          <w:szCs w:val="28"/>
          <w:lang w:eastAsia="ja-JP"/>
        </w:rPr>
        <w:t>)</w:t>
      </w:r>
      <w:bookmarkEnd w:id="32"/>
      <w:r w:rsidR="000C6D56" w:rsidRPr="00B43D12">
        <w:rPr>
          <w:sz w:val="28"/>
          <w:szCs w:val="28"/>
          <w:lang w:eastAsia="ja-JP"/>
        </w:rPr>
        <w:t>.</w:t>
      </w:r>
    </w:p>
    <w:p w14:paraId="4E18F8ED" w14:textId="0E7B66F9" w:rsidR="00947FAC" w:rsidRDefault="00B43D12" w:rsidP="00AE6ACD">
      <w:pPr>
        <w:numPr>
          <w:ilvl w:val="0"/>
          <w:numId w:val="6"/>
        </w:numPr>
        <w:tabs>
          <w:tab w:val="clear" w:pos="757"/>
          <w:tab w:val="left" w:pos="1134"/>
        </w:tabs>
        <w:spacing w:line="360" w:lineRule="auto"/>
        <w:ind w:firstLine="709"/>
        <w:rPr>
          <w:sz w:val="28"/>
          <w:szCs w:val="28"/>
          <w:lang w:val="en-US"/>
        </w:rPr>
      </w:pPr>
      <w:bookmarkStart w:id="33" w:name="_Ref41225604"/>
      <w:r>
        <w:rPr>
          <w:sz w:val="28"/>
          <w:szCs w:val="28"/>
          <w:lang w:val="en-US"/>
        </w:rPr>
        <w:t>Ivanova</w:t>
      </w:r>
      <w:r w:rsidR="00E52D8E" w:rsidRPr="00E52D8E">
        <w:rPr>
          <w:sz w:val="28"/>
          <w:szCs w:val="28"/>
          <w:lang w:val="en-US"/>
        </w:rPr>
        <w:t xml:space="preserve"> </w:t>
      </w:r>
      <w:r w:rsidR="00E52D8E" w:rsidRPr="00987218">
        <w:rPr>
          <w:sz w:val="28"/>
          <w:szCs w:val="28"/>
          <w:lang w:val="en-US"/>
        </w:rPr>
        <w:t>O.N.</w:t>
      </w:r>
      <w:r w:rsidR="00947FAC" w:rsidRPr="00987218">
        <w:rPr>
          <w:sz w:val="28"/>
          <w:szCs w:val="28"/>
          <w:lang w:val="en-US"/>
        </w:rPr>
        <w:t xml:space="preserve">, </w:t>
      </w:r>
      <w:proofErr w:type="spellStart"/>
      <w:r w:rsidR="00947FAC" w:rsidRPr="00987218">
        <w:rPr>
          <w:sz w:val="28"/>
          <w:szCs w:val="28"/>
          <w:lang w:val="en-US"/>
        </w:rPr>
        <w:t>Silkina</w:t>
      </w:r>
      <w:proofErr w:type="spellEnd"/>
      <w:r w:rsidR="00E52D8E" w:rsidRPr="00E52D8E">
        <w:rPr>
          <w:sz w:val="28"/>
          <w:szCs w:val="28"/>
          <w:lang w:val="en-US"/>
        </w:rPr>
        <w:t xml:space="preserve"> </w:t>
      </w:r>
      <w:r w:rsidR="00E52D8E" w:rsidRPr="00987218">
        <w:rPr>
          <w:sz w:val="28"/>
          <w:szCs w:val="28"/>
          <w:lang w:val="en-US"/>
        </w:rPr>
        <w:t>N.S.</w:t>
      </w:r>
      <w:r w:rsidR="00947FAC" w:rsidRPr="00987218">
        <w:rPr>
          <w:sz w:val="28"/>
          <w:szCs w:val="28"/>
          <w:lang w:val="en-US"/>
        </w:rPr>
        <w:t xml:space="preserve"> Competence-Oriented Model of Representation of Educational Content</w:t>
      </w:r>
      <w:r w:rsidR="00E52D8E" w:rsidRPr="00E52D8E">
        <w:rPr>
          <w:sz w:val="28"/>
          <w:szCs w:val="28"/>
          <w:lang w:val="en-US"/>
        </w:rPr>
        <w:t>.</w:t>
      </w:r>
      <w:r w:rsidR="00947FAC" w:rsidRPr="00987218">
        <w:rPr>
          <w:sz w:val="28"/>
          <w:szCs w:val="28"/>
          <w:lang w:val="en-US"/>
        </w:rPr>
        <w:t xml:space="preserve"> // Proceedings of the 40th International Convention on Information and Communication Technology, Electronics and Microelectronics, MIPRO'2017, </w:t>
      </w:r>
      <w:proofErr w:type="spellStart"/>
      <w:r w:rsidR="00947FAC" w:rsidRPr="00987218">
        <w:rPr>
          <w:sz w:val="28"/>
          <w:szCs w:val="28"/>
          <w:lang w:val="en-US"/>
        </w:rPr>
        <w:t>Opatija</w:t>
      </w:r>
      <w:proofErr w:type="spellEnd"/>
      <w:r w:rsidR="00947FAC" w:rsidRPr="00987218">
        <w:rPr>
          <w:sz w:val="28"/>
          <w:szCs w:val="28"/>
          <w:lang w:val="en-US"/>
        </w:rPr>
        <w:t>, Croatia, May 22</w:t>
      </w:r>
      <w:r w:rsidR="00816983">
        <w:rPr>
          <w:sz w:val="28"/>
          <w:szCs w:val="28"/>
          <w:lang w:val="en-US"/>
        </w:rPr>
        <w:t>–</w:t>
      </w:r>
      <w:r w:rsidR="00947FAC" w:rsidRPr="00987218">
        <w:rPr>
          <w:sz w:val="28"/>
          <w:szCs w:val="28"/>
          <w:lang w:val="en-US"/>
        </w:rPr>
        <w:t xml:space="preserve">26, 2017. IEEE, 2017. </w:t>
      </w:r>
      <w:r w:rsidR="00E52D8E" w:rsidRPr="00816983">
        <w:rPr>
          <w:sz w:val="28"/>
          <w:szCs w:val="28"/>
          <w:lang w:val="en-US"/>
        </w:rPr>
        <w:t xml:space="preserve">– </w:t>
      </w:r>
      <w:r w:rsidR="00947FAC" w:rsidRPr="00987218">
        <w:rPr>
          <w:sz w:val="28"/>
          <w:szCs w:val="28"/>
          <w:lang w:val="en-US"/>
        </w:rPr>
        <w:t>791</w:t>
      </w:r>
      <w:r>
        <w:rPr>
          <w:sz w:val="28"/>
          <w:szCs w:val="28"/>
          <w:lang w:val="en-US"/>
        </w:rPr>
        <w:t>–</w:t>
      </w:r>
      <w:r w:rsidR="00947FAC" w:rsidRPr="00987218">
        <w:rPr>
          <w:sz w:val="28"/>
          <w:szCs w:val="28"/>
          <w:lang w:val="en-US"/>
        </w:rPr>
        <w:t>794</w:t>
      </w:r>
      <w:r w:rsidR="00E52D8E" w:rsidRPr="00816983">
        <w:rPr>
          <w:sz w:val="28"/>
          <w:szCs w:val="28"/>
          <w:lang w:val="en-US"/>
        </w:rPr>
        <w:t xml:space="preserve"> </w:t>
      </w:r>
      <w:r w:rsidR="00E52D8E">
        <w:rPr>
          <w:sz w:val="28"/>
          <w:szCs w:val="28"/>
          <w:lang w:val="en-US"/>
        </w:rPr>
        <w:t>pp</w:t>
      </w:r>
      <w:r w:rsidR="00947FAC" w:rsidRPr="00051AB4">
        <w:rPr>
          <w:sz w:val="28"/>
          <w:szCs w:val="28"/>
          <w:lang w:val="en-US"/>
        </w:rPr>
        <w:t>.</w:t>
      </w:r>
      <w:bookmarkEnd w:id="33"/>
    </w:p>
    <w:p w14:paraId="2F2A2437" w14:textId="133FE47D" w:rsidR="00816983" w:rsidRDefault="00816983" w:rsidP="00AE6ACD">
      <w:pPr>
        <w:numPr>
          <w:ilvl w:val="0"/>
          <w:numId w:val="6"/>
        </w:numPr>
        <w:tabs>
          <w:tab w:val="clear" w:pos="757"/>
          <w:tab w:val="left" w:pos="1134"/>
        </w:tabs>
        <w:spacing w:line="360" w:lineRule="auto"/>
        <w:ind w:firstLine="709"/>
        <w:rPr>
          <w:sz w:val="28"/>
          <w:szCs w:val="28"/>
        </w:rPr>
      </w:pPr>
      <w:r w:rsidRPr="00E07046">
        <w:rPr>
          <w:sz w:val="28"/>
          <w:szCs w:val="28"/>
        </w:rPr>
        <w:t>Юнг</w:t>
      </w:r>
      <w:r w:rsidRPr="00816983">
        <w:rPr>
          <w:sz w:val="28"/>
          <w:szCs w:val="28"/>
        </w:rPr>
        <w:t xml:space="preserve"> К.Г. Психологические типы / под ред. Зеленского В. </w:t>
      </w:r>
      <w:r>
        <w:rPr>
          <w:sz w:val="28"/>
          <w:szCs w:val="28"/>
        </w:rPr>
        <w:t xml:space="preserve">– </w:t>
      </w:r>
      <w:r w:rsidRPr="00816983">
        <w:rPr>
          <w:sz w:val="28"/>
          <w:szCs w:val="28"/>
        </w:rPr>
        <w:t xml:space="preserve">СПб: Азбука, 2001. </w:t>
      </w:r>
      <w:r>
        <w:rPr>
          <w:sz w:val="28"/>
          <w:szCs w:val="28"/>
        </w:rPr>
        <w:t xml:space="preserve">– </w:t>
      </w:r>
      <w:r w:rsidRPr="00816983">
        <w:rPr>
          <w:sz w:val="28"/>
          <w:szCs w:val="28"/>
        </w:rPr>
        <w:t>736 с.</w:t>
      </w:r>
    </w:p>
    <w:p w14:paraId="5682B130" w14:textId="77777777" w:rsidR="005C68E1" w:rsidRPr="00B43D12" w:rsidRDefault="005C68E1" w:rsidP="005C68E1">
      <w:pPr>
        <w:pStyle w:val="ad"/>
        <w:numPr>
          <w:ilvl w:val="0"/>
          <w:numId w:val="6"/>
        </w:numPr>
        <w:tabs>
          <w:tab w:val="clear" w:pos="757"/>
          <w:tab w:val="left" w:pos="1134"/>
        </w:tabs>
        <w:spacing w:line="360" w:lineRule="auto"/>
        <w:ind w:firstLine="709"/>
        <w:rPr>
          <w:sz w:val="28"/>
          <w:szCs w:val="28"/>
        </w:rPr>
      </w:pPr>
      <w:r w:rsidRPr="00396064">
        <w:rPr>
          <w:sz w:val="28"/>
          <w:szCs w:val="28"/>
        </w:rPr>
        <w:t>Маликов</w:t>
      </w:r>
      <w:r w:rsidRPr="00E649D4">
        <w:rPr>
          <w:sz w:val="28"/>
          <w:szCs w:val="28"/>
        </w:rPr>
        <w:t xml:space="preserve"> </w:t>
      </w:r>
      <w:r w:rsidRPr="00396064">
        <w:rPr>
          <w:sz w:val="28"/>
          <w:szCs w:val="28"/>
        </w:rPr>
        <w:t>А</w:t>
      </w:r>
      <w:r w:rsidRPr="00E649D4">
        <w:rPr>
          <w:sz w:val="28"/>
          <w:szCs w:val="28"/>
        </w:rPr>
        <w:t>.</w:t>
      </w:r>
      <w:r w:rsidRPr="00396064">
        <w:rPr>
          <w:sz w:val="28"/>
          <w:szCs w:val="28"/>
        </w:rPr>
        <w:t>В</w:t>
      </w:r>
      <w:r w:rsidRPr="00E649D4">
        <w:rPr>
          <w:sz w:val="28"/>
          <w:szCs w:val="28"/>
        </w:rPr>
        <w:t xml:space="preserve">. </w:t>
      </w:r>
      <w:r w:rsidRPr="00396064">
        <w:rPr>
          <w:sz w:val="28"/>
          <w:szCs w:val="28"/>
        </w:rPr>
        <w:t>Ориентированные</w:t>
      </w:r>
      <w:r w:rsidRPr="00E649D4">
        <w:rPr>
          <w:sz w:val="28"/>
          <w:szCs w:val="28"/>
        </w:rPr>
        <w:t xml:space="preserve"> </w:t>
      </w:r>
      <w:r w:rsidRPr="00396064">
        <w:rPr>
          <w:sz w:val="28"/>
          <w:szCs w:val="28"/>
        </w:rPr>
        <w:t>графы</w:t>
      </w:r>
      <w:r w:rsidRPr="00E649D4">
        <w:rPr>
          <w:sz w:val="28"/>
          <w:szCs w:val="28"/>
        </w:rPr>
        <w:t xml:space="preserve"> </w:t>
      </w:r>
      <w:r w:rsidRPr="00396064">
        <w:rPr>
          <w:sz w:val="28"/>
          <w:szCs w:val="28"/>
        </w:rPr>
        <w:t>в</w:t>
      </w:r>
      <w:r w:rsidRPr="00E649D4">
        <w:rPr>
          <w:sz w:val="28"/>
          <w:szCs w:val="28"/>
        </w:rPr>
        <w:t xml:space="preserve"> </w:t>
      </w:r>
      <w:r w:rsidRPr="00396064">
        <w:rPr>
          <w:sz w:val="28"/>
          <w:szCs w:val="28"/>
        </w:rPr>
        <w:t>реляционных</w:t>
      </w:r>
      <w:r w:rsidRPr="00E649D4">
        <w:rPr>
          <w:sz w:val="28"/>
          <w:szCs w:val="28"/>
        </w:rPr>
        <w:t xml:space="preserve"> </w:t>
      </w:r>
      <w:r w:rsidRPr="00396064">
        <w:rPr>
          <w:sz w:val="28"/>
          <w:szCs w:val="28"/>
        </w:rPr>
        <w:t>базах</w:t>
      </w:r>
      <w:r w:rsidRPr="00E649D4">
        <w:rPr>
          <w:sz w:val="28"/>
          <w:szCs w:val="28"/>
        </w:rPr>
        <w:t xml:space="preserve"> </w:t>
      </w:r>
      <w:r w:rsidRPr="00396064">
        <w:rPr>
          <w:sz w:val="28"/>
          <w:szCs w:val="28"/>
        </w:rPr>
        <w:t>данных</w:t>
      </w:r>
      <w:r>
        <w:rPr>
          <w:sz w:val="28"/>
          <w:szCs w:val="28"/>
        </w:rPr>
        <w:t>.</w:t>
      </w:r>
      <w:r w:rsidRPr="00E649D4">
        <w:rPr>
          <w:sz w:val="28"/>
          <w:szCs w:val="28"/>
        </w:rPr>
        <w:t xml:space="preserve"> // </w:t>
      </w:r>
      <w:r w:rsidRPr="00396064">
        <w:rPr>
          <w:sz w:val="28"/>
          <w:szCs w:val="28"/>
        </w:rPr>
        <w:t>Доклады</w:t>
      </w:r>
      <w:r w:rsidRPr="00E649D4">
        <w:rPr>
          <w:sz w:val="28"/>
          <w:szCs w:val="28"/>
        </w:rPr>
        <w:t xml:space="preserve"> </w:t>
      </w:r>
      <w:r w:rsidRPr="00396064">
        <w:rPr>
          <w:sz w:val="28"/>
          <w:szCs w:val="28"/>
        </w:rPr>
        <w:t>ТУСУР</w:t>
      </w:r>
      <w:r w:rsidRPr="00E649D4">
        <w:rPr>
          <w:sz w:val="28"/>
          <w:szCs w:val="28"/>
        </w:rPr>
        <w:t xml:space="preserve">, 2008. </w:t>
      </w:r>
      <w:r>
        <w:rPr>
          <w:sz w:val="28"/>
          <w:szCs w:val="28"/>
        </w:rPr>
        <w:t xml:space="preserve">– </w:t>
      </w:r>
      <w:r w:rsidRPr="00B43D12">
        <w:rPr>
          <w:sz w:val="28"/>
          <w:szCs w:val="28"/>
        </w:rPr>
        <w:t xml:space="preserve">№ 2(18). </w:t>
      </w:r>
      <w:r>
        <w:rPr>
          <w:sz w:val="28"/>
          <w:szCs w:val="28"/>
        </w:rPr>
        <w:t xml:space="preserve">– </w:t>
      </w:r>
      <w:r w:rsidRPr="00396064">
        <w:rPr>
          <w:sz w:val="28"/>
          <w:szCs w:val="28"/>
        </w:rPr>
        <w:t>Ч</w:t>
      </w:r>
      <w:r w:rsidRPr="00B43D12">
        <w:rPr>
          <w:sz w:val="28"/>
          <w:szCs w:val="28"/>
        </w:rPr>
        <w:t xml:space="preserve">. 2. </w:t>
      </w:r>
      <w:r>
        <w:rPr>
          <w:sz w:val="28"/>
          <w:szCs w:val="28"/>
        </w:rPr>
        <w:t xml:space="preserve">– </w:t>
      </w:r>
      <w:r w:rsidRPr="00396064">
        <w:rPr>
          <w:sz w:val="28"/>
          <w:szCs w:val="28"/>
        </w:rPr>
        <w:t>С</w:t>
      </w:r>
      <w:r w:rsidRPr="00B43D12">
        <w:rPr>
          <w:sz w:val="28"/>
          <w:szCs w:val="28"/>
        </w:rPr>
        <w:t>. 100</w:t>
      </w:r>
      <w:r w:rsidRPr="00E52D8E">
        <w:rPr>
          <w:sz w:val="28"/>
          <w:szCs w:val="28"/>
        </w:rPr>
        <w:t>–</w:t>
      </w:r>
      <w:r w:rsidRPr="00B43D12">
        <w:rPr>
          <w:sz w:val="28"/>
          <w:szCs w:val="28"/>
        </w:rPr>
        <w:t>104.</w:t>
      </w:r>
    </w:p>
    <w:p w14:paraId="6ED47353" w14:textId="77777777" w:rsidR="005C68E1" w:rsidRPr="00B43D12" w:rsidRDefault="005C68E1" w:rsidP="005C68E1">
      <w:pPr>
        <w:pStyle w:val="ad"/>
        <w:numPr>
          <w:ilvl w:val="0"/>
          <w:numId w:val="6"/>
        </w:numPr>
        <w:tabs>
          <w:tab w:val="clear" w:pos="757"/>
          <w:tab w:val="left" w:pos="1276"/>
        </w:tabs>
        <w:spacing w:line="360" w:lineRule="auto"/>
        <w:ind w:firstLine="709"/>
        <w:rPr>
          <w:sz w:val="28"/>
          <w:szCs w:val="28"/>
        </w:rPr>
      </w:pPr>
      <w:r w:rsidRPr="003566CD">
        <w:rPr>
          <w:rFonts w:hint="eastAsia"/>
          <w:sz w:val="28"/>
          <w:szCs w:val="28"/>
          <w:lang w:val="en-US" w:eastAsia="ja-JP"/>
        </w:rPr>
        <w:lastRenderedPageBreak/>
        <w:t>Desktop</w:t>
      </w:r>
      <w:r w:rsidRPr="00E07046">
        <w:rPr>
          <w:rFonts w:hint="eastAsia"/>
          <w:sz w:val="28"/>
          <w:szCs w:val="28"/>
          <w:lang w:val="en-US" w:eastAsia="ja-JP"/>
        </w:rPr>
        <w:t xml:space="preserve"> </w:t>
      </w:r>
      <w:r w:rsidRPr="003566CD">
        <w:rPr>
          <w:rFonts w:hint="eastAsia"/>
          <w:sz w:val="28"/>
          <w:szCs w:val="28"/>
          <w:lang w:val="en-US" w:eastAsia="ja-JP"/>
        </w:rPr>
        <w:t>Browser</w:t>
      </w:r>
      <w:r w:rsidRPr="00E07046">
        <w:rPr>
          <w:rFonts w:hint="eastAsia"/>
          <w:sz w:val="28"/>
          <w:szCs w:val="28"/>
          <w:lang w:val="en-US" w:eastAsia="ja-JP"/>
        </w:rPr>
        <w:t xml:space="preserve"> </w:t>
      </w:r>
      <w:r w:rsidRPr="003566CD">
        <w:rPr>
          <w:rFonts w:hint="eastAsia"/>
          <w:sz w:val="28"/>
          <w:szCs w:val="28"/>
          <w:lang w:val="en-US" w:eastAsia="ja-JP"/>
        </w:rPr>
        <w:t>Market</w:t>
      </w:r>
      <w:r w:rsidRPr="00E07046">
        <w:rPr>
          <w:rFonts w:hint="eastAsia"/>
          <w:sz w:val="28"/>
          <w:szCs w:val="28"/>
          <w:lang w:val="en-US" w:eastAsia="ja-JP"/>
        </w:rPr>
        <w:t xml:space="preserve"> </w:t>
      </w:r>
      <w:r w:rsidRPr="003566CD">
        <w:rPr>
          <w:rFonts w:hint="eastAsia"/>
          <w:sz w:val="28"/>
          <w:szCs w:val="28"/>
          <w:lang w:val="en-US" w:eastAsia="ja-JP"/>
        </w:rPr>
        <w:t>S</w:t>
      </w:r>
      <w:r>
        <w:rPr>
          <w:rFonts w:hint="eastAsia"/>
          <w:sz w:val="28"/>
          <w:szCs w:val="28"/>
          <w:lang w:val="en-US" w:eastAsia="ja-JP"/>
        </w:rPr>
        <w:t>hare</w:t>
      </w:r>
      <w:r w:rsidRPr="00E07046">
        <w:rPr>
          <w:rFonts w:hint="eastAsia"/>
          <w:sz w:val="28"/>
          <w:szCs w:val="28"/>
          <w:lang w:val="en-US" w:eastAsia="ja-JP"/>
        </w:rPr>
        <w:t xml:space="preserve"> </w:t>
      </w:r>
      <w:r>
        <w:rPr>
          <w:rFonts w:hint="eastAsia"/>
          <w:sz w:val="28"/>
          <w:szCs w:val="28"/>
          <w:lang w:val="en-US" w:eastAsia="ja-JP"/>
        </w:rPr>
        <w:t>Worldwide</w:t>
      </w:r>
      <w:r w:rsidRPr="00E07046">
        <w:rPr>
          <w:rFonts w:hint="eastAsia"/>
          <w:sz w:val="28"/>
          <w:szCs w:val="28"/>
          <w:lang w:val="en-US" w:eastAsia="ja-JP"/>
        </w:rPr>
        <w:t xml:space="preserve"> | </w:t>
      </w:r>
      <w:proofErr w:type="spellStart"/>
      <w:r>
        <w:rPr>
          <w:rFonts w:hint="eastAsia"/>
          <w:sz w:val="28"/>
          <w:szCs w:val="28"/>
          <w:lang w:val="en-US" w:eastAsia="ja-JP"/>
        </w:rPr>
        <w:t>StatCounter</w:t>
      </w:r>
      <w:proofErr w:type="spellEnd"/>
      <w:r w:rsidRPr="00E07046">
        <w:rPr>
          <w:rFonts w:hint="eastAsia"/>
          <w:sz w:val="28"/>
          <w:szCs w:val="28"/>
          <w:lang w:val="en-US" w:eastAsia="ja-JP"/>
        </w:rPr>
        <w:t xml:space="preserve"> </w:t>
      </w:r>
      <w:r>
        <w:rPr>
          <w:rFonts w:hint="eastAsia"/>
          <w:sz w:val="28"/>
          <w:szCs w:val="28"/>
          <w:lang w:val="en-US" w:eastAsia="ja-JP"/>
        </w:rPr>
        <w:t>Global</w:t>
      </w:r>
      <w:r w:rsidRPr="00E07046">
        <w:rPr>
          <w:rFonts w:hint="eastAsia"/>
          <w:sz w:val="28"/>
          <w:szCs w:val="28"/>
          <w:lang w:val="en-US" w:eastAsia="ja-JP"/>
        </w:rPr>
        <w:t xml:space="preserve"> </w:t>
      </w:r>
      <w:r>
        <w:rPr>
          <w:rFonts w:hint="eastAsia"/>
          <w:sz w:val="28"/>
          <w:szCs w:val="28"/>
          <w:lang w:val="en-US" w:eastAsia="ja-JP"/>
        </w:rPr>
        <w:t>Stats</w:t>
      </w:r>
      <w:r w:rsidRPr="00E07046">
        <w:rPr>
          <w:sz w:val="28"/>
          <w:szCs w:val="28"/>
          <w:lang w:val="en-US" w:eastAsia="ja-JP"/>
        </w:rPr>
        <w:t xml:space="preserve">. </w:t>
      </w:r>
      <w:r w:rsidRPr="00B43D12">
        <w:rPr>
          <w:sz w:val="28"/>
          <w:szCs w:val="28"/>
        </w:rPr>
        <w:t>[Электронный ресурс]</w:t>
      </w:r>
      <w:r w:rsidRPr="00B43D12">
        <w:rPr>
          <w:rFonts w:hint="eastAsia"/>
          <w:sz w:val="28"/>
          <w:szCs w:val="28"/>
          <w:lang w:eastAsia="ja-JP"/>
        </w:rPr>
        <w:t xml:space="preserve"> </w:t>
      </w:r>
      <w:r w:rsidRPr="003566CD">
        <w:rPr>
          <w:rFonts w:hint="eastAsia"/>
          <w:sz w:val="28"/>
          <w:szCs w:val="28"/>
          <w:lang w:val="en-US" w:eastAsia="ja-JP"/>
        </w:rPr>
        <w:t>URL</w:t>
      </w:r>
      <w:r w:rsidRPr="00B43D12">
        <w:rPr>
          <w:rFonts w:hint="eastAsia"/>
          <w:sz w:val="28"/>
          <w:szCs w:val="28"/>
          <w:lang w:eastAsia="ja-JP"/>
        </w:rPr>
        <w:t xml:space="preserve">: </w:t>
      </w:r>
      <w:r w:rsidRPr="003566CD">
        <w:rPr>
          <w:sz w:val="28"/>
          <w:szCs w:val="28"/>
          <w:lang w:val="en-US" w:eastAsia="ja-JP"/>
        </w:rPr>
        <w:t>http</w:t>
      </w:r>
      <w:r w:rsidRPr="00B43D12">
        <w:rPr>
          <w:sz w:val="28"/>
          <w:szCs w:val="28"/>
          <w:lang w:eastAsia="ja-JP"/>
        </w:rPr>
        <w:t>://</w:t>
      </w:r>
      <w:proofErr w:type="spellStart"/>
      <w:r w:rsidRPr="003566CD">
        <w:rPr>
          <w:sz w:val="28"/>
          <w:szCs w:val="28"/>
          <w:lang w:val="en-US" w:eastAsia="ja-JP"/>
        </w:rPr>
        <w:t>gs</w:t>
      </w:r>
      <w:proofErr w:type="spellEnd"/>
      <w:r w:rsidRPr="00B43D12">
        <w:rPr>
          <w:sz w:val="28"/>
          <w:szCs w:val="28"/>
          <w:lang w:eastAsia="ja-JP"/>
        </w:rPr>
        <w:t>.</w:t>
      </w:r>
      <w:proofErr w:type="spellStart"/>
      <w:r w:rsidRPr="003566CD">
        <w:rPr>
          <w:sz w:val="28"/>
          <w:szCs w:val="28"/>
          <w:lang w:val="en-US" w:eastAsia="ja-JP"/>
        </w:rPr>
        <w:t>statcounter</w:t>
      </w:r>
      <w:proofErr w:type="spellEnd"/>
      <w:r w:rsidRPr="00B43D12">
        <w:rPr>
          <w:sz w:val="28"/>
          <w:szCs w:val="28"/>
          <w:lang w:eastAsia="ja-JP"/>
        </w:rPr>
        <w:t>.</w:t>
      </w:r>
      <w:r w:rsidRPr="003566CD">
        <w:rPr>
          <w:sz w:val="28"/>
          <w:szCs w:val="28"/>
          <w:lang w:val="en-US" w:eastAsia="ja-JP"/>
        </w:rPr>
        <w:t>com</w:t>
      </w:r>
      <w:r w:rsidRPr="00B43D12">
        <w:rPr>
          <w:sz w:val="28"/>
          <w:szCs w:val="28"/>
          <w:lang w:eastAsia="ja-JP"/>
        </w:rPr>
        <w:t>/</w:t>
      </w:r>
      <w:r w:rsidRPr="003566CD">
        <w:rPr>
          <w:sz w:val="28"/>
          <w:szCs w:val="28"/>
          <w:lang w:val="en-US" w:eastAsia="ja-JP"/>
        </w:rPr>
        <w:t>browser</w:t>
      </w:r>
      <w:r w:rsidRPr="00B43D12">
        <w:rPr>
          <w:sz w:val="28"/>
          <w:szCs w:val="28"/>
          <w:lang w:eastAsia="ja-JP"/>
        </w:rPr>
        <w:t>-</w:t>
      </w:r>
      <w:r w:rsidRPr="003566CD">
        <w:rPr>
          <w:sz w:val="28"/>
          <w:szCs w:val="28"/>
          <w:lang w:val="en-US" w:eastAsia="ja-JP"/>
        </w:rPr>
        <w:t>market</w:t>
      </w:r>
      <w:r w:rsidRPr="00B43D12">
        <w:rPr>
          <w:sz w:val="28"/>
          <w:szCs w:val="28"/>
          <w:lang w:eastAsia="ja-JP"/>
        </w:rPr>
        <w:t>-</w:t>
      </w:r>
      <w:r w:rsidRPr="003566CD">
        <w:rPr>
          <w:sz w:val="28"/>
          <w:szCs w:val="28"/>
          <w:lang w:val="en-US" w:eastAsia="ja-JP"/>
        </w:rPr>
        <w:t>share</w:t>
      </w:r>
      <w:r w:rsidRPr="00B43D12">
        <w:rPr>
          <w:sz w:val="28"/>
          <w:szCs w:val="28"/>
          <w:lang w:eastAsia="ja-JP"/>
        </w:rPr>
        <w:t>/</w:t>
      </w:r>
      <w:r w:rsidRPr="003566CD">
        <w:rPr>
          <w:sz w:val="28"/>
          <w:szCs w:val="28"/>
          <w:lang w:val="en-US" w:eastAsia="ja-JP"/>
        </w:rPr>
        <w:t>desktop</w:t>
      </w:r>
      <w:r w:rsidRPr="00B43D12">
        <w:rPr>
          <w:sz w:val="28"/>
          <w:szCs w:val="28"/>
          <w:lang w:eastAsia="ja-JP"/>
        </w:rPr>
        <w:t>/</w:t>
      </w:r>
      <w:r w:rsidRPr="003566CD">
        <w:rPr>
          <w:sz w:val="28"/>
          <w:szCs w:val="28"/>
          <w:lang w:val="en-US" w:eastAsia="ja-JP"/>
        </w:rPr>
        <w:t>worldwide</w:t>
      </w:r>
      <w:r w:rsidRPr="00B43D12">
        <w:rPr>
          <w:rFonts w:hint="eastAsia"/>
          <w:sz w:val="28"/>
          <w:szCs w:val="28"/>
          <w:lang w:eastAsia="ja-JP"/>
        </w:rPr>
        <w:t xml:space="preserve"> (</w:t>
      </w:r>
      <w:r>
        <w:rPr>
          <w:sz w:val="28"/>
          <w:szCs w:val="28"/>
          <w:lang w:eastAsia="ja-JP"/>
        </w:rPr>
        <w:t>дата</w:t>
      </w:r>
      <w:r w:rsidRPr="00B43D12">
        <w:rPr>
          <w:sz w:val="28"/>
          <w:szCs w:val="28"/>
          <w:lang w:eastAsia="ja-JP"/>
        </w:rPr>
        <w:t xml:space="preserve"> </w:t>
      </w:r>
      <w:r>
        <w:rPr>
          <w:sz w:val="28"/>
          <w:szCs w:val="28"/>
          <w:lang w:eastAsia="ja-JP"/>
        </w:rPr>
        <w:t>обращения</w:t>
      </w:r>
      <w:r w:rsidRPr="00B43D12">
        <w:rPr>
          <w:sz w:val="28"/>
          <w:szCs w:val="28"/>
          <w:lang w:eastAsia="ja-JP"/>
        </w:rPr>
        <w:t xml:space="preserve">: 24.05.2020 </w:t>
      </w:r>
      <w:r>
        <w:rPr>
          <w:sz w:val="28"/>
          <w:szCs w:val="28"/>
          <w:lang w:eastAsia="ja-JP"/>
        </w:rPr>
        <w:t>г.</w:t>
      </w:r>
      <w:r w:rsidRPr="00B43D12">
        <w:rPr>
          <w:sz w:val="28"/>
          <w:szCs w:val="28"/>
          <w:lang w:eastAsia="ja-JP"/>
        </w:rPr>
        <w:t>).</w:t>
      </w:r>
    </w:p>
    <w:p w14:paraId="67591EC7" w14:textId="77777777" w:rsidR="005C68E1" w:rsidRPr="00B43D12" w:rsidRDefault="005C68E1" w:rsidP="005C68E1">
      <w:pPr>
        <w:pStyle w:val="ad"/>
        <w:numPr>
          <w:ilvl w:val="0"/>
          <w:numId w:val="6"/>
        </w:numPr>
        <w:tabs>
          <w:tab w:val="clear" w:pos="757"/>
          <w:tab w:val="left" w:pos="1276"/>
        </w:tabs>
        <w:spacing w:line="360" w:lineRule="auto"/>
        <w:ind w:firstLine="709"/>
        <w:rPr>
          <w:sz w:val="28"/>
          <w:szCs w:val="28"/>
        </w:rPr>
      </w:pPr>
      <w:r w:rsidRPr="0003175D">
        <w:rPr>
          <w:rFonts w:hint="eastAsia"/>
          <w:sz w:val="28"/>
          <w:szCs w:val="28"/>
          <w:lang w:val="en-US" w:eastAsia="ja-JP"/>
        </w:rPr>
        <w:t>Dracula</w:t>
      </w:r>
      <w:r w:rsidRPr="002F7BD1">
        <w:rPr>
          <w:rFonts w:hint="eastAsia"/>
          <w:sz w:val="28"/>
          <w:szCs w:val="28"/>
          <w:lang w:eastAsia="ja-JP"/>
        </w:rPr>
        <w:t xml:space="preserve"> </w:t>
      </w:r>
      <w:r w:rsidRPr="0003175D">
        <w:rPr>
          <w:rFonts w:hint="eastAsia"/>
          <w:sz w:val="28"/>
          <w:szCs w:val="28"/>
          <w:lang w:val="en-US" w:eastAsia="ja-JP"/>
        </w:rPr>
        <w:t>Graph</w:t>
      </w:r>
      <w:r w:rsidRPr="002F7BD1">
        <w:rPr>
          <w:rFonts w:hint="eastAsia"/>
          <w:sz w:val="28"/>
          <w:szCs w:val="28"/>
          <w:lang w:eastAsia="ja-JP"/>
        </w:rPr>
        <w:t xml:space="preserve"> </w:t>
      </w:r>
      <w:r w:rsidRPr="0003175D">
        <w:rPr>
          <w:rFonts w:hint="eastAsia"/>
          <w:sz w:val="28"/>
          <w:szCs w:val="28"/>
          <w:lang w:val="en-US" w:eastAsia="ja-JP"/>
        </w:rPr>
        <w:t>Library</w:t>
      </w:r>
      <w:r w:rsidRPr="002F7BD1">
        <w:rPr>
          <w:rFonts w:hint="eastAsia"/>
          <w:sz w:val="28"/>
          <w:szCs w:val="28"/>
          <w:lang w:eastAsia="ja-JP"/>
        </w:rPr>
        <w:t xml:space="preserve">. </w:t>
      </w:r>
      <w:r w:rsidRPr="00B43D12">
        <w:rPr>
          <w:sz w:val="28"/>
          <w:szCs w:val="28"/>
        </w:rPr>
        <w:t xml:space="preserve">[Электронный ресурс] </w:t>
      </w:r>
      <w:r w:rsidRPr="0003175D">
        <w:rPr>
          <w:rFonts w:hint="eastAsia"/>
          <w:sz w:val="28"/>
          <w:szCs w:val="28"/>
          <w:lang w:val="en-US" w:eastAsia="ja-JP"/>
        </w:rPr>
        <w:t>URL</w:t>
      </w:r>
      <w:r w:rsidRPr="00B43D12">
        <w:rPr>
          <w:rFonts w:hint="eastAsia"/>
          <w:sz w:val="28"/>
          <w:szCs w:val="28"/>
          <w:lang w:eastAsia="ja-JP"/>
        </w:rPr>
        <w:t xml:space="preserve">: </w:t>
      </w:r>
      <w:r w:rsidRPr="0003175D">
        <w:rPr>
          <w:sz w:val="28"/>
          <w:szCs w:val="28"/>
          <w:lang w:val="en-US" w:eastAsia="ja-JP"/>
        </w:rPr>
        <w:t>https</w:t>
      </w:r>
      <w:r w:rsidRPr="00B43D12">
        <w:rPr>
          <w:sz w:val="28"/>
          <w:szCs w:val="28"/>
          <w:lang w:eastAsia="ja-JP"/>
        </w:rPr>
        <w:t>://</w:t>
      </w:r>
      <w:r w:rsidRPr="0003175D">
        <w:rPr>
          <w:sz w:val="28"/>
          <w:szCs w:val="28"/>
          <w:lang w:val="en-US" w:eastAsia="ja-JP"/>
        </w:rPr>
        <w:t>www</w:t>
      </w:r>
      <w:r w:rsidRPr="00B43D12">
        <w:rPr>
          <w:sz w:val="28"/>
          <w:szCs w:val="28"/>
          <w:lang w:eastAsia="ja-JP"/>
        </w:rPr>
        <w:t>.</w:t>
      </w:r>
      <w:proofErr w:type="spellStart"/>
      <w:r w:rsidRPr="0003175D">
        <w:rPr>
          <w:sz w:val="28"/>
          <w:szCs w:val="28"/>
          <w:lang w:val="en-US" w:eastAsia="ja-JP"/>
        </w:rPr>
        <w:t>graphdracula</w:t>
      </w:r>
      <w:proofErr w:type="spellEnd"/>
      <w:r w:rsidRPr="00B43D12">
        <w:rPr>
          <w:sz w:val="28"/>
          <w:szCs w:val="28"/>
          <w:lang w:eastAsia="ja-JP"/>
        </w:rPr>
        <w:t>.</w:t>
      </w:r>
      <w:r w:rsidRPr="0003175D">
        <w:rPr>
          <w:sz w:val="28"/>
          <w:szCs w:val="28"/>
          <w:lang w:val="en-US" w:eastAsia="ja-JP"/>
        </w:rPr>
        <w:t>net</w:t>
      </w:r>
      <w:r w:rsidRPr="00B43D12">
        <w:rPr>
          <w:rFonts w:hint="eastAsia"/>
          <w:sz w:val="28"/>
          <w:szCs w:val="28"/>
          <w:lang w:eastAsia="ja-JP"/>
        </w:rPr>
        <w:t xml:space="preserve"> (</w:t>
      </w:r>
      <w:r>
        <w:rPr>
          <w:sz w:val="28"/>
          <w:szCs w:val="28"/>
          <w:lang w:eastAsia="ja-JP"/>
        </w:rPr>
        <w:t>дата</w:t>
      </w:r>
      <w:r w:rsidRPr="00B43D12">
        <w:rPr>
          <w:sz w:val="28"/>
          <w:szCs w:val="28"/>
          <w:lang w:eastAsia="ja-JP"/>
        </w:rPr>
        <w:t xml:space="preserve"> </w:t>
      </w:r>
      <w:r>
        <w:rPr>
          <w:sz w:val="28"/>
          <w:szCs w:val="28"/>
          <w:lang w:eastAsia="ja-JP"/>
        </w:rPr>
        <w:t>обращения</w:t>
      </w:r>
      <w:r w:rsidRPr="00B43D12">
        <w:rPr>
          <w:sz w:val="28"/>
          <w:szCs w:val="28"/>
          <w:lang w:eastAsia="ja-JP"/>
        </w:rPr>
        <w:t xml:space="preserve">: 16.03.2020 </w:t>
      </w:r>
      <w:r>
        <w:rPr>
          <w:sz w:val="28"/>
          <w:szCs w:val="28"/>
          <w:lang w:eastAsia="ja-JP"/>
        </w:rPr>
        <w:t>г</w:t>
      </w:r>
      <w:r w:rsidRPr="00B43D12">
        <w:rPr>
          <w:sz w:val="28"/>
          <w:szCs w:val="28"/>
          <w:lang w:eastAsia="ja-JP"/>
        </w:rPr>
        <w:t>.</w:t>
      </w:r>
      <w:r w:rsidRPr="00B43D12">
        <w:rPr>
          <w:rFonts w:hint="eastAsia"/>
          <w:sz w:val="28"/>
          <w:szCs w:val="28"/>
          <w:lang w:eastAsia="ja-JP"/>
        </w:rPr>
        <w:t>)</w:t>
      </w:r>
      <w:r w:rsidRPr="00B43D12">
        <w:rPr>
          <w:sz w:val="28"/>
          <w:szCs w:val="28"/>
          <w:lang w:eastAsia="ja-JP"/>
        </w:rPr>
        <w:t>.</w:t>
      </w:r>
    </w:p>
    <w:p w14:paraId="51E843ED" w14:textId="3A79ADBD" w:rsidR="005C68E1" w:rsidRPr="005C68E1" w:rsidRDefault="005C68E1" w:rsidP="005C68E1">
      <w:pPr>
        <w:numPr>
          <w:ilvl w:val="0"/>
          <w:numId w:val="6"/>
        </w:numPr>
        <w:tabs>
          <w:tab w:val="clear" w:pos="757"/>
          <w:tab w:val="left" w:pos="1276"/>
        </w:tabs>
        <w:spacing w:line="360" w:lineRule="auto"/>
        <w:ind w:firstLine="709"/>
        <w:rPr>
          <w:sz w:val="28"/>
          <w:szCs w:val="28"/>
          <w:lang w:val="en-US"/>
        </w:rPr>
      </w:pPr>
      <w:r>
        <w:rPr>
          <w:sz w:val="28"/>
          <w:szCs w:val="28"/>
          <w:lang w:val="en-US"/>
        </w:rPr>
        <w:t>Ivanova</w:t>
      </w:r>
      <w:r w:rsidRPr="00E52D8E">
        <w:rPr>
          <w:sz w:val="28"/>
          <w:szCs w:val="28"/>
          <w:lang w:val="en-US"/>
        </w:rPr>
        <w:t xml:space="preserve"> </w:t>
      </w:r>
      <w:r w:rsidRPr="00987218">
        <w:rPr>
          <w:sz w:val="28"/>
          <w:szCs w:val="28"/>
          <w:lang w:val="en-US"/>
        </w:rPr>
        <w:t xml:space="preserve">O.N., </w:t>
      </w:r>
      <w:proofErr w:type="spellStart"/>
      <w:r w:rsidRPr="00987218">
        <w:rPr>
          <w:sz w:val="28"/>
          <w:szCs w:val="28"/>
          <w:lang w:val="en-US"/>
        </w:rPr>
        <w:t>Silkina</w:t>
      </w:r>
      <w:proofErr w:type="spellEnd"/>
      <w:r w:rsidRPr="00E52D8E">
        <w:rPr>
          <w:sz w:val="28"/>
          <w:szCs w:val="28"/>
          <w:lang w:val="en-US"/>
        </w:rPr>
        <w:t xml:space="preserve"> </w:t>
      </w:r>
      <w:r w:rsidRPr="00987218">
        <w:rPr>
          <w:sz w:val="28"/>
          <w:szCs w:val="28"/>
          <w:lang w:val="en-US"/>
        </w:rPr>
        <w:t>N.S. Competence-Oriented Model of Representation of Educational Content</w:t>
      </w:r>
      <w:r w:rsidRPr="00E52D8E">
        <w:rPr>
          <w:sz w:val="28"/>
          <w:szCs w:val="28"/>
          <w:lang w:val="en-US"/>
        </w:rPr>
        <w:t>.</w:t>
      </w:r>
      <w:r w:rsidRPr="00987218">
        <w:rPr>
          <w:sz w:val="28"/>
          <w:szCs w:val="28"/>
          <w:lang w:val="en-US"/>
        </w:rPr>
        <w:t xml:space="preserve"> // Proceedings of the 40th International Convention on Information and Communication Technology, Electronics and Microelectronics, MIPRO'2017, </w:t>
      </w:r>
      <w:proofErr w:type="spellStart"/>
      <w:r w:rsidRPr="00987218">
        <w:rPr>
          <w:sz w:val="28"/>
          <w:szCs w:val="28"/>
          <w:lang w:val="en-US"/>
        </w:rPr>
        <w:t>Opatija</w:t>
      </w:r>
      <w:proofErr w:type="spellEnd"/>
      <w:r w:rsidRPr="00987218">
        <w:rPr>
          <w:sz w:val="28"/>
          <w:szCs w:val="28"/>
          <w:lang w:val="en-US"/>
        </w:rPr>
        <w:t>, Croatia, May 22</w:t>
      </w:r>
      <w:r>
        <w:rPr>
          <w:sz w:val="28"/>
          <w:szCs w:val="28"/>
          <w:lang w:val="en-US"/>
        </w:rPr>
        <w:t>–</w:t>
      </w:r>
      <w:r w:rsidRPr="00987218">
        <w:rPr>
          <w:sz w:val="28"/>
          <w:szCs w:val="28"/>
          <w:lang w:val="en-US"/>
        </w:rPr>
        <w:t xml:space="preserve">26, 2017. IEEE, 2017. </w:t>
      </w:r>
      <w:r w:rsidRPr="00816983">
        <w:rPr>
          <w:sz w:val="28"/>
          <w:szCs w:val="28"/>
          <w:lang w:val="en-US"/>
        </w:rPr>
        <w:t xml:space="preserve">– </w:t>
      </w:r>
      <w:r w:rsidRPr="00987218">
        <w:rPr>
          <w:sz w:val="28"/>
          <w:szCs w:val="28"/>
          <w:lang w:val="en-US"/>
        </w:rPr>
        <w:t>791</w:t>
      </w:r>
      <w:r>
        <w:rPr>
          <w:sz w:val="28"/>
          <w:szCs w:val="28"/>
          <w:lang w:val="en-US"/>
        </w:rPr>
        <w:t>–</w:t>
      </w:r>
      <w:r w:rsidRPr="00987218">
        <w:rPr>
          <w:sz w:val="28"/>
          <w:szCs w:val="28"/>
          <w:lang w:val="en-US"/>
        </w:rPr>
        <w:t>794</w:t>
      </w:r>
      <w:r w:rsidRPr="00816983">
        <w:rPr>
          <w:sz w:val="28"/>
          <w:szCs w:val="28"/>
          <w:lang w:val="en-US"/>
        </w:rPr>
        <w:t xml:space="preserve"> </w:t>
      </w:r>
      <w:r>
        <w:rPr>
          <w:sz w:val="28"/>
          <w:szCs w:val="28"/>
          <w:lang w:val="en-US"/>
        </w:rPr>
        <w:t>pp</w:t>
      </w:r>
      <w:r w:rsidRPr="00051AB4">
        <w:rPr>
          <w:sz w:val="28"/>
          <w:szCs w:val="28"/>
          <w:lang w:val="en-US"/>
        </w:rPr>
        <w:t>.</w:t>
      </w:r>
    </w:p>
    <w:p w14:paraId="26BD8813" w14:textId="77777777" w:rsidR="009E3358" w:rsidRPr="00E07046" w:rsidRDefault="009E3358" w:rsidP="009E3358">
      <w:pPr>
        <w:pStyle w:val="1"/>
        <w:spacing w:after="0" w:line="360" w:lineRule="auto"/>
      </w:pPr>
      <w:bookmarkStart w:id="34" w:name="_Toc70412922"/>
      <w:bookmarkStart w:id="35" w:name="_Toc70412924"/>
      <w:r>
        <w:lastRenderedPageBreak/>
        <w:t>ПРИЛОЖЕНИЯ</w:t>
      </w:r>
      <w:bookmarkEnd w:id="34"/>
    </w:p>
    <w:p w14:paraId="5019F640" w14:textId="77777777" w:rsidR="009E3358" w:rsidRPr="00E07046" w:rsidRDefault="009E3358" w:rsidP="009E3358">
      <w:pPr>
        <w:pStyle w:val="Heading11"/>
        <w:numPr>
          <w:ilvl w:val="0"/>
          <w:numId w:val="0"/>
        </w:numPr>
        <w:tabs>
          <w:tab w:val="left" w:pos="284"/>
          <w:tab w:val="left" w:pos="426"/>
        </w:tabs>
        <w:spacing w:before="0" w:after="0" w:line="360" w:lineRule="auto"/>
        <w:rPr>
          <w:lang w:eastAsia="ja-JP"/>
        </w:rPr>
      </w:pPr>
      <w:bookmarkStart w:id="36" w:name="_Toc70412923"/>
      <w:r>
        <w:rPr>
          <w:lang w:eastAsia="ja-JP"/>
        </w:rPr>
        <w:t>Приложение</w:t>
      </w:r>
      <w:r w:rsidRPr="00E07046">
        <w:rPr>
          <w:lang w:eastAsia="ja-JP"/>
        </w:rPr>
        <w:t xml:space="preserve"> </w:t>
      </w:r>
      <w:r>
        <w:rPr>
          <w:lang w:eastAsia="ja-JP"/>
        </w:rPr>
        <w:t>А</w:t>
      </w:r>
      <w:r w:rsidRPr="00E07046">
        <w:rPr>
          <w:lang w:eastAsia="ja-JP"/>
        </w:rPr>
        <w:t xml:space="preserve">. </w:t>
      </w:r>
      <w:r>
        <w:rPr>
          <w:lang w:eastAsia="ja-JP"/>
        </w:rPr>
        <w:t>Спецификация</w:t>
      </w:r>
      <w:r w:rsidRPr="00E07046">
        <w:rPr>
          <w:lang w:eastAsia="ja-JP"/>
        </w:rPr>
        <w:t xml:space="preserve"> </w:t>
      </w:r>
      <w:r>
        <w:rPr>
          <w:lang w:eastAsia="ja-JP"/>
        </w:rPr>
        <w:t>вариантов</w:t>
      </w:r>
      <w:r w:rsidRPr="00E07046">
        <w:rPr>
          <w:lang w:eastAsia="ja-JP"/>
        </w:rPr>
        <w:t xml:space="preserve"> </w:t>
      </w:r>
      <w:r>
        <w:rPr>
          <w:lang w:eastAsia="ja-JP"/>
        </w:rPr>
        <w:t>использования</w:t>
      </w:r>
      <w:bookmarkEnd w:id="36"/>
    </w:p>
    <w:p w14:paraId="0F08DBAE" w14:textId="77777777" w:rsidR="009E3358" w:rsidRPr="007A1BB8" w:rsidRDefault="009E3358" w:rsidP="009E3358">
      <w:pPr>
        <w:pStyle w:val="aff2"/>
        <w:ind w:firstLine="709"/>
        <w:rPr>
          <w:lang w:eastAsia="ja-JP" w:bidi="hi-IN"/>
        </w:rPr>
      </w:pPr>
      <w:r w:rsidRPr="00E70070">
        <w:rPr>
          <w:lang w:eastAsia="ja-JP" w:bidi="hi-IN"/>
        </w:rPr>
        <w:t>Спецификация</w:t>
      </w:r>
      <w:r w:rsidRPr="00E07046">
        <w:rPr>
          <w:lang w:eastAsia="ja-JP" w:bidi="hi-IN"/>
        </w:rPr>
        <w:t xml:space="preserve"> </w:t>
      </w:r>
      <w:r w:rsidRPr="00E70070">
        <w:rPr>
          <w:lang w:eastAsia="ja-JP" w:bidi="hi-IN"/>
        </w:rPr>
        <w:t>вариантов</w:t>
      </w:r>
      <w:r w:rsidRPr="00E07046">
        <w:rPr>
          <w:lang w:eastAsia="ja-JP" w:bidi="hi-IN"/>
        </w:rPr>
        <w:t xml:space="preserve"> </w:t>
      </w:r>
      <w:r w:rsidRPr="00E70070">
        <w:rPr>
          <w:lang w:eastAsia="ja-JP" w:bidi="hi-IN"/>
        </w:rPr>
        <w:t>использов</w:t>
      </w:r>
      <w:r>
        <w:rPr>
          <w:lang w:eastAsia="ja-JP" w:bidi="hi-IN"/>
        </w:rPr>
        <w:t>ания</w:t>
      </w:r>
      <w:r w:rsidRPr="00E07046">
        <w:rPr>
          <w:lang w:eastAsia="ja-JP" w:bidi="hi-IN"/>
        </w:rPr>
        <w:t xml:space="preserve"> (</w:t>
      </w:r>
      <w:r>
        <w:rPr>
          <w:lang w:eastAsia="ja-JP" w:bidi="hi-IN"/>
        </w:rPr>
        <w:t>ВИ</w:t>
      </w:r>
      <w:r w:rsidRPr="00E07046">
        <w:rPr>
          <w:lang w:eastAsia="ja-JP" w:bidi="hi-IN"/>
        </w:rPr>
        <w:t xml:space="preserve">) </w:t>
      </w:r>
      <w:r>
        <w:rPr>
          <w:lang w:eastAsia="ja-JP" w:bidi="hi-IN"/>
        </w:rPr>
        <w:t>системы</w:t>
      </w:r>
      <w:r w:rsidRPr="00E07046">
        <w:rPr>
          <w:lang w:eastAsia="ja-JP" w:bidi="hi-IN"/>
        </w:rPr>
        <w:t xml:space="preserve"> </w:t>
      </w:r>
      <w:r>
        <w:rPr>
          <w:lang w:eastAsia="ja-JP" w:bidi="hi-IN"/>
        </w:rPr>
        <w:t>приведена</w:t>
      </w:r>
      <w:r w:rsidRPr="00E07046">
        <w:rPr>
          <w:lang w:eastAsia="ja-JP" w:bidi="hi-IN"/>
        </w:rPr>
        <w:t xml:space="preserve"> </w:t>
      </w:r>
      <w:r>
        <w:rPr>
          <w:lang w:eastAsia="ja-JP" w:bidi="hi-IN"/>
        </w:rPr>
        <w:t>в</w:t>
      </w:r>
      <w:r w:rsidRPr="00E07046">
        <w:rPr>
          <w:lang w:eastAsia="ja-JP" w:bidi="hi-IN"/>
        </w:rPr>
        <w:t xml:space="preserve"> </w:t>
      </w:r>
      <w:r>
        <w:rPr>
          <w:lang w:eastAsia="ja-JP" w:bidi="hi-IN"/>
        </w:rPr>
        <w:t>таблицах 1–4.</w:t>
      </w:r>
    </w:p>
    <w:p w14:paraId="61E0614C" w14:textId="77777777" w:rsidR="009E3358" w:rsidRPr="00E15F4E" w:rsidRDefault="009E3358" w:rsidP="009E3358">
      <w:pPr>
        <w:pStyle w:val="a4"/>
        <w:keepNext/>
        <w:spacing w:after="0"/>
        <w:jc w:val="left"/>
        <w:rPr>
          <w:b w:val="0"/>
        </w:rPr>
      </w:pPr>
      <w:bookmarkStart w:id="37" w:name="_Ref41224782"/>
      <w:bookmarkStart w:id="38" w:name="_Ref41224778"/>
      <w:r w:rsidRPr="00E15F4E">
        <w:rPr>
          <w:b w:val="0"/>
        </w:rPr>
        <w:t xml:space="preserve">Таблица </w:t>
      </w:r>
      <w:r w:rsidRPr="00E15F4E">
        <w:rPr>
          <w:b w:val="0"/>
          <w:noProof/>
        </w:rPr>
        <w:fldChar w:fldCharType="begin"/>
      </w:r>
      <w:r w:rsidRPr="00E15F4E">
        <w:rPr>
          <w:b w:val="0"/>
          <w:noProof/>
        </w:rPr>
        <w:instrText xml:space="preserve"> SEQ Табл._А. \* ARABIC </w:instrText>
      </w:r>
      <w:r w:rsidRPr="00E15F4E">
        <w:rPr>
          <w:b w:val="0"/>
          <w:noProof/>
        </w:rPr>
        <w:fldChar w:fldCharType="separate"/>
      </w:r>
      <w:r w:rsidRPr="00E15F4E">
        <w:rPr>
          <w:b w:val="0"/>
          <w:noProof/>
        </w:rPr>
        <w:t>1</w:t>
      </w:r>
      <w:r w:rsidRPr="00E15F4E">
        <w:rPr>
          <w:b w:val="0"/>
          <w:noProof/>
        </w:rPr>
        <w:fldChar w:fldCharType="end"/>
      </w:r>
      <w:bookmarkEnd w:id="37"/>
      <w:r>
        <w:rPr>
          <w:b w:val="0"/>
        </w:rPr>
        <w:t xml:space="preserve"> –</w:t>
      </w:r>
      <w:r w:rsidRPr="00E15F4E">
        <w:rPr>
          <w:b w:val="0"/>
        </w:rPr>
        <w:t xml:space="preserve"> </w:t>
      </w:r>
      <w:r w:rsidRPr="00E15F4E">
        <w:rPr>
          <w:b w:val="0"/>
          <w:lang w:eastAsia="ja-JP" w:bidi="hi-IN"/>
        </w:rPr>
        <w:t>Спецификация ВИ «Смотреть граф-план»</w:t>
      </w:r>
      <w:bookmarkEnd w:id="38"/>
    </w:p>
    <w:tbl>
      <w:tblPr>
        <w:tblStyle w:val="TableGrid1"/>
        <w:tblW w:w="9072" w:type="dxa"/>
        <w:tblInd w:w="108" w:type="dxa"/>
        <w:tblLook w:val="04A0" w:firstRow="1" w:lastRow="0" w:firstColumn="1" w:lastColumn="0" w:noHBand="0" w:noVBand="1"/>
      </w:tblPr>
      <w:tblGrid>
        <w:gridCol w:w="9072"/>
      </w:tblGrid>
      <w:tr w:rsidR="009E3358" w:rsidRPr="00E70070" w14:paraId="712CE11D" w14:textId="77777777" w:rsidTr="002871DA">
        <w:trPr>
          <w:trHeight w:val="312"/>
        </w:trPr>
        <w:tc>
          <w:tcPr>
            <w:tcW w:w="9072" w:type="dxa"/>
            <w:tcBorders>
              <w:top w:val="single" w:sz="4" w:space="0" w:color="auto"/>
              <w:left w:val="single" w:sz="4" w:space="0" w:color="auto"/>
              <w:bottom w:val="single" w:sz="4" w:space="0" w:color="auto"/>
              <w:right w:val="single" w:sz="4" w:space="0" w:color="auto"/>
            </w:tcBorders>
            <w:hideMark/>
          </w:tcPr>
          <w:p w14:paraId="78019E90"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 xml:space="preserve">Прецедент: </w:t>
            </w:r>
            <w:r>
              <w:rPr>
                <w:color w:val="000000"/>
                <w:kern w:val="2"/>
                <w:sz w:val="24"/>
                <w:szCs w:val="24"/>
                <w:lang w:bidi="hi-IN"/>
              </w:rPr>
              <w:t>Смотреть граф-план</w:t>
            </w:r>
          </w:p>
        </w:tc>
      </w:tr>
      <w:tr w:rsidR="009E3358" w:rsidRPr="00E70070" w14:paraId="5C5679A7"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61C4F777"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ID: 1</w:t>
            </w:r>
          </w:p>
        </w:tc>
      </w:tr>
      <w:tr w:rsidR="009E3358" w:rsidRPr="00E70070" w14:paraId="19928834"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C85EB4F"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Краткое описание:</w:t>
            </w:r>
          </w:p>
          <w:p w14:paraId="38A12844"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Визуализация граф-плана курса.</w:t>
            </w:r>
          </w:p>
        </w:tc>
      </w:tr>
      <w:tr w:rsidR="009E3358" w:rsidRPr="00E70070" w14:paraId="5DF47455"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25800204"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Главные актеры:</w:t>
            </w:r>
          </w:p>
          <w:p w14:paraId="3ADA261A"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Пользователь</w:t>
            </w:r>
          </w:p>
        </w:tc>
      </w:tr>
      <w:tr w:rsidR="009E3358" w:rsidRPr="00E70070" w14:paraId="0C05A29A"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061FC643"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Второстепенные актеры:</w:t>
            </w:r>
            <w:r w:rsidRPr="00E70070">
              <w:rPr>
                <w:color w:val="000000"/>
                <w:kern w:val="2"/>
                <w:sz w:val="24"/>
                <w:szCs w:val="24"/>
                <w:lang w:bidi="hi-IN"/>
              </w:rPr>
              <w:br/>
              <w:t>Нет</w:t>
            </w:r>
          </w:p>
        </w:tc>
      </w:tr>
      <w:tr w:rsidR="009E3358" w:rsidRPr="00E70070" w14:paraId="403BE06C"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4F3BB281" w14:textId="77777777" w:rsidR="009E3358" w:rsidRPr="00E70070" w:rsidRDefault="009E3358" w:rsidP="002871DA">
            <w:pPr>
              <w:suppressAutoHyphens/>
              <w:rPr>
                <w:color w:val="000000"/>
                <w:kern w:val="2"/>
                <w:sz w:val="24"/>
                <w:szCs w:val="24"/>
                <w:lang w:bidi="hi-IN"/>
              </w:rPr>
            </w:pPr>
            <w:r>
              <w:rPr>
                <w:color w:val="000000"/>
                <w:kern w:val="2"/>
                <w:sz w:val="24"/>
                <w:szCs w:val="24"/>
                <w:lang w:bidi="hi-IN"/>
              </w:rPr>
              <w:t>Предусловия: отсутствуют</w:t>
            </w:r>
          </w:p>
        </w:tc>
      </w:tr>
      <w:tr w:rsidR="009E3358" w:rsidRPr="00E70070" w14:paraId="38B55C00"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541D55BE"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Основной поток:</w:t>
            </w:r>
          </w:p>
          <w:p w14:paraId="046F30F2"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1. Прецедент начинается</w:t>
            </w:r>
            <w:r>
              <w:rPr>
                <w:color w:val="000000"/>
                <w:kern w:val="2"/>
                <w:sz w:val="24"/>
                <w:szCs w:val="24"/>
                <w:lang w:bidi="hi-IN"/>
              </w:rPr>
              <w:t>, когда пользователь открывает вкладку работы с граф-планом</w:t>
            </w:r>
            <w:r w:rsidRPr="00E70070">
              <w:rPr>
                <w:color w:val="000000"/>
                <w:kern w:val="2"/>
                <w:sz w:val="24"/>
                <w:szCs w:val="24"/>
                <w:lang w:bidi="hi-IN"/>
              </w:rPr>
              <w:t>.</w:t>
            </w:r>
            <w:r w:rsidRPr="00E70070">
              <w:rPr>
                <w:color w:val="000000"/>
                <w:kern w:val="2"/>
                <w:sz w:val="24"/>
                <w:szCs w:val="24"/>
                <w:lang w:bidi="hi-IN"/>
              </w:rPr>
              <w:br/>
              <w:t>2. Приложение формирует визуализацию граф-плана на основе данных, полученных из баз</w:t>
            </w:r>
            <w:r>
              <w:rPr>
                <w:color w:val="000000"/>
                <w:kern w:val="2"/>
                <w:sz w:val="24"/>
                <w:szCs w:val="24"/>
                <w:lang w:bidi="hi-IN"/>
              </w:rPr>
              <w:t>ы</w:t>
            </w:r>
            <w:r w:rsidRPr="00E70070">
              <w:rPr>
                <w:color w:val="000000"/>
                <w:kern w:val="2"/>
                <w:sz w:val="24"/>
                <w:szCs w:val="24"/>
                <w:lang w:bidi="hi-IN"/>
              </w:rPr>
              <w:t xml:space="preserve"> данных.</w:t>
            </w:r>
          </w:p>
        </w:tc>
      </w:tr>
      <w:tr w:rsidR="009E3358" w:rsidRPr="00E70070" w14:paraId="6764AF02"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20974CA9"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Постусловия:</w:t>
            </w:r>
            <w:r w:rsidRPr="00E70070">
              <w:rPr>
                <w:color w:val="000000"/>
                <w:kern w:val="2"/>
                <w:sz w:val="24"/>
                <w:szCs w:val="24"/>
                <w:lang w:bidi="hi-IN"/>
              </w:rPr>
              <w:br/>
              <w:t>1. Визуализация граф-плана выводится в рабочую область программы.</w:t>
            </w:r>
          </w:p>
        </w:tc>
      </w:tr>
      <w:tr w:rsidR="009E3358" w:rsidRPr="00E70070" w14:paraId="2070980A"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1C9AC1BC" w14:textId="77777777" w:rsidR="009E3358" w:rsidRPr="0031784C" w:rsidRDefault="009E3358" w:rsidP="002871DA">
            <w:pPr>
              <w:suppressAutoHyphens/>
              <w:rPr>
                <w:color w:val="000000"/>
                <w:kern w:val="2"/>
                <w:sz w:val="24"/>
                <w:szCs w:val="24"/>
                <w:lang w:bidi="hi-IN"/>
              </w:rPr>
            </w:pPr>
            <w:r w:rsidRPr="00E70070">
              <w:rPr>
                <w:color w:val="000000"/>
                <w:kern w:val="2"/>
                <w:sz w:val="24"/>
                <w:szCs w:val="24"/>
                <w:lang w:bidi="hi-IN"/>
              </w:rPr>
              <w:t>Альтернативные потоки:</w:t>
            </w:r>
            <w:r w:rsidRPr="00E70070">
              <w:rPr>
                <w:color w:val="000000"/>
                <w:kern w:val="2"/>
                <w:sz w:val="24"/>
                <w:szCs w:val="24"/>
                <w:lang w:bidi="hi-IN"/>
              </w:rPr>
              <w:br/>
            </w:r>
            <w:r>
              <w:rPr>
                <w:color w:val="000000"/>
                <w:kern w:val="2"/>
                <w:sz w:val="24"/>
                <w:szCs w:val="24"/>
                <w:lang w:val="en-US" w:bidi="hi-IN"/>
              </w:rPr>
              <w:t>I</w:t>
            </w:r>
            <w:r w:rsidRPr="0031784C">
              <w:rPr>
                <w:color w:val="000000"/>
                <w:kern w:val="2"/>
                <w:sz w:val="24"/>
                <w:szCs w:val="24"/>
                <w:lang w:bidi="hi-IN"/>
              </w:rPr>
              <w:t xml:space="preserve">. </w:t>
            </w:r>
            <w:r>
              <w:rPr>
                <w:color w:val="000000"/>
                <w:kern w:val="2"/>
                <w:sz w:val="24"/>
                <w:szCs w:val="24"/>
                <w:lang w:bidi="hi-IN"/>
              </w:rPr>
              <w:t>Ошибка при обращении к базе данных.</w:t>
            </w:r>
          </w:p>
          <w:p w14:paraId="7807133F" w14:textId="77777777" w:rsidR="009E3358" w:rsidRDefault="009E3358" w:rsidP="002871DA">
            <w:pPr>
              <w:tabs>
                <w:tab w:val="left" w:pos="205"/>
              </w:tabs>
              <w:suppressAutoHyphens/>
              <w:rPr>
                <w:color w:val="000000"/>
                <w:kern w:val="2"/>
                <w:sz w:val="24"/>
                <w:szCs w:val="24"/>
                <w:lang w:bidi="hi-IN"/>
              </w:rPr>
            </w:pPr>
            <w:r w:rsidRPr="0031784C">
              <w:rPr>
                <w:color w:val="000000"/>
                <w:kern w:val="2"/>
                <w:sz w:val="24"/>
                <w:szCs w:val="24"/>
                <w:lang w:bidi="hi-IN"/>
              </w:rPr>
              <w:t xml:space="preserve">1. </w:t>
            </w:r>
            <w:r>
              <w:rPr>
                <w:color w:val="000000"/>
                <w:kern w:val="2"/>
                <w:sz w:val="24"/>
                <w:szCs w:val="24"/>
                <w:lang w:bidi="hi-IN"/>
              </w:rPr>
              <w:t>Приложение выводит сообщение об ошибке.</w:t>
            </w:r>
          </w:p>
          <w:p w14:paraId="427A62CE" w14:textId="77777777" w:rsidR="009E3358" w:rsidRDefault="009E3358" w:rsidP="002871DA">
            <w:pPr>
              <w:suppressAutoHyphens/>
              <w:rPr>
                <w:color w:val="000000"/>
                <w:kern w:val="2"/>
                <w:sz w:val="24"/>
                <w:szCs w:val="24"/>
                <w:lang w:bidi="hi-IN"/>
              </w:rPr>
            </w:pPr>
            <w:r>
              <w:rPr>
                <w:color w:val="000000"/>
                <w:kern w:val="2"/>
                <w:sz w:val="24"/>
                <w:szCs w:val="24"/>
                <w:lang w:val="en-US" w:bidi="hi-IN"/>
              </w:rPr>
              <w:t>II</w:t>
            </w:r>
            <w:r w:rsidRPr="0031784C">
              <w:rPr>
                <w:color w:val="000000"/>
                <w:kern w:val="2"/>
                <w:sz w:val="24"/>
                <w:szCs w:val="24"/>
                <w:lang w:bidi="hi-IN"/>
              </w:rPr>
              <w:t xml:space="preserve">. </w:t>
            </w:r>
            <w:r>
              <w:rPr>
                <w:color w:val="000000"/>
                <w:kern w:val="2"/>
                <w:sz w:val="24"/>
                <w:szCs w:val="24"/>
                <w:lang w:bidi="hi-IN"/>
              </w:rPr>
              <w:t>В базе данных отсутствуют данные о граф-планах.</w:t>
            </w:r>
          </w:p>
          <w:p w14:paraId="6C2D49AE" w14:textId="77777777" w:rsidR="009E3358" w:rsidRPr="00E70070" w:rsidRDefault="009E3358" w:rsidP="002871DA">
            <w:pPr>
              <w:tabs>
                <w:tab w:val="left" w:pos="244"/>
              </w:tabs>
              <w:suppressAutoHyphens/>
              <w:rPr>
                <w:color w:val="000000"/>
                <w:kern w:val="2"/>
                <w:sz w:val="24"/>
                <w:szCs w:val="24"/>
                <w:lang w:bidi="hi-IN"/>
              </w:rPr>
            </w:pPr>
            <w:r w:rsidRPr="00C43D29">
              <w:rPr>
                <w:color w:val="000000"/>
                <w:kern w:val="2"/>
                <w:sz w:val="24"/>
                <w:szCs w:val="24"/>
                <w:lang w:bidi="hi-IN"/>
              </w:rPr>
              <w:t xml:space="preserve">1. Приложение выводит сообщение об </w:t>
            </w:r>
            <w:r>
              <w:rPr>
                <w:color w:val="000000"/>
                <w:kern w:val="2"/>
                <w:sz w:val="24"/>
                <w:szCs w:val="24"/>
                <w:lang w:bidi="hi-IN"/>
              </w:rPr>
              <w:t>отсутствии граф-планов</w:t>
            </w:r>
            <w:r w:rsidRPr="00C43D29">
              <w:rPr>
                <w:color w:val="000000"/>
                <w:kern w:val="2"/>
                <w:sz w:val="24"/>
                <w:szCs w:val="24"/>
                <w:lang w:bidi="hi-IN"/>
              </w:rPr>
              <w:t>.</w:t>
            </w:r>
          </w:p>
        </w:tc>
      </w:tr>
    </w:tbl>
    <w:p w14:paraId="1A858CFB" w14:textId="77777777" w:rsidR="009E3358" w:rsidRDefault="009E3358" w:rsidP="009E3358">
      <w:pPr>
        <w:pStyle w:val="AStyle"/>
      </w:pPr>
    </w:p>
    <w:p w14:paraId="107E2864" w14:textId="77777777" w:rsidR="009E3358" w:rsidRDefault="009E3358" w:rsidP="009E3358">
      <w:pPr>
        <w:rPr>
          <w:bCs/>
          <w:sz w:val="28"/>
          <w:szCs w:val="28"/>
        </w:rPr>
      </w:pPr>
      <w:r>
        <w:rPr>
          <w:b/>
        </w:rPr>
        <w:br w:type="page"/>
      </w:r>
    </w:p>
    <w:p w14:paraId="52E04870" w14:textId="77777777" w:rsidR="009E3358" w:rsidRPr="001B64AF" w:rsidRDefault="009E3358" w:rsidP="005C68E1">
      <w:pPr>
        <w:pStyle w:val="aff2"/>
        <w:jc w:val="right"/>
        <w:rPr>
          <w:lang w:eastAsia="ja-JP" w:bidi="hi-IN"/>
        </w:rPr>
      </w:pPr>
      <w:r>
        <w:rPr>
          <w:lang w:eastAsia="ja-JP" w:bidi="hi-IN"/>
        </w:rPr>
        <w:lastRenderedPageBreak/>
        <w:t>Продолжение приложения А</w:t>
      </w:r>
    </w:p>
    <w:p w14:paraId="0147CECD" w14:textId="77777777" w:rsidR="009E3358" w:rsidRPr="00E15F4E" w:rsidRDefault="009E3358" w:rsidP="005C68E1">
      <w:pPr>
        <w:pStyle w:val="a4"/>
        <w:keepNext/>
        <w:spacing w:after="0"/>
        <w:jc w:val="left"/>
        <w:rPr>
          <w:b w:val="0"/>
        </w:rPr>
      </w:pPr>
      <w:r w:rsidRPr="00E15F4E">
        <w:rPr>
          <w:b w:val="0"/>
        </w:rPr>
        <w:t xml:space="preserve">Таблица </w:t>
      </w:r>
      <w:r w:rsidRPr="00E15F4E">
        <w:rPr>
          <w:b w:val="0"/>
          <w:noProof/>
        </w:rPr>
        <w:fldChar w:fldCharType="begin"/>
      </w:r>
      <w:r w:rsidRPr="00E15F4E">
        <w:rPr>
          <w:b w:val="0"/>
          <w:noProof/>
        </w:rPr>
        <w:instrText xml:space="preserve"> SEQ Табл._А. \* ARABIC </w:instrText>
      </w:r>
      <w:r w:rsidRPr="00E15F4E">
        <w:rPr>
          <w:b w:val="0"/>
          <w:noProof/>
        </w:rPr>
        <w:fldChar w:fldCharType="separate"/>
      </w:r>
      <w:r w:rsidRPr="00E15F4E">
        <w:rPr>
          <w:b w:val="0"/>
          <w:noProof/>
        </w:rPr>
        <w:t>2</w:t>
      </w:r>
      <w:r w:rsidRPr="00E15F4E">
        <w:rPr>
          <w:b w:val="0"/>
          <w:noProof/>
        </w:rPr>
        <w:fldChar w:fldCharType="end"/>
      </w:r>
      <w:r>
        <w:rPr>
          <w:b w:val="0"/>
        </w:rPr>
        <w:t xml:space="preserve"> –</w:t>
      </w:r>
      <w:r w:rsidRPr="00E15F4E">
        <w:rPr>
          <w:b w:val="0"/>
        </w:rPr>
        <w:t xml:space="preserve"> </w:t>
      </w:r>
      <w:r w:rsidRPr="00E15F4E">
        <w:rPr>
          <w:b w:val="0"/>
          <w:lang w:eastAsia="ja-JP" w:bidi="hi-IN"/>
        </w:rPr>
        <w:t>Спецификация ВИ «Добавить узел»</w:t>
      </w:r>
    </w:p>
    <w:tbl>
      <w:tblPr>
        <w:tblStyle w:val="TableGrid1"/>
        <w:tblW w:w="9072" w:type="dxa"/>
        <w:tblInd w:w="108" w:type="dxa"/>
        <w:tblLook w:val="04A0" w:firstRow="1" w:lastRow="0" w:firstColumn="1" w:lastColumn="0" w:noHBand="0" w:noVBand="1"/>
      </w:tblPr>
      <w:tblGrid>
        <w:gridCol w:w="9072"/>
      </w:tblGrid>
      <w:tr w:rsidR="009E3358" w:rsidRPr="00E70070" w14:paraId="231ECFA4" w14:textId="77777777" w:rsidTr="002871DA">
        <w:trPr>
          <w:trHeight w:val="312"/>
        </w:trPr>
        <w:tc>
          <w:tcPr>
            <w:tcW w:w="9072" w:type="dxa"/>
            <w:tcBorders>
              <w:top w:val="single" w:sz="4" w:space="0" w:color="auto"/>
              <w:left w:val="single" w:sz="4" w:space="0" w:color="auto"/>
              <w:bottom w:val="single" w:sz="4" w:space="0" w:color="auto"/>
              <w:right w:val="single" w:sz="4" w:space="0" w:color="auto"/>
            </w:tcBorders>
            <w:hideMark/>
          </w:tcPr>
          <w:p w14:paraId="3AD54758" w14:textId="77777777" w:rsidR="009E3358" w:rsidRPr="00E70070" w:rsidRDefault="009E3358" w:rsidP="002871DA">
            <w:pPr>
              <w:suppressAutoHyphens/>
              <w:rPr>
                <w:color w:val="000000"/>
                <w:kern w:val="2"/>
                <w:sz w:val="24"/>
                <w:szCs w:val="24"/>
                <w:lang w:bidi="hi-IN"/>
              </w:rPr>
            </w:pPr>
            <w:r w:rsidRPr="0031784C">
              <w:rPr>
                <w:color w:val="000000"/>
                <w:kern w:val="2"/>
                <w:sz w:val="24"/>
                <w:szCs w:val="24"/>
                <w:lang w:bidi="hi-IN"/>
              </w:rPr>
              <w:t>Прецедент: Добавить узел</w:t>
            </w:r>
          </w:p>
        </w:tc>
      </w:tr>
      <w:tr w:rsidR="009E3358" w:rsidRPr="00E70070" w14:paraId="4654B829"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0108F42"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ID: 2</w:t>
            </w:r>
          </w:p>
        </w:tc>
      </w:tr>
      <w:tr w:rsidR="009E3358" w:rsidRPr="00E70070" w14:paraId="19B81572"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3B29C700"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Краткое описание:</w:t>
            </w:r>
          </w:p>
          <w:p w14:paraId="4CC41720"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 xml:space="preserve">Добавление нового </w:t>
            </w:r>
            <w:r>
              <w:rPr>
                <w:color w:val="000000"/>
                <w:kern w:val="2"/>
                <w:sz w:val="24"/>
                <w:szCs w:val="24"/>
                <w:lang w:bidi="hi-IN"/>
              </w:rPr>
              <w:t>узла</w:t>
            </w:r>
            <w:r w:rsidRPr="00E70070">
              <w:rPr>
                <w:color w:val="000000"/>
                <w:kern w:val="2"/>
                <w:sz w:val="24"/>
                <w:szCs w:val="24"/>
                <w:lang w:bidi="hi-IN"/>
              </w:rPr>
              <w:t xml:space="preserve"> курса.</w:t>
            </w:r>
          </w:p>
        </w:tc>
      </w:tr>
      <w:tr w:rsidR="009E3358" w:rsidRPr="00E70070" w14:paraId="28AEEEB3"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461B82B1"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Главные актеры:</w:t>
            </w:r>
          </w:p>
          <w:p w14:paraId="287196B2"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Пользователь</w:t>
            </w:r>
          </w:p>
        </w:tc>
      </w:tr>
      <w:tr w:rsidR="009E3358" w:rsidRPr="00E70070" w14:paraId="04C6F4FB"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5A08202B"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Второстепенные актеры:</w:t>
            </w:r>
            <w:r w:rsidRPr="00E70070">
              <w:rPr>
                <w:color w:val="000000"/>
                <w:kern w:val="2"/>
                <w:sz w:val="24"/>
                <w:szCs w:val="24"/>
                <w:lang w:bidi="hi-IN"/>
              </w:rPr>
              <w:br/>
              <w:t>Нет</w:t>
            </w:r>
          </w:p>
        </w:tc>
      </w:tr>
      <w:tr w:rsidR="009E3358" w:rsidRPr="00E70070" w14:paraId="1321CEA9"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5FB0EF1D" w14:textId="77777777" w:rsidR="009E3358" w:rsidRDefault="009E3358" w:rsidP="002871DA">
            <w:pPr>
              <w:suppressAutoHyphens/>
              <w:rPr>
                <w:color w:val="000000"/>
                <w:kern w:val="2"/>
                <w:sz w:val="24"/>
                <w:szCs w:val="24"/>
                <w:lang w:bidi="hi-IN"/>
              </w:rPr>
            </w:pPr>
            <w:r w:rsidRPr="00E70070">
              <w:rPr>
                <w:color w:val="000000"/>
                <w:kern w:val="2"/>
                <w:sz w:val="24"/>
                <w:szCs w:val="24"/>
                <w:lang w:bidi="hi-IN"/>
              </w:rPr>
              <w:t>Предусловия:</w:t>
            </w:r>
          </w:p>
          <w:p w14:paraId="21D212A3" w14:textId="77777777" w:rsidR="009E3358" w:rsidRPr="00E70070" w:rsidRDefault="009E3358" w:rsidP="002871DA">
            <w:pPr>
              <w:suppressAutoHyphens/>
              <w:rPr>
                <w:color w:val="000000"/>
                <w:kern w:val="2"/>
                <w:sz w:val="24"/>
                <w:szCs w:val="24"/>
                <w:lang w:bidi="hi-IN"/>
              </w:rPr>
            </w:pPr>
            <w:r>
              <w:rPr>
                <w:color w:val="000000"/>
                <w:kern w:val="2"/>
                <w:sz w:val="24"/>
                <w:szCs w:val="24"/>
                <w:lang w:bidi="hi-IN"/>
              </w:rPr>
              <w:t>Выбран целевой узел граф-плана</w:t>
            </w:r>
          </w:p>
        </w:tc>
      </w:tr>
      <w:tr w:rsidR="009E3358" w:rsidRPr="00E70070" w14:paraId="7EB1B151"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1301DBE6" w14:textId="49D38549" w:rsidR="009E3358" w:rsidRPr="00E70070" w:rsidRDefault="005C68E1" w:rsidP="002871DA">
            <w:pPr>
              <w:suppressAutoHyphens/>
              <w:rPr>
                <w:color w:val="000000"/>
                <w:kern w:val="2"/>
                <w:sz w:val="24"/>
                <w:szCs w:val="24"/>
                <w:lang w:bidi="hi-IN"/>
              </w:rPr>
            </w:pPr>
            <w:r>
              <w:rPr>
                <w:color w:val="000000"/>
                <w:kern w:val="2"/>
                <w:sz w:val="24"/>
                <w:szCs w:val="24"/>
                <w:lang w:bidi="hi-IN"/>
              </w:rPr>
              <w:t>Основной поток.</w:t>
            </w:r>
          </w:p>
          <w:p w14:paraId="72CB3AFB" w14:textId="77777777" w:rsidR="005C68E1" w:rsidRDefault="009E3358" w:rsidP="005C68E1">
            <w:pPr>
              <w:pStyle w:val="ad"/>
              <w:numPr>
                <w:ilvl w:val="2"/>
                <w:numId w:val="18"/>
              </w:numPr>
              <w:tabs>
                <w:tab w:val="left" w:pos="346"/>
              </w:tabs>
              <w:suppressAutoHyphens/>
              <w:ind w:left="0" w:firstLine="0"/>
              <w:rPr>
                <w:color w:val="000000"/>
                <w:kern w:val="2"/>
                <w:sz w:val="24"/>
                <w:szCs w:val="24"/>
                <w:lang w:bidi="hi-IN"/>
              </w:rPr>
            </w:pPr>
            <w:r w:rsidRPr="005C68E1">
              <w:rPr>
                <w:color w:val="000000"/>
                <w:kern w:val="2"/>
                <w:sz w:val="24"/>
                <w:szCs w:val="24"/>
                <w:lang w:bidi="hi-IN"/>
              </w:rPr>
              <w:t>Прецедент начинается, когда пользователь нажимает кнопку</w:t>
            </w:r>
            <w:r w:rsidR="005C68E1">
              <w:rPr>
                <w:color w:val="000000"/>
                <w:kern w:val="2"/>
                <w:sz w:val="24"/>
                <w:szCs w:val="24"/>
                <w:lang w:bidi="hi-IN"/>
              </w:rPr>
              <w:t xml:space="preserve"> «Добавить дочерний узел».</w:t>
            </w:r>
          </w:p>
          <w:p w14:paraId="33402BF6" w14:textId="77777777" w:rsidR="005C68E1" w:rsidRDefault="009E3358" w:rsidP="005C68E1">
            <w:pPr>
              <w:pStyle w:val="ad"/>
              <w:numPr>
                <w:ilvl w:val="2"/>
                <w:numId w:val="18"/>
              </w:numPr>
              <w:tabs>
                <w:tab w:val="left" w:pos="346"/>
              </w:tabs>
              <w:suppressAutoHyphens/>
              <w:ind w:left="0" w:firstLine="0"/>
              <w:rPr>
                <w:color w:val="000000"/>
                <w:kern w:val="2"/>
                <w:sz w:val="24"/>
                <w:szCs w:val="24"/>
                <w:lang w:bidi="hi-IN"/>
              </w:rPr>
            </w:pPr>
            <w:r w:rsidRPr="005C68E1">
              <w:rPr>
                <w:color w:val="000000"/>
                <w:kern w:val="2"/>
                <w:sz w:val="24"/>
                <w:szCs w:val="24"/>
                <w:lang w:bidi="hi-IN"/>
              </w:rPr>
              <w:t>Приложение изменяет структуру граф-плана курса, добавляя к выбранному узлу дочерний узел.</w:t>
            </w:r>
          </w:p>
          <w:p w14:paraId="2E293A63" w14:textId="3FE350D0" w:rsidR="009E3358" w:rsidRPr="005C68E1" w:rsidRDefault="009E3358" w:rsidP="005C68E1">
            <w:pPr>
              <w:pStyle w:val="ad"/>
              <w:numPr>
                <w:ilvl w:val="2"/>
                <w:numId w:val="18"/>
              </w:numPr>
              <w:tabs>
                <w:tab w:val="left" w:pos="346"/>
              </w:tabs>
              <w:suppressAutoHyphens/>
              <w:ind w:left="0" w:firstLine="0"/>
              <w:rPr>
                <w:color w:val="000000"/>
                <w:kern w:val="2"/>
                <w:sz w:val="24"/>
                <w:szCs w:val="24"/>
                <w:lang w:bidi="hi-IN"/>
              </w:rPr>
            </w:pPr>
            <w:r w:rsidRPr="005C68E1">
              <w:rPr>
                <w:color w:val="000000"/>
                <w:kern w:val="2"/>
                <w:sz w:val="24"/>
                <w:szCs w:val="24"/>
                <w:lang w:bidi="hi-IN"/>
              </w:rPr>
              <w:t>Если в меню приложения был выбран модуль, то ссылка на этот модуль записывается в добавленный узел.</w:t>
            </w:r>
          </w:p>
        </w:tc>
      </w:tr>
      <w:tr w:rsidR="009E3358" w:rsidRPr="00E70070" w14:paraId="65A9CDD1"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01EC69F7" w14:textId="488BB7F2" w:rsidR="009E3358" w:rsidRPr="00E70070" w:rsidRDefault="005C68E1" w:rsidP="002871DA">
            <w:pPr>
              <w:suppressAutoHyphens/>
              <w:rPr>
                <w:color w:val="000000"/>
                <w:kern w:val="2"/>
                <w:sz w:val="24"/>
                <w:szCs w:val="24"/>
                <w:lang w:bidi="hi-IN"/>
              </w:rPr>
            </w:pPr>
            <w:r>
              <w:rPr>
                <w:color w:val="000000"/>
                <w:kern w:val="2"/>
                <w:sz w:val="24"/>
                <w:szCs w:val="24"/>
                <w:lang w:bidi="hi-IN"/>
              </w:rPr>
              <w:t xml:space="preserve">Постусловия. </w:t>
            </w:r>
            <w:r w:rsidR="009E3358" w:rsidRPr="00E70070">
              <w:rPr>
                <w:color w:val="000000"/>
                <w:kern w:val="2"/>
                <w:sz w:val="24"/>
                <w:szCs w:val="24"/>
                <w:lang w:bidi="hi-IN"/>
              </w:rPr>
              <w:br/>
              <w:t xml:space="preserve">1. В </w:t>
            </w:r>
            <w:r w:rsidR="009E3358">
              <w:rPr>
                <w:color w:val="000000"/>
                <w:kern w:val="2"/>
                <w:sz w:val="24"/>
                <w:szCs w:val="24"/>
                <w:lang w:bidi="hi-IN"/>
              </w:rPr>
              <w:t>граф-план</w:t>
            </w:r>
            <w:r w:rsidR="009E3358" w:rsidRPr="00E70070">
              <w:rPr>
                <w:color w:val="000000"/>
                <w:kern w:val="2"/>
                <w:sz w:val="24"/>
                <w:szCs w:val="24"/>
                <w:lang w:bidi="hi-IN"/>
              </w:rPr>
              <w:t xml:space="preserve"> курса в базе данных был добавлен новый </w:t>
            </w:r>
            <w:r w:rsidR="009E3358">
              <w:rPr>
                <w:color w:val="000000"/>
                <w:kern w:val="2"/>
                <w:sz w:val="24"/>
                <w:szCs w:val="24"/>
                <w:lang w:bidi="hi-IN"/>
              </w:rPr>
              <w:t>узел</w:t>
            </w:r>
            <w:r w:rsidR="009E3358" w:rsidRPr="00E70070">
              <w:rPr>
                <w:color w:val="000000"/>
                <w:kern w:val="2"/>
                <w:sz w:val="24"/>
                <w:szCs w:val="24"/>
                <w:lang w:bidi="hi-IN"/>
              </w:rPr>
              <w:t>.</w:t>
            </w:r>
          </w:p>
        </w:tc>
      </w:tr>
      <w:tr w:rsidR="009E3358" w:rsidRPr="00E70070" w14:paraId="0C6D4201"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3E49C7C2" w14:textId="69344BC5" w:rsidR="009E3358" w:rsidRDefault="005C68E1" w:rsidP="002871DA">
            <w:pPr>
              <w:suppressAutoHyphens/>
              <w:rPr>
                <w:color w:val="000000"/>
                <w:kern w:val="2"/>
                <w:sz w:val="24"/>
                <w:szCs w:val="24"/>
                <w:lang w:bidi="hi-IN"/>
              </w:rPr>
            </w:pPr>
            <w:r>
              <w:rPr>
                <w:color w:val="000000"/>
                <w:kern w:val="2"/>
                <w:sz w:val="24"/>
                <w:szCs w:val="24"/>
                <w:lang w:bidi="hi-IN"/>
              </w:rPr>
              <w:t xml:space="preserve">Альтернативные потоки. </w:t>
            </w:r>
            <w:r w:rsidR="009E3358" w:rsidRPr="00E70070">
              <w:rPr>
                <w:color w:val="000000"/>
                <w:kern w:val="2"/>
                <w:sz w:val="24"/>
                <w:szCs w:val="24"/>
                <w:lang w:bidi="hi-IN"/>
              </w:rPr>
              <w:br/>
            </w:r>
            <w:r w:rsidR="009E3358">
              <w:rPr>
                <w:rFonts w:hint="eastAsia"/>
                <w:color w:val="000000"/>
                <w:kern w:val="2"/>
                <w:sz w:val="24"/>
                <w:szCs w:val="24"/>
                <w:lang w:bidi="hi-IN"/>
              </w:rPr>
              <w:t>I</w:t>
            </w:r>
            <w:r w:rsidR="009E3358" w:rsidRPr="00E70070">
              <w:rPr>
                <w:color w:val="000000"/>
                <w:kern w:val="2"/>
                <w:sz w:val="24"/>
                <w:szCs w:val="24"/>
                <w:lang w:bidi="hi-IN"/>
              </w:rPr>
              <w:t>. Не выбрана цель для действия.</w:t>
            </w:r>
          </w:p>
          <w:p w14:paraId="2F813F7C" w14:textId="77777777" w:rsidR="009E3358" w:rsidRPr="0031784C" w:rsidRDefault="009E3358" w:rsidP="002871DA">
            <w:pPr>
              <w:suppressAutoHyphens/>
              <w:rPr>
                <w:color w:val="000000"/>
                <w:kern w:val="2"/>
                <w:sz w:val="24"/>
                <w:szCs w:val="24"/>
                <w:lang w:bidi="hi-IN"/>
              </w:rPr>
            </w:pPr>
            <w:r>
              <w:rPr>
                <w:rFonts w:hint="eastAsia"/>
                <w:color w:val="000000"/>
                <w:kern w:val="2"/>
                <w:sz w:val="24"/>
                <w:szCs w:val="24"/>
                <w:lang w:bidi="hi-IN"/>
              </w:rPr>
              <w:t xml:space="preserve">1. </w:t>
            </w:r>
            <w:r>
              <w:rPr>
                <w:color w:val="000000"/>
                <w:kern w:val="2"/>
                <w:sz w:val="24"/>
                <w:szCs w:val="24"/>
                <w:lang w:bidi="hi-IN"/>
              </w:rPr>
              <w:t>Приложение выводит сообщение об ошибке.</w:t>
            </w:r>
          </w:p>
        </w:tc>
      </w:tr>
    </w:tbl>
    <w:p w14:paraId="5689DE8D" w14:textId="77777777" w:rsidR="009E3358" w:rsidRDefault="009E3358" w:rsidP="009E3358">
      <w:pPr>
        <w:pStyle w:val="a4"/>
        <w:keepNext/>
        <w:spacing w:before="240" w:after="0"/>
        <w:jc w:val="left"/>
        <w:rPr>
          <w:b w:val="0"/>
        </w:rPr>
      </w:pPr>
    </w:p>
    <w:p w14:paraId="022BBE4A" w14:textId="77777777" w:rsidR="009E3358" w:rsidRPr="00E15F4E" w:rsidRDefault="009E3358" w:rsidP="009E3358">
      <w:pPr>
        <w:pStyle w:val="a4"/>
        <w:keepNext/>
        <w:spacing w:after="0"/>
        <w:jc w:val="left"/>
        <w:rPr>
          <w:b w:val="0"/>
        </w:rPr>
      </w:pPr>
      <w:r w:rsidRPr="00E15F4E">
        <w:rPr>
          <w:b w:val="0"/>
        </w:rPr>
        <w:t xml:space="preserve">Таблица </w:t>
      </w:r>
      <w:r w:rsidRPr="00E15F4E">
        <w:rPr>
          <w:b w:val="0"/>
          <w:noProof/>
        </w:rPr>
        <w:t>3</w:t>
      </w:r>
      <w:r>
        <w:rPr>
          <w:b w:val="0"/>
        </w:rPr>
        <w:t xml:space="preserve"> –</w:t>
      </w:r>
      <w:r w:rsidRPr="00E15F4E">
        <w:rPr>
          <w:b w:val="0"/>
        </w:rPr>
        <w:t xml:space="preserve"> </w:t>
      </w:r>
      <w:r w:rsidRPr="00E15F4E">
        <w:rPr>
          <w:b w:val="0"/>
          <w:lang w:eastAsia="ja-JP" w:bidi="hi-IN"/>
        </w:rPr>
        <w:t>Спецификация ВИ «Переопределить модуль»</w:t>
      </w:r>
    </w:p>
    <w:tbl>
      <w:tblPr>
        <w:tblStyle w:val="TableGrid1"/>
        <w:tblW w:w="9072" w:type="dxa"/>
        <w:tblInd w:w="108" w:type="dxa"/>
        <w:tblLook w:val="04A0" w:firstRow="1" w:lastRow="0" w:firstColumn="1" w:lastColumn="0" w:noHBand="0" w:noVBand="1"/>
      </w:tblPr>
      <w:tblGrid>
        <w:gridCol w:w="9072"/>
      </w:tblGrid>
      <w:tr w:rsidR="009E3358" w:rsidRPr="00E70070" w14:paraId="3A3423CC" w14:textId="77777777" w:rsidTr="002871DA">
        <w:trPr>
          <w:trHeight w:val="312"/>
        </w:trPr>
        <w:tc>
          <w:tcPr>
            <w:tcW w:w="9072" w:type="dxa"/>
            <w:tcBorders>
              <w:top w:val="single" w:sz="4" w:space="0" w:color="auto"/>
              <w:left w:val="single" w:sz="4" w:space="0" w:color="auto"/>
              <w:bottom w:val="single" w:sz="4" w:space="0" w:color="auto"/>
              <w:right w:val="single" w:sz="4" w:space="0" w:color="auto"/>
            </w:tcBorders>
            <w:hideMark/>
          </w:tcPr>
          <w:p w14:paraId="632FC20C"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 xml:space="preserve">Прецедент: </w:t>
            </w:r>
            <w:r>
              <w:rPr>
                <w:color w:val="000000"/>
                <w:kern w:val="2"/>
                <w:sz w:val="24"/>
                <w:szCs w:val="24"/>
                <w:lang w:bidi="hi-IN"/>
              </w:rPr>
              <w:t>Переопределить модуль</w:t>
            </w:r>
          </w:p>
        </w:tc>
      </w:tr>
      <w:tr w:rsidR="009E3358" w:rsidRPr="00E70070" w14:paraId="3A3ACEF7"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D4E26FE"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ID: 3</w:t>
            </w:r>
          </w:p>
        </w:tc>
      </w:tr>
      <w:tr w:rsidR="009E3358" w:rsidRPr="00E70070" w14:paraId="62FC0A29"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D22BAC2"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Краткое описание:</w:t>
            </w:r>
          </w:p>
          <w:p w14:paraId="3863AD4C"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Изменение ссылки на учебный модуль в</w:t>
            </w:r>
            <w:r>
              <w:rPr>
                <w:color w:val="000000"/>
                <w:kern w:val="2"/>
                <w:sz w:val="24"/>
                <w:szCs w:val="24"/>
                <w:lang w:bidi="hi-IN"/>
              </w:rPr>
              <w:t xml:space="preserve"> узле</w:t>
            </w:r>
            <w:r w:rsidRPr="00E70070">
              <w:rPr>
                <w:color w:val="000000"/>
                <w:kern w:val="2"/>
                <w:sz w:val="24"/>
                <w:szCs w:val="24"/>
                <w:lang w:bidi="hi-IN"/>
              </w:rPr>
              <w:t xml:space="preserve"> курса.</w:t>
            </w:r>
          </w:p>
        </w:tc>
      </w:tr>
      <w:tr w:rsidR="009E3358" w:rsidRPr="00E70070" w14:paraId="7E8922AA"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A1EA0A8"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Главные актеры:</w:t>
            </w:r>
          </w:p>
          <w:p w14:paraId="04063E1A"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Пользователь</w:t>
            </w:r>
          </w:p>
        </w:tc>
      </w:tr>
      <w:tr w:rsidR="009E3358" w:rsidRPr="00E70070" w14:paraId="2326BEB5"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6E03CEF0"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Второстепенные актеры:</w:t>
            </w:r>
            <w:r w:rsidRPr="00E70070">
              <w:rPr>
                <w:color w:val="000000"/>
                <w:kern w:val="2"/>
                <w:sz w:val="24"/>
                <w:szCs w:val="24"/>
                <w:lang w:bidi="hi-IN"/>
              </w:rPr>
              <w:br/>
              <w:t>Нет</w:t>
            </w:r>
          </w:p>
        </w:tc>
      </w:tr>
      <w:tr w:rsidR="009E3358" w:rsidRPr="00E70070" w14:paraId="58A471B0"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206EE06D"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Предусловия:</w:t>
            </w:r>
            <w:r w:rsidRPr="00E70070">
              <w:rPr>
                <w:color w:val="000000"/>
                <w:kern w:val="2"/>
                <w:sz w:val="24"/>
                <w:szCs w:val="24"/>
                <w:lang w:bidi="hi-IN"/>
              </w:rPr>
              <w:br/>
              <w:t xml:space="preserve">1. </w:t>
            </w:r>
            <w:r w:rsidRPr="0031784C">
              <w:rPr>
                <w:color w:val="000000"/>
                <w:kern w:val="2"/>
                <w:sz w:val="24"/>
                <w:szCs w:val="24"/>
                <w:lang w:bidi="hi-IN"/>
              </w:rPr>
              <w:t>Выбраны узел и номер модуля</w:t>
            </w:r>
          </w:p>
        </w:tc>
      </w:tr>
      <w:tr w:rsidR="009E3358" w:rsidRPr="00E70070" w14:paraId="7D6B2849"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37AA60B4"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Основной поток:</w:t>
            </w:r>
          </w:p>
          <w:p w14:paraId="1E4CA538"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1. Прецедент начинается</w:t>
            </w:r>
            <w:r>
              <w:rPr>
                <w:color w:val="000000"/>
                <w:kern w:val="2"/>
                <w:sz w:val="24"/>
                <w:szCs w:val="24"/>
                <w:lang w:bidi="hi-IN"/>
              </w:rPr>
              <w:t xml:space="preserve">, когда пользователь нажимает на кнопку </w:t>
            </w:r>
            <w:r w:rsidRPr="00E70070">
              <w:rPr>
                <w:color w:val="000000"/>
                <w:kern w:val="2"/>
                <w:sz w:val="24"/>
                <w:szCs w:val="24"/>
                <w:lang w:bidi="hi-IN"/>
              </w:rPr>
              <w:t>«Изменить номер модуля».</w:t>
            </w:r>
            <w:r w:rsidRPr="00E70070">
              <w:rPr>
                <w:color w:val="000000"/>
                <w:kern w:val="2"/>
                <w:sz w:val="24"/>
                <w:szCs w:val="24"/>
                <w:lang w:bidi="hi-IN"/>
              </w:rPr>
              <w:br/>
              <w:t xml:space="preserve">2. Приложение </w:t>
            </w:r>
            <w:r>
              <w:rPr>
                <w:color w:val="000000"/>
                <w:kern w:val="2"/>
                <w:sz w:val="24"/>
                <w:szCs w:val="24"/>
                <w:lang w:bidi="hi-IN"/>
              </w:rPr>
              <w:t>добавляет</w:t>
            </w:r>
            <w:r w:rsidRPr="00E70070">
              <w:rPr>
                <w:color w:val="000000"/>
                <w:kern w:val="2"/>
                <w:sz w:val="24"/>
                <w:szCs w:val="24"/>
                <w:lang w:bidi="hi-IN"/>
              </w:rPr>
              <w:t xml:space="preserve"> ссылку на модуль, выбранный в меню приложения</w:t>
            </w:r>
            <w:r>
              <w:rPr>
                <w:color w:val="000000"/>
                <w:kern w:val="2"/>
                <w:sz w:val="24"/>
                <w:szCs w:val="24"/>
                <w:lang w:bidi="hi-IN"/>
              </w:rPr>
              <w:t>, к текущему узлу</w:t>
            </w:r>
          </w:p>
        </w:tc>
      </w:tr>
      <w:tr w:rsidR="009E3358" w:rsidRPr="00E70070" w14:paraId="6E77CC9A"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12F57BA6" w14:textId="77777777" w:rsidR="009E3358" w:rsidRDefault="009E3358" w:rsidP="002871DA">
            <w:pPr>
              <w:suppressAutoHyphens/>
              <w:rPr>
                <w:color w:val="000000"/>
                <w:kern w:val="2"/>
                <w:sz w:val="24"/>
                <w:szCs w:val="24"/>
                <w:lang w:bidi="hi-IN"/>
              </w:rPr>
            </w:pPr>
            <w:r w:rsidRPr="00E70070">
              <w:rPr>
                <w:color w:val="000000"/>
                <w:kern w:val="2"/>
                <w:sz w:val="24"/>
                <w:szCs w:val="24"/>
                <w:lang w:bidi="hi-IN"/>
              </w:rPr>
              <w:t>Альтернативные потоки:</w:t>
            </w:r>
            <w:r w:rsidRPr="00E70070">
              <w:rPr>
                <w:color w:val="000000"/>
                <w:kern w:val="2"/>
                <w:sz w:val="24"/>
                <w:szCs w:val="24"/>
                <w:lang w:bidi="hi-IN"/>
              </w:rPr>
              <w:br/>
            </w:r>
            <w:r>
              <w:rPr>
                <w:rFonts w:hint="eastAsia"/>
                <w:color w:val="000000"/>
                <w:kern w:val="2"/>
                <w:sz w:val="24"/>
                <w:szCs w:val="24"/>
                <w:lang w:bidi="hi-IN"/>
              </w:rPr>
              <w:t>I</w:t>
            </w:r>
            <w:r w:rsidRPr="00E70070">
              <w:rPr>
                <w:color w:val="000000"/>
                <w:kern w:val="2"/>
                <w:sz w:val="24"/>
                <w:szCs w:val="24"/>
                <w:lang w:bidi="hi-IN"/>
              </w:rPr>
              <w:t>. Не выбрана цель для действия.</w:t>
            </w:r>
          </w:p>
          <w:p w14:paraId="6E953DFC" w14:textId="77777777" w:rsidR="009E3358" w:rsidRPr="00E70070" w:rsidRDefault="009E3358" w:rsidP="002871DA">
            <w:pPr>
              <w:suppressAutoHyphens/>
              <w:rPr>
                <w:color w:val="000000"/>
                <w:kern w:val="2"/>
                <w:sz w:val="24"/>
                <w:szCs w:val="24"/>
                <w:lang w:bidi="hi-IN"/>
              </w:rPr>
            </w:pPr>
            <w:r>
              <w:rPr>
                <w:rFonts w:hint="eastAsia"/>
                <w:color w:val="000000"/>
                <w:kern w:val="2"/>
                <w:sz w:val="24"/>
                <w:szCs w:val="24"/>
                <w:lang w:bidi="hi-IN"/>
              </w:rPr>
              <w:t xml:space="preserve">1. </w:t>
            </w:r>
            <w:r>
              <w:rPr>
                <w:color w:val="000000"/>
                <w:kern w:val="2"/>
                <w:sz w:val="24"/>
                <w:szCs w:val="24"/>
                <w:lang w:bidi="hi-IN"/>
              </w:rPr>
              <w:t>Приложение выводит сообщение об ошибке.</w:t>
            </w:r>
          </w:p>
        </w:tc>
      </w:tr>
    </w:tbl>
    <w:p w14:paraId="04F12B0E" w14:textId="77777777" w:rsidR="009E3358" w:rsidRDefault="009E3358" w:rsidP="009E3358">
      <w:pPr>
        <w:pStyle w:val="aff2"/>
        <w:jc w:val="right"/>
        <w:rPr>
          <w:lang w:eastAsia="ja-JP" w:bidi="hi-IN"/>
        </w:rPr>
      </w:pPr>
    </w:p>
    <w:p w14:paraId="330D7C59" w14:textId="77777777" w:rsidR="009E3358" w:rsidRPr="001B64AF" w:rsidRDefault="009E3358" w:rsidP="005C68E1">
      <w:pPr>
        <w:pStyle w:val="aff2"/>
        <w:jc w:val="right"/>
        <w:rPr>
          <w:lang w:eastAsia="ja-JP" w:bidi="hi-IN"/>
        </w:rPr>
      </w:pPr>
      <w:r>
        <w:rPr>
          <w:lang w:eastAsia="ja-JP" w:bidi="hi-IN"/>
        </w:rPr>
        <w:lastRenderedPageBreak/>
        <w:t>Окончание приложения А</w:t>
      </w:r>
    </w:p>
    <w:p w14:paraId="27682804" w14:textId="77777777" w:rsidR="009E3358" w:rsidRPr="00E15F4E" w:rsidRDefault="009E3358" w:rsidP="005C68E1">
      <w:pPr>
        <w:pStyle w:val="a4"/>
        <w:keepNext/>
        <w:spacing w:after="0"/>
        <w:jc w:val="left"/>
        <w:rPr>
          <w:b w:val="0"/>
        </w:rPr>
      </w:pPr>
      <w:r w:rsidRPr="00E15F4E">
        <w:rPr>
          <w:b w:val="0"/>
        </w:rPr>
        <w:t xml:space="preserve">Таблица </w:t>
      </w:r>
      <w:r w:rsidRPr="00E15F4E">
        <w:rPr>
          <w:b w:val="0"/>
          <w:noProof/>
        </w:rPr>
        <w:t>4</w:t>
      </w:r>
      <w:r>
        <w:rPr>
          <w:b w:val="0"/>
        </w:rPr>
        <w:t xml:space="preserve"> –</w:t>
      </w:r>
      <w:r w:rsidRPr="00E15F4E">
        <w:rPr>
          <w:b w:val="0"/>
        </w:rPr>
        <w:t xml:space="preserve"> </w:t>
      </w:r>
      <w:r w:rsidRPr="00E15F4E">
        <w:rPr>
          <w:b w:val="0"/>
          <w:lang w:eastAsia="ja-JP" w:bidi="hi-IN"/>
        </w:rPr>
        <w:t>Спецификация ВИ «Удалить узел»</w:t>
      </w:r>
    </w:p>
    <w:tbl>
      <w:tblPr>
        <w:tblStyle w:val="TableGrid1"/>
        <w:tblW w:w="9072" w:type="dxa"/>
        <w:tblInd w:w="108" w:type="dxa"/>
        <w:tblLook w:val="04A0" w:firstRow="1" w:lastRow="0" w:firstColumn="1" w:lastColumn="0" w:noHBand="0" w:noVBand="1"/>
      </w:tblPr>
      <w:tblGrid>
        <w:gridCol w:w="9072"/>
      </w:tblGrid>
      <w:tr w:rsidR="009E3358" w:rsidRPr="00E70070" w14:paraId="1BEF02D6" w14:textId="77777777" w:rsidTr="002871DA">
        <w:trPr>
          <w:trHeight w:val="312"/>
        </w:trPr>
        <w:tc>
          <w:tcPr>
            <w:tcW w:w="9072" w:type="dxa"/>
            <w:tcBorders>
              <w:top w:val="single" w:sz="4" w:space="0" w:color="auto"/>
              <w:left w:val="single" w:sz="4" w:space="0" w:color="auto"/>
              <w:bottom w:val="single" w:sz="4" w:space="0" w:color="auto"/>
              <w:right w:val="single" w:sz="4" w:space="0" w:color="auto"/>
            </w:tcBorders>
            <w:hideMark/>
          </w:tcPr>
          <w:p w14:paraId="61D3F871"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 xml:space="preserve">Прецедент: Удалить </w:t>
            </w:r>
            <w:r>
              <w:rPr>
                <w:color w:val="000000"/>
                <w:kern w:val="2"/>
                <w:sz w:val="24"/>
                <w:szCs w:val="24"/>
                <w:lang w:bidi="hi-IN"/>
              </w:rPr>
              <w:t>узел</w:t>
            </w:r>
          </w:p>
        </w:tc>
      </w:tr>
      <w:tr w:rsidR="009E3358" w:rsidRPr="00E70070" w14:paraId="0120D45D"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3B4C81EA"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ID: 4</w:t>
            </w:r>
          </w:p>
        </w:tc>
      </w:tr>
      <w:tr w:rsidR="009E3358" w:rsidRPr="00E70070" w14:paraId="0296082B"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637FABE8"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Краткое описание:</w:t>
            </w:r>
          </w:p>
          <w:p w14:paraId="33F2BEFF" w14:textId="77777777" w:rsidR="009E3358" w:rsidRPr="00E70070" w:rsidRDefault="009E3358" w:rsidP="002871DA">
            <w:pPr>
              <w:suppressAutoHyphens/>
              <w:rPr>
                <w:color w:val="000000"/>
                <w:kern w:val="2"/>
                <w:sz w:val="24"/>
                <w:szCs w:val="24"/>
                <w:lang w:bidi="hi-IN"/>
              </w:rPr>
            </w:pPr>
            <w:r>
              <w:rPr>
                <w:color w:val="000000"/>
                <w:kern w:val="2"/>
                <w:sz w:val="24"/>
                <w:szCs w:val="24"/>
                <w:lang w:bidi="hi-IN"/>
              </w:rPr>
              <w:t>Удаление узла</w:t>
            </w:r>
            <w:r w:rsidRPr="00E70070">
              <w:rPr>
                <w:color w:val="000000"/>
                <w:kern w:val="2"/>
                <w:sz w:val="24"/>
                <w:szCs w:val="24"/>
                <w:lang w:bidi="hi-IN"/>
              </w:rPr>
              <w:t xml:space="preserve"> курса.</w:t>
            </w:r>
          </w:p>
        </w:tc>
      </w:tr>
      <w:tr w:rsidR="009E3358" w:rsidRPr="00E70070" w14:paraId="6D493C41"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50C410B1"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Главные актеры:</w:t>
            </w:r>
          </w:p>
          <w:p w14:paraId="0CC1438D"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Пользователь</w:t>
            </w:r>
          </w:p>
        </w:tc>
      </w:tr>
      <w:tr w:rsidR="009E3358" w:rsidRPr="00E70070" w14:paraId="75E16D53"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2D99871F"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Второстепенные актеры:</w:t>
            </w:r>
            <w:r w:rsidRPr="00E70070">
              <w:rPr>
                <w:color w:val="000000"/>
                <w:kern w:val="2"/>
                <w:sz w:val="24"/>
                <w:szCs w:val="24"/>
                <w:lang w:bidi="hi-IN"/>
              </w:rPr>
              <w:br/>
              <w:t>Нет</w:t>
            </w:r>
          </w:p>
        </w:tc>
      </w:tr>
      <w:tr w:rsidR="009E3358" w:rsidRPr="00E70070" w14:paraId="08A6576D"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642C0AC7"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Предусловия:</w:t>
            </w:r>
            <w:r w:rsidRPr="00E70070">
              <w:rPr>
                <w:color w:val="000000"/>
                <w:kern w:val="2"/>
                <w:sz w:val="24"/>
                <w:szCs w:val="24"/>
                <w:lang w:bidi="hi-IN"/>
              </w:rPr>
              <w:br/>
              <w:t xml:space="preserve">1. </w:t>
            </w:r>
            <w:r w:rsidRPr="0031784C">
              <w:rPr>
                <w:color w:val="000000"/>
                <w:kern w:val="2"/>
                <w:sz w:val="24"/>
                <w:szCs w:val="24"/>
                <w:lang w:bidi="hi-IN"/>
              </w:rPr>
              <w:t>Выбран целевой узел граф-плана</w:t>
            </w:r>
          </w:p>
        </w:tc>
      </w:tr>
      <w:tr w:rsidR="009E3358" w:rsidRPr="00E70070" w14:paraId="05742B7C"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074AFFC"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Основной поток:</w:t>
            </w:r>
          </w:p>
          <w:p w14:paraId="47904A03"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1. Прецедент начинается</w:t>
            </w:r>
            <w:r>
              <w:rPr>
                <w:color w:val="000000"/>
                <w:kern w:val="2"/>
                <w:sz w:val="24"/>
                <w:szCs w:val="24"/>
                <w:lang w:bidi="hi-IN"/>
              </w:rPr>
              <w:t>, когда пользователь нажимает на кнопку</w:t>
            </w:r>
            <w:r w:rsidRPr="00E70070">
              <w:rPr>
                <w:color w:val="000000"/>
                <w:kern w:val="2"/>
                <w:sz w:val="24"/>
                <w:szCs w:val="24"/>
                <w:lang w:bidi="hi-IN"/>
              </w:rPr>
              <w:t xml:space="preserve"> «Удалить узел».</w:t>
            </w:r>
            <w:r w:rsidRPr="00E70070">
              <w:rPr>
                <w:color w:val="000000"/>
                <w:kern w:val="2"/>
                <w:sz w:val="24"/>
                <w:szCs w:val="24"/>
                <w:lang w:bidi="hi-IN"/>
              </w:rPr>
              <w:br/>
              <w:t xml:space="preserve">2. Приложение удаляет из </w:t>
            </w:r>
            <w:r>
              <w:rPr>
                <w:color w:val="000000"/>
                <w:kern w:val="2"/>
                <w:sz w:val="24"/>
                <w:szCs w:val="24"/>
                <w:lang w:bidi="hi-IN"/>
              </w:rPr>
              <w:t>граф-плана курса выбранный узел</w:t>
            </w:r>
            <w:r w:rsidRPr="00E70070">
              <w:rPr>
                <w:color w:val="000000"/>
                <w:kern w:val="2"/>
                <w:sz w:val="24"/>
                <w:szCs w:val="24"/>
                <w:lang w:bidi="hi-IN"/>
              </w:rPr>
              <w:t xml:space="preserve"> и все дочерние по отношению к нему </w:t>
            </w:r>
            <w:r>
              <w:rPr>
                <w:color w:val="000000"/>
                <w:kern w:val="2"/>
                <w:sz w:val="24"/>
                <w:szCs w:val="24"/>
                <w:lang w:bidi="hi-IN"/>
              </w:rPr>
              <w:t>узлы</w:t>
            </w:r>
            <w:r w:rsidRPr="00E70070">
              <w:rPr>
                <w:color w:val="000000"/>
                <w:kern w:val="2"/>
                <w:sz w:val="24"/>
                <w:szCs w:val="24"/>
                <w:lang w:bidi="hi-IN"/>
              </w:rPr>
              <w:t>.</w:t>
            </w:r>
          </w:p>
        </w:tc>
      </w:tr>
      <w:tr w:rsidR="009E3358" w:rsidRPr="00E70070" w14:paraId="3D9E14C5"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54B4F815" w14:textId="77777777" w:rsidR="009E3358" w:rsidRPr="00E70070" w:rsidRDefault="009E3358" w:rsidP="002871DA">
            <w:pPr>
              <w:suppressAutoHyphens/>
              <w:rPr>
                <w:color w:val="000000"/>
                <w:kern w:val="2"/>
                <w:sz w:val="24"/>
                <w:szCs w:val="24"/>
                <w:lang w:bidi="hi-IN"/>
              </w:rPr>
            </w:pPr>
            <w:r w:rsidRPr="00E70070">
              <w:rPr>
                <w:color w:val="000000"/>
                <w:kern w:val="2"/>
                <w:sz w:val="24"/>
                <w:szCs w:val="24"/>
                <w:lang w:bidi="hi-IN"/>
              </w:rPr>
              <w:t>Постусловия:</w:t>
            </w:r>
            <w:r w:rsidRPr="00E70070">
              <w:rPr>
                <w:color w:val="000000"/>
                <w:kern w:val="2"/>
                <w:sz w:val="24"/>
                <w:szCs w:val="24"/>
                <w:lang w:bidi="hi-IN"/>
              </w:rPr>
              <w:br/>
              <w:t xml:space="preserve">1. Выбранный </w:t>
            </w:r>
            <w:r>
              <w:rPr>
                <w:color w:val="000000"/>
                <w:kern w:val="2"/>
                <w:sz w:val="24"/>
                <w:szCs w:val="24"/>
                <w:lang w:bidi="hi-IN"/>
              </w:rPr>
              <w:t>узел</w:t>
            </w:r>
            <w:r w:rsidRPr="00E70070">
              <w:rPr>
                <w:color w:val="000000"/>
                <w:kern w:val="2"/>
                <w:sz w:val="24"/>
                <w:szCs w:val="24"/>
                <w:lang w:bidi="hi-IN"/>
              </w:rPr>
              <w:t xml:space="preserve"> и все его дочерние </w:t>
            </w:r>
            <w:r>
              <w:rPr>
                <w:color w:val="000000"/>
                <w:kern w:val="2"/>
                <w:sz w:val="24"/>
                <w:szCs w:val="24"/>
                <w:lang w:bidi="hi-IN"/>
              </w:rPr>
              <w:t>узлы</w:t>
            </w:r>
            <w:r w:rsidRPr="00E70070">
              <w:rPr>
                <w:color w:val="000000"/>
                <w:kern w:val="2"/>
                <w:sz w:val="24"/>
                <w:szCs w:val="24"/>
                <w:lang w:bidi="hi-IN"/>
              </w:rPr>
              <w:t xml:space="preserve"> удалены из </w:t>
            </w:r>
            <w:r>
              <w:rPr>
                <w:color w:val="000000"/>
                <w:kern w:val="2"/>
                <w:sz w:val="24"/>
                <w:szCs w:val="24"/>
                <w:lang w:bidi="hi-IN"/>
              </w:rPr>
              <w:t>граф-плана</w:t>
            </w:r>
            <w:r w:rsidRPr="00E70070">
              <w:rPr>
                <w:color w:val="000000"/>
                <w:kern w:val="2"/>
                <w:sz w:val="24"/>
                <w:szCs w:val="24"/>
                <w:lang w:bidi="hi-IN"/>
              </w:rPr>
              <w:t xml:space="preserve"> курса в базе данных.</w:t>
            </w:r>
          </w:p>
        </w:tc>
      </w:tr>
      <w:tr w:rsidR="009E3358" w:rsidRPr="00E70070" w14:paraId="2D68D05C" w14:textId="77777777" w:rsidTr="002871DA">
        <w:tc>
          <w:tcPr>
            <w:tcW w:w="9072" w:type="dxa"/>
            <w:tcBorders>
              <w:top w:val="single" w:sz="4" w:space="0" w:color="auto"/>
              <w:left w:val="single" w:sz="4" w:space="0" w:color="auto"/>
              <w:bottom w:val="single" w:sz="4" w:space="0" w:color="auto"/>
              <w:right w:val="single" w:sz="4" w:space="0" w:color="auto"/>
            </w:tcBorders>
            <w:hideMark/>
          </w:tcPr>
          <w:p w14:paraId="748FACEB" w14:textId="77777777" w:rsidR="009E3358" w:rsidRPr="0031784C" w:rsidRDefault="009E3358" w:rsidP="002871DA">
            <w:pPr>
              <w:suppressAutoHyphens/>
              <w:rPr>
                <w:color w:val="000000"/>
                <w:kern w:val="2"/>
                <w:sz w:val="24"/>
                <w:szCs w:val="24"/>
                <w:lang w:bidi="hi-IN"/>
              </w:rPr>
            </w:pPr>
            <w:r w:rsidRPr="00E70070">
              <w:rPr>
                <w:color w:val="000000"/>
                <w:kern w:val="2"/>
                <w:sz w:val="24"/>
                <w:szCs w:val="24"/>
                <w:lang w:bidi="hi-IN"/>
              </w:rPr>
              <w:t>Альтернативные потоки:</w:t>
            </w:r>
            <w:r w:rsidRPr="00E70070">
              <w:rPr>
                <w:color w:val="000000"/>
                <w:kern w:val="2"/>
                <w:sz w:val="24"/>
                <w:szCs w:val="24"/>
                <w:lang w:bidi="hi-IN"/>
              </w:rPr>
              <w:br/>
            </w:r>
            <w:r>
              <w:rPr>
                <w:color w:val="000000"/>
                <w:kern w:val="2"/>
                <w:sz w:val="24"/>
                <w:szCs w:val="24"/>
                <w:lang w:val="en-US" w:bidi="hi-IN"/>
              </w:rPr>
              <w:t>I</w:t>
            </w:r>
            <w:r w:rsidRPr="0031784C">
              <w:rPr>
                <w:color w:val="000000"/>
                <w:kern w:val="2"/>
                <w:sz w:val="24"/>
                <w:szCs w:val="24"/>
                <w:lang w:bidi="hi-IN"/>
              </w:rPr>
              <w:t xml:space="preserve">. </w:t>
            </w:r>
            <w:r>
              <w:rPr>
                <w:color w:val="000000"/>
                <w:kern w:val="2"/>
                <w:sz w:val="24"/>
                <w:szCs w:val="24"/>
                <w:lang w:bidi="hi-IN"/>
              </w:rPr>
              <w:t>Ошибка при обращении к базе данных.</w:t>
            </w:r>
          </w:p>
          <w:p w14:paraId="46E9AE07" w14:textId="77777777" w:rsidR="009E3358" w:rsidRPr="00E70070" w:rsidRDefault="009E3358" w:rsidP="002871DA">
            <w:pPr>
              <w:suppressAutoHyphens/>
              <w:rPr>
                <w:color w:val="000000"/>
                <w:kern w:val="2"/>
                <w:sz w:val="24"/>
                <w:szCs w:val="24"/>
                <w:lang w:bidi="hi-IN"/>
              </w:rPr>
            </w:pPr>
            <w:r w:rsidRPr="0031784C">
              <w:rPr>
                <w:color w:val="000000"/>
                <w:kern w:val="2"/>
                <w:sz w:val="24"/>
                <w:szCs w:val="24"/>
                <w:lang w:bidi="hi-IN"/>
              </w:rPr>
              <w:t xml:space="preserve">1. </w:t>
            </w:r>
            <w:r>
              <w:rPr>
                <w:color w:val="000000"/>
                <w:kern w:val="2"/>
                <w:sz w:val="24"/>
                <w:szCs w:val="24"/>
                <w:lang w:bidi="hi-IN"/>
              </w:rPr>
              <w:t>Приложение выводит сообщение об ошибке.</w:t>
            </w:r>
          </w:p>
          <w:p w14:paraId="0DC629B9" w14:textId="77777777" w:rsidR="009E3358" w:rsidRDefault="009E3358" w:rsidP="002871DA">
            <w:pPr>
              <w:suppressAutoHyphens/>
              <w:rPr>
                <w:color w:val="000000"/>
                <w:kern w:val="2"/>
                <w:sz w:val="24"/>
                <w:szCs w:val="24"/>
                <w:lang w:bidi="hi-IN"/>
              </w:rPr>
            </w:pPr>
            <w:r>
              <w:rPr>
                <w:rFonts w:hint="eastAsia"/>
                <w:color w:val="000000"/>
                <w:kern w:val="2"/>
                <w:sz w:val="24"/>
                <w:szCs w:val="24"/>
                <w:lang w:bidi="hi-IN"/>
              </w:rPr>
              <w:t>II</w:t>
            </w:r>
            <w:r w:rsidRPr="00E70070">
              <w:rPr>
                <w:color w:val="000000"/>
                <w:kern w:val="2"/>
                <w:sz w:val="24"/>
                <w:szCs w:val="24"/>
                <w:lang w:bidi="hi-IN"/>
              </w:rPr>
              <w:t>. Не выбрана цель для действия.</w:t>
            </w:r>
          </w:p>
          <w:p w14:paraId="063B5642" w14:textId="77777777" w:rsidR="009E3358" w:rsidRPr="00E70070" w:rsidRDefault="009E3358" w:rsidP="002871DA">
            <w:pPr>
              <w:suppressAutoHyphens/>
              <w:rPr>
                <w:color w:val="000000"/>
                <w:kern w:val="2"/>
                <w:sz w:val="24"/>
                <w:szCs w:val="24"/>
                <w:lang w:bidi="hi-IN"/>
              </w:rPr>
            </w:pPr>
            <w:r>
              <w:rPr>
                <w:rFonts w:hint="eastAsia"/>
                <w:color w:val="000000"/>
                <w:kern w:val="2"/>
                <w:sz w:val="24"/>
                <w:szCs w:val="24"/>
                <w:lang w:bidi="hi-IN"/>
              </w:rPr>
              <w:t xml:space="preserve">1. </w:t>
            </w:r>
            <w:r>
              <w:rPr>
                <w:color w:val="000000"/>
                <w:kern w:val="2"/>
                <w:sz w:val="24"/>
                <w:szCs w:val="24"/>
                <w:lang w:bidi="hi-IN"/>
              </w:rPr>
              <w:t>Приложение выводит сообщение об ошибке.</w:t>
            </w:r>
          </w:p>
        </w:tc>
      </w:tr>
    </w:tbl>
    <w:p w14:paraId="3AEF9054" w14:textId="5514EC66" w:rsidR="00017193" w:rsidRPr="004A384B" w:rsidRDefault="007216C6" w:rsidP="00970381">
      <w:pPr>
        <w:pStyle w:val="1"/>
        <w:spacing w:after="0" w:line="360" w:lineRule="auto"/>
        <w:rPr>
          <w:caps w:val="0"/>
          <w:lang w:eastAsia="ja-JP"/>
        </w:rPr>
      </w:pPr>
      <w:r w:rsidRPr="004A384B">
        <w:rPr>
          <w:caps w:val="0"/>
          <w:lang w:eastAsia="ja-JP"/>
        </w:rPr>
        <w:lastRenderedPageBreak/>
        <w:t xml:space="preserve">Приложение </w:t>
      </w:r>
      <w:r w:rsidR="00334D0E">
        <w:rPr>
          <w:caps w:val="0"/>
          <w:lang w:eastAsia="ja-JP"/>
        </w:rPr>
        <w:t>Б</w:t>
      </w:r>
      <w:r w:rsidR="00017193" w:rsidRPr="004A384B">
        <w:rPr>
          <w:caps w:val="0"/>
          <w:lang w:eastAsia="ja-JP"/>
        </w:rPr>
        <w:t xml:space="preserve">. </w:t>
      </w:r>
      <w:bookmarkEnd w:id="35"/>
      <w:r w:rsidR="00970381">
        <w:rPr>
          <w:caps w:val="0"/>
          <w:lang w:eastAsia="ja-JP"/>
        </w:rPr>
        <w:t>Скриншоты приложения</w:t>
      </w:r>
    </w:p>
    <w:p w14:paraId="5635D155" w14:textId="4C68BFA6" w:rsidR="007A1BB8" w:rsidRDefault="00017193" w:rsidP="008927D3">
      <w:pPr>
        <w:pStyle w:val="a4"/>
        <w:keepNext/>
        <w:spacing w:after="0"/>
        <w:ind w:firstLine="709"/>
        <w:jc w:val="both"/>
        <w:rPr>
          <w:b w:val="0"/>
          <w:lang w:eastAsia="ja-JP" w:bidi="hi-IN"/>
        </w:rPr>
      </w:pPr>
      <w:r>
        <w:rPr>
          <w:b w:val="0"/>
          <w:lang w:eastAsia="ja-JP" w:bidi="hi-IN"/>
        </w:rPr>
        <w:t>Скриншоты разработанного приложения приведены на рис</w:t>
      </w:r>
      <w:r w:rsidR="00784B9B">
        <w:rPr>
          <w:b w:val="0"/>
          <w:lang w:eastAsia="ja-JP" w:bidi="hi-IN"/>
        </w:rPr>
        <w:t>у</w:t>
      </w:r>
      <w:r w:rsidR="00891ABF">
        <w:rPr>
          <w:b w:val="0"/>
          <w:lang w:eastAsia="ja-JP" w:bidi="hi-IN"/>
        </w:rPr>
        <w:t>нках </w:t>
      </w:r>
      <w:r>
        <w:rPr>
          <w:b w:val="0"/>
          <w:lang w:eastAsia="ja-JP" w:bidi="hi-IN"/>
        </w:rPr>
        <w:t>1</w:t>
      </w:r>
      <w:r w:rsidRPr="00891ABF">
        <w:rPr>
          <w:b w:val="0"/>
          <w:lang w:eastAsia="ja-JP" w:bidi="hi-IN"/>
        </w:rPr>
        <w:t>–</w:t>
      </w:r>
      <w:r w:rsidR="00891ABF" w:rsidRPr="00891ABF">
        <w:rPr>
          <w:b w:val="0"/>
        </w:rPr>
        <w:t>1</w:t>
      </w:r>
      <w:r>
        <w:rPr>
          <w:b w:val="0"/>
          <w:lang w:eastAsia="ja-JP" w:bidi="hi-IN"/>
        </w:rPr>
        <w:t>0.</w:t>
      </w:r>
    </w:p>
    <w:p w14:paraId="4B5806FF" w14:textId="6EE6D1DC" w:rsidR="00970381" w:rsidRDefault="00970381" w:rsidP="008927D3">
      <w:pPr>
        <w:pStyle w:val="a4"/>
        <w:keepNext/>
        <w:spacing w:after="0"/>
        <w:ind w:firstLine="709"/>
        <w:jc w:val="both"/>
        <w:rPr>
          <w:b w:val="0"/>
          <w:lang w:eastAsia="ja-JP" w:bidi="hi-IN"/>
        </w:rPr>
      </w:pPr>
      <w:r w:rsidRPr="00970381">
        <w:rPr>
          <w:b w:val="0"/>
          <w:lang w:eastAsia="ja-JP" w:bidi="hi-IN"/>
        </w:rPr>
        <w:t>Нумерация</w:t>
      </w:r>
      <w:r>
        <w:rPr>
          <w:b w:val="0"/>
          <w:lang w:eastAsia="ja-JP" w:bidi="hi-IN"/>
        </w:rPr>
        <w:t xml:space="preserve"> таблиц и рисунков в приложении начинается с единицы и является сквозной по всем приложениям. </w:t>
      </w:r>
    </w:p>
    <w:p w14:paraId="280DD577" w14:textId="2249FF79" w:rsidR="00970381" w:rsidRPr="00AE6ACD" w:rsidRDefault="00970381" w:rsidP="008927D3">
      <w:pPr>
        <w:pStyle w:val="a4"/>
        <w:keepNext/>
        <w:spacing w:after="0"/>
        <w:ind w:firstLine="709"/>
        <w:jc w:val="both"/>
        <w:rPr>
          <w:b w:val="0"/>
          <w:lang w:eastAsia="ja-JP" w:bidi="hi-IN"/>
        </w:rPr>
      </w:pPr>
      <w:r w:rsidRPr="00970381">
        <w:rPr>
          <w:b w:val="0"/>
          <w:lang w:eastAsia="ja-JP" w:bidi="hi-IN"/>
        </w:rPr>
        <w:t>Если приложение</w:t>
      </w:r>
      <w:r w:rsidR="008927D3">
        <w:rPr>
          <w:b w:val="0"/>
          <w:lang w:eastAsia="ja-JP" w:bidi="hi-IN"/>
        </w:rPr>
        <w:t xml:space="preserve"> одно, то оно не нумеруется. Если приложений несколько, то в содержание выносится отдельная позиция «ПРИЛОЖЕНИЯ»</w:t>
      </w:r>
      <w:r w:rsidR="00AE6ACD">
        <w:rPr>
          <w:b w:val="0"/>
          <w:lang w:eastAsia="ja-JP" w:bidi="hi-IN"/>
        </w:rPr>
        <w:t xml:space="preserve"> (заголовок первого уровня), приложения нумеруются буквами А</w:t>
      </w:r>
      <w:r w:rsidR="00AE6ACD" w:rsidRPr="00AE6ACD">
        <w:rPr>
          <w:b w:val="0"/>
          <w:lang w:eastAsia="ja-JP" w:bidi="hi-IN"/>
        </w:rPr>
        <w:t xml:space="preserve">, </w:t>
      </w:r>
      <w:r w:rsidR="00982EBC">
        <w:rPr>
          <w:b w:val="0"/>
          <w:lang w:eastAsia="ja-JP" w:bidi="hi-IN"/>
        </w:rPr>
        <w:t>Б</w:t>
      </w:r>
      <w:r w:rsidR="00AE6ACD" w:rsidRPr="00AE6ACD">
        <w:rPr>
          <w:b w:val="0"/>
          <w:lang w:eastAsia="ja-JP" w:bidi="hi-IN"/>
        </w:rPr>
        <w:t xml:space="preserve">, </w:t>
      </w:r>
      <w:r w:rsidR="00982EBC">
        <w:rPr>
          <w:b w:val="0"/>
          <w:lang w:eastAsia="ja-JP" w:bidi="hi-IN"/>
        </w:rPr>
        <w:t>В</w:t>
      </w:r>
      <w:r w:rsidR="00AE6ACD" w:rsidRPr="00AE6ACD">
        <w:rPr>
          <w:b w:val="0"/>
          <w:lang w:eastAsia="ja-JP" w:bidi="hi-IN"/>
        </w:rPr>
        <w:t xml:space="preserve">, </w:t>
      </w:r>
      <w:r w:rsidR="00982EBC">
        <w:rPr>
          <w:b w:val="0"/>
          <w:lang w:eastAsia="ja-JP" w:bidi="hi-IN"/>
        </w:rPr>
        <w:t>Г</w:t>
      </w:r>
      <w:r w:rsidR="00AE6ACD">
        <w:rPr>
          <w:b w:val="0"/>
          <w:lang w:eastAsia="ja-JP" w:bidi="hi-IN"/>
        </w:rPr>
        <w:t xml:space="preserve"> и т.д. (заголовки второго уровня).</w:t>
      </w:r>
    </w:p>
    <w:p w14:paraId="3CCEC997" w14:textId="5C05358C" w:rsidR="008927D3" w:rsidRPr="008927D3" w:rsidRDefault="008927D3" w:rsidP="008927D3">
      <w:pPr>
        <w:pStyle w:val="a4"/>
        <w:keepNext/>
        <w:spacing w:after="0"/>
        <w:ind w:firstLine="709"/>
        <w:jc w:val="both"/>
        <w:rPr>
          <w:b w:val="0"/>
          <w:lang w:eastAsia="ja-JP" w:bidi="hi-IN"/>
        </w:rPr>
      </w:pPr>
      <w:r w:rsidRPr="008927D3">
        <w:rPr>
          <w:b w:val="0"/>
          <w:lang w:eastAsia="ja-JP" w:bidi="hi-IN"/>
        </w:rPr>
        <w:t>В текст</w:t>
      </w:r>
      <w:r w:rsidR="00982EBC">
        <w:rPr>
          <w:b w:val="0"/>
          <w:lang w:eastAsia="ja-JP" w:bidi="hi-IN"/>
        </w:rPr>
        <w:t>е</w:t>
      </w:r>
      <w:r w:rsidRPr="008927D3">
        <w:rPr>
          <w:b w:val="0"/>
          <w:lang w:eastAsia="ja-JP" w:bidi="hi-IN"/>
        </w:rPr>
        <w:t xml:space="preserve"> в приложениях </w:t>
      </w:r>
      <w:r>
        <w:rPr>
          <w:b w:val="0"/>
          <w:lang w:eastAsia="ja-JP" w:bidi="hi-IN"/>
        </w:rPr>
        <w:t xml:space="preserve">применяются те же правила оформления, что и к основному тексту ВКР. </w:t>
      </w:r>
    </w:p>
    <w:sectPr w:rsidR="008927D3" w:rsidRPr="008927D3" w:rsidSect="00A23488">
      <w:footerReference w:type="default" r:id="rId32"/>
      <w:footerReference w:type="first" r:id="rId33"/>
      <w:pgSz w:w="11906" w:h="16838" w:code="9"/>
      <w:pgMar w:top="1134" w:right="851" w:bottom="1134"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BCD56" w14:textId="77777777" w:rsidR="00D546E8" w:rsidRDefault="00D546E8">
      <w:r>
        <w:separator/>
      </w:r>
    </w:p>
  </w:endnote>
  <w:endnote w:type="continuationSeparator" w:id="0">
    <w:p w14:paraId="259BB9A0" w14:textId="77777777" w:rsidR="00D546E8" w:rsidRDefault="00D54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05D78" w14:textId="77777777" w:rsidR="00770540" w:rsidRPr="002568F9" w:rsidRDefault="00770540">
    <w:pPr>
      <w:pStyle w:val="af2"/>
      <w:jc w:val="center"/>
      <w:rPr>
        <w:sz w:val="24"/>
        <w:szCs w:val="24"/>
      </w:rPr>
    </w:pPr>
  </w:p>
  <w:p w14:paraId="095E876F" w14:textId="77777777" w:rsidR="00770540" w:rsidRDefault="00770540" w:rsidP="00A23488">
    <w:pPr>
      <w:pStyle w:val="af2"/>
      <w:jc w:val="right"/>
      <w:rPr>
        <w:lang w:eastAsia="ja-JP"/>
      </w:rPr>
    </w:pPr>
  </w:p>
  <w:p w14:paraId="0A7E61B4" w14:textId="77777777" w:rsidR="00770540" w:rsidRDefault="00770540">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5DD85" w14:textId="77777777" w:rsidR="00770540" w:rsidRDefault="00770540" w:rsidP="00A23488">
    <w:pPr>
      <w:pStyle w:val="af2"/>
      <w:jc w:val="right"/>
    </w:pPr>
  </w:p>
  <w:p w14:paraId="52D00A09" w14:textId="77777777" w:rsidR="00770540" w:rsidRDefault="00770540">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341AB" w14:textId="77777777" w:rsidR="00770540" w:rsidRPr="002568F9" w:rsidRDefault="00770540">
    <w:pPr>
      <w:pStyle w:val="af2"/>
      <w:jc w:val="center"/>
      <w:rPr>
        <w:sz w:val="24"/>
        <w:szCs w:val="24"/>
      </w:rPr>
    </w:pPr>
  </w:p>
  <w:p w14:paraId="4C4B0E1E" w14:textId="77777777" w:rsidR="00770540" w:rsidRPr="00A23488" w:rsidRDefault="00770540" w:rsidP="00A23488">
    <w:pPr>
      <w:pStyle w:val="af2"/>
      <w:jc w:val="right"/>
      <w:rPr>
        <w:sz w:val="28"/>
        <w:szCs w:val="28"/>
        <w:lang w:eastAsia="ja-JP"/>
      </w:rPr>
    </w:pPr>
    <w:r w:rsidRPr="00A23488">
      <w:rPr>
        <w:noProof/>
        <w:sz w:val="28"/>
        <w:szCs w:val="28"/>
      </w:rPr>
      <w:fldChar w:fldCharType="begin"/>
    </w:r>
    <w:r w:rsidRPr="00A23488">
      <w:rPr>
        <w:noProof/>
        <w:sz w:val="28"/>
        <w:szCs w:val="28"/>
      </w:rPr>
      <w:instrText xml:space="preserve"> PAGE   \* MERGEFORMAT </w:instrText>
    </w:r>
    <w:r w:rsidRPr="00A23488">
      <w:rPr>
        <w:noProof/>
        <w:sz w:val="28"/>
        <w:szCs w:val="28"/>
      </w:rPr>
      <w:fldChar w:fldCharType="separate"/>
    </w:r>
    <w:r w:rsidR="00CB0FB7">
      <w:rPr>
        <w:noProof/>
        <w:sz w:val="28"/>
        <w:szCs w:val="28"/>
      </w:rPr>
      <w:t>18</w:t>
    </w:r>
    <w:r w:rsidRPr="00A23488">
      <w:rPr>
        <w:noProof/>
        <w:sz w:val="28"/>
        <w:szCs w:val="28"/>
      </w:rPr>
      <w:fldChar w:fldCharType="end"/>
    </w:r>
  </w:p>
  <w:p w14:paraId="76697C4C" w14:textId="77777777" w:rsidR="00770540" w:rsidRDefault="00770540">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9E68D" w14:textId="77777777" w:rsidR="00770540" w:rsidRDefault="00770540" w:rsidP="00A23488">
    <w:pPr>
      <w:pStyle w:val="af2"/>
      <w:jc w:val="right"/>
    </w:pPr>
  </w:p>
  <w:p w14:paraId="7B7EA1DC" w14:textId="77777777" w:rsidR="00770540" w:rsidRDefault="0077054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3E5F9" w14:textId="77777777" w:rsidR="00D546E8" w:rsidRDefault="00D546E8">
      <w:r>
        <w:separator/>
      </w:r>
    </w:p>
  </w:footnote>
  <w:footnote w:type="continuationSeparator" w:id="0">
    <w:p w14:paraId="32252733" w14:textId="77777777" w:rsidR="00D546E8" w:rsidRDefault="00D546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098C"/>
    <w:multiLevelType w:val="hybridMultilevel"/>
    <w:tmpl w:val="D224554A"/>
    <w:lvl w:ilvl="0" w:tplc="37A41536">
      <w:start w:val="1"/>
      <w:numFmt w:val="decimal"/>
      <w:pStyle w:val="Heading41"/>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94E94"/>
    <w:multiLevelType w:val="multilevel"/>
    <w:tmpl w:val="B378AD1C"/>
    <w:lvl w:ilvl="0">
      <w:start w:val="1"/>
      <w:numFmt w:val="decimal"/>
      <w:lvlText w:val="3.%1."/>
      <w:lvlJc w:val="left"/>
      <w:pPr>
        <w:tabs>
          <w:tab w:val="num" w:pos="757"/>
        </w:tabs>
        <w:ind w:left="0" w:firstLine="37"/>
      </w:pPr>
      <w:rPr>
        <w:rFonts w:hint="default"/>
      </w:rPr>
    </w:lvl>
    <w:lvl w:ilvl="1">
      <w:start w:val="1"/>
      <w:numFmt w:val="decimal"/>
      <w:lvlText w:val="4.%2."/>
      <w:lvlJc w:val="left"/>
      <w:pPr>
        <w:tabs>
          <w:tab w:val="num" w:pos="432"/>
        </w:tabs>
        <w:ind w:left="432" w:hanging="432"/>
      </w:pPr>
      <w:rPr>
        <w:rFonts w:hint="default"/>
      </w:rPr>
    </w:lvl>
    <w:lvl w:ilvl="2">
      <w:start w:val="1"/>
      <w:numFmt w:val="decimal"/>
      <w:lvlText w:val="4.3.%3."/>
      <w:lvlJc w:val="left"/>
      <w:pPr>
        <w:tabs>
          <w:tab w:val="num" w:pos="757"/>
        </w:tabs>
        <w:ind w:left="-360" w:firstLine="397"/>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 w15:restartNumberingAfterBreak="0">
    <w:nsid w:val="103D3776"/>
    <w:multiLevelType w:val="hybridMultilevel"/>
    <w:tmpl w:val="330E0C9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1AB07F23"/>
    <w:multiLevelType w:val="hybridMultilevel"/>
    <w:tmpl w:val="1BA04CBA"/>
    <w:lvl w:ilvl="0" w:tplc="0F44E72E">
      <w:start w:val="1"/>
      <w:numFmt w:val="bullet"/>
      <w:lvlText w:val=""/>
      <w:lvlJc w:val="left"/>
      <w:pPr>
        <w:ind w:left="1069" w:hanging="360"/>
      </w:pPr>
      <w:rPr>
        <w:rFonts w:ascii="Symbol" w:hAnsi="Symbol" w:hint="default"/>
      </w:rPr>
    </w:lvl>
    <w:lvl w:ilvl="1" w:tplc="04190019">
      <w:start w:val="1"/>
      <w:numFmt w:val="lowerLetter"/>
      <w:lvlText w:val="%2."/>
      <w:lvlJc w:val="left"/>
      <w:pPr>
        <w:ind w:left="1789" w:hanging="360"/>
      </w:pPr>
    </w:lvl>
    <w:lvl w:ilvl="2" w:tplc="EB8A9E54">
      <w:start w:val="1"/>
      <w:numFmt w:val="decimal"/>
      <w:lvlText w:val="%3."/>
      <w:lvlJc w:val="left"/>
      <w:pPr>
        <w:ind w:left="2689" w:hanging="360"/>
      </w:pPr>
      <w:rPr>
        <w:rFonts w:hint="default"/>
      </w:r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BA82A87"/>
    <w:multiLevelType w:val="hybridMultilevel"/>
    <w:tmpl w:val="75B63A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3A953F1"/>
    <w:multiLevelType w:val="hybridMultilevel"/>
    <w:tmpl w:val="4998DA28"/>
    <w:lvl w:ilvl="0" w:tplc="EE5A8E04">
      <w:start w:val="1"/>
      <w:numFmt w:val="bullet"/>
      <w:pStyle w:val="ListStyle"/>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6" w15:restartNumberingAfterBreak="0">
    <w:nsid w:val="2A286A9C"/>
    <w:multiLevelType w:val="multilevel"/>
    <w:tmpl w:val="5C2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771CA7"/>
    <w:multiLevelType w:val="multilevel"/>
    <w:tmpl w:val="B088C210"/>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34DE5792"/>
    <w:multiLevelType w:val="hybridMultilevel"/>
    <w:tmpl w:val="FAA8C478"/>
    <w:lvl w:ilvl="0" w:tplc="D8887E42">
      <w:start w:val="1"/>
      <w:numFmt w:val="decimal"/>
      <w:lvlText w:val="%1)"/>
      <w:lvlJc w:val="left"/>
      <w:pPr>
        <w:ind w:left="1069" w:hanging="360"/>
      </w:pPr>
      <w:rPr>
        <w:rFonts w:ascii="Times New Roman" w:eastAsia="Calibri" w:hAnsi="Times New Roman" w:cs="Times New Roman"/>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9AD5195"/>
    <w:multiLevelType w:val="hybridMultilevel"/>
    <w:tmpl w:val="45486E3A"/>
    <w:lvl w:ilvl="0" w:tplc="0419000F">
      <w:start w:val="1"/>
      <w:numFmt w:val="decimal"/>
      <w:lvlText w:val="%1."/>
      <w:lvlJc w:val="left"/>
      <w:pPr>
        <w:ind w:left="2880" w:hanging="360"/>
      </w:p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10" w15:restartNumberingAfterBreak="0">
    <w:nsid w:val="3D4426D5"/>
    <w:multiLevelType w:val="multilevel"/>
    <w:tmpl w:val="F6C20498"/>
    <w:lvl w:ilvl="0">
      <w:start w:val="1"/>
      <w:numFmt w:val="decimal"/>
      <w:lvlText w:val="%1."/>
      <w:lvlJc w:val="left"/>
      <w:pPr>
        <w:ind w:left="0" w:firstLine="709"/>
      </w:pPr>
      <w:rPr>
        <w:rFonts w:hint="default"/>
        <w:sz w:val="28"/>
      </w:rPr>
    </w:lvl>
    <w:lvl w:ilvl="1">
      <w:start w:val="1"/>
      <w:numFmt w:val="decimal"/>
      <w:suff w:val="space"/>
      <w:lvlText w:val="%2.%1."/>
      <w:lvlJc w:val="left"/>
      <w:pPr>
        <w:ind w:left="0" w:firstLine="709"/>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F61236E"/>
    <w:multiLevelType w:val="multilevel"/>
    <w:tmpl w:val="880E2828"/>
    <w:styleLink w:val="a"/>
    <w:lvl w:ilvl="0">
      <w:start w:val="1"/>
      <w:numFmt w:val="decimal"/>
      <w:suff w:val="space"/>
      <w:lvlText w:val="%1."/>
      <w:lvlJc w:val="left"/>
      <w:pPr>
        <w:ind w:left="0" w:firstLine="709"/>
      </w:pPr>
      <w:rPr>
        <w:rFonts w:ascii="Times New Roman" w:hAnsi="Times New Roman" w:hint="default"/>
        <w:sz w:val="28"/>
      </w:rPr>
    </w:lvl>
    <w:lvl w:ilvl="1">
      <w:start w:val="1"/>
      <w:numFmt w:val="decimal"/>
      <w:suff w:val="space"/>
      <w:lvlText w:val="%2.%1."/>
      <w:lvlJc w:val="left"/>
      <w:pPr>
        <w:ind w:left="0" w:firstLine="709"/>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96B61C0"/>
    <w:multiLevelType w:val="multilevel"/>
    <w:tmpl w:val="88DCF2D6"/>
    <w:lvl w:ilvl="0">
      <w:start w:val="1"/>
      <w:numFmt w:val="decimal"/>
      <w:lvlText w:val="4.%1."/>
      <w:lvlJc w:val="left"/>
      <w:pPr>
        <w:tabs>
          <w:tab w:val="num" w:pos="1117"/>
        </w:tabs>
        <w:ind w:left="360" w:firstLine="37"/>
      </w:pPr>
      <w:rPr>
        <w:rFonts w:hint="default"/>
      </w:rPr>
    </w:lvl>
    <w:lvl w:ilvl="1">
      <w:start w:val="1"/>
      <w:numFmt w:val="decimal"/>
      <w:lvlText w:val="4.%2."/>
      <w:lvlJc w:val="left"/>
      <w:pPr>
        <w:tabs>
          <w:tab w:val="num" w:pos="792"/>
        </w:tabs>
        <w:ind w:left="792" w:hanging="432"/>
      </w:pPr>
      <w:rPr>
        <w:rFonts w:hint="default"/>
      </w:rPr>
    </w:lvl>
    <w:lvl w:ilvl="2">
      <w:start w:val="1"/>
      <w:numFmt w:val="decimal"/>
      <w:lvlText w:val="4.3.%3."/>
      <w:lvlJc w:val="left"/>
      <w:pPr>
        <w:tabs>
          <w:tab w:val="num" w:pos="1117"/>
        </w:tabs>
        <w:ind w:left="0" w:firstLine="39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4ADB0B5B"/>
    <w:multiLevelType w:val="hybridMultilevel"/>
    <w:tmpl w:val="BD32C466"/>
    <w:lvl w:ilvl="0" w:tplc="0409000F">
      <w:start w:val="1"/>
      <w:numFmt w:val="decimal"/>
      <w:lvlText w:val="%1."/>
      <w:lvlJc w:val="left"/>
      <w:pPr>
        <w:ind w:left="720" w:hanging="360"/>
      </w:pPr>
    </w:lvl>
    <w:lvl w:ilvl="1" w:tplc="0F082380">
      <w:start w:val="1"/>
      <w:numFmt w:val="decimal"/>
      <w:pStyle w:val="Heading11"/>
      <w:lvlText w:val="2.%2."/>
      <w:lvlJc w:val="left"/>
      <w:pPr>
        <w:ind w:left="1790" w:hanging="71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110BE7"/>
    <w:multiLevelType w:val="multilevel"/>
    <w:tmpl w:val="7BA4A272"/>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CDB4557"/>
    <w:multiLevelType w:val="multilevel"/>
    <w:tmpl w:val="81B20F92"/>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rPr>
    </w:lvl>
    <w:lvl w:ilvl="2">
      <w:start w:val="1"/>
      <w:numFmt w:val="decimal"/>
      <w:lvlText w:val="4.3.%3."/>
      <w:lvlJc w:val="left"/>
      <w:pPr>
        <w:tabs>
          <w:tab w:val="num" w:pos="1117"/>
        </w:tabs>
        <w:ind w:left="0" w:firstLine="39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4D04550A"/>
    <w:multiLevelType w:val="hybridMultilevel"/>
    <w:tmpl w:val="3EBE6B7C"/>
    <w:lvl w:ilvl="0" w:tplc="C7826CB4">
      <w:start w:val="1"/>
      <w:numFmt w:val="decimal"/>
      <w:lvlText w:val="%1."/>
      <w:lvlJc w:val="left"/>
      <w:pPr>
        <w:ind w:left="1429" w:hanging="360"/>
      </w:pPr>
      <w:rPr>
        <w:rFonts w:hint="default"/>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D310977"/>
    <w:multiLevelType w:val="hybridMultilevel"/>
    <w:tmpl w:val="79067C10"/>
    <w:lvl w:ilvl="0" w:tplc="0F44E72E">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F720E9D"/>
    <w:multiLevelType w:val="multilevel"/>
    <w:tmpl w:val="8FFE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A82C1B"/>
    <w:multiLevelType w:val="multilevel"/>
    <w:tmpl w:val="880E2828"/>
    <w:numStyleLink w:val="a"/>
  </w:abstractNum>
  <w:abstractNum w:abstractNumId="20" w15:restartNumberingAfterBreak="0">
    <w:nsid w:val="549A6948"/>
    <w:multiLevelType w:val="hybridMultilevel"/>
    <w:tmpl w:val="16004E4C"/>
    <w:lvl w:ilvl="0" w:tplc="04190011">
      <w:start w:val="1"/>
      <w:numFmt w:val="decimal"/>
      <w:lvlText w:val="%1)"/>
      <w:lvlJc w:val="left"/>
      <w:pPr>
        <w:ind w:left="936" w:hanging="360"/>
      </w:pPr>
    </w:lvl>
    <w:lvl w:ilvl="1" w:tplc="04190019" w:tentative="1">
      <w:start w:val="1"/>
      <w:numFmt w:val="lowerLetter"/>
      <w:lvlText w:val="%2."/>
      <w:lvlJc w:val="left"/>
      <w:pPr>
        <w:ind w:left="1656" w:hanging="360"/>
      </w:pPr>
    </w:lvl>
    <w:lvl w:ilvl="2" w:tplc="0419001B" w:tentative="1">
      <w:start w:val="1"/>
      <w:numFmt w:val="lowerRoman"/>
      <w:lvlText w:val="%3."/>
      <w:lvlJc w:val="right"/>
      <w:pPr>
        <w:ind w:left="2376" w:hanging="180"/>
      </w:pPr>
    </w:lvl>
    <w:lvl w:ilvl="3" w:tplc="0419000F" w:tentative="1">
      <w:start w:val="1"/>
      <w:numFmt w:val="decimal"/>
      <w:lvlText w:val="%4."/>
      <w:lvlJc w:val="left"/>
      <w:pPr>
        <w:ind w:left="3096" w:hanging="360"/>
      </w:pPr>
    </w:lvl>
    <w:lvl w:ilvl="4" w:tplc="04190019" w:tentative="1">
      <w:start w:val="1"/>
      <w:numFmt w:val="lowerLetter"/>
      <w:lvlText w:val="%5."/>
      <w:lvlJc w:val="left"/>
      <w:pPr>
        <w:ind w:left="3816" w:hanging="360"/>
      </w:pPr>
    </w:lvl>
    <w:lvl w:ilvl="5" w:tplc="0419001B" w:tentative="1">
      <w:start w:val="1"/>
      <w:numFmt w:val="lowerRoman"/>
      <w:lvlText w:val="%6."/>
      <w:lvlJc w:val="right"/>
      <w:pPr>
        <w:ind w:left="4536" w:hanging="180"/>
      </w:pPr>
    </w:lvl>
    <w:lvl w:ilvl="6" w:tplc="0419000F" w:tentative="1">
      <w:start w:val="1"/>
      <w:numFmt w:val="decimal"/>
      <w:lvlText w:val="%7."/>
      <w:lvlJc w:val="left"/>
      <w:pPr>
        <w:ind w:left="5256" w:hanging="360"/>
      </w:pPr>
    </w:lvl>
    <w:lvl w:ilvl="7" w:tplc="04190019" w:tentative="1">
      <w:start w:val="1"/>
      <w:numFmt w:val="lowerLetter"/>
      <w:lvlText w:val="%8."/>
      <w:lvlJc w:val="left"/>
      <w:pPr>
        <w:ind w:left="5976" w:hanging="360"/>
      </w:pPr>
    </w:lvl>
    <w:lvl w:ilvl="8" w:tplc="0419001B" w:tentative="1">
      <w:start w:val="1"/>
      <w:numFmt w:val="lowerRoman"/>
      <w:lvlText w:val="%9."/>
      <w:lvlJc w:val="right"/>
      <w:pPr>
        <w:ind w:left="6696" w:hanging="180"/>
      </w:pPr>
    </w:lvl>
  </w:abstractNum>
  <w:abstractNum w:abstractNumId="21" w15:restartNumberingAfterBreak="0">
    <w:nsid w:val="602713B7"/>
    <w:multiLevelType w:val="hybridMultilevel"/>
    <w:tmpl w:val="0CC40E8A"/>
    <w:lvl w:ilvl="0" w:tplc="04190011">
      <w:start w:val="1"/>
      <w:numFmt w:val="decimal"/>
      <w:lvlText w:val="%1)"/>
      <w:lvlJc w:val="left"/>
      <w:pPr>
        <w:ind w:left="1428" w:hanging="360"/>
      </w:pPr>
      <w:rPr>
        <w:rFont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67100B80"/>
    <w:multiLevelType w:val="hybridMultilevel"/>
    <w:tmpl w:val="B98CC53A"/>
    <w:lvl w:ilvl="0" w:tplc="C7826CB4">
      <w:start w:val="1"/>
      <w:numFmt w:val="decimal"/>
      <w:lvlText w:val="%1."/>
      <w:lvlJc w:val="left"/>
      <w:pPr>
        <w:ind w:left="1429" w:hanging="360"/>
      </w:pPr>
      <w:rPr>
        <w:rFonts w:hint="default"/>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95C3104"/>
    <w:multiLevelType w:val="multilevel"/>
    <w:tmpl w:val="04090025"/>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4" w15:restartNumberingAfterBreak="0">
    <w:nsid w:val="70C808E0"/>
    <w:multiLevelType w:val="hybridMultilevel"/>
    <w:tmpl w:val="6F987C40"/>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5" w15:restartNumberingAfterBreak="0">
    <w:nsid w:val="70E607EA"/>
    <w:multiLevelType w:val="multilevel"/>
    <w:tmpl w:val="A0F2E774"/>
    <w:lvl w:ilvl="0">
      <w:start w:val="1"/>
      <w:numFmt w:val="decimal"/>
      <w:lvlText w:val="%1."/>
      <w:lvlJc w:val="left"/>
      <w:pPr>
        <w:tabs>
          <w:tab w:val="num" w:pos="757"/>
        </w:tabs>
        <w:ind w:left="0" w:firstLine="37"/>
      </w:pPr>
      <w:rPr>
        <w:rFonts w:hint="default"/>
      </w:rPr>
    </w:lvl>
    <w:lvl w:ilvl="1">
      <w:start w:val="1"/>
      <w:numFmt w:val="decimal"/>
      <w:lvlText w:val="4.%2."/>
      <w:lvlJc w:val="left"/>
      <w:pPr>
        <w:tabs>
          <w:tab w:val="num" w:pos="432"/>
        </w:tabs>
        <w:ind w:left="432" w:hanging="432"/>
      </w:pPr>
      <w:rPr>
        <w:rFonts w:hint="default"/>
      </w:rPr>
    </w:lvl>
    <w:lvl w:ilvl="2">
      <w:start w:val="1"/>
      <w:numFmt w:val="decimal"/>
      <w:lvlText w:val="4.3.%3."/>
      <w:lvlJc w:val="left"/>
      <w:pPr>
        <w:tabs>
          <w:tab w:val="num" w:pos="757"/>
        </w:tabs>
        <w:ind w:left="-360" w:firstLine="397"/>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6" w15:restartNumberingAfterBreak="0">
    <w:nsid w:val="750B03EE"/>
    <w:multiLevelType w:val="hybridMultilevel"/>
    <w:tmpl w:val="418CEB32"/>
    <w:lvl w:ilvl="0" w:tplc="9BE4F246">
      <w:start w:val="1"/>
      <w:numFmt w:val="decimal"/>
      <w:lvlText w:val="%1)"/>
      <w:lvlJc w:val="left"/>
      <w:pPr>
        <w:ind w:left="720" w:hanging="360"/>
      </w:pPr>
      <w:rPr>
        <w:rFonts w:ascii="Times New Roman" w:hAnsi="Times New Roman" w:cs="Times New Roman" w:hint="default"/>
        <w:i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 w15:restartNumberingAfterBreak="0">
    <w:nsid w:val="7B19343F"/>
    <w:multiLevelType w:val="multilevel"/>
    <w:tmpl w:val="1E50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783487"/>
    <w:multiLevelType w:val="multilevel"/>
    <w:tmpl w:val="BD3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
  </w:num>
  <w:num w:numId="3">
    <w:abstractNumId w:val="12"/>
  </w:num>
  <w:num w:numId="4">
    <w:abstractNumId w:val="23"/>
  </w:num>
  <w:num w:numId="5">
    <w:abstractNumId w:val="13"/>
  </w:num>
  <w:num w:numId="6">
    <w:abstractNumId w:val="25"/>
  </w:num>
  <w:num w:numId="7">
    <w:abstractNumId w:val="20"/>
  </w:num>
  <w:num w:numId="8">
    <w:abstractNumId w:val="0"/>
  </w:num>
  <w:num w:numId="9">
    <w:abstractNumId w:val="5"/>
  </w:num>
  <w:num w:numId="10">
    <w:abstractNumId w:val="21"/>
  </w:num>
  <w:num w:numId="11">
    <w:abstractNumId w:val="11"/>
  </w:num>
  <w:num w:numId="12">
    <w:abstractNumId w:val="19"/>
  </w:num>
  <w:num w:numId="13">
    <w:abstractNumId w:val="2"/>
  </w:num>
  <w:num w:numId="14">
    <w:abstractNumId w:val="26"/>
  </w:num>
  <w:num w:numId="15">
    <w:abstractNumId w:val="13"/>
  </w:num>
  <w:num w:numId="16">
    <w:abstractNumId w:val="8"/>
  </w:num>
  <w:num w:numId="17">
    <w:abstractNumId w:val="17"/>
  </w:num>
  <w:num w:numId="18">
    <w:abstractNumId w:val="3"/>
  </w:num>
  <w:num w:numId="19">
    <w:abstractNumId w:val="7"/>
  </w:num>
  <w:num w:numId="20">
    <w:abstractNumId w:val="14"/>
  </w:num>
  <w:num w:numId="21">
    <w:abstractNumId w:val="10"/>
  </w:num>
  <w:num w:numId="22">
    <w:abstractNumId w:val="9"/>
  </w:num>
  <w:num w:numId="23">
    <w:abstractNumId w:val="4"/>
  </w:num>
  <w:num w:numId="24">
    <w:abstractNumId w:val="24"/>
  </w:num>
  <w:num w:numId="25">
    <w:abstractNumId w:val="16"/>
  </w:num>
  <w:num w:numId="26">
    <w:abstractNumId w:val="22"/>
  </w:num>
  <w:num w:numId="27">
    <w:abstractNumId w:val="18"/>
  </w:num>
  <w:num w:numId="28">
    <w:abstractNumId w:val="28"/>
  </w:num>
  <w:num w:numId="29">
    <w:abstractNumId w:val="27"/>
  </w:num>
  <w:num w:numId="30">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drawingGridHorizontalSpacing w:val="10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F8"/>
    <w:rsid w:val="00004C07"/>
    <w:rsid w:val="0000518C"/>
    <w:rsid w:val="00017193"/>
    <w:rsid w:val="000201BF"/>
    <w:rsid w:val="0002303A"/>
    <w:rsid w:val="00025307"/>
    <w:rsid w:val="000268D1"/>
    <w:rsid w:val="0002759E"/>
    <w:rsid w:val="0003175D"/>
    <w:rsid w:val="00032132"/>
    <w:rsid w:val="000329F6"/>
    <w:rsid w:val="00036DE9"/>
    <w:rsid w:val="0004330D"/>
    <w:rsid w:val="00043472"/>
    <w:rsid w:val="0004554A"/>
    <w:rsid w:val="00051AB4"/>
    <w:rsid w:val="00054385"/>
    <w:rsid w:val="00054696"/>
    <w:rsid w:val="000549C0"/>
    <w:rsid w:val="000558EE"/>
    <w:rsid w:val="00061754"/>
    <w:rsid w:val="00062726"/>
    <w:rsid w:val="00072D52"/>
    <w:rsid w:val="00081E7E"/>
    <w:rsid w:val="00084D20"/>
    <w:rsid w:val="00085689"/>
    <w:rsid w:val="000860F0"/>
    <w:rsid w:val="000A00E6"/>
    <w:rsid w:val="000A3AE3"/>
    <w:rsid w:val="000A58D1"/>
    <w:rsid w:val="000A7F69"/>
    <w:rsid w:val="000B4ADD"/>
    <w:rsid w:val="000C25DA"/>
    <w:rsid w:val="000C4FE3"/>
    <w:rsid w:val="000C691E"/>
    <w:rsid w:val="000C6D56"/>
    <w:rsid w:val="000D43B3"/>
    <w:rsid w:val="000D7D05"/>
    <w:rsid w:val="000E0C92"/>
    <w:rsid w:val="000E1D98"/>
    <w:rsid w:val="000F3F11"/>
    <w:rsid w:val="000F66D1"/>
    <w:rsid w:val="00102335"/>
    <w:rsid w:val="0013102F"/>
    <w:rsid w:val="00131F64"/>
    <w:rsid w:val="0013314A"/>
    <w:rsid w:val="001338A7"/>
    <w:rsid w:val="00136945"/>
    <w:rsid w:val="001538B1"/>
    <w:rsid w:val="0015399D"/>
    <w:rsid w:val="001548F3"/>
    <w:rsid w:val="00155A59"/>
    <w:rsid w:val="00156D12"/>
    <w:rsid w:val="00163E03"/>
    <w:rsid w:val="001724A9"/>
    <w:rsid w:val="00175B34"/>
    <w:rsid w:val="001A497A"/>
    <w:rsid w:val="001A4E06"/>
    <w:rsid w:val="001A60B2"/>
    <w:rsid w:val="001B18F8"/>
    <w:rsid w:val="001B47E1"/>
    <w:rsid w:val="001B587C"/>
    <w:rsid w:val="001B64AF"/>
    <w:rsid w:val="001C1C1C"/>
    <w:rsid w:val="001D0E80"/>
    <w:rsid w:val="001D16B4"/>
    <w:rsid w:val="001D5034"/>
    <w:rsid w:val="001D50C5"/>
    <w:rsid w:val="001E1FF3"/>
    <w:rsid w:val="001F397B"/>
    <w:rsid w:val="00200B0E"/>
    <w:rsid w:val="00201BB6"/>
    <w:rsid w:val="0021182F"/>
    <w:rsid w:val="00216979"/>
    <w:rsid w:val="00226AB7"/>
    <w:rsid w:val="00234E1D"/>
    <w:rsid w:val="00240C83"/>
    <w:rsid w:val="00240FA0"/>
    <w:rsid w:val="0024349C"/>
    <w:rsid w:val="00255A8B"/>
    <w:rsid w:val="00256667"/>
    <w:rsid w:val="002568F9"/>
    <w:rsid w:val="0025789A"/>
    <w:rsid w:val="00273BB4"/>
    <w:rsid w:val="00276D49"/>
    <w:rsid w:val="002815D3"/>
    <w:rsid w:val="002871DA"/>
    <w:rsid w:val="002879D7"/>
    <w:rsid w:val="00290B11"/>
    <w:rsid w:val="00290C1F"/>
    <w:rsid w:val="002A295B"/>
    <w:rsid w:val="002C0AAF"/>
    <w:rsid w:val="002D1068"/>
    <w:rsid w:val="002D181D"/>
    <w:rsid w:val="002D5C49"/>
    <w:rsid w:val="002D65B3"/>
    <w:rsid w:val="002D706E"/>
    <w:rsid w:val="002E2A8D"/>
    <w:rsid w:val="002E4503"/>
    <w:rsid w:val="002F3A81"/>
    <w:rsid w:val="002F7BD1"/>
    <w:rsid w:val="003012EF"/>
    <w:rsid w:val="00305A39"/>
    <w:rsid w:val="003074B0"/>
    <w:rsid w:val="003204DC"/>
    <w:rsid w:val="0032706A"/>
    <w:rsid w:val="00334D0E"/>
    <w:rsid w:val="0033766D"/>
    <w:rsid w:val="00337DAF"/>
    <w:rsid w:val="0034272B"/>
    <w:rsid w:val="00344B01"/>
    <w:rsid w:val="00350B93"/>
    <w:rsid w:val="00350F6E"/>
    <w:rsid w:val="00356E6F"/>
    <w:rsid w:val="00357B57"/>
    <w:rsid w:val="003613C9"/>
    <w:rsid w:val="003639C4"/>
    <w:rsid w:val="00364F80"/>
    <w:rsid w:val="00365A61"/>
    <w:rsid w:val="00370FA5"/>
    <w:rsid w:val="00371C0A"/>
    <w:rsid w:val="0037527A"/>
    <w:rsid w:val="00383110"/>
    <w:rsid w:val="0038563A"/>
    <w:rsid w:val="00391951"/>
    <w:rsid w:val="003967B4"/>
    <w:rsid w:val="00397FB0"/>
    <w:rsid w:val="003B15AD"/>
    <w:rsid w:val="003B6F85"/>
    <w:rsid w:val="003C4C11"/>
    <w:rsid w:val="003C68BF"/>
    <w:rsid w:val="003D343B"/>
    <w:rsid w:val="003D6672"/>
    <w:rsid w:val="003D6DB9"/>
    <w:rsid w:val="003E4B3D"/>
    <w:rsid w:val="003E5719"/>
    <w:rsid w:val="003F4EC9"/>
    <w:rsid w:val="00402B44"/>
    <w:rsid w:val="00404313"/>
    <w:rsid w:val="00406E8E"/>
    <w:rsid w:val="0041000A"/>
    <w:rsid w:val="00411486"/>
    <w:rsid w:val="00425BF5"/>
    <w:rsid w:val="004407D8"/>
    <w:rsid w:val="00442334"/>
    <w:rsid w:val="004527AC"/>
    <w:rsid w:val="00452E44"/>
    <w:rsid w:val="00453806"/>
    <w:rsid w:val="0046060F"/>
    <w:rsid w:val="00464E8B"/>
    <w:rsid w:val="004659D1"/>
    <w:rsid w:val="004669D7"/>
    <w:rsid w:val="0047358A"/>
    <w:rsid w:val="004743FA"/>
    <w:rsid w:val="00474CE0"/>
    <w:rsid w:val="00476F79"/>
    <w:rsid w:val="004935B7"/>
    <w:rsid w:val="004A384B"/>
    <w:rsid w:val="004A49FD"/>
    <w:rsid w:val="004B1A0F"/>
    <w:rsid w:val="004B401D"/>
    <w:rsid w:val="004B44D9"/>
    <w:rsid w:val="004B5E3E"/>
    <w:rsid w:val="004C244C"/>
    <w:rsid w:val="004C33AF"/>
    <w:rsid w:val="004D3687"/>
    <w:rsid w:val="004D3DEE"/>
    <w:rsid w:val="004D6BED"/>
    <w:rsid w:val="004E0FBC"/>
    <w:rsid w:val="004E20B0"/>
    <w:rsid w:val="004F5F75"/>
    <w:rsid w:val="004F72F4"/>
    <w:rsid w:val="004F75E5"/>
    <w:rsid w:val="00500A22"/>
    <w:rsid w:val="0050793C"/>
    <w:rsid w:val="00515F17"/>
    <w:rsid w:val="00522594"/>
    <w:rsid w:val="00525ABF"/>
    <w:rsid w:val="0053624E"/>
    <w:rsid w:val="00553770"/>
    <w:rsid w:val="005537B1"/>
    <w:rsid w:val="00555584"/>
    <w:rsid w:val="0055588D"/>
    <w:rsid w:val="00555E88"/>
    <w:rsid w:val="00564C24"/>
    <w:rsid w:val="0056622A"/>
    <w:rsid w:val="005670C9"/>
    <w:rsid w:val="005772C1"/>
    <w:rsid w:val="00585747"/>
    <w:rsid w:val="00587A0B"/>
    <w:rsid w:val="005907E3"/>
    <w:rsid w:val="00597401"/>
    <w:rsid w:val="005A3FC0"/>
    <w:rsid w:val="005A5BA4"/>
    <w:rsid w:val="005B0484"/>
    <w:rsid w:val="005C5B68"/>
    <w:rsid w:val="005C68E1"/>
    <w:rsid w:val="005C73A5"/>
    <w:rsid w:val="005D0B7A"/>
    <w:rsid w:val="005D632E"/>
    <w:rsid w:val="005D6B55"/>
    <w:rsid w:val="005E3C5A"/>
    <w:rsid w:val="005E3DB0"/>
    <w:rsid w:val="005E743E"/>
    <w:rsid w:val="005F2C9B"/>
    <w:rsid w:val="005F306A"/>
    <w:rsid w:val="005F4721"/>
    <w:rsid w:val="005F68F2"/>
    <w:rsid w:val="00602DBE"/>
    <w:rsid w:val="00603301"/>
    <w:rsid w:val="00605D45"/>
    <w:rsid w:val="00607C67"/>
    <w:rsid w:val="006167F9"/>
    <w:rsid w:val="006219B7"/>
    <w:rsid w:val="00622B42"/>
    <w:rsid w:val="00630759"/>
    <w:rsid w:val="006351C2"/>
    <w:rsid w:val="0063752A"/>
    <w:rsid w:val="00646576"/>
    <w:rsid w:val="006523E6"/>
    <w:rsid w:val="00671D2A"/>
    <w:rsid w:val="0067659D"/>
    <w:rsid w:val="00677F40"/>
    <w:rsid w:val="00684D79"/>
    <w:rsid w:val="006913E9"/>
    <w:rsid w:val="00691970"/>
    <w:rsid w:val="00695EBE"/>
    <w:rsid w:val="006A0DFE"/>
    <w:rsid w:val="006A1963"/>
    <w:rsid w:val="006B1470"/>
    <w:rsid w:val="006B4F9C"/>
    <w:rsid w:val="006C0E0D"/>
    <w:rsid w:val="006C0ED5"/>
    <w:rsid w:val="006C55E3"/>
    <w:rsid w:val="006D5C79"/>
    <w:rsid w:val="006E057E"/>
    <w:rsid w:val="006E0A8F"/>
    <w:rsid w:val="006E4974"/>
    <w:rsid w:val="006E7547"/>
    <w:rsid w:val="006F1F87"/>
    <w:rsid w:val="006F2813"/>
    <w:rsid w:val="00703354"/>
    <w:rsid w:val="00711EE2"/>
    <w:rsid w:val="00713111"/>
    <w:rsid w:val="00714D93"/>
    <w:rsid w:val="007216C6"/>
    <w:rsid w:val="00732ABE"/>
    <w:rsid w:val="00733D9E"/>
    <w:rsid w:val="00737082"/>
    <w:rsid w:val="007407AB"/>
    <w:rsid w:val="007466DC"/>
    <w:rsid w:val="00752E25"/>
    <w:rsid w:val="0075316F"/>
    <w:rsid w:val="0076207C"/>
    <w:rsid w:val="007645A3"/>
    <w:rsid w:val="00766A1E"/>
    <w:rsid w:val="00770540"/>
    <w:rsid w:val="00783DD5"/>
    <w:rsid w:val="00784B9B"/>
    <w:rsid w:val="00785FB0"/>
    <w:rsid w:val="00786C0B"/>
    <w:rsid w:val="00791894"/>
    <w:rsid w:val="007923E4"/>
    <w:rsid w:val="007952CE"/>
    <w:rsid w:val="007A1BB8"/>
    <w:rsid w:val="007A69BF"/>
    <w:rsid w:val="007B0709"/>
    <w:rsid w:val="007B2BA2"/>
    <w:rsid w:val="007B41CF"/>
    <w:rsid w:val="007C4928"/>
    <w:rsid w:val="007C66CA"/>
    <w:rsid w:val="007C6A74"/>
    <w:rsid w:val="007C7063"/>
    <w:rsid w:val="007D2862"/>
    <w:rsid w:val="007D66C5"/>
    <w:rsid w:val="007D780B"/>
    <w:rsid w:val="007E1580"/>
    <w:rsid w:val="007E470C"/>
    <w:rsid w:val="00804AEA"/>
    <w:rsid w:val="0081134F"/>
    <w:rsid w:val="00812F26"/>
    <w:rsid w:val="00816691"/>
    <w:rsid w:val="00816983"/>
    <w:rsid w:val="008175E1"/>
    <w:rsid w:val="00827C32"/>
    <w:rsid w:val="00836C0B"/>
    <w:rsid w:val="0084159F"/>
    <w:rsid w:val="00844894"/>
    <w:rsid w:val="00851727"/>
    <w:rsid w:val="00855548"/>
    <w:rsid w:val="00855B66"/>
    <w:rsid w:val="00860522"/>
    <w:rsid w:val="00861640"/>
    <w:rsid w:val="00862DD3"/>
    <w:rsid w:val="008741B7"/>
    <w:rsid w:val="008745FD"/>
    <w:rsid w:val="00880163"/>
    <w:rsid w:val="008807E4"/>
    <w:rsid w:val="008810E1"/>
    <w:rsid w:val="0088613B"/>
    <w:rsid w:val="0088628B"/>
    <w:rsid w:val="00887B7F"/>
    <w:rsid w:val="00891ABF"/>
    <w:rsid w:val="008927D3"/>
    <w:rsid w:val="008A3F9A"/>
    <w:rsid w:val="008A7F6B"/>
    <w:rsid w:val="008B172E"/>
    <w:rsid w:val="008B4B6C"/>
    <w:rsid w:val="008C519A"/>
    <w:rsid w:val="008C7C67"/>
    <w:rsid w:val="008D299F"/>
    <w:rsid w:val="008E132C"/>
    <w:rsid w:val="008E353B"/>
    <w:rsid w:val="008F0764"/>
    <w:rsid w:val="008F0CC9"/>
    <w:rsid w:val="008F45DD"/>
    <w:rsid w:val="008F5370"/>
    <w:rsid w:val="009001D5"/>
    <w:rsid w:val="009102DD"/>
    <w:rsid w:val="00915E1D"/>
    <w:rsid w:val="00924051"/>
    <w:rsid w:val="00925425"/>
    <w:rsid w:val="00934C12"/>
    <w:rsid w:val="00937A03"/>
    <w:rsid w:val="00947FAC"/>
    <w:rsid w:val="009607D9"/>
    <w:rsid w:val="00961FFB"/>
    <w:rsid w:val="00963CDC"/>
    <w:rsid w:val="00970381"/>
    <w:rsid w:val="0097040F"/>
    <w:rsid w:val="00976495"/>
    <w:rsid w:val="00977EB7"/>
    <w:rsid w:val="00982EBC"/>
    <w:rsid w:val="00994021"/>
    <w:rsid w:val="0099544D"/>
    <w:rsid w:val="00997D89"/>
    <w:rsid w:val="009B08F7"/>
    <w:rsid w:val="009C4A9A"/>
    <w:rsid w:val="009C6DFE"/>
    <w:rsid w:val="009D26B7"/>
    <w:rsid w:val="009D601C"/>
    <w:rsid w:val="009E3358"/>
    <w:rsid w:val="009E3C4F"/>
    <w:rsid w:val="009E5DF3"/>
    <w:rsid w:val="009F4495"/>
    <w:rsid w:val="00A02E67"/>
    <w:rsid w:val="00A1135E"/>
    <w:rsid w:val="00A14A06"/>
    <w:rsid w:val="00A21E1A"/>
    <w:rsid w:val="00A22A98"/>
    <w:rsid w:val="00A23488"/>
    <w:rsid w:val="00A36DC1"/>
    <w:rsid w:val="00A40415"/>
    <w:rsid w:val="00A40C9E"/>
    <w:rsid w:val="00A44DDA"/>
    <w:rsid w:val="00A44F1F"/>
    <w:rsid w:val="00A4703E"/>
    <w:rsid w:val="00A56A11"/>
    <w:rsid w:val="00A602A1"/>
    <w:rsid w:val="00A627C2"/>
    <w:rsid w:val="00A6405D"/>
    <w:rsid w:val="00A640E1"/>
    <w:rsid w:val="00A65FDF"/>
    <w:rsid w:val="00A72628"/>
    <w:rsid w:val="00A74F89"/>
    <w:rsid w:val="00A75F50"/>
    <w:rsid w:val="00A8014A"/>
    <w:rsid w:val="00A871FF"/>
    <w:rsid w:val="00A94157"/>
    <w:rsid w:val="00AA3EB9"/>
    <w:rsid w:val="00AB4A5A"/>
    <w:rsid w:val="00AC36AF"/>
    <w:rsid w:val="00AC7776"/>
    <w:rsid w:val="00AC7901"/>
    <w:rsid w:val="00AD4DEB"/>
    <w:rsid w:val="00AE0DDB"/>
    <w:rsid w:val="00AE6ACD"/>
    <w:rsid w:val="00AF44DA"/>
    <w:rsid w:val="00B14C26"/>
    <w:rsid w:val="00B244C8"/>
    <w:rsid w:val="00B311A0"/>
    <w:rsid w:val="00B31266"/>
    <w:rsid w:val="00B31B8C"/>
    <w:rsid w:val="00B33A07"/>
    <w:rsid w:val="00B42C72"/>
    <w:rsid w:val="00B43D12"/>
    <w:rsid w:val="00B45E38"/>
    <w:rsid w:val="00B46E28"/>
    <w:rsid w:val="00B5109E"/>
    <w:rsid w:val="00B52454"/>
    <w:rsid w:val="00B67524"/>
    <w:rsid w:val="00B6764F"/>
    <w:rsid w:val="00B67A5E"/>
    <w:rsid w:val="00B75950"/>
    <w:rsid w:val="00B82AF3"/>
    <w:rsid w:val="00B8577B"/>
    <w:rsid w:val="00B96ACB"/>
    <w:rsid w:val="00B97A6D"/>
    <w:rsid w:val="00B97F3E"/>
    <w:rsid w:val="00BA3612"/>
    <w:rsid w:val="00BA4F00"/>
    <w:rsid w:val="00BA6823"/>
    <w:rsid w:val="00BB03C4"/>
    <w:rsid w:val="00BB13BA"/>
    <w:rsid w:val="00BB3120"/>
    <w:rsid w:val="00BB75D4"/>
    <w:rsid w:val="00BC17DF"/>
    <w:rsid w:val="00BC1989"/>
    <w:rsid w:val="00BC4FBD"/>
    <w:rsid w:val="00BC4FE4"/>
    <w:rsid w:val="00BC56E8"/>
    <w:rsid w:val="00BC6CD5"/>
    <w:rsid w:val="00BD0B43"/>
    <w:rsid w:val="00BE6CAB"/>
    <w:rsid w:val="00BE7635"/>
    <w:rsid w:val="00BF373D"/>
    <w:rsid w:val="00BF5644"/>
    <w:rsid w:val="00C026FC"/>
    <w:rsid w:val="00C05A28"/>
    <w:rsid w:val="00C15FCC"/>
    <w:rsid w:val="00C20A04"/>
    <w:rsid w:val="00C2218A"/>
    <w:rsid w:val="00C244F6"/>
    <w:rsid w:val="00C31458"/>
    <w:rsid w:val="00C3666C"/>
    <w:rsid w:val="00C36821"/>
    <w:rsid w:val="00C41760"/>
    <w:rsid w:val="00C41A07"/>
    <w:rsid w:val="00C53B55"/>
    <w:rsid w:val="00C54F0B"/>
    <w:rsid w:val="00C57C36"/>
    <w:rsid w:val="00C612D2"/>
    <w:rsid w:val="00C62FF2"/>
    <w:rsid w:val="00C6306E"/>
    <w:rsid w:val="00C66D4D"/>
    <w:rsid w:val="00C707FB"/>
    <w:rsid w:val="00C73149"/>
    <w:rsid w:val="00C846A4"/>
    <w:rsid w:val="00C852F2"/>
    <w:rsid w:val="00C87BFD"/>
    <w:rsid w:val="00CB0FB7"/>
    <w:rsid w:val="00CB5125"/>
    <w:rsid w:val="00CB6206"/>
    <w:rsid w:val="00CC09DF"/>
    <w:rsid w:val="00CC56BD"/>
    <w:rsid w:val="00CC676E"/>
    <w:rsid w:val="00CC7FE9"/>
    <w:rsid w:val="00CD2D47"/>
    <w:rsid w:val="00CE7324"/>
    <w:rsid w:val="00CF3065"/>
    <w:rsid w:val="00D045F0"/>
    <w:rsid w:val="00D07EE3"/>
    <w:rsid w:val="00D10E3F"/>
    <w:rsid w:val="00D122BF"/>
    <w:rsid w:val="00D2292A"/>
    <w:rsid w:val="00D24C89"/>
    <w:rsid w:val="00D25273"/>
    <w:rsid w:val="00D25ECC"/>
    <w:rsid w:val="00D37120"/>
    <w:rsid w:val="00D37F8F"/>
    <w:rsid w:val="00D44B9A"/>
    <w:rsid w:val="00D45FA3"/>
    <w:rsid w:val="00D523F3"/>
    <w:rsid w:val="00D546E8"/>
    <w:rsid w:val="00D56DE3"/>
    <w:rsid w:val="00D605C1"/>
    <w:rsid w:val="00D608F9"/>
    <w:rsid w:val="00D64187"/>
    <w:rsid w:val="00D73E64"/>
    <w:rsid w:val="00D821D2"/>
    <w:rsid w:val="00D87A2A"/>
    <w:rsid w:val="00D90443"/>
    <w:rsid w:val="00D94471"/>
    <w:rsid w:val="00D977C8"/>
    <w:rsid w:val="00DA17F0"/>
    <w:rsid w:val="00DA6810"/>
    <w:rsid w:val="00DA6F15"/>
    <w:rsid w:val="00DB6F7B"/>
    <w:rsid w:val="00DC1A24"/>
    <w:rsid w:val="00DC693B"/>
    <w:rsid w:val="00DC7E70"/>
    <w:rsid w:val="00DD297D"/>
    <w:rsid w:val="00DD78CD"/>
    <w:rsid w:val="00DE6734"/>
    <w:rsid w:val="00DF1D2D"/>
    <w:rsid w:val="00DF2E56"/>
    <w:rsid w:val="00E07046"/>
    <w:rsid w:val="00E15F4E"/>
    <w:rsid w:val="00E1780D"/>
    <w:rsid w:val="00E204F5"/>
    <w:rsid w:val="00E2231D"/>
    <w:rsid w:val="00E31967"/>
    <w:rsid w:val="00E33690"/>
    <w:rsid w:val="00E3381B"/>
    <w:rsid w:val="00E3696F"/>
    <w:rsid w:val="00E52B2B"/>
    <w:rsid w:val="00E52D8E"/>
    <w:rsid w:val="00E53B18"/>
    <w:rsid w:val="00E649D4"/>
    <w:rsid w:val="00E72B12"/>
    <w:rsid w:val="00E77B1E"/>
    <w:rsid w:val="00E80E19"/>
    <w:rsid w:val="00E8503E"/>
    <w:rsid w:val="00E85567"/>
    <w:rsid w:val="00E939AB"/>
    <w:rsid w:val="00EA01A6"/>
    <w:rsid w:val="00EA1227"/>
    <w:rsid w:val="00EA4BEB"/>
    <w:rsid w:val="00EA58C3"/>
    <w:rsid w:val="00EA60A7"/>
    <w:rsid w:val="00EA6994"/>
    <w:rsid w:val="00EA6CC6"/>
    <w:rsid w:val="00EB0588"/>
    <w:rsid w:val="00EB3FB8"/>
    <w:rsid w:val="00EC18A8"/>
    <w:rsid w:val="00EC1A3C"/>
    <w:rsid w:val="00EC4696"/>
    <w:rsid w:val="00EC7C6D"/>
    <w:rsid w:val="00EE3816"/>
    <w:rsid w:val="00EE3F25"/>
    <w:rsid w:val="00EE4663"/>
    <w:rsid w:val="00EF0718"/>
    <w:rsid w:val="00EF218A"/>
    <w:rsid w:val="00EF479D"/>
    <w:rsid w:val="00F0042C"/>
    <w:rsid w:val="00F079D5"/>
    <w:rsid w:val="00F117A8"/>
    <w:rsid w:val="00F13FBE"/>
    <w:rsid w:val="00F145A5"/>
    <w:rsid w:val="00F1516E"/>
    <w:rsid w:val="00F24E48"/>
    <w:rsid w:val="00F25F0D"/>
    <w:rsid w:val="00F27F01"/>
    <w:rsid w:val="00F5060A"/>
    <w:rsid w:val="00F65840"/>
    <w:rsid w:val="00F71E2E"/>
    <w:rsid w:val="00F732B0"/>
    <w:rsid w:val="00F77EEA"/>
    <w:rsid w:val="00F86064"/>
    <w:rsid w:val="00F862F9"/>
    <w:rsid w:val="00F86DA8"/>
    <w:rsid w:val="00F8744C"/>
    <w:rsid w:val="00F911DB"/>
    <w:rsid w:val="00F95066"/>
    <w:rsid w:val="00FA2E11"/>
    <w:rsid w:val="00FA3E7B"/>
    <w:rsid w:val="00FA6F4B"/>
    <w:rsid w:val="00FC42C8"/>
    <w:rsid w:val="00FC4A0B"/>
    <w:rsid w:val="00FD681A"/>
    <w:rsid w:val="00FE060B"/>
    <w:rsid w:val="00FE2F5D"/>
    <w:rsid w:val="00FF0FC0"/>
    <w:rsid w:val="00FF1F6A"/>
    <w:rsid w:val="00FF2AB8"/>
    <w:rsid w:val="00FF5841"/>
    <w:rsid w:val="00FF5C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FFFBA"/>
  <w15:docId w15:val="{77626884-868E-4ACA-92F7-9BB8BBAEC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B18F8"/>
  </w:style>
  <w:style w:type="paragraph" w:styleId="1">
    <w:name w:val="heading 1"/>
    <w:basedOn w:val="a0"/>
    <w:next w:val="a0"/>
    <w:link w:val="10"/>
    <w:qFormat/>
    <w:rsid w:val="00713111"/>
    <w:pPr>
      <w:keepNext/>
      <w:pageBreakBefore/>
      <w:spacing w:after="180"/>
      <w:outlineLvl w:val="0"/>
    </w:pPr>
    <w:rPr>
      <w:b/>
      <w:bCs/>
      <w:caps/>
      <w:sz w:val="28"/>
      <w:szCs w:val="32"/>
    </w:rPr>
  </w:style>
  <w:style w:type="paragraph" w:styleId="2">
    <w:name w:val="heading 2"/>
    <w:basedOn w:val="a0"/>
    <w:next w:val="a0"/>
    <w:link w:val="20"/>
    <w:semiHidden/>
    <w:unhideWhenUsed/>
    <w:qFormat/>
    <w:rsid w:val="004F72F4"/>
    <w:pPr>
      <w:keepNext/>
      <w:keepLines/>
      <w:numPr>
        <w:ilvl w:val="1"/>
        <w:numId w:val="4"/>
      </w:numPr>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semiHidden/>
    <w:unhideWhenUsed/>
    <w:qFormat/>
    <w:rsid w:val="004F72F4"/>
    <w:pPr>
      <w:keepNext/>
      <w:keepLines/>
      <w:numPr>
        <w:ilvl w:val="2"/>
        <w:numId w:val="4"/>
      </w:numPr>
      <w:spacing w:before="20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semiHidden/>
    <w:unhideWhenUsed/>
    <w:qFormat/>
    <w:rsid w:val="004F72F4"/>
    <w:pPr>
      <w:keepNext/>
      <w:keepLines/>
      <w:numPr>
        <w:ilvl w:val="3"/>
        <w:numId w:val="4"/>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qFormat/>
    <w:rsid w:val="001B18F8"/>
    <w:pPr>
      <w:keepNext/>
      <w:numPr>
        <w:ilvl w:val="4"/>
        <w:numId w:val="4"/>
      </w:numPr>
      <w:tabs>
        <w:tab w:val="left" w:pos="567"/>
      </w:tabs>
      <w:outlineLvl w:val="4"/>
    </w:pPr>
    <w:rPr>
      <w:rFonts w:ascii="Arial" w:hAnsi="Arial" w:cs="Arial"/>
      <w:sz w:val="26"/>
      <w:szCs w:val="26"/>
    </w:rPr>
  </w:style>
  <w:style w:type="paragraph" w:styleId="6">
    <w:name w:val="heading 6"/>
    <w:basedOn w:val="a0"/>
    <w:next w:val="a0"/>
    <w:link w:val="60"/>
    <w:semiHidden/>
    <w:unhideWhenUsed/>
    <w:qFormat/>
    <w:rsid w:val="004F72F4"/>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semiHidden/>
    <w:unhideWhenUsed/>
    <w:qFormat/>
    <w:rsid w:val="004F72F4"/>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qFormat/>
    <w:rsid w:val="001B18F8"/>
    <w:pPr>
      <w:keepNext/>
      <w:numPr>
        <w:ilvl w:val="7"/>
        <w:numId w:val="4"/>
      </w:numPr>
      <w:outlineLvl w:val="7"/>
    </w:pPr>
    <w:rPr>
      <w:rFonts w:ascii="Arial" w:hAnsi="Arial" w:cs="Arial"/>
      <w:b/>
      <w:bCs/>
      <w:sz w:val="24"/>
      <w:szCs w:val="24"/>
    </w:rPr>
  </w:style>
  <w:style w:type="paragraph" w:styleId="9">
    <w:name w:val="heading 9"/>
    <w:basedOn w:val="a0"/>
    <w:next w:val="a0"/>
    <w:link w:val="90"/>
    <w:semiHidden/>
    <w:unhideWhenUsed/>
    <w:qFormat/>
    <w:rsid w:val="004F72F4"/>
    <w:pPr>
      <w:keepNext/>
      <w:keepLines/>
      <w:numPr>
        <w:ilvl w:val="8"/>
        <w:numId w:val="4"/>
      </w:numPr>
      <w:spacing w:before="200"/>
      <w:outlineLvl w:val="8"/>
    </w:pPr>
    <w:rPr>
      <w:rFonts w:asciiTheme="majorHAnsi" w:eastAsiaTheme="majorEastAsia" w:hAnsiTheme="majorHAnsi" w:cstheme="majorBidi"/>
      <w:i/>
      <w:iCs/>
      <w:color w:val="404040" w:themeColor="text1" w:themeTint="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266">
    <w:name w:val="Стиль Название объекта + 12 пт Перед:  6 пт После:  6 пт"/>
    <w:basedOn w:val="a4"/>
    <w:next w:val="a0"/>
    <w:rsid w:val="007645A3"/>
    <w:pPr>
      <w:spacing w:before="120" w:after="120"/>
    </w:pPr>
    <w:rPr>
      <w:sz w:val="24"/>
    </w:rPr>
  </w:style>
  <w:style w:type="paragraph" w:styleId="a4">
    <w:name w:val="caption"/>
    <w:basedOn w:val="a0"/>
    <w:next w:val="a0"/>
    <w:qFormat/>
    <w:rsid w:val="00861640"/>
    <w:pPr>
      <w:spacing w:after="360" w:line="360" w:lineRule="auto"/>
      <w:jc w:val="center"/>
    </w:pPr>
    <w:rPr>
      <w:b/>
      <w:bCs/>
      <w:sz w:val="28"/>
      <w:szCs w:val="28"/>
    </w:rPr>
  </w:style>
  <w:style w:type="paragraph" w:customStyle="1" w:styleId="0">
    <w:name w:val="Стиль0"/>
    <w:basedOn w:val="a0"/>
    <w:rsid w:val="001B18F8"/>
    <w:pPr>
      <w:jc w:val="center"/>
    </w:pPr>
    <w:rPr>
      <w:sz w:val="26"/>
      <w:szCs w:val="26"/>
    </w:rPr>
  </w:style>
  <w:style w:type="paragraph" w:customStyle="1" w:styleId="31">
    <w:name w:val="Стиль3"/>
    <w:basedOn w:val="a0"/>
    <w:rsid w:val="001B18F8"/>
    <w:pPr>
      <w:keepNext/>
      <w:keepLines/>
      <w:spacing w:before="240" w:after="60"/>
      <w:jc w:val="center"/>
    </w:pPr>
    <w:rPr>
      <w:rFonts w:ascii="Arial" w:hAnsi="Arial" w:cs="Arial"/>
      <w:b/>
      <w:bCs/>
      <w:sz w:val="28"/>
      <w:szCs w:val="28"/>
    </w:rPr>
  </w:style>
  <w:style w:type="character" w:styleId="a5">
    <w:name w:val="annotation reference"/>
    <w:semiHidden/>
    <w:rsid w:val="00DA17F0"/>
    <w:rPr>
      <w:sz w:val="16"/>
      <w:szCs w:val="16"/>
    </w:rPr>
  </w:style>
  <w:style w:type="paragraph" w:styleId="a6">
    <w:name w:val="annotation text"/>
    <w:basedOn w:val="a0"/>
    <w:semiHidden/>
    <w:rsid w:val="00DA17F0"/>
  </w:style>
  <w:style w:type="character" w:styleId="a7">
    <w:name w:val="Hyperlink"/>
    <w:uiPriority w:val="99"/>
    <w:rsid w:val="00DA17F0"/>
    <w:rPr>
      <w:color w:val="0000FF"/>
      <w:u w:val="single"/>
    </w:rPr>
  </w:style>
  <w:style w:type="paragraph" w:styleId="a8">
    <w:name w:val="Balloon Text"/>
    <w:basedOn w:val="a0"/>
    <w:semiHidden/>
    <w:rsid w:val="00DA17F0"/>
    <w:rPr>
      <w:rFonts w:ascii="Tahoma" w:hAnsi="Tahoma"/>
      <w:sz w:val="16"/>
      <w:szCs w:val="16"/>
    </w:rPr>
  </w:style>
  <w:style w:type="paragraph" w:styleId="a9">
    <w:name w:val="annotation subject"/>
    <w:basedOn w:val="a6"/>
    <w:next w:val="a6"/>
    <w:semiHidden/>
    <w:rsid w:val="008745FD"/>
    <w:rPr>
      <w:b/>
      <w:bCs/>
    </w:rPr>
  </w:style>
  <w:style w:type="table" w:styleId="aa">
    <w:name w:val="Table Grid"/>
    <w:basedOn w:val="a2"/>
    <w:uiPriority w:val="59"/>
    <w:rsid w:val="00836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endnote text"/>
    <w:basedOn w:val="a0"/>
    <w:semiHidden/>
    <w:rsid w:val="00A44DDA"/>
  </w:style>
  <w:style w:type="character" w:styleId="ac">
    <w:name w:val="endnote reference"/>
    <w:semiHidden/>
    <w:rsid w:val="00A44DDA"/>
    <w:rPr>
      <w:vertAlign w:val="superscript"/>
    </w:rPr>
  </w:style>
  <w:style w:type="paragraph" w:styleId="21">
    <w:name w:val="Body Text 2"/>
    <w:basedOn w:val="a0"/>
    <w:link w:val="22"/>
    <w:rsid w:val="00F71E2E"/>
    <w:pPr>
      <w:spacing w:line="360" w:lineRule="auto"/>
    </w:pPr>
    <w:rPr>
      <w:rFonts w:ascii="Arial" w:hAnsi="Arial" w:cs="Arial"/>
      <w:sz w:val="24"/>
      <w:szCs w:val="24"/>
    </w:rPr>
  </w:style>
  <w:style w:type="character" w:customStyle="1" w:styleId="22">
    <w:name w:val="Основной текст 2 Знак"/>
    <w:basedOn w:val="a1"/>
    <w:link w:val="21"/>
    <w:rsid w:val="00F71E2E"/>
    <w:rPr>
      <w:rFonts w:ascii="Arial" w:hAnsi="Arial" w:cs="Arial"/>
      <w:sz w:val="24"/>
      <w:szCs w:val="24"/>
    </w:rPr>
  </w:style>
  <w:style w:type="paragraph" w:styleId="ad">
    <w:name w:val="List Paragraph"/>
    <w:basedOn w:val="a0"/>
    <w:link w:val="ae"/>
    <w:uiPriority w:val="34"/>
    <w:qFormat/>
    <w:rsid w:val="00F71E2E"/>
    <w:pPr>
      <w:ind w:left="720"/>
      <w:contextualSpacing/>
    </w:pPr>
  </w:style>
  <w:style w:type="character" w:customStyle="1" w:styleId="20">
    <w:name w:val="Заголовок 2 Знак"/>
    <w:basedOn w:val="a1"/>
    <w:link w:val="2"/>
    <w:semiHidden/>
    <w:rsid w:val="004F72F4"/>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1"/>
    <w:link w:val="3"/>
    <w:semiHidden/>
    <w:rsid w:val="004F72F4"/>
    <w:rPr>
      <w:rFonts w:asciiTheme="majorHAnsi" w:eastAsiaTheme="majorEastAsia" w:hAnsiTheme="majorHAnsi" w:cstheme="majorBidi"/>
      <w:b/>
      <w:bCs/>
      <w:color w:val="4F81BD" w:themeColor="accent1"/>
    </w:rPr>
  </w:style>
  <w:style w:type="character" w:customStyle="1" w:styleId="40">
    <w:name w:val="Заголовок 4 Знак"/>
    <w:basedOn w:val="a1"/>
    <w:link w:val="4"/>
    <w:semiHidden/>
    <w:rsid w:val="004F72F4"/>
    <w:rPr>
      <w:rFonts w:asciiTheme="majorHAnsi" w:eastAsiaTheme="majorEastAsia" w:hAnsiTheme="majorHAnsi" w:cstheme="majorBidi"/>
      <w:b/>
      <w:bCs/>
      <w:i/>
      <w:iCs/>
      <w:color w:val="4F81BD" w:themeColor="accent1"/>
    </w:rPr>
  </w:style>
  <w:style w:type="character" w:customStyle="1" w:styleId="60">
    <w:name w:val="Заголовок 6 Знак"/>
    <w:basedOn w:val="a1"/>
    <w:link w:val="6"/>
    <w:semiHidden/>
    <w:rsid w:val="004F72F4"/>
    <w:rPr>
      <w:rFonts w:asciiTheme="majorHAnsi" w:eastAsiaTheme="majorEastAsia" w:hAnsiTheme="majorHAnsi" w:cstheme="majorBidi"/>
      <w:i/>
      <w:iCs/>
      <w:color w:val="243F60" w:themeColor="accent1" w:themeShade="7F"/>
    </w:rPr>
  </w:style>
  <w:style w:type="character" w:customStyle="1" w:styleId="70">
    <w:name w:val="Заголовок 7 Знак"/>
    <w:basedOn w:val="a1"/>
    <w:link w:val="7"/>
    <w:semiHidden/>
    <w:rsid w:val="004F72F4"/>
    <w:rPr>
      <w:rFonts w:asciiTheme="majorHAnsi" w:eastAsiaTheme="majorEastAsia" w:hAnsiTheme="majorHAnsi" w:cstheme="majorBidi"/>
      <w:i/>
      <w:iCs/>
      <w:color w:val="404040" w:themeColor="text1" w:themeTint="BF"/>
    </w:rPr>
  </w:style>
  <w:style w:type="character" w:customStyle="1" w:styleId="90">
    <w:name w:val="Заголовок 9 Знак"/>
    <w:basedOn w:val="a1"/>
    <w:link w:val="9"/>
    <w:semiHidden/>
    <w:rsid w:val="004F72F4"/>
    <w:rPr>
      <w:rFonts w:asciiTheme="majorHAnsi" w:eastAsiaTheme="majorEastAsia" w:hAnsiTheme="majorHAnsi" w:cstheme="majorBidi"/>
      <w:i/>
      <w:iCs/>
      <w:color w:val="404040" w:themeColor="text1" w:themeTint="BF"/>
    </w:rPr>
  </w:style>
  <w:style w:type="paragraph" w:customStyle="1" w:styleId="AStyle">
    <w:name w:val="AStyle"/>
    <w:basedOn w:val="a0"/>
    <w:link w:val="AStyleChar"/>
    <w:qFormat/>
    <w:rsid w:val="00054696"/>
    <w:pPr>
      <w:spacing w:line="360" w:lineRule="auto"/>
      <w:ind w:firstLine="709"/>
      <w:contextualSpacing/>
      <w:jc w:val="both"/>
    </w:pPr>
    <w:rPr>
      <w:sz w:val="28"/>
      <w:szCs w:val="28"/>
      <w:lang w:eastAsia="ja-JP"/>
    </w:rPr>
  </w:style>
  <w:style w:type="paragraph" w:styleId="af">
    <w:name w:val="TOC Heading"/>
    <w:basedOn w:val="1"/>
    <w:next w:val="a0"/>
    <w:uiPriority w:val="39"/>
    <w:semiHidden/>
    <w:unhideWhenUsed/>
    <w:qFormat/>
    <w:rsid w:val="008F0CC9"/>
    <w:pPr>
      <w:keepLines/>
      <w:spacing w:after="0" w:line="276" w:lineRule="auto"/>
      <w:outlineLvl w:val="9"/>
    </w:pPr>
    <w:rPr>
      <w:rFonts w:asciiTheme="majorHAnsi" w:eastAsiaTheme="majorEastAsia" w:hAnsiTheme="majorHAnsi" w:cstheme="majorBidi"/>
      <w:caps w:val="0"/>
      <w:color w:val="365F91" w:themeColor="accent1" w:themeShade="BF"/>
      <w:szCs w:val="28"/>
      <w:lang w:val="en-US" w:eastAsia="en-US"/>
    </w:rPr>
  </w:style>
  <w:style w:type="character" w:customStyle="1" w:styleId="AStyleChar">
    <w:name w:val="AStyle Char"/>
    <w:basedOn w:val="a1"/>
    <w:link w:val="AStyle"/>
    <w:rsid w:val="00054696"/>
    <w:rPr>
      <w:sz w:val="28"/>
      <w:szCs w:val="28"/>
      <w:lang w:eastAsia="ja-JP"/>
    </w:rPr>
  </w:style>
  <w:style w:type="paragraph" w:styleId="11">
    <w:name w:val="toc 1"/>
    <w:basedOn w:val="a0"/>
    <w:next w:val="a0"/>
    <w:autoRedefine/>
    <w:uiPriority w:val="39"/>
    <w:unhideWhenUsed/>
    <w:rsid w:val="0025789A"/>
    <w:pPr>
      <w:tabs>
        <w:tab w:val="left" w:pos="567"/>
        <w:tab w:val="right" w:leader="dot" w:pos="9060"/>
      </w:tabs>
      <w:spacing w:line="360" w:lineRule="auto"/>
    </w:pPr>
    <w:rPr>
      <w:sz w:val="28"/>
    </w:rPr>
  </w:style>
  <w:style w:type="paragraph" w:styleId="af0">
    <w:name w:val="header"/>
    <w:basedOn w:val="a0"/>
    <w:link w:val="af1"/>
    <w:unhideWhenUsed/>
    <w:rsid w:val="002568F9"/>
    <w:pPr>
      <w:tabs>
        <w:tab w:val="center" w:pos="4680"/>
        <w:tab w:val="right" w:pos="9360"/>
      </w:tabs>
    </w:pPr>
  </w:style>
  <w:style w:type="character" w:customStyle="1" w:styleId="af1">
    <w:name w:val="Верхний колонтитул Знак"/>
    <w:basedOn w:val="a1"/>
    <w:link w:val="af0"/>
    <w:rsid w:val="002568F9"/>
  </w:style>
  <w:style w:type="paragraph" w:styleId="af2">
    <w:name w:val="footer"/>
    <w:basedOn w:val="a0"/>
    <w:link w:val="af3"/>
    <w:uiPriority w:val="99"/>
    <w:unhideWhenUsed/>
    <w:rsid w:val="002568F9"/>
    <w:pPr>
      <w:tabs>
        <w:tab w:val="center" w:pos="4680"/>
        <w:tab w:val="right" w:pos="9360"/>
      </w:tabs>
    </w:pPr>
  </w:style>
  <w:style w:type="character" w:customStyle="1" w:styleId="af3">
    <w:name w:val="Нижний колонтитул Знак"/>
    <w:basedOn w:val="a1"/>
    <w:link w:val="af2"/>
    <w:uiPriority w:val="99"/>
    <w:rsid w:val="002568F9"/>
  </w:style>
  <w:style w:type="paragraph" w:customStyle="1" w:styleId="Heading11">
    <w:name w:val="Heading 1.1"/>
    <w:basedOn w:val="1"/>
    <w:link w:val="Heading11Char"/>
    <w:qFormat/>
    <w:rsid w:val="006A0DFE"/>
    <w:pPr>
      <w:pageBreakBefore w:val="0"/>
      <w:numPr>
        <w:ilvl w:val="1"/>
        <w:numId w:val="5"/>
      </w:numPr>
      <w:spacing w:before="360" w:after="120"/>
    </w:pPr>
    <w:rPr>
      <w:caps w:val="0"/>
    </w:rPr>
  </w:style>
  <w:style w:type="character" w:customStyle="1" w:styleId="10">
    <w:name w:val="Заголовок 1 Знак"/>
    <w:basedOn w:val="a1"/>
    <w:link w:val="1"/>
    <w:rsid w:val="00713111"/>
    <w:rPr>
      <w:b/>
      <w:bCs/>
      <w:caps/>
      <w:sz w:val="28"/>
      <w:szCs w:val="32"/>
    </w:rPr>
  </w:style>
  <w:style w:type="character" w:customStyle="1" w:styleId="Heading11Char">
    <w:name w:val="Heading 1.1 Char"/>
    <w:basedOn w:val="10"/>
    <w:link w:val="Heading11"/>
    <w:rsid w:val="006A0DFE"/>
    <w:rPr>
      <w:b/>
      <w:bCs/>
      <w:caps w:val="0"/>
      <w:sz w:val="28"/>
      <w:szCs w:val="32"/>
    </w:rPr>
  </w:style>
  <w:style w:type="paragraph" w:styleId="af4">
    <w:name w:val="Document Map"/>
    <w:basedOn w:val="a0"/>
    <w:link w:val="af5"/>
    <w:semiHidden/>
    <w:unhideWhenUsed/>
    <w:rsid w:val="00F13FBE"/>
    <w:rPr>
      <w:rFonts w:ascii="Tahoma" w:hAnsi="Tahoma" w:cs="Tahoma"/>
      <w:sz w:val="16"/>
      <w:szCs w:val="16"/>
    </w:rPr>
  </w:style>
  <w:style w:type="character" w:customStyle="1" w:styleId="af5">
    <w:name w:val="Схема документа Знак"/>
    <w:basedOn w:val="a1"/>
    <w:link w:val="af4"/>
    <w:semiHidden/>
    <w:rsid w:val="00F13FBE"/>
    <w:rPr>
      <w:rFonts w:ascii="Tahoma" w:hAnsi="Tahoma" w:cs="Tahoma"/>
      <w:sz w:val="16"/>
      <w:szCs w:val="16"/>
    </w:rPr>
  </w:style>
  <w:style w:type="paragraph" w:styleId="af6">
    <w:name w:val="Body Text"/>
    <w:basedOn w:val="a0"/>
    <w:link w:val="af7"/>
    <w:unhideWhenUsed/>
    <w:rsid w:val="000C691E"/>
    <w:pPr>
      <w:spacing w:after="120"/>
    </w:pPr>
  </w:style>
  <w:style w:type="character" w:customStyle="1" w:styleId="af7">
    <w:name w:val="Основной текст Знак"/>
    <w:basedOn w:val="a1"/>
    <w:link w:val="af6"/>
    <w:rsid w:val="000C691E"/>
  </w:style>
  <w:style w:type="paragraph" w:styleId="af8">
    <w:name w:val="Normal (Web)"/>
    <w:basedOn w:val="a0"/>
    <w:uiPriority w:val="99"/>
    <w:semiHidden/>
    <w:unhideWhenUsed/>
    <w:rsid w:val="000C691E"/>
    <w:pPr>
      <w:spacing w:before="100" w:beforeAutospacing="1" w:after="100" w:afterAutospacing="1"/>
    </w:pPr>
    <w:rPr>
      <w:sz w:val="24"/>
      <w:szCs w:val="24"/>
    </w:rPr>
  </w:style>
  <w:style w:type="paragraph" w:styleId="23">
    <w:name w:val="toc 2"/>
    <w:basedOn w:val="a0"/>
    <w:next w:val="a0"/>
    <w:autoRedefine/>
    <w:semiHidden/>
    <w:unhideWhenUsed/>
    <w:rsid w:val="005772C1"/>
    <w:pPr>
      <w:spacing w:line="360" w:lineRule="auto"/>
      <w:ind w:left="227"/>
    </w:pPr>
    <w:rPr>
      <w:sz w:val="28"/>
    </w:rPr>
  </w:style>
  <w:style w:type="paragraph" w:styleId="32">
    <w:name w:val="toc 3"/>
    <w:basedOn w:val="a0"/>
    <w:next w:val="a0"/>
    <w:autoRedefine/>
    <w:semiHidden/>
    <w:unhideWhenUsed/>
    <w:rsid w:val="005772C1"/>
    <w:pPr>
      <w:spacing w:line="360" w:lineRule="auto"/>
      <w:ind w:left="403"/>
    </w:pPr>
    <w:rPr>
      <w:sz w:val="28"/>
    </w:rPr>
  </w:style>
  <w:style w:type="paragraph" w:customStyle="1" w:styleId="Heading41">
    <w:name w:val="Heading 4.1"/>
    <w:basedOn w:val="Heading11"/>
    <w:link w:val="Heading41Char"/>
    <w:qFormat/>
    <w:rsid w:val="00713111"/>
    <w:pPr>
      <w:numPr>
        <w:ilvl w:val="0"/>
        <w:numId w:val="8"/>
      </w:numPr>
      <w:ind w:left="357" w:hanging="357"/>
    </w:pPr>
    <w:rPr>
      <w:lang w:eastAsia="ja-JP"/>
    </w:rPr>
  </w:style>
  <w:style w:type="paragraph" w:customStyle="1" w:styleId="af9">
    <w:name w:val="_Рисунок подпись"/>
    <w:basedOn w:val="a0"/>
    <w:next w:val="a0"/>
    <w:rsid w:val="00085689"/>
    <w:pPr>
      <w:spacing w:after="240"/>
      <w:jc w:val="center"/>
    </w:pPr>
    <w:rPr>
      <w:rFonts w:eastAsia="SimSun"/>
      <w:sz w:val="28"/>
      <w:szCs w:val="22"/>
    </w:rPr>
  </w:style>
  <w:style w:type="character" w:customStyle="1" w:styleId="Heading41Char">
    <w:name w:val="Heading 4.1 Char"/>
    <w:basedOn w:val="Heading11Char"/>
    <w:link w:val="Heading41"/>
    <w:rsid w:val="00713111"/>
    <w:rPr>
      <w:b/>
      <w:bCs/>
      <w:caps w:val="0"/>
      <w:sz w:val="28"/>
      <w:szCs w:val="32"/>
      <w:lang w:eastAsia="ja-JP"/>
    </w:rPr>
  </w:style>
  <w:style w:type="character" w:customStyle="1" w:styleId="afa">
    <w:name w:val="_Рисунок Знак"/>
    <w:basedOn w:val="a1"/>
    <w:link w:val="afb"/>
    <w:locked/>
    <w:rsid w:val="00085689"/>
    <w:rPr>
      <w:noProof/>
      <w:color w:val="000000"/>
      <w:sz w:val="28"/>
      <w:szCs w:val="24"/>
    </w:rPr>
  </w:style>
  <w:style w:type="paragraph" w:customStyle="1" w:styleId="afb">
    <w:name w:val="_Рисунок"/>
    <w:basedOn w:val="a0"/>
    <w:next w:val="af9"/>
    <w:link w:val="afa"/>
    <w:autoRedefine/>
    <w:rsid w:val="00085689"/>
    <w:pPr>
      <w:keepNext/>
      <w:autoSpaceDE w:val="0"/>
      <w:autoSpaceDN w:val="0"/>
      <w:adjustRightInd w:val="0"/>
      <w:spacing w:line="360" w:lineRule="auto"/>
      <w:jc w:val="center"/>
    </w:pPr>
    <w:rPr>
      <w:noProof/>
      <w:color w:val="000000"/>
      <w:sz w:val="28"/>
      <w:szCs w:val="24"/>
    </w:rPr>
  </w:style>
  <w:style w:type="paragraph" w:customStyle="1" w:styleId="afc">
    <w:name w:val="осн_текст"/>
    <w:basedOn w:val="a0"/>
    <w:qFormat/>
    <w:rsid w:val="00085689"/>
    <w:pPr>
      <w:autoSpaceDE w:val="0"/>
      <w:autoSpaceDN w:val="0"/>
      <w:adjustRightInd w:val="0"/>
      <w:spacing w:line="360" w:lineRule="auto"/>
      <w:ind w:firstLine="709"/>
      <w:jc w:val="both"/>
    </w:pPr>
    <w:rPr>
      <w:rFonts w:eastAsia="Times New Roman"/>
      <w:color w:val="000000"/>
      <w:sz w:val="28"/>
      <w:szCs w:val="24"/>
    </w:rPr>
  </w:style>
  <w:style w:type="paragraph" w:customStyle="1" w:styleId="afd">
    <w:name w:val="маркированный"/>
    <w:basedOn w:val="afc"/>
    <w:qFormat/>
    <w:rsid w:val="00085689"/>
    <w:pPr>
      <w:tabs>
        <w:tab w:val="left" w:pos="709"/>
      </w:tabs>
      <w:ind w:firstLine="0"/>
    </w:pPr>
  </w:style>
  <w:style w:type="paragraph" w:customStyle="1" w:styleId="afe">
    <w:name w:val="_осн_текст"/>
    <w:basedOn w:val="a0"/>
    <w:link w:val="aff"/>
    <w:rsid w:val="00085689"/>
    <w:pPr>
      <w:spacing w:line="360" w:lineRule="auto"/>
      <w:ind w:firstLine="709"/>
      <w:jc w:val="both"/>
    </w:pPr>
    <w:rPr>
      <w:rFonts w:eastAsia="Times New Roman"/>
      <w:sz w:val="28"/>
    </w:rPr>
  </w:style>
  <w:style w:type="character" w:customStyle="1" w:styleId="aff">
    <w:name w:val="_осн_текст Знак"/>
    <w:basedOn w:val="a1"/>
    <w:link w:val="afe"/>
    <w:rsid w:val="00085689"/>
    <w:rPr>
      <w:rFonts w:eastAsia="Times New Roman"/>
      <w:sz w:val="28"/>
    </w:rPr>
  </w:style>
  <w:style w:type="paragraph" w:customStyle="1" w:styleId="aff0">
    <w:name w:val="_Таблица подпись"/>
    <w:basedOn w:val="af9"/>
    <w:next w:val="aff1"/>
    <w:rsid w:val="00EC7C6D"/>
    <w:pPr>
      <w:keepNext/>
      <w:spacing w:before="360" w:after="0"/>
      <w:jc w:val="left"/>
    </w:pPr>
    <w:rPr>
      <w:lang w:eastAsia="en-US"/>
    </w:rPr>
  </w:style>
  <w:style w:type="paragraph" w:customStyle="1" w:styleId="aff1">
    <w:name w:val="_Таблица"/>
    <w:basedOn w:val="afb"/>
    <w:next w:val="afe"/>
    <w:rsid w:val="00EC7C6D"/>
    <w:pPr>
      <w:spacing w:line="240" w:lineRule="auto"/>
    </w:pPr>
    <w:rPr>
      <w:rFonts w:eastAsia="Times New Roman"/>
      <w:sz w:val="24"/>
      <w:lang w:eastAsia="en-US"/>
    </w:rPr>
  </w:style>
  <w:style w:type="paragraph" w:styleId="aff2">
    <w:name w:val="Subtitle"/>
    <w:basedOn w:val="a0"/>
    <w:next w:val="a0"/>
    <w:link w:val="aff3"/>
    <w:qFormat/>
    <w:rsid w:val="001D50C5"/>
    <w:pPr>
      <w:spacing w:line="360" w:lineRule="auto"/>
      <w:ind w:firstLine="576"/>
      <w:jc w:val="both"/>
    </w:pPr>
    <w:rPr>
      <w:sz w:val="28"/>
      <w:szCs w:val="28"/>
    </w:rPr>
  </w:style>
  <w:style w:type="character" w:customStyle="1" w:styleId="aff3">
    <w:name w:val="Подзаголовок Знак"/>
    <w:basedOn w:val="a1"/>
    <w:link w:val="aff2"/>
    <w:rsid w:val="001D50C5"/>
    <w:rPr>
      <w:sz w:val="28"/>
      <w:szCs w:val="28"/>
    </w:rPr>
  </w:style>
  <w:style w:type="table" w:customStyle="1" w:styleId="TableGrid1">
    <w:name w:val="Table Grid1"/>
    <w:basedOn w:val="a2"/>
    <w:next w:val="aa"/>
    <w:uiPriority w:val="59"/>
    <w:rsid w:val="007A1BB8"/>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Style">
    <w:name w:val="ListStyle"/>
    <w:basedOn w:val="ad"/>
    <w:link w:val="ListStyleChar"/>
    <w:qFormat/>
    <w:rsid w:val="00240FA0"/>
    <w:pPr>
      <w:numPr>
        <w:numId w:val="9"/>
      </w:numPr>
      <w:tabs>
        <w:tab w:val="left" w:pos="993"/>
      </w:tabs>
      <w:spacing w:line="360" w:lineRule="auto"/>
      <w:ind w:left="0" w:firstLine="709"/>
      <w:contextualSpacing w:val="0"/>
      <w:jc w:val="both"/>
    </w:pPr>
    <w:rPr>
      <w:sz w:val="28"/>
      <w:szCs w:val="28"/>
    </w:rPr>
  </w:style>
  <w:style w:type="character" w:customStyle="1" w:styleId="ae">
    <w:name w:val="Абзац списка Знак"/>
    <w:basedOn w:val="a1"/>
    <w:link w:val="ad"/>
    <w:uiPriority w:val="34"/>
    <w:rsid w:val="00602DBE"/>
  </w:style>
  <w:style w:type="character" w:customStyle="1" w:styleId="ListStyleChar">
    <w:name w:val="ListStyle Char"/>
    <w:basedOn w:val="ae"/>
    <w:link w:val="ListStyle"/>
    <w:rsid w:val="00240FA0"/>
    <w:rPr>
      <w:sz w:val="28"/>
      <w:szCs w:val="28"/>
    </w:rPr>
  </w:style>
  <w:style w:type="paragraph" w:customStyle="1" w:styleId="aff4">
    <w:name w:val="ДиСтильАбзаца"/>
    <w:basedOn w:val="a0"/>
    <w:qFormat/>
    <w:rsid w:val="0013314A"/>
    <w:pPr>
      <w:spacing w:line="360" w:lineRule="auto"/>
      <w:ind w:firstLine="709"/>
      <w:jc w:val="both"/>
    </w:pPr>
    <w:rPr>
      <w:rFonts w:eastAsia="Calibri"/>
      <w:noProof/>
      <w:sz w:val="28"/>
      <w:szCs w:val="22"/>
      <w:lang w:eastAsia="en-US"/>
    </w:rPr>
  </w:style>
  <w:style w:type="numbering" w:customStyle="1" w:styleId="a">
    <w:name w:val="ДиСтильОбычногоСписка"/>
    <w:uiPriority w:val="99"/>
    <w:rsid w:val="0013314A"/>
    <w:pPr>
      <w:numPr>
        <w:numId w:val="11"/>
      </w:numPr>
    </w:pPr>
  </w:style>
  <w:style w:type="paragraph" w:customStyle="1" w:styleId="-">
    <w:name w:val="Код - отчет"/>
    <w:basedOn w:val="a0"/>
    <w:link w:val="-0"/>
    <w:qFormat/>
    <w:rsid w:val="0013314A"/>
    <w:pPr>
      <w:keepLines/>
      <w:ind w:left="113" w:right="113"/>
    </w:pPr>
    <w:rPr>
      <w:rFonts w:ascii="Courier New" w:eastAsia="Times New Roman" w:hAnsi="Courier New"/>
      <w:color w:val="000000" w:themeColor="text1"/>
    </w:rPr>
  </w:style>
  <w:style w:type="character" w:customStyle="1" w:styleId="-0">
    <w:name w:val="Код - отчет Знак"/>
    <w:basedOn w:val="a1"/>
    <w:link w:val="-"/>
    <w:rsid w:val="0013314A"/>
    <w:rPr>
      <w:rFonts w:ascii="Courier New" w:eastAsia="Times New Roman" w:hAnsi="Courier New"/>
      <w:color w:val="000000" w:themeColor="text1"/>
    </w:rPr>
  </w:style>
  <w:style w:type="paragraph" w:customStyle="1" w:styleId="-1">
    <w:name w:val="Листинг - отчет"/>
    <w:basedOn w:val="a0"/>
    <w:next w:val="-"/>
    <w:link w:val="-2"/>
    <w:qFormat/>
    <w:rsid w:val="0013314A"/>
    <w:pPr>
      <w:keepNext/>
      <w:spacing w:line="360" w:lineRule="auto"/>
      <w:jc w:val="both"/>
    </w:pPr>
    <w:rPr>
      <w:rFonts w:eastAsia="Times New Roman"/>
      <w:sz w:val="28"/>
      <w:lang w:eastAsia="ar-SA"/>
    </w:rPr>
  </w:style>
  <w:style w:type="character" w:customStyle="1" w:styleId="-2">
    <w:name w:val="Листинг - отчет Знак"/>
    <w:basedOn w:val="a1"/>
    <w:link w:val="-1"/>
    <w:rsid w:val="0013314A"/>
    <w:rPr>
      <w:rFonts w:eastAsia="Times New Roman"/>
      <w:sz w:val="28"/>
      <w:lang w:eastAsia="ar-SA"/>
    </w:rPr>
  </w:style>
  <w:style w:type="paragraph" w:customStyle="1" w:styleId="aff5">
    <w:name w:val="Основной"/>
    <w:basedOn w:val="a0"/>
    <w:link w:val="aff6"/>
    <w:qFormat/>
    <w:rsid w:val="0013314A"/>
    <w:pPr>
      <w:spacing w:line="360" w:lineRule="auto"/>
      <w:ind w:firstLine="709"/>
      <w:jc w:val="both"/>
    </w:pPr>
    <w:rPr>
      <w:rFonts w:eastAsia="Times New Roman"/>
      <w:sz w:val="28"/>
      <w:lang w:eastAsia="ar-SA"/>
    </w:rPr>
  </w:style>
  <w:style w:type="character" w:customStyle="1" w:styleId="aff6">
    <w:name w:val="Основной Знак"/>
    <w:basedOn w:val="a1"/>
    <w:link w:val="aff5"/>
    <w:rsid w:val="0013314A"/>
    <w:rPr>
      <w:rFonts w:eastAsia="Times New Roman"/>
      <w:sz w:val="28"/>
      <w:lang w:eastAsia="ar-SA"/>
    </w:rPr>
  </w:style>
  <w:style w:type="table" w:styleId="50">
    <w:name w:val="Plain Table 5"/>
    <w:basedOn w:val="a2"/>
    <w:uiPriority w:val="45"/>
    <w:rsid w:val="006167F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f7">
    <w:name w:val="Unresolved Mention"/>
    <w:basedOn w:val="a1"/>
    <w:uiPriority w:val="99"/>
    <w:semiHidden/>
    <w:unhideWhenUsed/>
    <w:rsid w:val="00652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93783">
      <w:bodyDiv w:val="1"/>
      <w:marLeft w:val="0"/>
      <w:marRight w:val="0"/>
      <w:marTop w:val="0"/>
      <w:marBottom w:val="0"/>
      <w:divBdr>
        <w:top w:val="none" w:sz="0" w:space="0" w:color="auto"/>
        <w:left w:val="none" w:sz="0" w:space="0" w:color="auto"/>
        <w:bottom w:val="none" w:sz="0" w:space="0" w:color="auto"/>
        <w:right w:val="none" w:sz="0" w:space="0" w:color="auto"/>
      </w:divBdr>
    </w:div>
    <w:div w:id="68233259">
      <w:bodyDiv w:val="1"/>
      <w:marLeft w:val="0"/>
      <w:marRight w:val="0"/>
      <w:marTop w:val="0"/>
      <w:marBottom w:val="0"/>
      <w:divBdr>
        <w:top w:val="none" w:sz="0" w:space="0" w:color="auto"/>
        <w:left w:val="none" w:sz="0" w:space="0" w:color="auto"/>
        <w:bottom w:val="none" w:sz="0" w:space="0" w:color="auto"/>
        <w:right w:val="none" w:sz="0" w:space="0" w:color="auto"/>
      </w:divBdr>
      <w:divsChild>
        <w:div w:id="726026238">
          <w:marLeft w:val="547"/>
          <w:marRight w:val="0"/>
          <w:marTop w:val="200"/>
          <w:marBottom w:val="0"/>
          <w:divBdr>
            <w:top w:val="none" w:sz="0" w:space="0" w:color="auto"/>
            <w:left w:val="none" w:sz="0" w:space="0" w:color="auto"/>
            <w:bottom w:val="none" w:sz="0" w:space="0" w:color="auto"/>
            <w:right w:val="none" w:sz="0" w:space="0" w:color="auto"/>
          </w:divBdr>
        </w:div>
      </w:divsChild>
    </w:div>
    <w:div w:id="428963908">
      <w:bodyDiv w:val="1"/>
      <w:marLeft w:val="0"/>
      <w:marRight w:val="0"/>
      <w:marTop w:val="0"/>
      <w:marBottom w:val="0"/>
      <w:divBdr>
        <w:top w:val="none" w:sz="0" w:space="0" w:color="auto"/>
        <w:left w:val="none" w:sz="0" w:space="0" w:color="auto"/>
        <w:bottom w:val="none" w:sz="0" w:space="0" w:color="auto"/>
        <w:right w:val="none" w:sz="0" w:space="0" w:color="auto"/>
      </w:divBdr>
    </w:div>
    <w:div w:id="597831120">
      <w:bodyDiv w:val="1"/>
      <w:marLeft w:val="0"/>
      <w:marRight w:val="0"/>
      <w:marTop w:val="0"/>
      <w:marBottom w:val="0"/>
      <w:divBdr>
        <w:top w:val="none" w:sz="0" w:space="0" w:color="auto"/>
        <w:left w:val="none" w:sz="0" w:space="0" w:color="auto"/>
        <w:bottom w:val="none" w:sz="0" w:space="0" w:color="auto"/>
        <w:right w:val="none" w:sz="0" w:space="0" w:color="auto"/>
      </w:divBdr>
    </w:div>
    <w:div w:id="754941798">
      <w:bodyDiv w:val="1"/>
      <w:marLeft w:val="0"/>
      <w:marRight w:val="0"/>
      <w:marTop w:val="0"/>
      <w:marBottom w:val="0"/>
      <w:divBdr>
        <w:top w:val="none" w:sz="0" w:space="0" w:color="auto"/>
        <w:left w:val="none" w:sz="0" w:space="0" w:color="auto"/>
        <w:bottom w:val="none" w:sz="0" w:space="0" w:color="auto"/>
        <w:right w:val="none" w:sz="0" w:space="0" w:color="auto"/>
      </w:divBdr>
    </w:div>
    <w:div w:id="1140922576">
      <w:bodyDiv w:val="1"/>
      <w:marLeft w:val="0"/>
      <w:marRight w:val="0"/>
      <w:marTop w:val="0"/>
      <w:marBottom w:val="0"/>
      <w:divBdr>
        <w:top w:val="none" w:sz="0" w:space="0" w:color="auto"/>
        <w:left w:val="none" w:sz="0" w:space="0" w:color="auto"/>
        <w:bottom w:val="none" w:sz="0" w:space="0" w:color="auto"/>
        <w:right w:val="none" w:sz="0" w:space="0" w:color="auto"/>
      </w:divBdr>
      <w:divsChild>
        <w:div w:id="369108359">
          <w:marLeft w:val="547"/>
          <w:marRight w:val="0"/>
          <w:marTop w:val="200"/>
          <w:marBottom w:val="0"/>
          <w:divBdr>
            <w:top w:val="none" w:sz="0" w:space="0" w:color="auto"/>
            <w:left w:val="none" w:sz="0" w:space="0" w:color="auto"/>
            <w:bottom w:val="none" w:sz="0" w:space="0" w:color="auto"/>
            <w:right w:val="none" w:sz="0" w:space="0" w:color="auto"/>
          </w:divBdr>
        </w:div>
      </w:divsChild>
    </w:div>
    <w:div w:id="1194421190">
      <w:bodyDiv w:val="1"/>
      <w:marLeft w:val="0"/>
      <w:marRight w:val="0"/>
      <w:marTop w:val="0"/>
      <w:marBottom w:val="0"/>
      <w:divBdr>
        <w:top w:val="none" w:sz="0" w:space="0" w:color="auto"/>
        <w:left w:val="none" w:sz="0" w:space="0" w:color="auto"/>
        <w:bottom w:val="none" w:sz="0" w:space="0" w:color="auto"/>
        <w:right w:val="none" w:sz="0" w:space="0" w:color="auto"/>
      </w:divBdr>
    </w:div>
    <w:div w:id="1367873783">
      <w:bodyDiv w:val="1"/>
      <w:marLeft w:val="0"/>
      <w:marRight w:val="0"/>
      <w:marTop w:val="0"/>
      <w:marBottom w:val="0"/>
      <w:divBdr>
        <w:top w:val="none" w:sz="0" w:space="0" w:color="auto"/>
        <w:left w:val="none" w:sz="0" w:space="0" w:color="auto"/>
        <w:bottom w:val="none" w:sz="0" w:space="0" w:color="auto"/>
        <w:right w:val="none" w:sz="0" w:space="0" w:color="auto"/>
      </w:divBdr>
    </w:div>
    <w:div w:id="1396854276">
      <w:bodyDiv w:val="1"/>
      <w:marLeft w:val="0"/>
      <w:marRight w:val="0"/>
      <w:marTop w:val="0"/>
      <w:marBottom w:val="0"/>
      <w:divBdr>
        <w:top w:val="none" w:sz="0" w:space="0" w:color="auto"/>
        <w:left w:val="none" w:sz="0" w:space="0" w:color="auto"/>
        <w:bottom w:val="none" w:sz="0" w:space="0" w:color="auto"/>
        <w:right w:val="none" w:sz="0" w:space="0" w:color="auto"/>
      </w:divBdr>
    </w:div>
    <w:div w:id="1407924108">
      <w:bodyDiv w:val="1"/>
      <w:marLeft w:val="0"/>
      <w:marRight w:val="0"/>
      <w:marTop w:val="0"/>
      <w:marBottom w:val="0"/>
      <w:divBdr>
        <w:top w:val="none" w:sz="0" w:space="0" w:color="auto"/>
        <w:left w:val="none" w:sz="0" w:space="0" w:color="auto"/>
        <w:bottom w:val="none" w:sz="0" w:space="0" w:color="auto"/>
        <w:right w:val="none" w:sz="0" w:space="0" w:color="auto"/>
      </w:divBdr>
    </w:div>
    <w:div w:id="2057704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13" Type="http://schemas.openxmlformats.org/officeDocument/2006/relationships/hyperlink" Target="https://vestnik.astu.org/ru/nauka/article/82550/view" TargetMode="External"/><Relationship Id="rId18" Type="http://schemas.openxmlformats.org/officeDocument/2006/relationships/hyperlink" Target="https://deepmachinelearning.ru/docs/Neural-networks/Object-detection/Object-detection-task" TargetMode="External"/><Relationship Id="rId26" Type="http://schemas.openxmlformats.org/officeDocument/2006/relationships/hyperlink" Target="https://www.iae.nsk.su/images/stories/5_Autometria/5_Archives/2021/1/03_Svitov.pdf" TargetMode="External"/><Relationship Id="rId3" Type="http://schemas.openxmlformats.org/officeDocument/2006/relationships/styles" Target="styles.xml"/><Relationship Id="rId21" Type="http://schemas.openxmlformats.org/officeDocument/2006/relationships/hyperlink" Target="https://habr.com/ru/companies/slsoft/articles/869766/"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vestnik.astu.org/ru/nauka/article/82550/view" TargetMode="External"/><Relationship Id="rId17" Type="http://schemas.openxmlformats.org/officeDocument/2006/relationships/hyperlink" Target="https://www.cta.ru/articles/soel/2025/se-2025-1/180966/" TargetMode="External"/><Relationship Id="rId25" Type="http://schemas.openxmlformats.org/officeDocument/2006/relationships/hyperlink" Target="https://habr.com/ru/companies/slsoft/articles/869766/" TargetMode="External"/><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cta.ru/articles/soel/2025/se-2025-1/180966/" TargetMode="External"/><Relationship Id="rId20" Type="http://schemas.openxmlformats.org/officeDocument/2006/relationships/hyperlink" Target="https://www.videonet.ru/nejrosetevoj-detektor-tipov-obektov.html" TargetMode="External"/><Relationship Id="rId29" Type="http://schemas.openxmlformats.org/officeDocument/2006/relationships/hyperlink" Target="https://www.iae.nsk.su/images/stories/5_Autometria/5_Archives/2021/1/03_Svitov.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estnik.astu.org/ru/nauka/article/82550/view" TargetMode="External"/><Relationship Id="rId24" Type="http://schemas.openxmlformats.org/officeDocument/2006/relationships/hyperlink" Target="https://habr.com/ru/companies/slsoft/articles/869766/"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habr.com/ru/companies/slsoft/articles/869766/" TargetMode="External"/><Relationship Id="rId23" Type="http://schemas.openxmlformats.org/officeDocument/2006/relationships/hyperlink" Target="https://habr.com/ru/companies/slsoft/articles/869766/" TargetMode="External"/><Relationship Id="rId28" Type="http://schemas.openxmlformats.org/officeDocument/2006/relationships/hyperlink" Target="https://habr.com/ru/companies/slsoft/articles/869766/" TargetMode="External"/><Relationship Id="rId10" Type="http://schemas.openxmlformats.org/officeDocument/2006/relationships/hyperlink" Target="https://habr.com/ru/articles/587694/" TargetMode="External"/><Relationship Id="rId19" Type="http://schemas.openxmlformats.org/officeDocument/2006/relationships/hyperlink" Target="https://habr.com/ru/companies/slsoft/articles/869766/" TargetMode="External"/><Relationship Id="rId31"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vestnik.astu.org/ru/nauka/article/82550/view" TargetMode="External"/><Relationship Id="rId22" Type="http://schemas.openxmlformats.org/officeDocument/2006/relationships/hyperlink" Target="https://deepmachinelearning.ru/docs/Neural-networks/Object-detection/Object-detection-task" TargetMode="External"/><Relationship Id="rId27" Type="http://schemas.openxmlformats.org/officeDocument/2006/relationships/hyperlink" Target="https://habr.com/ru/companies/slsoft/articles/869766/" TargetMode="External"/><Relationship Id="rId30" Type="http://schemas.openxmlformats.org/officeDocument/2006/relationships/hyperlink" Target="https://habr.com/ru/articles/498168/"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4AB4B0-5785-4E8A-85AA-E43E5769B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19</Pages>
  <Words>5017</Words>
  <Characters>28601</Characters>
  <Application>Microsoft Office Word</Application>
  <DocSecurity>0</DocSecurity>
  <Lines>238</Lines>
  <Paragraphs>67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Кафедра системного программирования ЮУрГУ</Company>
  <LinksUpToDate>false</LinksUpToDate>
  <CharactersWithSpaces>33551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Титульный лист текста выпускной работы бакалавра</dc:subject>
  <dc:creator>Кафедра системного программирования</dc:creator>
  <cp:keywords>титульный лист, защита, выпускная работа</cp:keywords>
  <cp:lastModifiedBy>Face Man</cp:lastModifiedBy>
  <cp:revision>7</cp:revision>
  <cp:lastPrinted>2020-06-03T15:59:00Z</cp:lastPrinted>
  <dcterms:created xsi:type="dcterms:W3CDTF">2024-01-28T17:16:00Z</dcterms:created>
  <dcterms:modified xsi:type="dcterms:W3CDTF">2025-02-15T14:38:00Z</dcterms:modified>
  <cp:category>Образцы документов</cp:category>
</cp:coreProperties>
</file>