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E8" w:rsidRPr="00953F12" w:rsidRDefault="008A36E8" w:rsidP="008A36E8">
      <w:pPr>
        <w:pStyle w:val="berschrift2"/>
      </w:pPr>
      <w:r>
        <w:t xml:space="preserve">Aufgabe </w:t>
      </w:r>
      <w:r>
        <w:t>1</w:t>
      </w:r>
      <w:r>
        <w:t>: Binäre Zahlen</w:t>
      </w:r>
    </w:p>
    <w:p w:rsidR="008A36E8" w:rsidRDefault="008A36E8" w:rsidP="008A36E8">
      <w:r>
        <w:t>Eine Binär-Zahl besteht nur aus den Ziffern 0 und 1, dabei ist jede Ziffer doppelt so viel wert wi</w:t>
      </w:r>
      <w:r w:rsidR="00082012">
        <w:t>e</w:t>
      </w:r>
      <w:r>
        <w:t xml:space="preserve"> die nachfolgende</w:t>
      </w:r>
      <w:r w:rsidR="00082012">
        <w:t>:</w:t>
      </w:r>
      <w:bookmarkStart w:id="0" w:name="_GoBack"/>
      <w:bookmarkEnd w:id="0"/>
      <w:r>
        <w:t xml:space="preserve"> 10 steht für 2, 100 für 4.</w:t>
      </w:r>
    </w:p>
    <w:p w:rsidR="008A36E8" w:rsidRPr="00A91C23" w:rsidRDefault="008A36E8" w:rsidP="008A36E8">
      <w:r>
        <w:t xml:space="preserve">Schreiben Sie ein Programm, das einen angegebenen String, z.B.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t>1001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“ </w:t>
      </w:r>
      <w:r w:rsidRPr="00DB5A3B">
        <w:t>in die einzelnen Ziffern zerlegt und dann in die entsprechende Dezimalzahl</w:t>
      </w:r>
      <w:r>
        <w:t xml:space="preserve"> umwandelt, z.B. 9 und diese ausgibt. Eine Eingabe des Strings ist explizit nicht erforderlich.</w:t>
      </w:r>
    </w:p>
    <w:p w:rsidR="008A36E8" w:rsidRPr="00E5184D" w:rsidRDefault="008A36E8" w:rsidP="008A36E8">
      <w:pPr>
        <w:pStyle w:val="berschrift2"/>
      </w:pPr>
      <w:r w:rsidRPr="00E5184D">
        <w:t xml:space="preserve">Aufgabe </w:t>
      </w:r>
      <w:r>
        <w:t>2</w:t>
      </w:r>
      <w:r w:rsidRPr="00E5184D">
        <w:t xml:space="preserve">: </w:t>
      </w:r>
      <w:r>
        <w:t>Buch-Klasse</w:t>
      </w:r>
    </w:p>
    <w:p w:rsidR="008A36E8" w:rsidRPr="00F90853" w:rsidRDefault="008A36E8" w:rsidP="008A36E8">
      <w:pPr>
        <w:rPr>
          <w:szCs w:val="28"/>
        </w:rPr>
      </w:pPr>
      <w:r>
        <w:rPr>
          <w:szCs w:val="28"/>
        </w:rPr>
        <w:t xml:space="preserve">Jedes Buch hat einen </w:t>
      </w:r>
      <w:r w:rsidRPr="00A91C23">
        <w:rPr>
          <w:rFonts w:ascii="Courier New" w:hAnsi="Courier New" w:cs="Courier New"/>
          <w:szCs w:val="28"/>
        </w:rPr>
        <w:t>titel</w:t>
      </w:r>
      <w:r>
        <w:rPr>
          <w:szCs w:val="28"/>
        </w:rPr>
        <w:t xml:space="preserve"> z.B.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szCs w:val="28"/>
        </w:rPr>
        <w:t>Quicksilver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szCs w:val="28"/>
        </w:rPr>
        <w:t xml:space="preserve">, einen </w:t>
      </w:r>
      <w:r w:rsidRPr="00A91C23">
        <w:rPr>
          <w:rFonts w:ascii="Courier New" w:hAnsi="Courier New" w:cs="Courier New"/>
          <w:szCs w:val="28"/>
        </w:rPr>
        <w:t>autor</w:t>
      </w:r>
      <w:r>
        <w:rPr>
          <w:szCs w:val="28"/>
        </w:rPr>
        <w:t xml:space="preserve"> z</w:t>
      </w:r>
      <w:r w:rsidRPr="00F90853">
        <w:rPr>
          <w:szCs w:val="28"/>
        </w:rPr>
        <w:t>.</w:t>
      </w:r>
      <w:r>
        <w:rPr>
          <w:szCs w:val="28"/>
        </w:rPr>
        <w:t xml:space="preserve">B.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szCs w:val="28"/>
        </w:rPr>
        <w:t>Neal Stephenson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szCs w:val="28"/>
        </w:rPr>
        <w:t xml:space="preserve"> und eine </w:t>
      </w:r>
      <w:r w:rsidRPr="00A91C23">
        <w:rPr>
          <w:rFonts w:ascii="Courier New" w:hAnsi="Courier New" w:cs="Courier New"/>
          <w:szCs w:val="28"/>
        </w:rPr>
        <w:t>isbn</w:t>
      </w:r>
      <w:r>
        <w:rPr>
          <w:szCs w:val="28"/>
        </w:rPr>
        <w:t xml:space="preserve"> z.B.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hyperlink r:id="rId5" w:history="1">
        <w:r w:rsidRPr="00A91C23">
          <w:rPr>
            <w:szCs w:val="28"/>
          </w:rPr>
          <w:t>ISBN 3-442-46183-9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“ und eine laufende </w:t>
      </w:r>
      <w:r w:rsidRPr="00A91C23">
        <w:rPr>
          <w:rFonts w:ascii="Courier New" w:hAnsi="Courier New" w:cs="Courier New"/>
          <w:szCs w:val="28"/>
        </w:rPr>
        <w:t>nummer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z.B. 10</w:t>
      </w:r>
    </w:p>
    <w:p w:rsidR="008A36E8" w:rsidRPr="00DB5A3B" w:rsidRDefault="008A36E8" w:rsidP="008A36E8">
      <w:pPr>
        <w:pStyle w:val="Listenabsatz"/>
        <w:numPr>
          <w:ilvl w:val="0"/>
          <w:numId w:val="1"/>
        </w:numPr>
        <w:rPr>
          <w:szCs w:val="28"/>
        </w:rPr>
      </w:pPr>
      <w:r w:rsidRPr="00DB5A3B">
        <w:rPr>
          <w:szCs w:val="28"/>
        </w:rPr>
        <w:t xml:space="preserve">Erstellen Sie eine Klasse </w:t>
      </w:r>
      <w:r w:rsidRPr="00DB5A3B">
        <w:rPr>
          <w:rFonts w:ascii="Courier New" w:hAnsi="Courier New" w:cs="Courier New"/>
          <w:szCs w:val="28"/>
        </w:rPr>
        <w:t>Buch</w:t>
      </w:r>
      <w:r w:rsidRPr="00DB5A3B">
        <w:rPr>
          <w:szCs w:val="28"/>
        </w:rPr>
        <w:t xml:space="preserve"> mit den angegebenen Feldern</w:t>
      </w:r>
    </w:p>
    <w:p w:rsidR="008A36E8" w:rsidRPr="00A91C23" w:rsidRDefault="008A36E8" w:rsidP="008A36E8">
      <w:pPr>
        <w:pStyle w:val="Listenabsatz"/>
        <w:numPr>
          <w:ilvl w:val="0"/>
          <w:numId w:val="1"/>
        </w:numPr>
      </w:pPr>
      <w:r>
        <w:t xml:space="preserve">Erstellen Sie einen Konstruktor mit den Parametern </w:t>
      </w:r>
      <w:r w:rsidRPr="00A91C23">
        <w:rPr>
          <w:rFonts w:ascii="Courier New" w:hAnsi="Courier New" w:cs="Courier New"/>
        </w:rPr>
        <w:t>titel, autor, isbn</w:t>
      </w:r>
      <w:r w:rsidRPr="00A91C23">
        <w:rPr>
          <w:szCs w:val="28"/>
        </w:rPr>
        <w:t>. B</w:t>
      </w:r>
      <w:r>
        <w:rPr>
          <w:szCs w:val="28"/>
        </w:rPr>
        <w:t>ei jedem Neu</w:t>
      </w:r>
      <w:r w:rsidRPr="00A91C23">
        <w:rPr>
          <w:szCs w:val="28"/>
        </w:rPr>
        <w:t xml:space="preserve">erstellen einer Buch-Instanz soll dem Buch eine fortlaufende </w:t>
      </w:r>
      <w:r w:rsidRPr="00DB5A3B">
        <w:rPr>
          <w:rFonts w:ascii="Courier New" w:hAnsi="Courier New" w:cs="Courier New"/>
        </w:rPr>
        <w:t>nummer</w:t>
      </w:r>
      <w:r w:rsidRPr="00A91C23">
        <w:rPr>
          <w:szCs w:val="28"/>
        </w:rPr>
        <w:t xml:space="preserve"> automatisch zugewiesen werden.</w:t>
      </w:r>
    </w:p>
    <w:p w:rsidR="008A36E8" w:rsidRPr="00A91C23" w:rsidRDefault="008A36E8" w:rsidP="008A36E8">
      <w:pPr>
        <w:pStyle w:val="Listenabsatz"/>
        <w:numPr>
          <w:ilvl w:val="0"/>
          <w:numId w:val="1"/>
        </w:numPr>
      </w:pPr>
      <w:r>
        <w:rPr>
          <w:szCs w:val="28"/>
        </w:rPr>
        <w:t xml:space="preserve">Erstellen Sie eine Testklasse </w:t>
      </w:r>
      <w:r w:rsidRPr="00DB5A3B">
        <w:rPr>
          <w:rFonts w:ascii="Courier New" w:hAnsi="Courier New" w:cs="Courier New"/>
          <w:szCs w:val="28"/>
        </w:rPr>
        <w:t>Buchtest</w:t>
      </w:r>
      <w:r>
        <w:rPr>
          <w:szCs w:val="28"/>
        </w:rPr>
        <w:t xml:space="preserve">, die drei verschiedene Buchinstanzen erstellt und jeweils </w:t>
      </w:r>
      <w:r w:rsidRPr="00A91C23">
        <w:rPr>
          <w:rFonts w:ascii="Courier New" w:hAnsi="Courier New" w:cs="Courier New"/>
          <w:szCs w:val="28"/>
        </w:rPr>
        <w:t>titel, autor, nummer</w:t>
      </w:r>
      <w:r>
        <w:rPr>
          <w:szCs w:val="28"/>
        </w:rPr>
        <w:t xml:space="preserve"> zu jedem Buch ausgibt.</w:t>
      </w:r>
    </w:p>
    <w:p w:rsidR="00471217" w:rsidRDefault="00471217"/>
    <w:sectPr w:rsidR="00471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11DE3"/>
    <w:multiLevelType w:val="hybridMultilevel"/>
    <w:tmpl w:val="C83663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E8"/>
    <w:rsid w:val="00082012"/>
    <w:rsid w:val="003C68B8"/>
    <w:rsid w:val="00471217"/>
    <w:rsid w:val="008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8367"/>
  <w15:chartTrackingRefBased/>
  <w15:docId w15:val="{CF551717-4836-4CB9-8305-DEE2FF52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36E8"/>
    <w:pPr>
      <w:spacing w:after="200" w:line="276" w:lineRule="auto"/>
    </w:pPr>
    <w:rPr>
      <w:rFonts w:eastAsiaTheme="minorEastAsia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6E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36E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A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Spezial:ISBN-Suche/34424618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Comin Genius Essen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Schmitz</dc:creator>
  <cp:keywords/>
  <dc:description/>
  <cp:lastModifiedBy>Clemens Schmitz</cp:lastModifiedBy>
  <cp:revision>2</cp:revision>
  <dcterms:created xsi:type="dcterms:W3CDTF">2020-03-02T12:04:00Z</dcterms:created>
  <dcterms:modified xsi:type="dcterms:W3CDTF">2020-03-02T12:13:00Z</dcterms:modified>
</cp:coreProperties>
</file>