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C1" w:rsidRPr="00C15279" w:rsidRDefault="00C15279" w:rsidP="00C15279">
      <w:pPr>
        <w:spacing w:line="360" w:lineRule="auto"/>
        <w:jc w:val="center"/>
        <w:rPr>
          <w:rFonts w:ascii="Times New Roman" w:hAnsi="Times New Roman" w:cs="Times New Roman"/>
          <w:b/>
          <w:color w:val="212121"/>
          <w:sz w:val="32"/>
          <w:szCs w:val="24"/>
        </w:rPr>
      </w:pPr>
      <w:r w:rsidRPr="00C15279">
        <w:rPr>
          <w:rFonts w:ascii="Times New Roman" w:hAnsi="Times New Roman" w:cs="Times New Roman"/>
          <w:b/>
          <w:color w:val="212121"/>
          <w:sz w:val="32"/>
          <w:szCs w:val="24"/>
        </w:rPr>
        <w:t>TUGAS PRESSURE TRANDUSER</w:t>
      </w:r>
    </w:p>
    <w:p w:rsidR="00C15279" w:rsidRPr="00C15279" w:rsidRDefault="00C15279" w:rsidP="00C15279">
      <w:pPr>
        <w:spacing w:after="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Nama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Fachri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Maulana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Fulchan</w:t>
      </w:r>
    </w:p>
    <w:p w:rsidR="00C15279" w:rsidRPr="00C15279" w:rsidRDefault="00C15279" w:rsidP="00C15279">
      <w:pPr>
        <w:spacing w:after="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Kelas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2AEB</w:t>
      </w:r>
    </w:p>
    <w:p w:rsidR="00D547C1" w:rsidRPr="00C15279" w:rsidRDefault="00C15279" w:rsidP="00C15279">
      <w:pPr>
        <w:spacing w:after="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NIM :</w:t>
      </w:r>
      <w:proofErr w:type="gram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219341029</w:t>
      </w:r>
    </w:p>
    <w:p w:rsidR="00C15279" w:rsidRPr="00C15279" w:rsidRDefault="00C15279" w:rsidP="00C15279">
      <w:pPr>
        <w:spacing w:after="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0F3868" w:rsidRPr="00C15279" w:rsidRDefault="00D547C1" w:rsidP="00D547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Ubah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besaran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pressure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range 10kPa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sampai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30kPa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kenaikan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5kPa di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setiap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percobaannya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kemudian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catat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output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pressusre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kPa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)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kedalam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bentuk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tabel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068" w:tblpY="115"/>
        <w:tblW w:w="0" w:type="auto"/>
        <w:tblLook w:val="04A0" w:firstRow="1" w:lastRow="0" w:firstColumn="1" w:lastColumn="0" w:noHBand="0" w:noVBand="1"/>
      </w:tblPr>
      <w:tblGrid>
        <w:gridCol w:w="2407"/>
        <w:gridCol w:w="2406"/>
        <w:gridCol w:w="2128"/>
      </w:tblGrid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Pressure Input (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KPa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Pressure 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Terukur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KPa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Pressure 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Terukur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Atm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16.53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16.53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21.53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26.52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31.52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51.50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71.60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91.58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101.57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111.57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116.56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</w:tr>
      <w:tr w:rsidR="002C44B9" w:rsidRPr="00C15279" w:rsidTr="002C44B9">
        <w:tc>
          <w:tcPr>
            <w:tcW w:w="2407" w:type="dxa"/>
            <w:vAlign w:val="center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116.56</w:t>
            </w:r>
          </w:p>
        </w:tc>
        <w:tc>
          <w:tcPr>
            <w:tcW w:w="2128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</w:tr>
    </w:tbl>
    <w:p w:rsidR="002C44B9" w:rsidRPr="00C15279" w:rsidRDefault="002C44B9" w:rsidP="002C44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B9" w:rsidRPr="00C15279" w:rsidRDefault="002C44B9" w:rsidP="002C44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47C1" w:rsidRPr="00C15279" w:rsidRDefault="00D547C1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47C1" w:rsidRPr="00C15279" w:rsidRDefault="00D547C1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34FC" w:rsidRPr="00C15279" w:rsidRDefault="000C34FC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B9" w:rsidRPr="00C15279" w:rsidRDefault="002C44B9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B9" w:rsidRPr="00C15279" w:rsidRDefault="002C44B9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B9" w:rsidRPr="00C15279" w:rsidRDefault="002C44B9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B9" w:rsidRPr="00C15279" w:rsidRDefault="002C44B9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B9" w:rsidRPr="00C15279" w:rsidRDefault="002C44B9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279" w:rsidRPr="00C15279" w:rsidRDefault="00C15279">
      <w:pPr>
        <w:rPr>
          <w:rFonts w:ascii="Times New Roman" w:hAnsi="Times New Roman" w:cs="Times New Roman"/>
          <w:sz w:val="24"/>
          <w:szCs w:val="24"/>
        </w:rPr>
      </w:pPr>
      <w:r w:rsidRPr="00C15279">
        <w:rPr>
          <w:rFonts w:ascii="Times New Roman" w:hAnsi="Times New Roman" w:cs="Times New Roman"/>
          <w:sz w:val="24"/>
          <w:szCs w:val="24"/>
        </w:rPr>
        <w:br w:type="page"/>
      </w:r>
    </w:p>
    <w:p w:rsidR="002C44B9" w:rsidRPr="00C15279" w:rsidRDefault="002C44B9" w:rsidP="00D54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34FC" w:rsidRPr="00C15279" w:rsidRDefault="000C34FC" w:rsidP="000C34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Buatlah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grafik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hubungan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Pressure (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sumbu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x)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Output Pressure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sensor (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sumbu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y)</w:t>
      </w:r>
    </w:p>
    <w:p w:rsidR="00C15279" w:rsidRDefault="002C44B9" w:rsidP="0093036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15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C4F6A" wp14:editId="19588AAE">
            <wp:extent cx="4762500" cy="2805113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15279" w:rsidRDefault="00C15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34FC" w:rsidRPr="00C15279" w:rsidRDefault="000C34FC" w:rsidP="0093036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30361" w:rsidRPr="00C15279" w:rsidRDefault="00930361" w:rsidP="009303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361" w:rsidRPr="00C15279" w:rsidRDefault="00930361" w:rsidP="009303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Lakukan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percobaan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seperti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tugas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1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tambahkan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pembaca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tegangan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keluaran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sensor,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kemudian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catat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Output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Tegangan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kedalam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bentuk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tabel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2407"/>
        <w:gridCol w:w="2406"/>
        <w:gridCol w:w="2406"/>
      </w:tblGrid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Pressure Input (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KPa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Pressure 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Terukur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KPa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Tegangan</w:t>
            </w:r>
            <w:proofErr w:type="spellEnd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Terukur</w:t>
            </w:r>
            <w:proofErr w:type="spellEnd"/>
          </w:p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b/>
                <w:sz w:val="24"/>
                <w:szCs w:val="24"/>
              </w:rPr>
              <w:t>(Volt)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16.53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16.53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21.53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26.52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31.52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51.50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1.84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71.60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91.58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101.57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111.57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4.54</w:t>
            </w:r>
          </w:p>
        </w:tc>
      </w:tr>
      <w:tr w:rsidR="002C44B9" w:rsidRPr="00C15279" w:rsidTr="002C44B9">
        <w:tc>
          <w:tcPr>
            <w:tcW w:w="2407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116.56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4.77</w:t>
            </w:r>
          </w:p>
        </w:tc>
      </w:tr>
      <w:tr w:rsidR="002C44B9" w:rsidRPr="00C15279" w:rsidTr="002C44B9">
        <w:tc>
          <w:tcPr>
            <w:tcW w:w="2407" w:type="dxa"/>
            <w:vAlign w:val="center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116.56</w:t>
            </w:r>
          </w:p>
        </w:tc>
        <w:tc>
          <w:tcPr>
            <w:tcW w:w="2406" w:type="dxa"/>
          </w:tcPr>
          <w:p w:rsidR="002C44B9" w:rsidRPr="00C15279" w:rsidRDefault="002C44B9" w:rsidP="002C44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79">
              <w:rPr>
                <w:rFonts w:ascii="Times New Roman" w:hAnsi="Times New Roman" w:cs="Times New Roman"/>
                <w:sz w:val="24"/>
                <w:szCs w:val="24"/>
              </w:rPr>
              <w:t>4.77</w:t>
            </w:r>
          </w:p>
        </w:tc>
      </w:tr>
    </w:tbl>
    <w:p w:rsidR="00C15279" w:rsidRDefault="00C15279" w:rsidP="002C44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279" w:rsidRDefault="00C15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1890" w:rsidRPr="00C15279" w:rsidRDefault="00051890" w:rsidP="002C44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1890" w:rsidRPr="00C15279" w:rsidRDefault="00051890" w:rsidP="000518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Buatlah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grafik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hubungan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Pressure (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sumbu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x)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Perubahan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Tegangan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Sensor (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sumbu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y).</w:t>
      </w:r>
    </w:p>
    <w:p w:rsidR="00C15279" w:rsidRDefault="002C44B9" w:rsidP="002C44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9797E" wp14:editId="028AD716">
            <wp:extent cx="4848225" cy="3128963"/>
            <wp:effectExtent l="0" t="0" r="952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5279" w:rsidRDefault="00C15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44B9" w:rsidRPr="00C15279" w:rsidRDefault="002C44B9" w:rsidP="002C44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1890" w:rsidRPr="00C15279" w:rsidRDefault="00051890" w:rsidP="000518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1890" w:rsidRPr="00C15279" w:rsidRDefault="00051890" w:rsidP="000518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karakteristik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sensor </w:t>
      </w:r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Pressure ?</w:t>
      </w:r>
      <w:proofErr w:type="gram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Apa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hubungannya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kenaikan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pressure /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tekanan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keluaran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tegangan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output </w:t>
      </w:r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sensor ?</w:t>
      </w:r>
      <w:proofErr w:type="gram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Berikan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penjelasan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Analisa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singkat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percobaan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yang dilakukan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hasil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!</w:t>
      </w:r>
      <w:proofErr w:type="gramEnd"/>
    </w:p>
    <w:p w:rsidR="00C15279" w:rsidRPr="00C15279" w:rsidRDefault="00C15279" w:rsidP="00C152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1890" w:rsidRPr="00C15279" w:rsidRDefault="00051890" w:rsidP="00C15279">
      <w:pPr>
        <w:spacing w:line="360" w:lineRule="auto"/>
        <w:ind w:left="709" w:firstLine="360"/>
        <w:rPr>
          <w:rFonts w:ascii="Times New Roman" w:hAnsi="Times New Roman" w:cs="Times New Roman"/>
          <w:color w:val="212121"/>
          <w:sz w:val="24"/>
          <w:szCs w:val="24"/>
        </w:rPr>
      </w:pPr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Dari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simulasi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disimpulkan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bahwa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besar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tekanan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proofErr w:type="gram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proofErr w:type="gram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tegangan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dikeluarkan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oleh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output sensor (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maksimal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5V,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VCC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5V).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Satuan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kerja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yaitu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KiloPascal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bukan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Pascal,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mungkin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kalau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Pascal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dirasa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terlalu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kecil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051890" w:rsidRPr="00C15279" w:rsidRDefault="00051890" w:rsidP="00C15279">
      <w:pPr>
        <w:spacing w:line="360" w:lineRule="auto"/>
        <w:ind w:left="709" w:firstLine="360"/>
        <w:rPr>
          <w:rFonts w:ascii="Times New Roman" w:hAnsi="Times New Roman" w:cs="Times New Roman"/>
          <w:color w:val="212121"/>
          <w:sz w:val="24"/>
          <w:szCs w:val="24"/>
        </w:rPr>
      </w:pPr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Ada error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atas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error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bawah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saat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simulasi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ketika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tekanan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angka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16.53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KPa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kurang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sensor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hanya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mengeluarkan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tegangan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0.27 V,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bisa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kurang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itu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Begitu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pula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ketika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tekanan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mencapai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116.56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KPa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voltase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bisa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C15279">
        <w:rPr>
          <w:rFonts w:ascii="Times New Roman" w:hAnsi="Times New Roman" w:cs="Times New Roman"/>
          <w:color w:val="212121"/>
          <w:sz w:val="24"/>
          <w:szCs w:val="24"/>
        </w:rPr>
        <w:t xml:space="preserve"> 4.77 V.</w:t>
      </w:r>
    </w:p>
    <w:p w:rsidR="00C15279" w:rsidRPr="00C15279" w:rsidRDefault="00C15279" w:rsidP="00C15279">
      <w:pPr>
        <w:spacing w:after="12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15279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2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15279" w:rsidRPr="00C15279" w:rsidRDefault="00C15279" w:rsidP="00C15279">
      <w:pPr>
        <w:spacing w:after="12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279">
        <w:rPr>
          <w:rFonts w:ascii="Times New Roman" w:hAnsi="Times New Roman" w:cs="Times New Roman"/>
          <w:sz w:val="24"/>
          <w:szCs w:val="24"/>
        </w:rPr>
        <w:t>pkPa</w:t>
      </w:r>
      <w:proofErr w:type="spellEnd"/>
      <w:proofErr w:type="gramEnd"/>
      <w:r w:rsidRPr="00C15279">
        <w:rPr>
          <w:rFonts w:ascii="Times New Roman" w:hAnsi="Times New Roman" w:cs="Times New Roman"/>
          <w:sz w:val="24"/>
          <w:szCs w:val="24"/>
        </w:rPr>
        <w:t xml:space="preserve"> = (((float)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>/(float)1023)+0.095)/0.009;</w:t>
      </w:r>
      <w:bookmarkStart w:id="0" w:name="_GoBack"/>
      <w:bookmarkEnd w:id="0"/>
    </w:p>
    <w:p w:rsidR="00051890" w:rsidRPr="00C15279" w:rsidRDefault="00C15279" w:rsidP="00C15279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range 0-1023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ideal,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). Dan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C1527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15279">
        <w:rPr>
          <w:rFonts w:ascii="Times New Roman" w:hAnsi="Times New Roman" w:cs="Times New Roman"/>
          <w:sz w:val="24"/>
          <w:szCs w:val="24"/>
        </w:rPr>
        <w:t>.</w:t>
      </w:r>
    </w:p>
    <w:sectPr w:rsidR="00051890" w:rsidRPr="00C15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5F4"/>
    <w:multiLevelType w:val="hybridMultilevel"/>
    <w:tmpl w:val="BA12D522"/>
    <w:lvl w:ilvl="0" w:tplc="7B08495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13"/>
    <w:rsid w:val="00051890"/>
    <w:rsid w:val="000C34FC"/>
    <w:rsid w:val="000F3868"/>
    <w:rsid w:val="002C44B9"/>
    <w:rsid w:val="007B5213"/>
    <w:rsid w:val="00930361"/>
    <w:rsid w:val="00C15279"/>
    <w:rsid w:val="00D5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CE437-3806-40B0-A124-43BFC09A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C1"/>
    <w:pPr>
      <w:ind w:left="720"/>
      <w:contextualSpacing/>
    </w:pPr>
  </w:style>
  <w:style w:type="table" w:styleId="TableGrid">
    <w:name w:val="Table Grid"/>
    <w:basedOn w:val="TableNormal"/>
    <w:uiPriority w:val="39"/>
    <w:rsid w:val="00D5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 Input</a:t>
            </a:r>
            <a:r>
              <a:rPr lang="en-US" baseline="0"/>
              <a:t> &amp; Pressure Terukur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Pressure Teruku (Kpa)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Sheet1!$F$4:$F$15</c:f>
              <c:numCache>
                <c:formatCode>General</c:formatCode>
                <c:ptCount val="12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50</c:v>
                </c:pt>
                <c:pt idx="6">
                  <c:v>70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150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16.53</c:v>
                </c:pt>
                <c:pt idx="1">
                  <c:v>16.53</c:v>
                </c:pt>
                <c:pt idx="2">
                  <c:v>21.53</c:v>
                </c:pt>
                <c:pt idx="3">
                  <c:v>26.52</c:v>
                </c:pt>
                <c:pt idx="4">
                  <c:v>31.52</c:v>
                </c:pt>
                <c:pt idx="5">
                  <c:v>51.5</c:v>
                </c:pt>
                <c:pt idx="6">
                  <c:v>71.599999999999994</c:v>
                </c:pt>
                <c:pt idx="7">
                  <c:v>91.58</c:v>
                </c:pt>
                <c:pt idx="8">
                  <c:v>101.57</c:v>
                </c:pt>
                <c:pt idx="9">
                  <c:v>111.57</c:v>
                </c:pt>
                <c:pt idx="10">
                  <c:v>116.56</c:v>
                </c:pt>
                <c:pt idx="11">
                  <c:v>116.56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507952"/>
        <c:axId val="276031904"/>
      </c:lineChart>
      <c:catAx>
        <c:axId val="27350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Input</a:t>
                </a:r>
                <a:r>
                  <a:rPr lang="en-US" baseline="0"/>
                  <a:t> (KPa)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031904"/>
        <c:crosses val="autoZero"/>
        <c:auto val="1"/>
        <c:lblAlgn val="ctr"/>
        <c:lblOffset val="100"/>
        <c:noMultiLvlLbl val="0"/>
      </c:catAx>
      <c:valAx>
        <c:axId val="27603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</a:t>
                </a:r>
                <a:r>
                  <a:rPr lang="en-US" baseline="0"/>
                  <a:t> Terukur (KPa)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50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Pressure Input dan </a:t>
            </a:r>
            <a:r>
              <a:rPr lang="en-US"/>
              <a:t>Tegangan Output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Tegangan Terukur (Volt)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Sheet1!$F$23:$F$34</c:f>
              <c:numCache>
                <c:formatCode>General</c:formatCode>
                <c:ptCount val="12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50</c:v>
                </c:pt>
                <c:pt idx="6">
                  <c:v>70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150</c:v>
                </c:pt>
              </c:numCache>
            </c:numRef>
          </c:cat>
          <c:val>
            <c:numRef>
              <c:f>Sheet1!$G$23:$G$34</c:f>
              <c:numCache>
                <c:formatCode>General</c:formatCode>
                <c:ptCount val="12"/>
                <c:pt idx="0">
                  <c:v>0.27</c:v>
                </c:pt>
                <c:pt idx="1">
                  <c:v>0.27</c:v>
                </c:pt>
                <c:pt idx="2">
                  <c:v>0.49</c:v>
                </c:pt>
                <c:pt idx="3">
                  <c:v>0.72</c:v>
                </c:pt>
                <c:pt idx="4">
                  <c:v>0.94</c:v>
                </c:pt>
                <c:pt idx="5">
                  <c:v>1.84</c:v>
                </c:pt>
                <c:pt idx="6">
                  <c:v>2.74</c:v>
                </c:pt>
                <c:pt idx="7">
                  <c:v>3.64</c:v>
                </c:pt>
                <c:pt idx="8">
                  <c:v>4.09</c:v>
                </c:pt>
                <c:pt idx="9">
                  <c:v>4.54</c:v>
                </c:pt>
                <c:pt idx="10">
                  <c:v>4.7699999999999996</c:v>
                </c:pt>
                <c:pt idx="11">
                  <c:v>4.7699999999999996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074552"/>
        <c:axId val="196872888"/>
      </c:lineChart>
      <c:catAx>
        <c:axId val="196074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</a:t>
                </a:r>
                <a:r>
                  <a:rPr lang="en-US" baseline="0"/>
                  <a:t> Input (KPa)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872888"/>
        <c:crosses val="autoZero"/>
        <c:auto val="1"/>
        <c:lblAlgn val="ctr"/>
        <c:lblOffset val="100"/>
        <c:noMultiLvlLbl val="0"/>
      </c:catAx>
      <c:valAx>
        <c:axId val="19687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Tegangan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74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36AE6-9AF5-4ECF-859A-5EEE12E4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2021-03-23T23:59:00Z</dcterms:created>
  <dcterms:modified xsi:type="dcterms:W3CDTF">2021-03-24T01:18:00Z</dcterms:modified>
</cp:coreProperties>
</file>