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n overhead shot of a wooden desk covered in white paper with architectural sketches and measurements. Two rulers and two pens lay on top of the papers." id="2" name="image2.jpg"/>
            <a:graphic>
              <a:graphicData uri="http://schemas.openxmlformats.org/drawingml/2006/picture">
                <pic:pic>
                  <pic:nvPicPr>
                    <pic:cNvPr descr="An overhead shot of a wooden desk covered in white paper with architectural sketches and measurements. Two rulers and two pens lay on top of the papers." id="0" name="image2.jpg"/>
                    <pic:cNvPicPr preferRelativeResize="0"/>
                  </pic:nvPicPr>
                  <pic:blipFill>
                    <a:blip r:embed="rId6"/>
                    <a:srcRect b="3583" l="0" r="0" t="5474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3">
      <w:pPr>
        <w:pStyle w:val="Title"/>
        <w:spacing w:after="0" w:before="0" w:lineRule="auto"/>
        <w:ind w:right="2550"/>
        <w:rPr>
          <w:rFonts w:ascii="IBM Plex Sans" w:cs="IBM Plex Sans" w:eastAsia="IBM Plex Sans" w:hAnsi="IBM Plex Sans"/>
          <w:b w:val="0"/>
          <w:bCs w:val="0"/>
          <w:color w:val="1f1f1f"/>
          <w:sz w:val="112"/>
          <w:szCs w:val="112"/>
        </w:rPr>
      </w:pPr>
      <w:bookmarkStart w:colFirst="0" w:colLast="0" w:name="_hc21pba464vr" w:id="0"/>
      <w:bookmarkEnd w:id="0"/>
      <w:r w:rsidDel="00000000" w:rsidR="00000000" w:rsidRPr="00000000">
        <w:rPr>
          <w:rFonts w:ascii="IBM Plex Sans" w:cs="IBM Plex Sans" w:eastAsia="IBM Plex Sans" w:hAnsi="IBM Plex Sans"/>
          <w:b w:val="0"/>
          <w:bCs w:val="0"/>
          <w:color w:val="1f1f1f"/>
          <w:sz w:val="112"/>
          <w:szCs w:val="112"/>
          <w:rtl w:val="0"/>
        </w:rPr>
        <w:t xml:space="preserve">Tugas Akhir - Bootcamp QA Engineer - Nusacodes</w:t>
      </w:r>
    </w:p>
    <w:p w:rsidR="00000000" w:rsidDel="00000000" w:rsidP="00000000" w:rsidRDefault="00000000" w:rsidRPr="00000000" w14:paraId="00000004">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5">
      <w:pPr>
        <w:jc w:val="cente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6">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7">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8">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9">
      <w:pPr>
        <w:pStyle w:val="Heading1"/>
        <w:spacing w:after="0" w:before="0" w:lineRule="auto"/>
        <w:ind w:right="2550"/>
        <w:rPr>
          <w:rFonts w:ascii="IBM Plex Sans" w:cs="IBM Plex Sans" w:eastAsia="IBM Plex Sans" w:hAnsi="IBM Plex Sans"/>
          <w:b w:val="0"/>
          <w:bCs w:val="0"/>
          <w:color w:val="1f1f1f"/>
          <w:sz w:val="72"/>
          <w:szCs w:val="72"/>
        </w:rPr>
      </w:pPr>
      <w:bookmarkStart w:colFirst="0" w:colLast="0" w:name="_5m58y8oykqk4" w:id="1"/>
      <w:bookmarkEnd w:id="1"/>
      <w:r w:rsidDel="00000000" w:rsidR="00000000" w:rsidRPr="00000000">
        <w:rPr>
          <w:rFonts w:ascii="IBM Plex Sans" w:cs="IBM Plex Sans" w:eastAsia="IBM Plex Sans" w:hAnsi="IBM Plex Sans"/>
          <w:b w:val="0"/>
          <w:bCs w:val="0"/>
          <w:color w:val="1f1f1f"/>
          <w:sz w:val="72"/>
          <w:szCs w:val="72"/>
          <w:rtl w:val="0"/>
        </w:rPr>
        <w:t xml:space="preserve">Latar Belakang dan Tujuan </w:t>
      </w:r>
    </w:p>
    <w:p w:rsidR="00000000" w:rsidDel="00000000" w:rsidP="00000000" w:rsidRDefault="00000000" w:rsidRPr="00000000" w14:paraId="0000000A">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B">
      <w:pPr>
        <w:pStyle w:val="Heading4"/>
        <w:spacing w:after="0" w:before="0" w:lineRule="auto"/>
        <w:ind w:left="450" w:firstLine="0"/>
        <w:rPr>
          <w:rFonts w:ascii="IBM Plex Sans" w:cs="IBM Plex Sans" w:eastAsia="IBM Plex Sans" w:hAnsi="IBM Plex Sans"/>
          <w:b w:val="0"/>
          <w:bCs w:val="0"/>
          <w:color w:val="1f1f1f"/>
          <w:sz w:val="28"/>
          <w:szCs w:val="28"/>
        </w:rPr>
      </w:pPr>
      <w:bookmarkStart w:colFirst="0" w:colLast="0" w:name="_w0ng9ffa1f9f" w:id="2"/>
      <w:bookmarkEnd w:id="2"/>
      <w:r w:rsidDel="00000000" w:rsidR="00000000" w:rsidRPr="00000000">
        <w:rPr>
          <w:rFonts w:ascii="IBM Plex Sans" w:cs="IBM Plex Sans" w:eastAsia="IBM Plex Sans" w:hAnsi="IBM Plex Sans"/>
          <w:b w:val="0"/>
          <w:bCs w:val="0"/>
          <w:color w:val="1f1f1f"/>
          <w:sz w:val="28"/>
          <w:szCs w:val="28"/>
          <w:rtl w:val="0"/>
        </w:rPr>
        <w:t xml:space="preserve">Pada bootcamp QA engineer ini saya memilih untuk melakukan pengujian pada situs OrangeHRM untuk memastikan proses autentikasi berjalan dengan baik, aman dan user friendly. OrangeHRM merupakan aplikasi HRIS (Human Resource Management System) atau bisa disebut juga aplikasi manajemen data karyawan. sehingga perusahaan dapat mengelola semua data karyawan secara digital dan tidak perlu lagi menggunakan kertas dan excel secara manual .</w:t>
      </w:r>
    </w:p>
    <w:p w:rsidR="00000000" w:rsidDel="00000000" w:rsidP="00000000" w:rsidRDefault="00000000" w:rsidRPr="00000000" w14:paraId="0000000C">
      <w:pPr>
        <w:pStyle w:val="Heading4"/>
        <w:spacing w:after="0" w:before="0" w:lineRule="auto"/>
        <w:ind w:left="450" w:hanging="360"/>
        <w:rPr>
          <w:rFonts w:ascii="IBM Plex Sans" w:cs="IBM Plex Sans" w:eastAsia="IBM Plex Sans" w:hAnsi="IBM Plex Sans"/>
          <w:b w:val="0"/>
          <w:bCs w:val="0"/>
          <w:color w:val="1f1f1f"/>
          <w:sz w:val="28"/>
          <w:szCs w:val="28"/>
        </w:rPr>
      </w:pPr>
      <w:bookmarkStart w:colFirst="0" w:colLast="0" w:name="_2k1r8zhczmrz" w:id="3"/>
      <w:bookmarkEnd w:id="3"/>
      <w:r w:rsidDel="00000000" w:rsidR="00000000" w:rsidRPr="00000000">
        <w:rPr>
          <w:rFonts w:ascii="IBM Plex Sans" w:cs="IBM Plex Sans" w:eastAsia="IBM Plex Sans" w:hAnsi="IBM Plex Sans"/>
          <w:b w:val="0"/>
          <w:bCs w:val="0"/>
          <w:color w:val="1f1f1f"/>
          <w:sz w:val="28"/>
          <w:szCs w:val="28"/>
          <w:rtl w:val="0"/>
        </w:rPr>
        <w:t xml:space="preserve"> </w:t>
      </w:r>
    </w:p>
    <w:p w:rsidR="00000000" w:rsidDel="00000000" w:rsidP="00000000" w:rsidRDefault="00000000" w:rsidRPr="00000000" w14:paraId="0000000D">
      <w:pPr>
        <w:pStyle w:val="Heading4"/>
        <w:spacing w:after="0" w:before="0" w:lineRule="auto"/>
        <w:ind w:left="450" w:firstLine="0"/>
        <w:rPr>
          <w:rFonts w:ascii="IBM Plex Sans" w:cs="IBM Plex Sans" w:eastAsia="IBM Plex Sans" w:hAnsi="IBM Plex Sans"/>
          <w:b w:val="0"/>
          <w:bCs w:val="0"/>
          <w:color w:val="1f1f1f"/>
          <w:sz w:val="28"/>
          <w:szCs w:val="28"/>
        </w:rPr>
      </w:pPr>
      <w:bookmarkStart w:colFirst="0" w:colLast="0" w:name="_wvit5ht4keof" w:id="4"/>
      <w:bookmarkEnd w:id="4"/>
      <w:r w:rsidDel="00000000" w:rsidR="00000000" w:rsidRPr="00000000">
        <w:rPr>
          <w:rFonts w:ascii="IBM Plex Sans" w:cs="IBM Plex Sans" w:eastAsia="IBM Plex Sans" w:hAnsi="IBM Plex Sans"/>
          <w:b w:val="0"/>
          <w:bCs w:val="0"/>
          <w:color w:val="1f1f1f"/>
          <w:sz w:val="28"/>
          <w:szCs w:val="28"/>
          <w:rtl w:val="0"/>
        </w:rPr>
        <w:t xml:space="preserve">Proyek ini merupakan bagian dari tugas akhir Bootcamp QA Engineer yang diselenggarakan oleh Nusacodes, yang saya susun sebagai portofolio profesional untuk menunjukkan kompetensi saya kedepannya dalam bidang yang saya pilih yaitu </w:t>
      </w:r>
      <w:r w:rsidDel="00000000" w:rsidR="00000000" w:rsidRPr="00000000">
        <w:rPr>
          <w:rFonts w:ascii="IBM Plex Sans" w:cs="IBM Plex Sans" w:eastAsia="IBM Plex Sans" w:hAnsi="IBM Plex Sans"/>
          <w:b w:val="0"/>
          <w:bCs w:val="0"/>
          <w:i w:val="1"/>
          <w:iCs w:val="1"/>
          <w:color w:val="1f1f1f"/>
          <w:sz w:val="28"/>
          <w:szCs w:val="28"/>
          <w:rtl w:val="0"/>
        </w:rPr>
        <w:t xml:space="preserve">Quality Assurance</w:t>
      </w:r>
      <w:r w:rsidDel="00000000" w:rsidR="00000000" w:rsidRPr="00000000">
        <w:rPr>
          <w:rtl w:val="0"/>
        </w:rPr>
      </w:r>
    </w:p>
    <w:p w:rsidR="00000000" w:rsidDel="00000000" w:rsidP="00000000" w:rsidRDefault="00000000" w:rsidRPr="00000000" w14:paraId="0000000E">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F">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0">
      <w:pPr>
        <w:pStyle w:val="Heading1"/>
        <w:spacing w:after="0" w:before="0" w:lineRule="auto"/>
        <w:ind w:right="2550"/>
        <w:rPr>
          <w:rFonts w:ascii="IBM Plex Sans" w:cs="IBM Plex Sans" w:eastAsia="IBM Plex Sans" w:hAnsi="IBM Plex Sans"/>
          <w:b w:val="0"/>
          <w:bCs w:val="0"/>
          <w:color w:val="1f1f1f"/>
          <w:sz w:val="72"/>
          <w:szCs w:val="72"/>
        </w:rPr>
      </w:pPr>
      <w:bookmarkStart w:colFirst="0" w:colLast="0" w:name="_ditse4c5y3ov" w:id="5"/>
      <w:bookmarkEnd w:id="5"/>
      <w:r w:rsidDel="00000000" w:rsidR="00000000" w:rsidRPr="00000000">
        <w:rPr>
          <w:rFonts w:ascii="IBM Plex Sans" w:cs="IBM Plex Sans" w:eastAsia="IBM Plex Sans" w:hAnsi="IBM Plex Sans"/>
          <w:b w:val="0"/>
          <w:bCs w:val="0"/>
          <w:color w:val="1f1f1f"/>
          <w:sz w:val="72"/>
          <w:szCs w:val="72"/>
          <w:rtl w:val="0"/>
        </w:rPr>
        <w:t xml:space="preserve">Masalah dan Solusi</w:t>
      </w:r>
    </w:p>
    <w:p w:rsidR="00000000" w:rsidDel="00000000" w:rsidP="00000000" w:rsidRDefault="00000000" w:rsidRPr="00000000" w14:paraId="00000011">
      <w:pPr>
        <w:pStyle w:val="Heading4"/>
        <w:numPr>
          <w:ilvl w:val="0"/>
          <w:numId w:val="8"/>
        </w:numPr>
        <w:spacing w:after="0" w:before="0" w:lineRule="auto"/>
        <w:ind w:left="450" w:hanging="360"/>
        <w:jc w:val="both"/>
        <w:rPr>
          <w:rFonts w:ascii="IBM Plex Sans" w:cs="IBM Plex Sans" w:eastAsia="IBM Plex Sans" w:hAnsi="IBM Plex Sans"/>
          <w:color w:val="1f1f1f"/>
          <w:sz w:val="24"/>
          <w:szCs w:val="24"/>
        </w:rPr>
      </w:pPr>
      <w:bookmarkStart w:colFirst="0" w:colLast="0" w:name="_5mtmdz73vizq" w:id="6"/>
      <w:bookmarkEnd w:id="6"/>
      <w:r w:rsidDel="00000000" w:rsidR="00000000" w:rsidRPr="00000000">
        <w:rPr>
          <w:rFonts w:ascii="IBM Plex Sans" w:cs="IBM Plex Sans" w:eastAsia="IBM Plex Sans" w:hAnsi="IBM Plex Sans"/>
          <w:b w:val="0"/>
          <w:bCs w:val="0"/>
          <w:color w:val="1f1f1f"/>
          <w:rtl w:val="0"/>
        </w:rPr>
        <w:t xml:space="preserve">Terdapat berbagai permasalahan yang saya temui selama melakukan pengujian berlangsung pada halaman web OrangeHRM diantaranya:</w:t>
      </w:r>
    </w:p>
    <w:p w:rsidR="00000000" w:rsidDel="00000000" w:rsidP="00000000" w:rsidRDefault="00000000" w:rsidRPr="00000000" w14:paraId="00000012">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px9kgff6ydwz" w:id="7"/>
      <w:bookmarkEnd w:id="7"/>
      <w:r w:rsidDel="00000000" w:rsidR="00000000" w:rsidRPr="00000000">
        <w:rPr>
          <w:rFonts w:ascii="IBM Plex Sans" w:cs="IBM Plex Sans" w:eastAsia="IBM Plex Sans" w:hAnsi="IBM Plex Sans"/>
          <w:b w:val="0"/>
          <w:bCs w:val="0"/>
          <w:color w:val="1f1f1f"/>
          <w:rtl w:val="0"/>
        </w:rPr>
        <w:t xml:space="preserve">Pengguna tidak menerima email notifikasi kode OTP saat melakukan proses reset password pada halaman login.</w:t>
      </w:r>
    </w:p>
    <w:p w:rsidR="00000000" w:rsidDel="00000000" w:rsidP="00000000" w:rsidRDefault="00000000" w:rsidRPr="00000000" w14:paraId="00000013">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mml3h2kx19k0" w:id="8"/>
      <w:bookmarkEnd w:id="8"/>
      <w:r w:rsidDel="00000000" w:rsidR="00000000" w:rsidRPr="00000000">
        <w:rPr>
          <w:rFonts w:ascii="IBM Plex Sans" w:cs="IBM Plex Sans" w:eastAsia="IBM Plex Sans" w:hAnsi="IBM Plex Sans"/>
          <w:b w:val="0"/>
          <w:bCs w:val="0"/>
          <w:color w:val="1f1f1f"/>
          <w:rtl w:val="0"/>
        </w:rPr>
        <w:t xml:space="preserve">Absennya pesan validasi (</w:t>
      </w:r>
      <w:r w:rsidDel="00000000" w:rsidR="00000000" w:rsidRPr="00000000">
        <w:rPr>
          <w:rFonts w:ascii="IBM Plex Sans" w:cs="IBM Plex Sans" w:eastAsia="IBM Plex Sans" w:hAnsi="IBM Plex Sans"/>
          <w:b w:val="0"/>
          <w:bCs w:val="0"/>
          <w:i w:val="1"/>
          <w:iCs w:val="1"/>
          <w:color w:val="1f1f1f"/>
          <w:rtl w:val="0"/>
        </w:rPr>
        <w:t xml:space="preserve">Required Username &amp; Password</w:t>
      </w:r>
      <w:r w:rsidDel="00000000" w:rsidR="00000000" w:rsidRPr="00000000">
        <w:rPr>
          <w:rFonts w:ascii="IBM Plex Sans" w:cs="IBM Plex Sans" w:eastAsia="IBM Plex Sans" w:hAnsi="IBM Plex Sans"/>
          <w:b w:val="0"/>
          <w:bCs w:val="0"/>
          <w:color w:val="1f1f1f"/>
          <w:rtl w:val="0"/>
        </w:rPr>
        <w:t xml:space="preserve">) ketika pengguna menekan tombol login dengan kondisi kolom kosong. </w:t>
      </w:r>
    </w:p>
    <w:p w:rsidR="00000000" w:rsidDel="00000000" w:rsidP="00000000" w:rsidRDefault="00000000" w:rsidRPr="00000000" w14:paraId="00000014">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829hikxe3qrb" w:id="9"/>
      <w:bookmarkEnd w:id="9"/>
      <w:r w:rsidDel="00000000" w:rsidR="00000000" w:rsidRPr="00000000">
        <w:rPr>
          <w:rFonts w:ascii="IBM Plex Sans" w:cs="IBM Plex Sans" w:eastAsia="IBM Plex Sans" w:hAnsi="IBM Plex Sans"/>
          <w:b w:val="0"/>
          <w:bCs w:val="0"/>
          <w:color w:val="1f1f1f"/>
          <w:rtl w:val="0"/>
        </w:rPr>
        <w:t xml:space="preserve">Tidak munculnya pesan peringatan (</w:t>
      </w:r>
      <w:r w:rsidDel="00000000" w:rsidR="00000000" w:rsidRPr="00000000">
        <w:rPr>
          <w:rFonts w:ascii="IBM Plex Sans" w:cs="IBM Plex Sans" w:eastAsia="IBM Plex Sans" w:hAnsi="IBM Plex Sans"/>
          <w:b w:val="0"/>
          <w:bCs w:val="0"/>
          <w:i w:val="1"/>
          <w:iCs w:val="1"/>
          <w:color w:val="1f1f1f"/>
          <w:rtl w:val="0"/>
        </w:rPr>
        <w:t xml:space="preserve">Required Username</w:t>
      </w:r>
      <w:r w:rsidDel="00000000" w:rsidR="00000000" w:rsidRPr="00000000">
        <w:rPr>
          <w:rFonts w:ascii="IBM Plex Sans" w:cs="IBM Plex Sans" w:eastAsia="IBM Plex Sans" w:hAnsi="IBM Plex Sans"/>
          <w:b w:val="0"/>
          <w:bCs w:val="0"/>
          <w:color w:val="1f1f1f"/>
          <w:rtl w:val="0"/>
        </w:rPr>
        <w:t xml:space="preserve">) pada halaman reset password saat kolom input dikosongkan.</w:t>
      </w:r>
    </w:p>
    <w:p w:rsidR="00000000" w:rsidDel="00000000" w:rsidP="00000000" w:rsidRDefault="00000000" w:rsidRPr="00000000" w14:paraId="00000015">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jb7apzgdyfzl" w:id="10"/>
      <w:bookmarkEnd w:id="10"/>
      <w:r w:rsidDel="00000000" w:rsidR="00000000" w:rsidRPr="00000000">
        <w:rPr>
          <w:rFonts w:ascii="IBM Plex Sans" w:cs="IBM Plex Sans" w:eastAsia="IBM Plex Sans" w:hAnsi="IBM Plex Sans"/>
          <w:b w:val="0"/>
          <w:bCs w:val="0"/>
          <w:color w:val="1f1f1f"/>
          <w:rtl w:val="0"/>
        </w:rPr>
        <w:t xml:space="preserve">Tidak tersedianya fitur </w:t>
      </w:r>
      <w:r w:rsidDel="00000000" w:rsidR="00000000" w:rsidRPr="00000000">
        <w:rPr>
          <w:rFonts w:ascii="IBM Plex Sans" w:cs="IBM Plex Sans" w:eastAsia="IBM Plex Sans" w:hAnsi="IBM Plex Sans"/>
          <w:b w:val="0"/>
          <w:bCs w:val="0"/>
          <w:i w:val="1"/>
          <w:iCs w:val="1"/>
          <w:color w:val="1f1f1f"/>
          <w:rtl w:val="0"/>
        </w:rPr>
        <w:t xml:space="preserve">icon show/hide password</w:t>
      </w:r>
      <w:r w:rsidDel="00000000" w:rsidR="00000000" w:rsidRPr="00000000">
        <w:rPr>
          <w:rFonts w:ascii="IBM Plex Sans" w:cs="IBM Plex Sans" w:eastAsia="IBM Plex Sans" w:hAnsi="IBM Plex Sans"/>
          <w:b w:val="0"/>
          <w:bCs w:val="0"/>
          <w:color w:val="1f1f1f"/>
          <w:rtl w:val="0"/>
        </w:rPr>
        <w:t xml:space="preserve"> untuk membantu pengguna memverifikasi input kata sandi sebelum melakukan login.</w:t>
      </w:r>
    </w:p>
    <w:p w:rsidR="00000000" w:rsidDel="00000000" w:rsidP="00000000" w:rsidRDefault="00000000" w:rsidRPr="00000000" w14:paraId="00000016">
      <w:pPr>
        <w:ind w:left="720" w:firstLine="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7">
      <w:pPr>
        <w:pStyle w:val="Heading4"/>
        <w:numPr>
          <w:ilvl w:val="0"/>
          <w:numId w:val="8"/>
        </w:numPr>
        <w:spacing w:after="0" w:before="0" w:lineRule="auto"/>
        <w:ind w:left="450" w:hanging="360"/>
        <w:rPr>
          <w:rFonts w:ascii="IBM Plex Sans" w:cs="IBM Plex Sans" w:eastAsia="IBM Plex Sans" w:hAnsi="IBM Plex Sans"/>
          <w:color w:val="1f1f1f"/>
          <w:sz w:val="24"/>
          <w:szCs w:val="24"/>
        </w:rPr>
      </w:pPr>
      <w:bookmarkStart w:colFirst="0" w:colLast="0" w:name="_twqb31xu2lp5" w:id="11"/>
      <w:bookmarkEnd w:id="11"/>
      <w:r w:rsidDel="00000000" w:rsidR="00000000" w:rsidRPr="00000000">
        <w:rPr>
          <w:rFonts w:ascii="IBM Plex Sans" w:cs="IBM Plex Sans" w:eastAsia="IBM Plex Sans" w:hAnsi="IBM Plex Sans"/>
          <w:b w:val="0"/>
          <w:bCs w:val="0"/>
          <w:color w:val="1f1f1f"/>
          <w:rtl w:val="0"/>
        </w:rPr>
        <w:t xml:space="preserve">Solusi yang diusulkan antara lain:</w:t>
      </w:r>
    </w:p>
    <w:p w:rsidR="00000000" w:rsidDel="00000000" w:rsidP="00000000" w:rsidRDefault="00000000" w:rsidRPr="00000000" w14:paraId="00000018">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46aumn2lm7p3" w:id="12"/>
      <w:bookmarkEnd w:id="12"/>
      <w:r w:rsidDel="00000000" w:rsidR="00000000" w:rsidRPr="00000000">
        <w:rPr>
          <w:rFonts w:ascii="IBM Plex Sans" w:cs="IBM Plex Sans" w:eastAsia="IBM Plex Sans" w:hAnsi="IBM Plex Sans"/>
          <w:b w:val="0"/>
          <w:bCs w:val="0"/>
          <w:color w:val="1f1f1f"/>
          <w:rtl w:val="0"/>
        </w:rPr>
        <w:t xml:space="preserve">Menambahkan pilihan metode forgot password by SMS (</w:t>
      </w:r>
      <w:r w:rsidDel="00000000" w:rsidR="00000000" w:rsidRPr="00000000">
        <w:rPr>
          <w:rFonts w:ascii="IBM Plex Sans" w:cs="IBM Plex Sans" w:eastAsia="IBM Plex Sans" w:hAnsi="IBM Plex Sans"/>
          <w:b w:val="0"/>
          <w:bCs w:val="0"/>
          <w:i w:val="1"/>
          <w:iCs w:val="1"/>
          <w:color w:val="1f1f1f"/>
          <w:rtl w:val="0"/>
        </w:rPr>
        <w:t xml:space="preserve">Short Message Service</w:t>
      </w:r>
      <w:r w:rsidDel="00000000" w:rsidR="00000000" w:rsidRPr="00000000">
        <w:rPr>
          <w:rFonts w:ascii="IBM Plex Sans" w:cs="IBM Plex Sans" w:eastAsia="IBM Plex Sans" w:hAnsi="IBM Plex Sans"/>
          <w:b w:val="0"/>
          <w:bCs w:val="0"/>
          <w:color w:val="1f1f1f"/>
          <w:rtl w:val="0"/>
        </w:rPr>
        <w:t xml:space="preserve">).</w:t>
      </w:r>
    </w:p>
    <w:p w:rsidR="00000000" w:rsidDel="00000000" w:rsidP="00000000" w:rsidRDefault="00000000" w:rsidRPr="00000000" w14:paraId="00000019">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mnnnlpn5azex" w:id="13"/>
      <w:bookmarkEnd w:id="13"/>
      <w:r w:rsidDel="00000000" w:rsidR="00000000" w:rsidRPr="00000000">
        <w:rPr>
          <w:rFonts w:ascii="IBM Plex Sans" w:cs="IBM Plex Sans" w:eastAsia="IBM Plex Sans" w:hAnsi="IBM Plex Sans"/>
          <w:b w:val="0"/>
          <w:bCs w:val="0"/>
          <w:color w:val="1f1f1f"/>
          <w:rtl w:val="0"/>
        </w:rPr>
        <w:t xml:space="preserve">Menambahkan pesan error eksplisit seperti "Username is required" dan "Password is required" jika pengguna menekan tombol </w:t>
      </w:r>
      <w:r w:rsidDel="00000000" w:rsidR="00000000" w:rsidRPr="00000000">
        <w:rPr>
          <w:rFonts w:ascii="IBM Plex Sans" w:cs="IBM Plex Sans" w:eastAsia="IBM Plex Sans" w:hAnsi="IBM Plex Sans"/>
          <w:b w:val="0"/>
          <w:bCs w:val="0"/>
          <w:i w:val="1"/>
          <w:iCs w:val="1"/>
          <w:color w:val="1f1f1f"/>
          <w:rtl w:val="0"/>
        </w:rPr>
        <w:t xml:space="preserve">submit</w:t>
      </w:r>
      <w:r w:rsidDel="00000000" w:rsidR="00000000" w:rsidRPr="00000000">
        <w:rPr>
          <w:rFonts w:ascii="IBM Plex Sans" w:cs="IBM Plex Sans" w:eastAsia="IBM Plex Sans" w:hAnsi="IBM Plex Sans"/>
          <w:b w:val="0"/>
          <w:bCs w:val="0"/>
          <w:color w:val="1f1f1f"/>
          <w:rtl w:val="0"/>
        </w:rPr>
        <w:t xml:space="preserve"> dengan kolom kosong.</w:t>
      </w:r>
    </w:p>
    <w:p w:rsidR="00000000" w:rsidDel="00000000" w:rsidP="00000000" w:rsidRDefault="00000000" w:rsidRPr="00000000" w14:paraId="0000001A">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nxlqfot5orgl" w:id="14"/>
      <w:bookmarkEnd w:id="14"/>
      <w:r w:rsidDel="00000000" w:rsidR="00000000" w:rsidRPr="00000000">
        <w:rPr>
          <w:rFonts w:ascii="IBM Plex Sans" w:cs="IBM Plex Sans" w:eastAsia="IBM Plex Sans" w:hAnsi="IBM Plex Sans"/>
          <w:b w:val="0"/>
          <w:bCs w:val="0"/>
          <w:color w:val="1f1f1f"/>
          <w:rtl w:val="0"/>
        </w:rPr>
        <w:t xml:space="preserve">Menambahkan pesan error eksplisit seperti ‘Username Required’ ketika pengguna menekan tombol reset password dengan keadaan kolom kosong.</w:t>
      </w:r>
    </w:p>
    <w:p w:rsidR="00000000" w:rsidDel="00000000" w:rsidP="00000000" w:rsidRDefault="00000000" w:rsidRPr="00000000" w14:paraId="0000001B">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yaen7vwqoi1f" w:id="15"/>
      <w:bookmarkEnd w:id="15"/>
      <w:r w:rsidDel="00000000" w:rsidR="00000000" w:rsidRPr="00000000">
        <w:rPr>
          <w:rFonts w:ascii="IBM Plex Sans" w:cs="IBM Plex Sans" w:eastAsia="IBM Plex Sans" w:hAnsi="IBM Plex Sans"/>
          <w:b w:val="0"/>
          <w:bCs w:val="0"/>
          <w:color w:val="1f1f1f"/>
          <w:rtl w:val="0"/>
        </w:rPr>
        <w:t xml:space="preserve">Mengimplementasikan fitur </w:t>
      </w:r>
      <w:r w:rsidDel="00000000" w:rsidR="00000000" w:rsidRPr="00000000">
        <w:rPr>
          <w:rFonts w:ascii="IBM Plex Sans" w:cs="IBM Plex Sans" w:eastAsia="IBM Plex Sans" w:hAnsi="IBM Plex Sans"/>
          <w:b w:val="0"/>
          <w:bCs w:val="0"/>
          <w:i w:val="1"/>
          <w:iCs w:val="1"/>
          <w:color w:val="1f1f1f"/>
          <w:rtl w:val="0"/>
        </w:rPr>
        <w:t xml:space="preserve">toggle visibility</w:t>
      </w:r>
      <w:r w:rsidDel="00000000" w:rsidR="00000000" w:rsidRPr="00000000">
        <w:rPr>
          <w:rFonts w:ascii="IBM Plex Sans" w:cs="IBM Plex Sans" w:eastAsia="IBM Plex Sans" w:hAnsi="IBM Plex Sans"/>
          <w:b w:val="0"/>
          <w:bCs w:val="0"/>
          <w:color w:val="1f1f1f"/>
          <w:rtl w:val="0"/>
        </w:rPr>
        <w:t xml:space="preserve"> (ikon </w:t>
      </w:r>
      <w:r w:rsidDel="00000000" w:rsidR="00000000" w:rsidRPr="00000000">
        <w:rPr>
          <w:rFonts w:ascii="IBM Plex Sans" w:cs="IBM Plex Sans" w:eastAsia="IBM Plex Sans" w:hAnsi="IBM Plex Sans"/>
          <w:b w:val="0"/>
          <w:bCs w:val="0"/>
          <w:i w:val="1"/>
          <w:iCs w:val="1"/>
          <w:color w:val="1f1f1f"/>
          <w:rtl w:val="0"/>
        </w:rPr>
        <w:t xml:space="preserve">show/hide</w:t>
      </w:r>
      <w:r w:rsidDel="00000000" w:rsidR="00000000" w:rsidRPr="00000000">
        <w:rPr>
          <w:rFonts w:ascii="IBM Plex Sans" w:cs="IBM Plex Sans" w:eastAsia="IBM Plex Sans" w:hAnsi="IBM Plex Sans"/>
          <w:b w:val="0"/>
          <w:bCs w:val="0"/>
          <w:color w:val="1f1f1f"/>
          <w:rtl w:val="0"/>
        </w:rPr>
        <w:t xml:space="preserve">) pada kolom kata sandi untuk memudahkan pengguna melakukan verifikasi input sebelum melakukan login.</w:t>
      </w:r>
    </w:p>
    <w:p w:rsidR="00000000" w:rsidDel="00000000" w:rsidP="00000000" w:rsidRDefault="00000000" w:rsidRPr="00000000" w14:paraId="0000001C">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D">
      <w:pP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3805238" cy="2419577"/>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05238" cy="241957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F">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fou6m48b0mo" w:id="16"/>
      <w:bookmarkEnd w:id="16"/>
      <w:r w:rsidDel="00000000" w:rsidR="00000000" w:rsidRPr="00000000">
        <w:rPr>
          <w:rFonts w:ascii="IBM Plex Sans" w:cs="IBM Plex Sans" w:eastAsia="IBM Plex Sans" w:hAnsi="IBM Plex Sans"/>
          <w:b w:val="0"/>
          <w:bCs w:val="0"/>
          <w:color w:val="1f1f1f"/>
          <w:sz w:val="72"/>
          <w:szCs w:val="72"/>
          <w:rtl w:val="0"/>
        </w:rPr>
        <w:t xml:space="preserve">Teknologi  dan Tools</w:t>
      </w:r>
    </w:p>
    <w:p w:rsidR="00000000" w:rsidDel="00000000" w:rsidP="00000000" w:rsidRDefault="00000000" w:rsidRPr="00000000" w14:paraId="00000020">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Chrome web browser</w:t>
      </w:r>
    </w:p>
    <w:p w:rsidR="00000000" w:rsidDel="00000000" w:rsidP="00000000" w:rsidRDefault="00000000" w:rsidRPr="00000000" w14:paraId="00000021">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Sebagai browser bawaan untuk melakukan testing pada halaman web OrangeHRM</w:t>
      </w:r>
    </w:p>
    <w:p w:rsidR="00000000" w:rsidDel="00000000" w:rsidP="00000000" w:rsidRDefault="00000000" w:rsidRPr="00000000" w14:paraId="00000022">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Postman</w:t>
      </w:r>
    </w:p>
    <w:p w:rsidR="00000000" w:rsidDel="00000000" w:rsidP="00000000" w:rsidRDefault="00000000" w:rsidRPr="00000000" w14:paraId="00000023">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melakukan testing terhadap API yang disediakan oleh JSONPlaceholder.</w:t>
      </w:r>
    </w:p>
    <w:p w:rsidR="00000000" w:rsidDel="00000000" w:rsidP="00000000" w:rsidRDefault="00000000" w:rsidRPr="00000000" w14:paraId="00000024">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Google Worksheet</w:t>
      </w:r>
    </w:p>
    <w:p w:rsidR="00000000" w:rsidDel="00000000" w:rsidP="00000000" w:rsidRDefault="00000000" w:rsidRPr="00000000" w14:paraId="00000025">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mendokumentasikan hasil testing pada halaman web OrangeHRM baik itu versi web maupun mobile app</w:t>
      </w:r>
    </w:p>
    <w:p w:rsidR="00000000" w:rsidDel="00000000" w:rsidP="00000000" w:rsidRDefault="00000000" w:rsidRPr="00000000" w14:paraId="00000026">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Google Docs</w:t>
      </w:r>
    </w:p>
    <w:p w:rsidR="00000000" w:rsidDel="00000000" w:rsidP="00000000" w:rsidRDefault="00000000" w:rsidRPr="00000000" w14:paraId="00000027">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membuat dokumen bug report dan membuat laporan tugas akhir</w:t>
      </w:r>
    </w:p>
    <w:p w:rsidR="00000000" w:rsidDel="00000000" w:rsidP="00000000" w:rsidRDefault="00000000" w:rsidRPr="00000000" w14:paraId="00000028">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9">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A">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sm7338tf9tlx" w:id="17"/>
      <w:bookmarkEnd w:id="17"/>
      <w:r w:rsidDel="00000000" w:rsidR="00000000" w:rsidRPr="00000000">
        <w:rPr>
          <w:rFonts w:ascii="IBM Plex Sans" w:cs="IBM Plex Sans" w:eastAsia="IBM Plex Sans" w:hAnsi="IBM Plex Sans"/>
          <w:b w:val="0"/>
          <w:bCs w:val="0"/>
          <w:color w:val="1f1f1f"/>
          <w:sz w:val="72"/>
          <w:szCs w:val="72"/>
          <w:rtl w:val="0"/>
        </w:rPr>
        <w:t xml:space="preserve">Hasil QA</w:t>
      </w:r>
    </w:p>
    <w:p w:rsidR="00000000" w:rsidDel="00000000" w:rsidP="00000000" w:rsidRDefault="00000000" w:rsidRPr="00000000" w14:paraId="0000002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C">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vskcn0e21nco" w:id="18"/>
      <w:bookmarkEnd w:id="18"/>
      <w:r w:rsidDel="00000000" w:rsidR="00000000" w:rsidRPr="00000000">
        <w:rPr>
          <w:rFonts w:ascii="IBM Plex Sans SemiBold" w:cs="IBM Plex Sans SemiBold" w:eastAsia="IBM Plex Sans SemiBold" w:hAnsi="IBM Plex Sans SemiBold"/>
          <w:b w:val="0"/>
          <w:bCs w:val="0"/>
          <w:color w:val="1f1f1f"/>
          <w:sz w:val="24"/>
          <w:szCs w:val="24"/>
          <w:rtl w:val="0"/>
        </w:rPr>
        <w:t xml:space="preserve">A. Test Case</w:t>
      </w:r>
    </w:p>
    <w:p w:rsidR="00000000" w:rsidDel="00000000" w:rsidP="00000000" w:rsidRDefault="00000000" w:rsidRPr="00000000" w14:paraId="0000002D">
      <w:pPr>
        <w:numPr>
          <w:ilvl w:val="0"/>
          <w:numId w:val="2"/>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Web App</w:t>
      </w:r>
    </w:p>
    <w:p w:rsidR="00000000" w:rsidDel="00000000" w:rsidP="00000000" w:rsidRDefault="00000000" w:rsidRPr="00000000" w14:paraId="0000002E">
      <w:pPr>
        <w:ind w:left="720" w:firstLine="0"/>
        <w:rPr>
          <w:rFonts w:ascii="IBM Plex Sans" w:cs="IBM Plex Sans" w:eastAsia="IBM Plex Sans" w:hAnsi="IBM Plex Sans"/>
          <w:color w:val="1f1f1f"/>
          <w:sz w:val="24"/>
          <w:szCs w:val="24"/>
        </w:rPr>
      </w:pPr>
      <w:hyperlink r:id="rId8">
        <w:r w:rsidDel="00000000" w:rsidR="00000000" w:rsidRPr="00000000">
          <w:rPr>
            <w:rFonts w:ascii="IBM Plex Sans" w:cs="IBM Plex Sans" w:eastAsia="IBM Plex Sans" w:hAnsi="IBM Plex Sans"/>
            <w:color w:val="0000ee"/>
            <w:sz w:val="24"/>
            <w:szCs w:val="24"/>
            <w:u w:val="single"/>
            <w:rtl w:val="0"/>
          </w:rPr>
          <w:t xml:space="preserve">QA_Test Case_Revisi by Alwi</w:t>
        </w:r>
      </w:hyperlink>
      <w:r w:rsidDel="00000000" w:rsidR="00000000" w:rsidRPr="00000000">
        <w:rPr>
          <w:rtl w:val="0"/>
        </w:rPr>
      </w:r>
    </w:p>
    <w:p w:rsidR="00000000" w:rsidDel="00000000" w:rsidP="00000000" w:rsidRDefault="00000000" w:rsidRPr="00000000" w14:paraId="0000002F">
      <w:pPr>
        <w:numPr>
          <w:ilvl w:val="0"/>
          <w:numId w:val="2"/>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Mobile App</w:t>
      </w:r>
    </w:p>
    <w:p w:rsidR="00000000" w:rsidDel="00000000" w:rsidP="00000000" w:rsidRDefault="00000000" w:rsidRPr="00000000" w14:paraId="00000030">
      <w:pPr>
        <w:ind w:left="720" w:firstLine="0"/>
        <w:rPr>
          <w:rFonts w:ascii="IBM Plex Sans" w:cs="IBM Plex Sans" w:eastAsia="IBM Plex Sans" w:hAnsi="IBM Plex Sans"/>
          <w:color w:val="1f1f1f"/>
          <w:sz w:val="24"/>
          <w:szCs w:val="24"/>
        </w:rPr>
      </w:pPr>
      <w:hyperlink r:id="rId9">
        <w:r w:rsidDel="00000000" w:rsidR="00000000" w:rsidRPr="00000000">
          <w:rPr>
            <w:rFonts w:ascii="IBM Plex Sans" w:cs="IBM Plex Sans" w:eastAsia="IBM Plex Sans" w:hAnsi="IBM Plex Sans"/>
            <w:color w:val="0000ee"/>
            <w:sz w:val="24"/>
            <w:szCs w:val="24"/>
            <w:u w:val="single"/>
            <w:rtl w:val="0"/>
          </w:rPr>
          <w:t xml:space="preserve">QA_Test Case_Revisi by Alwi</w:t>
        </w:r>
      </w:hyperlink>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2">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a2eswm3mm5b2" w:id="19"/>
      <w:bookmarkEnd w:id="19"/>
      <w:r w:rsidDel="00000000" w:rsidR="00000000" w:rsidRPr="00000000">
        <w:rPr>
          <w:rFonts w:ascii="IBM Plex Sans SemiBold" w:cs="IBM Plex Sans SemiBold" w:eastAsia="IBM Plex Sans SemiBold" w:hAnsi="IBM Plex Sans SemiBold"/>
          <w:b w:val="0"/>
          <w:bCs w:val="0"/>
          <w:color w:val="1f1f1f"/>
          <w:sz w:val="24"/>
          <w:szCs w:val="24"/>
          <w:rtl w:val="0"/>
        </w:rPr>
        <w:t xml:space="preserve">B. Bug Report</w:t>
      </w:r>
    </w:p>
    <w:p w:rsidR="00000000" w:rsidDel="00000000" w:rsidP="00000000" w:rsidRDefault="00000000" w:rsidRPr="00000000" w14:paraId="00000033">
      <w:pPr>
        <w:numPr>
          <w:ilvl w:val="0"/>
          <w:numId w:val="7"/>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QA Bugs Report OrangeHRM</w:t>
      </w:r>
    </w:p>
    <w:p w:rsidR="00000000" w:rsidDel="00000000" w:rsidP="00000000" w:rsidRDefault="00000000" w:rsidRPr="00000000" w14:paraId="00000034">
      <w:pPr>
        <w:ind w:left="720" w:firstLine="0"/>
        <w:rPr>
          <w:rFonts w:ascii="IBM Plex Sans" w:cs="IBM Plex Sans" w:eastAsia="IBM Plex Sans" w:hAnsi="IBM Plex Sans"/>
          <w:color w:val="1f1f1f"/>
          <w:sz w:val="24"/>
          <w:szCs w:val="24"/>
        </w:rPr>
      </w:pPr>
      <w:hyperlink r:id="rId10">
        <w:r w:rsidDel="00000000" w:rsidR="00000000" w:rsidRPr="00000000">
          <w:rPr>
            <w:rFonts w:ascii="IBM Plex Sans" w:cs="IBM Plex Sans" w:eastAsia="IBM Plex Sans" w:hAnsi="IBM Plex Sans"/>
            <w:color w:val="0000ee"/>
            <w:sz w:val="24"/>
            <w:szCs w:val="24"/>
            <w:u w:val="single"/>
            <w:rtl w:val="0"/>
          </w:rPr>
          <w:t xml:space="preserve">QA Bugs Report OrangeHRM - Fachrurozi Alwi.docx</w:t>
        </w:r>
      </w:hyperlink>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6">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e62doaea6hvd" w:id="20"/>
      <w:bookmarkEnd w:id="20"/>
      <w:r w:rsidDel="00000000" w:rsidR="00000000" w:rsidRPr="00000000">
        <w:rPr>
          <w:rFonts w:ascii="IBM Plex Sans SemiBold" w:cs="IBM Plex Sans SemiBold" w:eastAsia="IBM Plex Sans SemiBold" w:hAnsi="IBM Plex Sans SemiBold"/>
          <w:b w:val="0"/>
          <w:bCs w:val="0"/>
          <w:color w:val="1f1f1f"/>
          <w:sz w:val="24"/>
          <w:szCs w:val="24"/>
          <w:rtl w:val="0"/>
        </w:rPr>
        <w:t xml:space="preserve">C. Hasil Testing (Web/API/Mobile App)</w:t>
      </w:r>
    </w:p>
    <w:p w:rsidR="00000000" w:rsidDel="00000000" w:rsidP="00000000" w:rsidRDefault="00000000" w:rsidRPr="00000000" w14:paraId="00000037">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GET Data</w:t>
      </w:r>
    </w:p>
    <w:p w:rsidR="00000000" w:rsidDel="00000000" w:rsidP="00000000" w:rsidRDefault="00000000" w:rsidRPr="00000000" w14:paraId="00000038">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19900" cy="3862519"/>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19900" cy="386251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A">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Create Data</w:t>
      </w:r>
    </w:p>
    <w:p w:rsidR="00000000" w:rsidDel="00000000" w:rsidP="00000000" w:rsidRDefault="00000000" w:rsidRPr="00000000" w14:paraId="0000003B">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38950" cy="3845229"/>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38950" cy="384522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Update Data</w:t>
      </w:r>
    </w:p>
    <w:p w:rsidR="00000000" w:rsidDel="00000000" w:rsidP="00000000" w:rsidRDefault="00000000" w:rsidRPr="00000000" w14:paraId="0000003E">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24663" cy="3811408"/>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824663" cy="38114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Delete Data</w:t>
      </w:r>
    </w:p>
    <w:p w:rsidR="00000000" w:rsidDel="00000000" w:rsidP="00000000" w:rsidRDefault="00000000" w:rsidRPr="00000000" w14:paraId="00000041">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24663" cy="3506495"/>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824663" cy="350649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3">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gle3l9gwmj2" w:id="21"/>
      <w:bookmarkEnd w:id="21"/>
      <w:r w:rsidDel="00000000" w:rsidR="00000000" w:rsidRPr="00000000">
        <w:rPr>
          <w:rFonts w:ascii="IBM Plex Sans SemiBold" w:cs="IBM Plex Sans SemiBold" w:eastAsia="IBM Plex Sans SemiBold" w:hAnsi="IBM Plex Sans SemiBold"/>
          <w:b w:val="0"/>
          <w:bCs w:val="0"/>
          <w:color w:val="1f1f1f"/>
          <w:sz w:val="24"/>
          <w:szCs w:val="24"/>
          <w:rtl w:val="0"/>
        </w:rPr>
        <w:t xml:space="preserve">D. Hasil Studi Kasus</w:t>
      </w:r>
    </w:p>
    <w:p w:rsidR="00000000" w:rsidDel="00000000" w:rsidP="00000000" w:rsidRDefault="00000000" w:rsidRPr="00000000" w14:paraId="00000044">
      <w:pPr>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Fungsionalitas fitur login pada OrangeHRM telah berjalan dengan optimal dan sesuai dengan ekspektasi. Sistem berhasil melakukan autentikasi pada penggunaan kredensial yang valid, serta mampu menolak akses secara tepat saat pengguna memasukkan kredensial yang tidak sesuai.</w:t>
      </w:r>
    </w:p>
    <w:p w:rsidR="00000000" w:rsidDel="00000000" w:rsidP="00000000" w:rsidRDefault="00000000" w:rsidRPr="00000000" w14:paraId="00000045">
      <w:pPr>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Meskipun fungsionalitas utama telah terpenuhi, masih ditemukan beberapa area yang perlu dioptimalkan dari sisi </w:t>
      </w:r>
      <w:r w:rsidDel="00000000" w:rsidR="00000000" w:rsidRPr="00000000">
        <w:rPr>
          <w:rFonts w:ascii="IBM Plex Sans" w:cs="IBM Plex Sans" w:eastAsia="IBM Plex Sans" w:hAnsi="IBM Plex Sans"/>
          <w:i w:val="1"/>
          <w:iCs w:val="1"/>
          <w:color w:val="1f1f1f"/>
          <w:sz w:val="24"/>
          <w:szCs w:val="24"/>
          <w:rtl w:val="0"/>
        </w:rPr>
        <w:t xml:space="preserve">User Experience</w:t>
      </w:r>
      <w:r w:rsidDel="00000000" w:rsidR="00000000" w:rsidRPr="00000000">
        <w:rPr>
          <w:rFonts w:ascii="IBM Plex Sans" w:cs="IBM Plex Sans" w:eastAsia="IBM Plex Sans" w:hAnsi="IBM Plex Sans"/>
          <w:color w:val="1f1f1f"/>
          <w:sz w:val="24"/>
          <w:szCs w:val="24"/>
          <w:rtl w:val="0"/>
        </w:rPr>
        <w:t xml:space="preserve"> (UX) dan detail fungsionalitas fitur. Untuk meningkatkan kualitas platform, berikut adalah beberapa poin perbaikan yang diusulkan:</w:t>
      </w:r>
    </w:p>
    <w:p w:rsidR="00000000" w:rsidDel="00000000" w:rsidP="00000000" w:rsidRDefault="00000000" w:rsidRPr="00000000" w14:paraId="00000047">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Menyediakan metode pengiriman kode OTP melalui SMS (</w:t>
      </w:r>
      <w:r w:rsidDel="00000000" w:rsidR="00000000" w:rsidRPr="00000000">
        <w:rPr>
          <w:rFonts w:ascii="IBM Plex Sans" w:cs="IBM Plex Sans" w:eastAsia="IBM Plex Sans" w:hAnsi="IBM Plex Sans"/>
          <w:i w:val="1"/>
          <w:iCs w:val="1"/>
          <w:color w:val="1f1f1f"/>
          <w:sz w:val="24"/>
          <w:szCs w:val="24"/>
          <w:rtl w:val="0"/>
        </w:rPr>
        <w:t xml:space="preserve">Short Message Service</w:t>
      </w:r>
      <w:r w:rsidDel="00000000" w:rsidR="00000000" w:rsidRPr="00000000">
        <w:rPr>
          <w:rFonts w:ascii="IBM Plex Sans" w:cs="IBM Plex Sans" w:eastAsia="IBM Plex Sans" w:hAnsi="IBM Plex Sans"/>
          <w:color w:val="1f1f1f"/>
          <w:sz w:val="24"/>
          <w:szCs w:val="24"/>
          <w:rtl w:val="0"/>
        </w:rPr>
        <w:t xml:space="preserve">) sebagai jalur alternatif apabila terjadi kendala atau keterlambatan pada pengiriman melalui email.</w:t>
      </w:r>
    </w:p>
    <w:p w:rsidR="00000000" w:rsidDel="00000000" w:rsidP="00000000" w:rsidRDefault="00000000" w:rsidRPr="00000000" w14:paraId="00000048">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Mengimplementasikan fitur </w:t>
      </w:r>
      <w:r w:rsidDel="00000000" w:rsidR="00000000" w:rsidRPr="00000000">
        <w:rPr>
          <w:rFonts w:ascii="IBM Plex Sans" w:cs="IBM Plex Sans" w:eastAsia="IBM Plex Sans" w:hAnsi="IBM Plex Sans"/>
          <w:i w:val="1"/>
          <w:iCs w:val="1"/>
          <w:color w:val="1f1f1f"/>
          <w:sz w:val="24"/>
          <w:szCs w:val="24"/>
          <w:rtl w:val="0"/>
        </w:rPr>
        <w:t xml:space="preserve">toggle visibility</w:t>
      </w:r>
      <w:r w:rsidDel="00000000" w:rsidR="00000000" w:rsidRPr="00000000">
        <w:rPr>
          <w:rFonts w:ascii="IBM Plex Sans" w:cs="IBM Plex Sans" w:eastAsia="IBM Plex Sans" w:hAnsi="IBM Plex Sans"/>
          <w:color w:val="1f1f1f"/>
          <w:sz w:val="24"/>
          <w:szCs w:val="24"/>
          <w:rtl w:val="0"/>
        </w:rPr>
        <w:t xml:space="preserve"> (ikon </w:t>
      </w:r>
      <w:r w:rsidDel="00000000" w:rsidR="00000000" w:rsidRPr="00000000">
        <w:rPr>
          <w:rFonts w:ascii="IBM Plex Sans" w:cs="IBM Plex Sans" w:eastAsia="IBM Plex Sans" w:hAnsi="IBM Plex Sans"/>
          <w:i w:val="1"/>
          <w:iCs w:val="1"/>
          <w:color w:val="1f1f1f"/>
          <w:sz w:val="24"/>
          <w:szCs w:val="24"/>
          <w:rtl w:val="0"/>
        </w:rPr>
        <w:t xml:space="preserve">show/hide</w:t>
      </w:r>
      <w:r w:rsidDel="00000000" w:rsidR="00000000" w:rsidRPr="00000000">
        <w:rPr>
          <w:rFonts w:ascii="IBM Plex Sans" w:cs="IBM Plex Sans" w:eastAsia="IBM Plex Sans" w:hAnsi="IBM Plex Sans"/>
          <w:color w:val="1f1f1f"/>
          <w:sz w:val="24"/>
          <w:szCs w:val="24"/>
          <w:rtl w:val="0"/>
        </w:rPr>
        <w:t xml:space="preserve">) pada kolom kata sandi untuk meningkatkan visibilitas dan memudahkan pengguna memverifikasi input sebelum melakukan login.</w:t>
      </w:r>
    </w:p>
    <w:p w:rsidR="00000000" w:rsidDel="00000000" w:rsidP="00000000" w:rsidRDefault="00000000" w:rsidRPr="00000000" w14:paraId="00000049">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Mengimplementasikan pesan validasi (</w:t>
      </w:r>
      <w:r w:rsidDel="00000000" w:rsidR="00000000" w:rsidRPr="00000000">
        <w:rPr>
          <w:rFonts w:ascii="IBM Plex Sans" w:cs="IBM Plex Sans" w:eastAsia="IBM Plex Sans" w:hAnsi="IBM Plex Sans"/>
          <w:i w:val="1"/>
          <w:iCs w:val="1"/>
          <w:color w:val="1f1f1f"/>
          <w:sz w:val="24"/>
          <w:szCs w:val="24"/>
          <w:rtl w:val="0"/>
        </w:rPr>
        <w:t xml:space="preserve">error message</w:t>
      </w:r>
      <w:r w:rsidDel="00000000" w:rsidR="00000000" w:rsidRPr="00000000">
        <w:rPr>
          <w:rFonts w:ascii="IBM Plex Sans" w:cs="IBM Plex Sans" w:eastAsia="IBM Plex Sans" w:hAnsi="IBM Plex Sans"/>
          <w:color w:val="1f1f1f"/>
          <w:sz w:val="24"/>
          <w:szCs w:val="24"/>
          <w:rtl w:val="0"/>
        </w:rPr>
        <w:t xml:space="preserve">) seperti 'Username is required' dan 'Password is required' apabila pengguna mencoba melakukan login dengan kolom yang kosong.</w:t>
      </w:r>
    </w:p>
    <w:p w:rsidR="00000000" w:rsidDel="00000000" w:rsidP="00000000" w:rsidRDefault="00000000" w:rsidRPr="00000000" w14:paraId="0000004A">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Menambahkan pesan validasi </w:t>
      </w:r>
      <w:r w:rsidDel="00000000" w:rsidR="00000000" w:rsidRPr="00000000">
        <w:rPr>
          <w:rFonts w:ascii="IBM Plex Sans" w:cs="IBM Plex Sans" w:eastAsia="IBM Plex Sans" w:hAnsi="IBM Plex Sans"/>
          <w:i w:val="1"/>
          <w:iCs w:val="1"/>
          <w:color w:val="1f1f1f"/>
          <w:sz w:val="24"/>
          <w:szCs w:val="24"/>
          <w:rtl w:val="0"/>
        </w:rPr>
        <w:t xml:space="preserve">'Username is required'</w:t>
      </w:r>
      <w:r w:rsidDel="00000000" w:rsidR="00000000" w:rsidRPr="00000000">
        <w:rPr>
          <w:rFonts w:ascii="IBM Plex Sans" w:cs="IBM Plex Sans" w:eastAsia="IBM Plex Sans" w:hAnsi="IBM Plex Sans"/>
          <w:color w:val="1f1f1f"/>
          <w:sz w:val="24"/>
          <w:szCs w:val="24"/>
          <w:rtl w:val="0"/>
        </w:rPr>
        <w:t xml:space="preserve"> pada halaman </w:t>
      </w:r>
      <w:r w:rsidDel="00000000" w:rsidR="00000000" w:rsidRPr="00000000">
        <w:rPr>
          <w:rFonts w:ascii="IBM Plex Sans" w:cs="IBM Plex Sans" w:eastAsia="IBM Plex Sans" w:hAnsi="IBM Plex Sans"/>
          <w:i w:val="1"/>
          <w:iCs w:val="1"/>
          <w:color w:val="1f1f1f"/>
          <w:sz w:val="24"/>
          <w:szCs w:val="24"/>
          <w:rtl w:val="0"/>
        </w:rPr>
        <w:t xml:space="preserve">Forgot Password</w:t>
      </w:r>
      <w:r w:rsidDel="00000000" w:rsidR="00000000" w:rsidRPr="00000000">
        <w:rPr>
          <w:rFonts w:ascii="IBM Plex Sans" w:cs="IBM Plex Sans" w:eastAsia="IBM Plex Sans" w:hAnsi="IBM Plex Sans"/>
          <w:color w:val="1f1f1f"/>
          <w:sz w:val="24"/>
          <w:szCs w:val="24"/>
          <w:rtl w:val="0"/>
        </w:rPr>
        <w:t xml:space="preserve"> apabila pengguna menekan tombol </w:t>
      </w:r>
      <w:r w:rsidDel="00000000" w:rsidR="00000000" w:rsidRPr="00000000">
        <w:rPr>
          <w:rFonts w:ascii="IBM Plex Sans" w:cs="IBM Plex Sans" w:eastAsia="IBM Plex Sans" w:hAnsi="IBM Plex Sans"/>
          <w:i w:val="1"/>
          <w:iCs w:val="1"/>
          <w:color w:val="1f1f1f"/>
          <w:sz w:val="24"/>
          <w:szCs w:val="24"/>
          <w:rtl w:val="0"/>
        </w:rPr>
        <w:t xml:space="preserve">reset</w:t>
      </w:r>
      <w:r w:rsidDel="00000000" w:rsidR="00000000" w:rsidRPr="00000000">
        <w:rPr>
          <w:rFonts w:ascii="IBM Plex Sans" w:cs="IBM Plex Sans" w:eastAsia="IBM Plex Sans" w:hAnsi="IBM Plex Sans"/>
          <w:color w:val="1f1f1f"/>
          <w:sz w:val="24"/>
          <w:szCs w:val="24"/>
          <w:rtl w:val="0"/>
        </w:rPr>
        <w:t xml:space="preserve"> tanpa mengisi kolom nama pengguna.</w:t>
      </w:r>
    </w:p>
    <w:p w:rsidR="00000000" w:rsidDel="00000000" w:rsidP="00000000" w:rsidRDefault="00000000" w:rsidRPr="00000000" w14:paraId="0000004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C">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mo82g5pqveoz" w:id="22"/>
      <w:bookmarkEnd w:id="22"/>
      <w:r w:rsidDel="00000000" w:rsidR="00000000" w:rsidRPr="00000000">
        <w:rPr>
          <w:rFonts w:ascii="IBM Plex Sans" w:cs="IBM Plex Sans" w:eastAsia="IBM Plex Sans" w:hAnsi="IBM Plex Sans"/>
          <w:b w:val="0"/>
          <w:bCs w:val="0"/>
          <w:color w:val="1f1f1f"/>
          <w:sz w:val="72"/>
          <w:szCs w:val="72"/>
          <w:rtl w:val="0"/>
        </w:rPr>
        <w:t xml:space="preserve">Tantangan Dalam pengerjaan</w:t>
      </w:r>
    </w:p>
    <w:p w:rsidR="00000000" w:rsidDel="00000000" w:rsidP="00000000" w:rsidRDefault="00000000" w:rsidRPr="00000000" w14:paraId="0000004D">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E">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Menyusun dokumentasi </w:t>
      </w:r>
      <w:r w:rsidDel="00000000" w:rsidR="00000000" w:rsidRPr="00000000">
        <w:rPr>
          <w:rFonts w:ascii="IBM Plex Sans" w:cs="IBM Plex Sans" w:eastAsia="IBM Plex Sans" w:hAnsi="IBM Plex Sans"/>
          <w:i w:val="1"/>
          <w:iCs w:val="1"/>
          <w:color w:val="1f1f1f"/>
          <w:sz w:val="24"/>
          <w:szCs w:val="24"/>
          <w:rtl w:val="0"/>
        </w:rPr>
        <w:t xml:space="preserve">test case</w:t>
      </w:r>
      <w:r w:rsidDel="00000000" w:rsidR="00000000" w:rsidRPr="00000000">
        <w:rPr>
          <w:rFonts w:ascii="IBM Plex Sans" w:cs="IBM Plex Sans" w:eastAsia="IBM Plex Sans" w:hAnsi="IBM Plex Sans"/>
          <w:color w:val="1f1f1f"/>
          <w:sz w:val="24"/>
          <w:szCs w:val="24"/>
          <w:rtl w:val="0"/>
        </w:rPr>
        <w:t xml:space="preserve"> yang mudah dipahami oleh tim teknis (</w:t>
      </w:r>
      <w:r w:rsidDel="00000000" w:rsidR="00000000" w:rsidRPr="00000000">
        <w:rPr>
          <w:rFonts w:ascii="IBM Plex Sans" w:cs="IBM Plex Sans" w:eastAsia="IBM Plex Sans" w:hAnsi="IBM Plex Sans"/>
          <w:i w:val="1"/>
          <w:iCs w:val="1"/>
          <w:color w:val="1f1f1f"/>
          <w:sz w:val="24"/>
          <w:szCs w:val="24"/>
          <w:rtl w:val="0"/>
        </w:rPr>
        <w:t xml:space="preserve">developers</w:t>
      </w:r>
      <w:r w:rsidDel="00000000" w:rsidR="00000000" w:rsidRPr="00000000">
        <w:rPr>
          <w:rFonts w:ascii="IBM Plex Sans" w:cs="IBM Plex Sans" w:eastAsia="IBM Plex Sans" w:hAnsi="IBM Plex Sans"/>
          <w:color w:val="1f1f1f"/>
          <w:sz w:val="24"/>
          <w:szCs w:val="24"/>
          <w:rtl w:val="0"/>
        </w:rPr>
        <w:t xml:space="preserve">) maupun pemangku kepentingan (</w:t>
      </w:r>
      <w:r w:rsidDel="00000000" w:rsidR="00000000" w:rsidRPr="00000000">
        <w:rPr>
          <w:rFonts w:ascii="IBM Plex Sans" w:cs="IBM Plex Sans" w:eastAsia="IBM Plex Sans" w:hAnsi="IBM Plex Sans"/>
          <w:i w:val="1"/>
          <w:iCs w:val="1"/>
          <w:color w:val="1f1f1f"/>
          <w:sz w:val="24"/>
          <w:szCs w:val="24"/>
          <w:rtl w:val="0"/>
        </w:rPr>
        <w:t xml:space="preserve">stakeholders</w:t>
      </w:r>
      <w:r w:rsidDel="00000000" w:rsidR="00000000" w:rsidRPr="00000000">
        <w:rPr>
          <w:rFonts w:ascii="IBM Plex Sans" w:cs="IBM Plex Sans" w:eastAsia="IBM Plex Sans" w:hAnsi="IBM Plex Sans"/>
          <w:color w:val="1f1f1f"/>
          <w:sz w:val="24"/>
          <w:szCs w:val="24"/>
          <w:rtl w:val="0"/>
        </w:rPr>
        <w:t xml:space="preserve">) non-teknis.</w:t>
      </w:r>
    </w:p>
    <w:p w:rsidR="00000000" w:rsidDel="00000000" w:rsidP="00000000" w:rsidRDefault="00000000" w:rsidRPr="00000000" w14:paraId="0000004F">
      <w:pPr>
        <w:numPr>
          <w:ilvl w:val="0"/>
          <w:numId w:val="5"/>
        </w:numPr>
        <w:spacing w:after="0" w:afterAutospacing="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Menerapkan skenario pengujian yang variatif dan mendalam untuk memvalidasi setiap fitur dari berbagai perspektif pengguna.</w:t>
      </w:r>
    </w:p>
    <w:p w:rsidR="00000000" w:rsidDel="00000000" w:rsidP="00000000" w:rsidRDefault="00000000" w:rsidRPr="00000000" w14:paraId="00000050">
      <w:pPr>
        <w:numPr>
          <w:ilvl w:val="0"/>
          <w:numId w:val="5"/>
        </w:numPr>
        <w:spacing w:after="0" w:afterAutospacing="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Memastikan kesesuaian fitur dengan kebutuhan pengguna melalui verifikasi hasil pengujian yang akurat dan terukur.</w:t>
      </w:r>
    </w:p>
    <w:p w:rsidR="00000000" w:rsidDel="00000000" w:rsidP="00000000" w:rsidRDefault="00000000" w:rsidRPr="00000000" w14:paraId="00000051">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Melakukan manajemen waktu yang baik sehingga tugas akhir bootcamp QA engineer dan pekerjaan freelance saya dapat terselesaikan dengan baik dan terpenuhi.</w:t>
      </w:r>
    </w:p>
    <w:p w:rsidR="00000000" w:rsidDel="00000000" w:rsidP="00000000" w:rsidRDefault="00000000" w:rsidRPr="00000000" w14:paraId="00000052">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4">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wbsycwt66xs8" w:id="23"/>
      <w:bookmarkEnd w:id="23"/>
      <w:r w:rsidDel="00000000" w:rsidR="00000000" w:rsidRPr="00000000">
        <w:rPr>
          <w:rFonts w:ascii="IBM Plex Sans" w:cs="IBM Plex Sans" w:eastAsia="IBM Plex Sans" w:hAnsi="IBM Plex Sans"/>
          <w:b w:val="0"/>
          <w:bCs w:val="0"/>
          <w:color w:val="1f1f1f"/>
          <w:sz w:val="72"/>
          <w:szCs w:val="72"/>
          <w:rtl w:val="0"/>
        </w:rPr>
        <w:t xml:space="preserve">Kesimpulan</w:t>
      </w:r>
    </w:p>
    <w:p w:rsidR="00000000" w:rsidDel="00000000" w:rsidP="00000000" w:rsidRDefault="00000000" w:rsidRPr="00000000" w14:paraId="00000055">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6">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Secara keseluruhan, sistem autentikasi OrangeHRM telah memenuhi kriteria fungsionalitas dasar dengan hasil pengujian yang valid dan stabil.</w:t>
      </w:r>
    </w:p>
    <w:p w:rsidR="00000000" w:rsidDel="00000000" w:rsidP="00000000" w:rsidRDefault="00000000" w:rsidRPr="00000000" w14:paraId="00000057">
      <w:pPr>
        <w:spacing w:after="80" w:lineRule="auto"/>
        <w:ind w:right="2520"/>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8">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Namun, untuk mencapai standar pengalaman pengguna yang lebih baik, diperlukan optimalisasi pada aspek visibilitas keamanan dan penguatan pesan validasi. Implementasi jalur alternatif OTP (SMS) serta fitur </w:t>
      </w:r>
      <w:r w:rsidDel="00000000" w:rsidR="00000000" w:rsidRPr="00000000">
        <w:rPr>
          <w:rFonts w:ascii="IBM Plex Sans" w:cs="IBM Plex Sans" w:eastAsia="IBM Plex Sans" w:hAnsi="IBM Plex Sans"/>
          <w:i w:val="1"/>
          <w:iCs w:val="1"/>
          <w:color w:val="1f1f1f"/>
          <w:sz w:val="24"/>
          <w:szCs w:val="24"/>
          <w:rtl w:val="0"/>
        </w:rPr>
        <w:t xml:space="preserve">toggle password</w:t>
      </w:r>
      <w:r w:rsidDel="00000000" w:rsidR="00000000" w:rsidRPr="00000000">
        <w:rPr>
          <w:rFonts w:ascii="IBM Plex Sans" w:cs="IBM Plex Sans" w:eastAsia="IBM Plex Sans" w:hAnsi="IBM Plex Sans"/>
          <w:color w:val="1f1f1f"/>
          <w:sz w:val="24"/>
          <w:szCs w:val="24"/>
          <w:rtl w:val="0"/>
        </w:rPr>
        <w:t xml:space="preserve"> menjadi poin krusial untuk menjamin kelancaran akses dan meminimalisir hambatan pengguna di masa mendatang. </w:t>
      </w:r>
    </w:p>
    <w:p w:rsidR="00000000" w:rsidDel="00000000" w:rsidP="00000000" w:rsidRDefault="00000000" w:rsidRPr="00000000" w14:paraId="00000059">
      <w:pPr>
        <w:spacing w:after="80" w:lineRule="auto"/>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A">
      <w:pPr>
        <w:pStyle w:val="Heading3"/>
        <w:spacing w:after="0"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oteeoat8a3vr" w:id="24"/>
      <w:bookmarkEnd w:id="24"/>
      <w:r w:rsidDel="00000000" w:rsidR="00000000" w:rsidRPr="00000000">
        <w:rPr>
          <w:rFonts w:ascii="IBM Plex Sans SemiBold" w:cs="IBM Plex Sans SemiBold" w:eastAsia="IBM Plex Sans SemiBold" w:hAnsi="IBM Plex Sans SemiBold"/>
          <w:b w:val="0"/>
          <w:bCs w:val="0"/>
          <w:color w:val="1f1f1f"/>
          <w:sz w:val="24"/>
          <w:szCs w:val="24"/>
          <w:rtl w:val="0"/>
        </w:rPr>
        <w:t xml:space="preserve">Acknowledgement</w:t>
      </w:r>
    </w:p>
    <w:p w:rsidR="00000000" w:rsidDel="00000000" w:rsidP="00000000" w:rsidRDefault="00000000" w:rsidRPr="00000000" w14:paraId="0000005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C">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Terimakasih kepada Nusacodes yang telah menyelenggarakan bootcamp QA engineer ini sehingga saya dapat memahami lebih lanjut peran QA dalam dunia kerja professional.</w:t>
      </w:r>
    </w:p>
    <w:p w:rsidR="00000000" w:rsidDel="00000000" w:rsidP="00000000" w:rsidRDefault="00000000" w:rsidRPr="00000000" w14:paraId="0000005D">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Terimakasih kepada mentor saya Muhammad Abdul Aziz yang telah membimbing saya dari awal pertemuan hingga akhir pertemuan Bootcamp QA engineer.</w:t>
      </w:r>
    </w:p>
    <w:p w:rsidR="00000000" w:rsidDel="00000000" w:rsidP="00000000" w:rsidRDefault="00000000" w:rsidRPr="00000000" w14:paraId="0000005E">
      <w:pPr>
        <w:numPr>
          <w:ilvl w:val="0"/>
          <w:numId w:val="5"/>
        </w:numPr>
        <w:spacing w:after="8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Tidak lupa juga kepada teman-teman Bootcamp saya atas dukungan, diskusi, dan semangat yang saling diberikan selama proses belajar ini. Perjuangan bersama dalam menyelesaikan setiap tantangan dan </w:t>
      </w:r>
      <w:r w:rsidDel="00000000" w:rsidR="00000000" w:rsidRPr="00000000">
        <w:rPr>
          <w:rFonts w:ascii="IBM Plex Sans" w:cs="IBM Plex Sans" w:eastAsia="IBM Plex Sans" w:hAnsi="IBM Plex Sans"/>
          <w:i w:val="1"/>
          <w:iCs w:val="1"/>
          <w:color w:val="1f1f1f"/>
          <w:sz w:val="24"/>
          <w:szCs w:val="24"/>
          <w:rtl w:val="0"/>
        </w:rPr>
        <w:t xml:space="preserve">Final Project</w:t>
      </w:r>
      <w:r w:rsidDel="00000000" w:rsidR="00000000" w:rsidRPr="00000000">
        <w:rPr>
          <w:rFonts w:ascii="IBM Plex Sans" w:cs="IBM Plex Sans" w:eastAsia="IBM Plex Sans" w:hAnsi="IBM Plex Sans"/>
          <w:color w:val="1f1f1f"/>
          <w:sz w:val="24"/>
          <w:szCs w:val="24"/>
          <w:rtl w:val="0"/>
        </w:rPr>
        <w:t xml:space="preserve"> ini menjadi pengalaman yang sangat berharga bagi perkembangan karier saya ke depannya.</w:t>
      </w:r>
    </w:p>
    <w:p w:rsidR="00000000" w:rsidDel="00000000" w:rsidP="00000000" w:rsidRDefault="00000000" w:rsidRPr="00000000" w14:paraId="0000005F">
      <w:pPr>
        <w:spacing w:after="80" w:lineRule="auto"/>
        <w:ind w:right="2520"/>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60">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Besar harapan saya agar ilmu dan pengalaman yang telah didapatkan dapat menjadi fondasi yang kuat dalam membangun karier sebagai QA Engineer yang profesional. Saya berkomitmen untuk terus mengaplikasikan standar kualitas ini di dunia kerja. Terima kasih.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2550"/>
    </w:pPr>
    <w:rPr>
      <w:sz w:val="72"/>
      <w:szCs w:val="72"/>
    </w:rPr>
  </w:style>
  <w:style w:type="paragraph" w:styleId="Heading2">
    <w:name w:val="heading 2"/>
    <w:basedOn w:val="Normal"/>
    <w:next w:val="Normal"/>
    <w:pPr>
      <w:keepNext w:val="1"/>
      <w:keepLines w:val="1"/>
    </w:pPr>
    <w:rPr>
      <w:rFonts w:ascii="IBM Plex Sans SemiBold" w:cs="IBM Plex Sans SemiBold" w:eastAsia="IBM Plex Sans SemiBold" w:hAnsi="IBM Plex Sans SemiBold"/>
      <w:sz w:val="32"/>
      <w:szCs w:val="32"/>
    </w:rPr>
  </w:style>
  <w:style w:type="paragraph" w:styleId="Heading3">
    <w:name w:val="heading 3"/>
    <w:basedOn w:val="Normal"/>
    <w:next w:val="Normal"/>
    <w:pPr>
      <w:keepNext w:val="1"/>
      <w:keepLines w:val="1"/>
    </w:pPr>
    <w:rPr>
      <w:rFonts w:ascii="IBM Plex Sans SemiBold" w:cs="IBM Plex Sans SemiBold" w:eastAsia="IBM Plex Sans SemiBold" w:hAnsi="IBM Plex Sans SemiBold"/>
    </w:rPr>
  </w:style>
  <w:style w:type="paragraph" w:styleId="Heading4">
    <w:name w:val="heading 4"/>
    <w:basedOn w:val="Normal"/>
    <w:next w:val="Normal"/>
    <w:pPr>
      <w:keepNext w:val="1"/>
      <w:keepLines w:val="1"/>
      <w:ind w:left="450" w:hanging="360"/>
    </w:pPr>
    <w:rPr/>
  </w:style>
  <w:style w:type="paragraph" w:styleId="Heading5">
    <w:name w:val="heading 5"/>
    <w:basedOn w:val="Normal"/>
    <w:next w:val="Normal"/>
    <w:pPr>
      <w:keepNext w:val="1"/>
      <w:keepLines w:val="1"/>
      <w:spacing w:after="80" w:line="240" w:lineRule="auto"/>
      <w:ind w:left="360" w:right="2550"/>
    </w:pPr>
    <w:rPr>
      <w:b w:val="1"/>
      <w:bCs w:val="1"/>
      <w:shd w:fill="eeff41" w:val="clear"/>
    </w:rPr>
  </w:style>
  <w:style w:type="paragraph" w:styleId="Heading6">
    <w:name w:val="heading 6"/>
    <w:basedOn w:val="Normal"/>
    <w:next w:val="Normal"/>
    <w:pPr>
      <w:keepNext w:val="1"/>
      <w:keepLines w:val="1"/>
      <w:spacing w:after="120" w:line="240" w:lineRule="auto"/>
    </w:pPr>
    <w:rPr>
      <w:rFonts w:ascii="IBM Plex Sans Light" w:cs="IBM Plex Sans Light" w:eastAsia="IBM Plex Sans Light" w:hAnsi="IBM Plex Sans Light"/>
      <w:i w:val="1"/>
      <w:iCs w:val="1"/>
    </w:rPr>
  </w:style>
  <w:style w:type="paragraph" w:styleId="Title">
    <w:name w:val="Title"/>
    <w:basedOn w:val="Normal"/>
    <w:next w:val="Normal"/>
    <w:pPr>
      <w:keepNext w:val="1"/>
      <w:keepLines w:val="1"/>
      <w:ind w:right="2550"/>
    </w:pPr>
    <w:rPr>
      <w:sz w:val="112"/>
      <w:szCs w:val="112"/>
    </w:rPr>
  </w:style>
  <w:style w:type="paragraph" w:styleId="Subtitle">
    <w:name w:val="Subtitle"/>
    <w:basedOn w:val="Normal"/>
    <w:next w:val="Normal"/>
    <w:pPr>
      <w:keepNext w:val="1"/>
      <w:keepLines w:val="1"/>
      <w:spacing w:after="80" w:lineRule="auto"/>
      <w:ind w:right="1650"/>
    </w:pPr>
    <w:rPr>
      <w:rFonts w:ascii="IBM Plex Sans Light" w:cs="IBM Plex Sans Light" w:eastAsia="IBM Plex Sans Light" w:hAnsi="IBM Plex Sans Light"/>
      <w:sz w:val="32"/>
      <w:szCs w:val="32"/>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google.com/document/u/0/d/1ai2icWvXhVMR3N57u_Y9FsJk3F09epJp/edit" TargetMode="Externa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e5OVoTpNdkZVbPktbLESN13QzZNGAaQ0n0mnopMEgnI/edit" TargetMode="Externa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docs.google.com/spreadsheets/u/0/d/1e5OVoTpNdkZVbPktbLESN13QzZNGAaQ0n0mnopMEgn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IBMPlexSansLight-regular.ttf"/><Relationship Id="rId6" Type="http://schemas.openxmlformats.org/officeDocument/2006/relationships/font" Target="fonts/IBMPlexSansLight-bold.ttf"/><Relationship Id="rId7" Type="http://schemas.openxmlformats.org/officeDocument/2006/relationships/font" Target="fonts/IBMPlexSansLight-italic.ttf"/><Relationship Id="rId8" Type="http://schemas.openxmlformats.org/officeDocument/2006/relationships/font" Target="fonts/IBMPlex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