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E144" w14:textId="232C514C" w:rsidR="00C53E50" w:rsidRDefault="00000000">
      <w:r>
        <w:fldChar w:fldCharType="begin"/>
      </w:r>
      <w:r>
        <w:instrText xml:space="preserve"> HYPERLINK "https://blog.dgut.top/2020/07/20/opencv-biaoding/" </w:instrText>
      </w:r>
      <w:r>
        <w:fldChar w:fldCharType="separate"/>
      </w:r>
      <w:r w:rsidR="00C31EDB" w:rsidRPr="00FD4AA0">
        <w:rPr>
          <w:rStyle w:val="Hyperlink"/>
        </w:rPr>
        <w:t>https://blog.dgut.top/2020/07/20/opencv-biaoding/</w:t>
      </w:r>
      <w:r>
        <w:rPr>
          <w:rStyle w:val="Hyperlink"/>
        </w:rPr>
        <w:fldChar w:fldCharType="end"/>
      </w:r>
    </w:p>
    <w:p w14:paraId="505091FF" w14:textId="133CDAEA" w:rsidR="00C31EDB" w:rsidRDefault="00C31EDB"/>
    <w:p w14:paraId="20A705FF" w14:textId="4F125275" w:rsidR="00C31EDB" w:rsidRDefault="00000000">
      <w:hyperlink r:id="rId5" w:history="1">
        <w:r w:rsidR="00C31EDB" w:rsidRPr="00FD4AA0">
          <w:rPr>
            <w:rStyle w:val="Hyperlink"/>
          </w:rPr>
          <w:t>https://blog.dgut.top/2020/07/15/python-aruco/</w:t>
        </w:r>
      </w:hyperlink>
    </w:p>
    <w:p w14:paraId="43E94F6F" w14:textId="0CF22EF8" w:rsidR="00C31EDB" w:rsidRDefault="00C31EDB"/>
    <w:p w14:paraId="4200991D" w14:textId="13763118" w:rsidR="00C31EDB" w:rsidRDefault="00C31EDB"/>
    <w:p w14:paraId="38461812" w14:textId="741646C6" w:rsidR="008E1D9F" w:rsidRDefault="008E1D9F"/>
    <w:p w14:paraId="15A60AC6" w14:textId="1DF816B0" w:rsidR="008E1D9F" w:rsidRDefault="008E1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170"/>
        <w:gridCol w:w="2175"/>
        <w:gridCol w:w="2757"/>
      </w:tblGrid>
      <w:tr w:rsidR="008E1D9F" w14:paraId="039774CE" w14:textId="77777777" w:rsidTr="008E1D9F">
        <w:tc>
          <w:tcPr>
            <w:tcW w:w="2337" w:type="dxa"/>
          </w:tcPr>
          <w:p w14:paraId="0207ACFC" w14:textId="09A6E0B2" w:rsidR="008E1D9F" w:rsidRDefault="008E1D9F">
            <w:r>
              <w:t>White Balance Auto</w:t>
            </w:r>
          </w:p>
        </w:tc>
        <w:tc>
          <w:tcPr>
            <w:tcW w:w="2337" w:type="dxa"/>
          </w:tcPr>
          <w:p w14:paraId="7B83E7DB" w14:textId="730AC86A" w:rsidR="008E1D9F" w:rsidRDefault="008E1D9F">
            <w:r>
              <w:t>Toggle</w:t>
            </w:r>
          </w:p>
        </w:tc>
        <w:tc>
          <w:tcPr>
            <w:tcW w:w="2338" w:type="dxa"/>
          </w:tcPr>
          <w:p w14:paraId="0E62B220" w14:textId="63B883BD" w:rsidR="008E1D9F" w:rsidRDefault="008E1D9F">
            <w:r>
              <w:t>On/Off</w:t>
            </w:r>
          </w:p>
        </w:tc>
        <w:tc>
          <w:tcPr>
            <w:tcW w:w="2338" w:type="dxa"/>
          </w:tcPr>
          <w:p w14:paraId="7B583FE0" w14:textId="5EEB4E2D" w:rsidR="008E1D9F" w:rsidRDefault="008E1D9F">
            <w:proofErr w:type="spellStart"/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awb_mode</w:t>
            </w:r>
            <w:proofErr w:type="spellEnd"/>
          </w:p>
        </w:tc>
      </w:tr>
      <w:tr w:rsidR="008E1D9F" w14:paraId="213C097B" w14:textId="77777777" w:rsidTr="008E1D9F">
        <w:tc>
          <w:tcPr>
            <w:tcW w:w="2337" w:type="dxa"/>
          </w:tcPr>
          <w:p w14:paraId="6468C333" w14:textId="6E753FCD" w:rsidR="008E1D9F" w:rsidRDefault="008E1D9F">
            <w:r>
              <w:t>White Balance Setting</w:t>
            </w:r>
          </w:p>
        </w:tc>
        <w:tc>
          <w:tcPr>
            <w:tcW w:w="2337" w:type="dxa"/>
          </w:tcPr>
          <w:p w14:paraId="2215567E" w14:textId="0515D08E" w:rsidR="008E1D9F" w:rsidRDefault="008E1D9F">
            <w:r>
              <w:t>2x Range</w:t>
            </w:r>
          </w:p>
        </w:tc>
        <w:tc>
          <w:tcPr>
            <w:tcW w:w="2338" w:type="dxa"/>
          </w:tcPr>
          <w:p w14:paraId="27A3E6E2" w14:textId="7AE4974F" w:rsidR="008E1D9F" w:rsidRDefault="008E1D9F">
            <w:r>
              <w:t>Red, Blue (0.0-8.0)</w:t>
            </w:r>
          </w:p>
        </w:tc>
        <w:tc>
          <w:tcPr>
            <w:tcW w:w="2338" w:type="dxa"/>
          </w:tcPr>
          <w:p w14:paraId="55DD2E0A" w14:textId="574BF761" w:rsidR="008E1D9F" w:rsidRDefault="008E1D9F">
            <w:proofErr w:type="spellStart"/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awb_gains</w:t>
            </w:r>
            <w:proofErr w:type="spellEnd"/>
          </w:p>
        </w:tc>
      </w:tr>
      <w:tr w:rsidR="008E1D9F" w14:paraId="5A9C3B82" w14:textId="77777777" w:rsidTr="008E1D9F">
        <w:tc>
          <w:tcPr>
            <w:tcW w:w="2337" w:type="dxa"/>
          </w:tcPr>
          <w:p w14:paraId="174470FA" w14:textId="0821FA9C" w:rsidR="008E1D9F" w:rsidRDefault="008E1D9F">
            <w:r>
              <w:t>Brightness</w:t>
            </w:r>
          </w:p>
        </w:tc>
        <w:tc>
          <w:tcPr>
            <w:tcW w:w="2337" w:type="dxa"/>
          </w:tcPr>
          <w:p w14:paraId="37AEF0A0" w14:textId="50CE1E4C" w:rsidR="008E1D9F" w:rsidRDefault="008E1D9F">
            <w:r>
              <w:t>Range</w:t>
            </w:r>
          </w:p>
        </w:tc>
        <w:tc>
          <w:tcPr>
            <w:tcW w:w="2338" w:type="dxa"/>
          </w:tcPr>
          <w:p w14:paraId="4D5200BE" w14:textId="1A23815C" w:rsidR="008E1D9F" w:rsidRDefault="008E1D9F">
            <w:r>
              <w:t>(0-100)</w:t>
            </w:r>
          </w:p>
        </w:tc>
        <w:tc>
          <w:tcPr>
            <w:tcW w:w="2338" w:type="dxa"/>
          </w:tcPr>
          <w:p w14:paraId="5DF351F6" w14:textId="65E92F8A" w:rsidR="008E1D9F" w:rsidRDefault="008E1D9F"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brightness</w:t>
            </w:r>
          </w:p>
        </w:tc>
      </w:tr>
      <w:tr w:rsidR="008E1D9F" w14:paraId="6FC1AE1F" w14:textId="77777777" w:rsidTr="008E1D9F">
        <w:tc>
          <w:tcPr>
            <w:tcW w:w="2337" w:type="dxa"/>
          </w:tcPr>
          <w:p w14:paraId="36A3CEB5" w14:textId="2630152F" w:rsidR="008E1D9F" w:rsidRDefault="008E1D9F">
            <w:r>
              <w:t>Contrast</w:t>
            </w:r>
          </w:p>
        </w:tc>
        <w:tc>
          <w:tcPr>
            <w:tcW w:w="2337" w:type="dxa"/>
          </w:tcPr>
          <w:p w14:paraId="453DBF7C" w14:textId="46BD0DBF" w:rsidR="008E1D9F" w:rsidRDefault="008E1D9F">
            <w:r>
              <w:t xml:space="preserve">Range </w:t>
            </w:r>
          </w:p>
        </w:tc>
        <w:tc>
          <w:tcPr>
            <w:tcW w:w="2338" w:type="dxa"/>
          </w:tcPr>
          <w:p w14:paraId="6CE7C7B1" w14:textId="516BE2AF" w:rsidR="008E1D9F" w:rsidRDefault="00D86DBC">
            <w:r>
              <w:t>(-100, 100)</w:t>
            </w:r>
          </w:p>
        </w:tc>
        <w:tc>
          <w:tcPr>
            <w:tcW w:w="2338" w:type="dxa"/>
          </w:tcPr>
          <w:p w14:paraId="12E4D4BA" w14:textId="37BE67C9" w:rsidR="008E1D9F" w:rsidRDefault="00D86DBC"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contrast</w:t>
            </w:r>
          </w:p>
        </w:tc>
      </w:tr>
      <w:tr w:rsidR="008E1D9F" w14:paraId="44912498" w14:textId="77777777" w:rsidTr="008E1D9F">
        <w:tc>
          <w:tcPr>
            <w:tcW w:w="2337" w:type="dxa"/>
          </w:tcPr>
          <w:p w14:paraId="7441D132" w14:textId="77777777" w:rsidR="008E1D9F" w:rsidRDefault="008E1D9F"/>
        </w:tc>
        <w:tc>
          <w:tcPr>
            <w:tcW w:w="2337" w:type="dxa"/>
          </w:tcPr>
          <w:p w14:paraId="1C0367C6" w14:textId="77777777" w:rsidR="008E1D9F" w:rsidRDefault="008E1D9F"/>
        </w:tc>
        <w:tc>
          <w:tcPr>
            <w:tcW w:w="2338" w:type="dxa"/>
          </w:tcPr>
          <w:p w14:paraId="49B0CD1A" w14:textId="77777777" w:rsidR="008E1D9F" w:rsidRDefault="008E1D9F"/>
        </w:tc>
        <w:tc>
          <w:tcPr>
            <w:tcW w:w="2338" w:type="dxa"/>
          </w:tcPr>
          <w:p w14:paraId="1EB944CD" w14:textId="2207FB4E" w:rsidR="008E1D9F" w:rsidRDefault="00D86DBC">
            <w:proofErr w:type="spellStart"/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exposure_mode</w:t>
            </w:r>
            <w:proofErr w:type="spellEnd"/>
          </w:p>
        </w:tc>
      </w:tr>
      <w:tr w:rsidR="008E1D9F" w14:paraId="5E1B312B" w14:textId="77777777" w:rsidTr="008E1D9F">
        <w:tc>
          <w:tcPr>
            <w:tcW w:w="2337" w:type="dxa"/>
          </w:tcPr>
          <w:p w14:paraId="0F35B6EF" w14:textId="12A37F36" w:rsidR="008E1D9F" w:rsidRDefault="00D86DBC">
            <w:r>
              <w:t>Exposure Compensation</w:t>
            </w:r>
          </w:p>
        </w:tc>
        <w:tc>
          <w:tcPr>
            <w:tcW w:w="2337" w:type="dxa"/>
          </w:tcPr>
          <w:p w14:paraId="1AB7AEE4" w14:textId="0E2872C9" w:rsidR="008E1D9F" w:rsidRDefault="00D86DBC">
            <w:r>
              <w:t>Range</w:t>
            </w:r>
          </w:p>
        </w:tc>
        <w:tc>
          <w:tcPr>
            <w:tcW w:w="2338" w:type="dxa"/>
          </w:tcPr>
          <w:p w14:paraId="13BD1FEC" w14:textId="4F8584FD" w:rsidR="008E1D9F" w:rsidRDefault="00D86DBC">
            <w:r>
              <w:t>(-25,25)</w:t>
            </w:r>
          </w:p>
        </w:tc>
        <w:tc>
          <w:tcPr>
            <w:tcW w:w="2338" w:type="dxa"/>
          </w:tcPr>
          <w:p w14:paraId="597E51F6" w14:textId="53B3978F" w:rsidR="008E1D9F" w:rsidRDefault="00D86DBC">
            <w:proofErr w:type="spellStart"/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exposure_compensation</w:t>
            </w:r>
            <w:proofErr w:type="spellEnd"/>
          </w:p>
        </w:tc>
      </w:tr>
      <w:tr w:rsidR="008E1D9F" w14:paraId="69349CE2" w14:textId="77777777" w:rsidTr="008E1D9F">
        <w:tc>
          <w:tcPr>
            <w:tcW w:w="2337" w:type="dxa"/>
          </w:tcPr>
          <w:p w14:paraId="543A208D" w14:textId="77777777" w:rsidR="008E1D9F" w:rsidRDefault="008E1D9F"/>
        </w:tc>
        <w:tc>
          <w:tcPr>
            <w:tcW w:w="2337" w:type="dxa"/>
          </w:tcPr>
          <w:p w14:paraId="54FFAA92" w14:textId="4759D689" w:rsidR="008E1D9F" w:rsidRDefault="00D86DBC">
            <w:r>
              <w:t>Read Only Int</w:t>
            </w:r>
          </w:p>
        </w:tc>
        <w:tc>
          <w:tcPr>
            <w:tcW w:w="2338" w:type="dxa"/>
          </w:tcPr>
          <w:p w14:paraId="6F3F8BB6" w14:textId="77777777" w:rsidR="008E1D9F" w:rsidRDefault="008E1D9F"/>
        </w:tc>
        <w:tc>
          <w:tcPr>
            <w:tcW w:w="2338" w:type="dxa"/>
          </w:tcPr>
          <w:p w14:paraId="73DFBBCD" w14:textId="52421069" w:rsidR="008E1D9F" w:rsidRDefault="00D86DBC">
            <w:proofErr w:type="spellStart"/>
            <w:r>
              <w:rPr>
                <w:rFonts w:ascii="Consolas" w:hAnsi="Consolas"/>
                <w:b/>
                <w:bCs/>
                <w:color w:val="000000"/>
                <w:shd w:val="clear" w:color="auto" w:fill="F0F0F0"/>
              </w:rPr>
              <w:t>exposure_speed</w:t>
            </w:r>
            <w:proofErr w:type="spellEnd"/>
          </w:p>
        </w:tc>
      </w:tr>
    </w:tbl>
    <w:p w14:paraId="7D185132" w14:textId="2517D5D6" w:rsidR="00B72C5D" w:rsidRDefault="00B72C5D"/>
    <w:p w14:paraId="1E732E8A" w14:textId="547AAD29" w:rsidR="00B72C5D" w:rsidRDefault="005671ED">
      <w:r>
        <w:t>Calibration script:</w:t>
      </w:r>
    </w:p>
    <w:p w14:paraId="2DC4D0B5" w14:textId="553BE82E" w:rsidR="00B72C5D" w:rsidRDefault="00B72C5D" w:rsidP="00B72C5D">
      <w:pPr>
        <w:pStyle w:val="ListParagraph"/>
        <w:numPr>
          <w:ilvl w:val="0"/>
          <w:numId w:val="1"/>
        </w:numPr>
      </w:pPr>
      <w:r>
        <w:t>Line up Robot where center of wheelbase is directly over center of calibration page.</w:t>
      </w:r>
    </w:p>
    <w:p w14:paraId="7647057F" w14:textId="2E0EBFF7" w:rsidR="00B72C5D" w:rsidRDefault="00B72C5D" w:rsidP="00B72C5D">
      <w:pPr>
        <w:pStyle w:val="ListParagraph"/>
        <w:numPr>
          <w:ilvl w:val="0"/>
          <w:numId w:val="1"/>
        </w:numPr>
      </w:pPr>
      <w:r>
        <w:t>Robot drives back 1 meter.</w:t>
      </w:r>
      <w:r w:rsidR="005671ED">
        <w:t xml:space="preserve"> Verify distance</w:t>
      </w:r>
    </w:p>
    <w:p w14:paraId="05683A4D" w14:textId="108E46A5" w:rsidR="00B72C5D" w:rsidRDefault="00B72C5D" w:rsidP="00B72C5D">
      <w:pPr>
        <w:pStyle w:val="ListParagraph"/>
        <w:numPr>
          <w:ilvl w:val="0"/>
          <w:numId w:val="1"/>
        </w:numPr>
      </w:pPr>
      <w:r>
        <w:t xml:space="preserve">Average the 3D location of all the </w:t>
      </w:r>
      <w:proofErr w:type="spellStart"/>
      <w:r>
        <w:t>ArUco</w:t>
      </w:r>
      <w:proofErr w:type="spellEnd"/>
      <w:r>
        <w:t xml:space="preserve"> Markers. This point should be exactly 0 along the x-axis, whatever the camera is reading is the angular error. Save this as an x offset. </w:t>
      </w:r>
    </w:p>
    <w:p w14:paraId="3D38D6FF" w14:textId="7D765FCE" w:rsidR="00B72C5D" w:rsidRDefault="00B72C5D" w:rsidP="00B72C5D">
      <w:pPr>
        <w:pStyle w:val="ListParagraph"/>
        <w:numPr>
          <w:ilvl w:val="0"/>
          <w:numId w:val="1"/>
        </w:numPr>
      </w:pPr>
      <w:r>
        <w:t xml:space="preserve">Using Y and Z, calculate how far away the point is from the camera. This value should be </w:t>
      </w:r>
      <w:proofErr w:type="gramStart"/>
      <w:r>
        <w:t>sqrt(</w:t>
      </w:r>
      <w:proofErr w:type="gramEnd"/>
      <w:r>
        <w:t>1+(camera height)^2)</w:t>
      </w:r>
      <w:r w:rsidR="005671ED">
        <w:t xml:space="preserve">. Perform division to get a scale factor for all the points. </w:t>
      </w:r>
    </w:p>
    <w:p w14:paraId="62815335" w14:textId="51E8E676" w:rsidR="005671ED" w:rsidRDefault="005671ED" w:rsidP="005671ED">
      <w:pPr>
        <w:pStyle w:val="ListParagraph"/>
        <w:numPr>
          <w:ilvl w:val="0"/>
          <w:numId w:val="1"/>
        </w:numPr>
      </w:pPr>
      <w:r>
        <w:t>Apply scale factor to markers, generate</w:t>
      </w:r>
      <w:r>
        <w:t xml:space="preserve"> a plane using possibly </w:t>
      </w:r>
      <w:hyperlink r:id="rId6" w:history="1">
        <w:r w:rsidRPr="00B72C5D">
          <w:rPr>
            <w:rStyle w:val="Hyperlink"/>
          </w:rPr>
          <w:t>this</w:t>
        </w:r>
      </w:hyperlink>
      <w:r>
        <w:t xml:space="preserve"> method</w:t>
      </w:r>
    </w:p>
    <w:p w14:paraId="41466D48" w14:textId="6FD50575" w:rsidR="005671ED" w:rsidRDefault="005671ED" w:rsidP="00B72C5D">
      <w:pPr>
        <w:pStyle w:val="ListParagraph"/>
        <w:numPr>
          <w:ilvl w:val="0"/>
          <w:numId w:val="1"/>
        </w:numPr>
      </w:pPr>
      <w:r>
        <w:t xml:space="preserve">Save scale factor, plane, and x-offset in a </w:t>
      </w:r>
      <w:proofErr w:type="spellStart"/>
      <w:r>
        <w:t>Yaml</w:t>
      </w:r>
      <w:proofErr w:type="spellEnd"/>
      <w:r w:rsidR="00D97F68">
        <w:t>, Origin of plane?</w:t>
      </w:r>
    </w:p>
    <w:p w14:paraId="6D9715E3" w14:textId="6D068149" w:rsidR="005671ED" w:rsidRDefault="005671ED" w:rsidP="005671ED">
      <w:r>
        <w:t>Point Localization Script</w:t>
      </w:r>
    </w:p>
    <w:p w14:paraId="2D9AD238" w14:textId="6AA96920" w:rsidR="005671ED" w:rsidRDefault="005671ED" w:rsidP="005671ED">
      <w:pPr>
        <w:pStyle w:val="ListParagraph"/>
        <w:numPr>
          <w:ilvl w:val="0"/>
          <w:numId w:val="2"/>
        </w:numPr>
      </w:pPr>
      <w:r>
        <w:t xml:space="preserve">Load values saved from the </w:t>
      </w:r>
      <w:proofErr w:type="spellStart"/>
      <w:r>
        <w:t>Yaml</w:t>
      </w:r>
      <w:proofErr w:type="spellEnd"/>
      <w:r>
        <w:t xml:space="preserve"> file</w:t>
      </w:r>
    </w:p>
    <w:p w14:paraId="0032E0B6" w14:textId="678DA8D1" w:rsidR="005671ED" w:rsidRDefault="005671ED" w:rsidP="005671ED">
      <w:pPr>
        <w:pStyle w:val="ListParagraph"/>
        <w:numPr>
          <w:ilvl w:val="0"/>
          <w:numId w:val="2"/>
        </w:numPr>
      </w:pPr>
      <w:r>
        <w:t>Apply X-offset to point, then scale</w:t>
      </w:r>
    </w:p>
    <w:p w14:paraId="40925170" w14:textId="4FAD6425" w:rsidR="005671ED" w:rsidRDefault="005671ED" w:rsidP="005671ED">
      <w:pPr>
        <w:pStyle w:val="ListParagraph"/>
        <w:numPr>
          <w:ilvl w:val="0"/>
          <w:numId w:val="2"/>
        </w:numPr>
      </w:pPr>
      <w:r>
        <w:t xml:space="preserve">Calculate line from origin to </w:t>
      </w:r>
      <w:proofErr w:type="spellStart"/>
      <w:r>
        <w:t>ArUco</w:t>
      </w:r>
      <w:proofErr w:type="spellEnd"/>
      <w:r>
        <w:t xml:space="preserve"> marker after offset</w:t>
      </w:r>
    </w:p>
    <w:p w14:paraId="49E7C7F7" w14:textId="477EE588" w:rsidR="005671ED" w:rsidRDefault="005671ED" w:rsidP="005671ED">
      <w:pPr>
        <w:pStyle w:val="ListParagraph"/>
        <w:numPr>
          <w:ilvl w:val="0"/>
          <w:numId w:val="2"/>
        </w:numPr>
      </w:pPr>
      <w:r>
        <w:t>Calculate intersection of that line to the plane</w:t>
      </w:r>
    </w:p>
    <w:p w14:paraId="5D22B01A" w14:textId="3F9BB3AE" w:rsidR="005671ED" w:rsidRDefault="005671ED" w:rsidP="005671ED"/>
    <w:p w14:paraId="5348EF07" w14:textId="77777777" w:rsidR="005671ED" w:rsidRDefault="005671ED" w:rsidP="005671ED"/>
    <w:sectPr w:rsidR="0056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650C"/>
    <w:multiLevelType w:val="hybridMultilevel"/>
    <w:tmpl w:val="23C8323A"/>
    <w:lvl w:ilvl="0" w:tplc="C4B4E8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2720"/>
    <w:multiLevelType w:val="hybridMultilevel"/>
    <w:tmpl w:val="7974D218"/>
    <w:lvl w:ilvl="0" w:tplc="55B223E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52667">
    <w:abstractNumId w:val="0"/>
  </w:num>
  <w:num w:numId="2" w16cid:durableId="31916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DB"/>
    <w:rsid w:val="0002764F"/>
    <w:rsid w:val="000B61AE"/>
    <w:rsid w:val="001210E8"/>
    <w:rsid w:val="0050173B"/>
    <w:rsid w:val="005671ED"/>
    <w:rsid w:val="008E1D9F"/>
    <w:rsid w:val="00A14E56"/>
    <w:rsid w:val="00B72C5D"/>
    <w:rsid w:val="00C31EDB"/>
    <w:rsid w:val="00C53E50"/>
    <w:rsid w:val="00D86DBC"/>
    <w:rsid w:val="00D97F68"/>
    <w:rsid w:val="00D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B87"/>
  <w15:docId w15:val="{AC9DBF25-A55A-4DEF-91C9-E3AD7DDA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E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17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ikebigbits.com/2017_09_25_plane_from_points_2.html" TargetMode="External"/><Relationship Id="rId5" Type="http://schemas.openxmlformats.org/officeDocument/2006/relationships/hyperlink" Target="https://blog.dgut.top/2020/07/15/python-aru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Sobczak</cp:lastModifiedBy>
  <cp:revision>4</cp:revision>
  <dcterms:created xsi:type="dcterms:W3CDTF">2022-09-07T21:19:00Z</dcterms:created>
  <dcterms:modified xsi:type="dcterms:W3CDTF">2022-09-15T03:19:00Z</dcterms:modified>
</cp:coreProperties>
</file>