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946989" w14:paraId="0D2826F8" wp14:textId="1A9D9A10">
      <w:pPr>
        <w:jc w:val="center"/>
      </w:pP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fr-FR"/>
        </w:rPr>
        <w:t>Contexte</w:t>
      </w:r>
    </w:p>
    <w:p xmlns:wp14="http://schemas.microsoft.com/office/word/2010/wordml" w14:paraId="402006DA" wp14:textId="6BB9AED5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L’agence immobilière KILOUTOUT gère la location d’appartements et de maisons pour le compte de propriétaires. </w:t>
      </w:r>
    </w:p>
    <w:p xmlns:wp14="http://schemas.microsoft.com/office/word/2010/wordml" w14:paraId="15DAC99E" wp14:textId="73FD33B0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Cette agence maintient une base de données relationnelles dans laquelle chaque </w:t>
      </w:r>
      <w:r w:rsidRPr="47946989" w:rsidR="64760F1C">
        <w:rPr>
          <w:b w:val="1"/>
          <w:bCs w:val="1"/>
          <w:noProof w:val="0"/>
          <w:color w:val="ED7D31" w:themeColor="accent2" w:themeTint="FF" w:themeShade="FF"/>
          <w:sz w:val="28"/>
          <w:szCs w:val="28"/>
          <w:lang w:val="fr-FR"/>
        </w:rPr>
        <w:t xml:space="preserve">propriétaire 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nom, prénom, adresse, téléphone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fr-FR"/>
        </w:rPr>
        <w:t>)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remet en gestion à l’agence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plusieurs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appartements 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ou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maisons 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surface, adresse, loyer mensuel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) selon un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contrat 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durée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pourcentage du loyer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pour l’agence) propre à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chaque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>bien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. </w:t>
      </w:r>
    </w:p>
    <w:p xmlns:wp14="http://schemas.microsoft.com/office/word/2010/wordml" w14:paraId="1B4FF3E9" wp14:textId="65B41494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Chaque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appartement 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ou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maison 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est donnée en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location 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par un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bail 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identifié par un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numéro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et pour une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 xml:space="preserve"> période déterminée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à un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ED7D31" w:themeColor="accent2" w:themeTint="FF" w:themeShade="FF"/>
          <w:sz w:val="22"/>
          <w:szCs w:val="22"/>
          <w:u w:val="none"/>
          <w:lang w:val="fr-FR"/>
        </w:rPr>
        <w:t xml:space="preserve">locataire 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dont on enregistre le </w:t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FFC000" w:themeColor="accent4" w:themeTint="FF" w:themeShade="FF"/>
          <w:sz w:val="22"/>
          <w:szCs w:val="22"/>
          <w:u w:val="none"/>
          <w:lang w:val="fr-FR"/>
        </w:rPr>
        <w:t>nom, prénom, adresse, tél</w:t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.</w:t>
      </w:r>
    </w:p>
    <w:p xmlns:wp14="http://schemas.microsoft.com/office/word/2010/wordml" w:rsidP="47946989" w14:paraId="35459CE3" wp14:textId="490A92C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14:paraId="5A840DEB" wp14:textId="7CD28FF3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Travail à réaliser</w:t>
      </w:r>
    </w:p>
    <w:p xmlns:wp14="http://schemas.microsoft.com/office/word/2010/wordml" w14:paraId="1A540B73" wp14:textId="161155AF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1</w:t>
      </w:r>
      <w:r>
        <w:tab/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Élaborer le dictionnaire des données</w:t>
      </w:r>
    </w:p>
    <w:p xmlns:wp14="http://schemas.microsoft.com/office/word/2010/wordml" w14:paraId="2FAC35E7" wp14:textId="6B6B005A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2</w:t>
      </w:r>
      <w:r>
        <w:tab/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Formaliser les règles de gestion</w:t>
      </w:r>
    </w:p>
    <w:p xmlns:wp14="http://schemas.microsoft.com/office/word/2010/wordml" w14:paraId="48F0BD6C" wp14:textId="03787FB2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3</w:t>
      </w:r>
      <w:r>
        <w:tab/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Identifiez les dépendances fonctionnelles</w:t>
      </w:r>
    </w:p>
    <w:p xmlns:wp14="http://schemas.microsoft.com/office/word/2010/wordml" w14:paraId="5F4307CD" wp14:textId="0C075AD2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4</w:t>
      </w:r>
      <w:r>
        <w:tab/>
      </w: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Modéliser le diagramme Entité-Association (MCD)</w:t>
      </w:r>
    </w:p>
    <w:p xmlns:wp14="http://schemas.microsoft.com/office/word/2010/wordml" w14:paraId="29F63CFE" wp14:textId="26E83920">
      <w:r>
        <w:br/>
      </w:r>
    </w:p>
    <w:p xmlns:wp14="http://schemas.microsoft.com/office/word/2010/wordml" w14:paraId="34A4271B" wp14:textId="4A3D402F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Compilez votre travail dans un document WORD (ou équivalent).</w:t>
      </w:r>
    </w:p>
    <w:p xmlns:wp14="http://schemas.microsoft.com/office/word/2010/wordml" w14:paraId="542BD9EE" wp14:textId="3F04EE70">
      <w:r>
        <w:br/>
      </w:r>
    </w:p>
    <w:p xmlns:wp14="http://schemas.microsoft.com/office/word/2010/wordml" w14:paraId="32E01AA2" wp14:textId="352F8F66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Une fois terminé, enregistrez votre travail dans un fichier ZIP et transmettez-le au surveillant.</w:t>
      </w:r>
    </w:p>
    <w:p xmlns:wp14="http://schemas.microsoft.com/office/word/2010/wordml" w14:paraId="1625D22C" wp14:textId="54F08070">
      <w:r>
        <w:br/>
      </w:r>
    </w:p>
    <w:p xmlns:wp14="http://schemas.microsoft.com/office/word/2010/wordml" w14:paraId="7545CCA9" wp14:textId="3A939BD3"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1 </w:t>
      </w:r>
      <w:r>
        <w:tab/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Dictionnaire des données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7946989" w:rsidTr="47946989" w14:paraId="50355FE3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7D6A331" w14:textId="44CA4C7B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Entité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2D36311" w14:textId="3F5615D4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Mnémonique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5BDD2802" w14:textId="22A91325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Désignation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589BA59" w14:textId="269C1326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3A03909" w14:textId="24E4EBE2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Contrainte</w:t>
            </w:r>
          </w:p>
        </w:tc>
      </w:tr>
      <w:tr w:rsidR="47946989" w:rsidTr="47946989" w14:paraId="0703F8F0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A131512" w14:textId="7516C3B4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PERSONNES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61AD5AD" w14:textId="22EF144E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personne_id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4658E2B" w14:textId="797AB281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 personne (proprietaire ou locataire)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998519A" w14:textId="2077F2F9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E637C57" w14:textId="45F2865B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47946989" w:rsidTr="47946989" w14:paraId="3AAC51DB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2C96EE4" w14:textId="687598C0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1A81CA7" w14:textId="16923EF3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personne_nom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1D37EDCC" w14:textId="3B7683C7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 d’un personne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F48C683" w14:textId="14217DAF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Varchar(50)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79426DF" w14:textId="7BAF7CE1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47946989" w:rsidTr="47946989" w14:paraId="652988B1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40916E7" w14:textId="33A777E5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5CD67C9" w14:textId="6782982E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personne_prenom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8BC72B4" w14:textId="00127B40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prenom d’un personne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197E68D" w14:textId="004BDDE3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Varchar(50)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159B7EAB" w14:textId="79E29310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47946989" w:rsidTr="47946989" w14:paraId="359709D4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157503A" w14:textId="0350F9E6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85846F7" w14:textId="69B6685C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personne_tel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2202450" w14:textId="61388ED1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de tel d’un personne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14B84DFE" w14:textId="405C1A2A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Varchar(16)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13CFD628" w14:textId="1B8781E4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47946989" w:rsidTr="47946989" w14:paraId="29E025F3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E199518" w14:textId="54F1E9DE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6B90D10" w14:textId="2DD46BE6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adresse_id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E5C6678" w14:textId="2D405ECB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d’une adresse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29D7194" w14:textId="48AD2ADE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5B52AFAD" w14:textId="28F43D2A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47946989" w:rsidTr="47946989" w14:paraId="76DCD0D5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1900E6AE" w14:textId="2C610F45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A195D23" w14:textId="2F4A2AE5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adresse_num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D6FB56C" w14:textId="2149581B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 d’une adresses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3165EC8" w14:textId="14805D09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Smallint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47E1107" w14:textId="7FB1B7B6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47946989" w:rsidTr="47946989" w14:paraId="05A357B6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10CC1DA0" w14:textId="45B948DB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FDDDE25" w14:textId="7FE3399D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adresse_ext_num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7F1464E" w14:textId="5EE361A5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extension du numero d’une adresse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131552F" w14:textId="366285AD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Varchar(10)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9A4B25C" w14:textId="13EF18D1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obligatoire</w:t>
            </w:r>
          </w:p>
        </w:tc>
      </w:tr>
      <w:tr w:rsidR="47946989" w:rsidTr="47946989" w14:paraId="553F9C4C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57586E8E" w14:textId="65960F3F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E439A0D" w14:textId="7779D983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adresse_voie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598A9D4" w14:textId="12E91D14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 de la voie d’une adresse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1AC19BEE" w14:textId="2873A06F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Varchar(100)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B607DAD" w14:textId="58539C0B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47946989" w:rsidTr="47946989" w14:paraId="54913708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B92BF0A" w14:textId="260C9B25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A67E707" w14:textId="11AA7C6E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adresse_complement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58079709" w14:textId="321C9CF6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complement d’information d’une adresse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6F848C8" w14:textId="6FF2C3B5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Varchar(255)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5D115382" w14:textId="0C269F7B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obligatoire</w:t>
            </w:r>
          </w:p>
        </w:tc>
      </w:tr>
      <w:tr w:rsidR="47946989" w:rsidTr="47946989" w14:paraId="73749AE5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122585E5" w14:textId="752C77EA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VILLES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8AAA6E0" w14:textId="49ED0BE1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ville_code_insee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C51BD89" w14:textId="1ECF4F66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 insee d’une ville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B049E4B" w14:textId="13658FFF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Char(5)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8B0A93A" w14:textId="276CBCD8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</w:t>
            </w:r>
          </w:p>
        </w:tc>
      </w:tr>
      <w:tr w:rsidR="47946989" w:rsidTr="47946989" w14:paraId="1937E87E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FC22F39" w14:textId="7F0FB291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6EEC1A4" w14:textId="45DF67B9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ville_cp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44DB37E" w14:textId="584F655F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 postal d’une ville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6BA8EBB" w14:textId="3666B9C4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Char(5)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2C10790" w14:textId="31C3AF71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47946989" w:rsidTr="47946989" w14:paraId="4310B253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9ACF8E7" w14:textId="72EC6C0C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FAC00A1" w14:textId="5477DB55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ville_nom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099D7EA" w14:textId="33792310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 d’une ville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46A92FA" w14:textId="1250F1CC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Varchar(50)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3A26085" w14:textId="1C348545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47946989" w:rsidTr="47946989" w14:paraId="2F04E9EA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AA0F7D7" w14:textId="1444B612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BIENS_IMMOBILIER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4F6294F" w14:textId="67651F1B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bien_immo_id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B21D665" w14:textId="544668D9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 appartement ou maison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1550DC05" w14:textId="73F500F5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83A37B0" w14:textId="3A240CE3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47946989" w:rsidTr="47946989" w14:paraId="196CF5EB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1EE197AF" w14:textId="508FB027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5C41EF0" w14:textId="44FA634B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bien_immo_surface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3163CE7" w14:textId="23081749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surface en m² d’un appartement ou maison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E030AF2" w14:textId="08C0F740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Decimale(6,2)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570BBA6E" w14:textId="316DD5E3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47946989" w:rsidTr="47946989" w14:paraId="668B93A1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5333087" w14:textId="2CD8113F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F87BAAC" w14:textId="4B74C93A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bien_immo_loyer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5C1DC6DD" w14:textId="18522C17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loyer mensuel de l’appartement ou maison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ACA02DB" w14:textId="0BDE2708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Decimale(7,2)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ED436F0" w14:textId="44898529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47946989" w:rsidTr="47946989" w14:paraId="52054F5C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FE17BE2" w14:textId="39D59D01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TYPES_BIEN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0E222BF" w14:textId="1C1AEF15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type_bien_id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0E814B5" w14:textId="4DB285DC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 type de bien immobilier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1104A38" w14:textId="6367BF3B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5295F31E" w14:textId="503E1668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47946989" w:rsidTr="47946989" w14:paraId="1D08A753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636618F" w14:textId="0529619B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50589C76" w14:textId="54145609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type_bien_libelle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0D5A868" w14:textId="38226097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intitulé du type de bien immobilier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101A2B77" w14:textId="62CEFD21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Varchar(15)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6A6244C" w14:textId="3D453C1C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47946989" w:rsidTr="47946989" w14:paraId="53230E38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EF2758D" w14:textId="30995AE9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CONTRATS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ADE4361" w14:textId="1F5B1315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contrat_id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35C6048" w14:textId="677D2A5E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 contrat immobilier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CE6C0C1" w14:textId="11C7FC46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3BC7A3B" w14:textId="4EF7F237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47946989" w:rsidTr="47946989" w14:paraId="76B97571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45938B9" w14:textId="02DD8810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B8F8D10" w14:textId="3BA1F89E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contrat_duree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AB48C7C" w14:textId="7093519A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 de rupture du bail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914CD7E" w14:textId="7D3E3D3B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7A81EA6" w14:textId="11E860E2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  <w:tr w:rsidR="47946989" w:rsidTr="47946989" w14:paraId="57003BE5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BBDDEDA" w14:textId="14B35586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31214D7" w14:textId="67AAEFF4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contrat_pourcentage_loyer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38FE92BA" w14:textId="65351281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pourcentage du loyer versé a l’agence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6E6BF22C" w14:textId="758A3C60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Decimale(4,2)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4038835" w14:textId="2FD40C8E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Obigatoire</w:t>
            </w:r>
          </w:p>
        </w:tc>
      </w:tr>
      <w:tr w:rsidR="47946989" w:rsidTr="47946989" w14:paraId="2D4DE71A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5CA143BC" w14:textId="6F564B3C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BAILS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2F252C1" w14:textId="6504C77C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bail_id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B419830" w14:textId="693FD1BD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d’un bail de location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FEEA554" w14:textId="3C736E49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Int(11)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DC3332D" w14:textId="00D481D5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Identifiant,ai</w:t>
            </w:r>
          </w:p>
        </w:tc>
      </w:tr>
      <w:tr w:rsidR="47946989" w:rsidTr="47946989" w14:paraId="50840255">
        <w:trPr>
          <w:trHeight w:val="300"/>
        </w:trPr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7F90F8B0" w14:textId="25AF43C3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437B1DBC" w14:textId="1A8D2E17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bail_duree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FC927D0" w14:textId="5416A8AF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 de fin du bail de location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003EF4F2" w14:textId="2D92291F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946989" w:rsidRDefault="47946989" w14:paraId="21FDAE5D" w14:textId="2BFE77CD">
            <w:r w:rsidRPr="47946989" w:rsidR="479469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Obligatoire</w:t>
            </w:r>
          </w:p>
        </w:tc>
      </w:tr>
    </w:tbl>
    <w:p xmlns:wp14="http://schemas.microsoft.com/office/word/2010/wordml" w14:paraId="4D9742ED" wp14:textId="158F6C06">
      <w:r>
        <w:br/>
      </w:r>
      <w:r>
        <w:br/>
      </w:r>
    </w:p>
    <w:p xmlns:wp14="http://schemas.microsoft.com/office/word/2010/wordml" w14:paraId="5396D3E6" wp14:textId="42C83A76"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2</w:t>
      </w:r>
      <w:r>
        <w:tab/>
      </w:r>
      <w:proofErr w:type="spellStart"/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Regle</w:t>
      </w:r>
      <w:proofErr w:type="spellEnd"/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 de gestion</w:t>
      </w:r>
      <w:r>
        <w:br/>
      </w:r>
    </w:p>
    <w:p xmlns:wp14="http://schemas.microsoft.com/office/word/2010/wordml" w14:paraId="487206B6" wp14:textId="082C5A73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PERSONNE habite à 1 ADRESSE</w:t>
      </w:r>
    </w:p>
    <w:p xmlns:wp14="http://schemas.microsoft.com/office/word/2010/wordml" w14:paraId="52CAEE3A" wp14:textId="668DD220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ADRESSE est habité par 0 ou N PERSONNES</w:t>
      </w:r>
      <w:r>
        <w:br/>
      </w:r>
    </w:p>
    <w:p xmlns:wp14="http://schemas.microsoft.com/office/word/2010/wordml" w14:paraId="1311AF31" wp14:textId="7EEFEB8C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BIEN IMMOBILIER est situé à 1 ADRESSE</w:t>
      </w:r>
    </w:p>
    <w:p xmlns:wp14="http://schemas.microsoft.com/office/word/2010/wordml" w14:paraId="1822EB50" wp14:textId="3AD9985E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ADRESSE situe 1 ou N BIENS IMMOBILIER</w:t>
      </w:r>
      <w:r>
        <w:br/>
      </w:r>
    </w:p>
    <w:p xmlns:wp14="http://schemas.microsoft.com/office/word/2010/wordml" w14:paraId="26CD0BC4" wp14:textId="73518046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ADRESSE est localisé dans 1 VILLE</w:t>
      </w:r>
    </w:p>
    <w:p xmlns:wp14="http://schemas.microsoft.com/office/word/2010/wordml" w14:paraId="6EF7615C" wp14:textId="1853253A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VILLE localise 1 ou N ADRESSES</w:t>
      </w:r>
      <w:r>
        <w:br/>
      </w:r>
    </w:p>
    <w:p xmlns:wp14="http://schemas.microsoft.com/office/word/2010/wordml" w14:paraId="55686372" wp14:textId="7202C807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BIEN IMMOBILIER est caracterié par 1 TYPE DE BIEN</w:t>
      </w:r>
    </w:p>
    <w:p xmlns:wp14="http://schemas.microsoft.com/office/word/2010/wordml" w14:paraId="604C2A5D" wp14:textId="11FDF803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-1 TYPE DE BIEN </w:t>
      </w:r>
      <w:proofErr w:type="spellStart"/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caracterise</w:t>
      </w:r>
      <w:proofErr w:type="spellEnd"/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1 ou N BIENS IMMOBILIER</w:t>
      </w:r>
      <w:r>
        <w:br/>
      </w:r>
    </w:p>
    <w:p xmlns:wp14="http://schemas.microsoft.com/office/word/2010/wordml" w14:paraId="18E8CE2B" wp14:textId="4378C77C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BIEN IMMOBILIER est rataché a 0 ou 1 CONTRAT</w:t>
      </w:r>
    </w:p>
    <w:p xmlns:wp14="http://schemas.microsoft.com/office/word/2010/wordml" w14:paraId="1AD6CB52" wp14:textId="12ECFB17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-1 CONTRAT </w:t>
      </w:r>
      <w:proofErr w:type="spellStart"/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ratache</w:t>
      </w:r>
      <w:proofErr w:type="spellEnd"/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1 BIEN IMMOBILIER</w:t>
      </w:r>
      <w:r>
        <w:br/>
      </w:r>
    </w:p>
    <w:p xmlns:wp14="http://schemas.microsoft.com/office/word/2010/wordml" w14:paraId="2D11CD68" wp14:textId="71081C8B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BIEN IMMOBILIER est concerné par 0 ou 1 BAIL de location</w:t>
      </w:r>
    </w:p>
    <w:p xmlns:wp14="http://schemas.microsoft.com/office/word/2010/wordml" w14:paraId="05A47C45" wp14:textId="3FBB08C5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BAIL de concerne 1 BIEN IMMOBILIER</w:t>
      </w:r>
    </w:p>
    <w:p xmlns:wp14="http://schemas.microsoft.com/office/word/2010/wordml" w:rsidP="47946989" w14:paraId="7BA5C186" wp14:textId="4DBFBAB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14:paraId="1FF46A6C" wp14:textId="2AD8C641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PROPRIETAIRE est engagé par 1 ou N CONTRATS</w:t>
      </w:r>
    </w:p>
    <w:p xmlns:wp14="http://schemas.microsoft.com/office/word/2010/wordml" w14:paraId="6E4CD7FA" wp14:textId="6098A8F8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CONTRAT engage 1 PROPRIETAIRE</w:t>
      </w:r>
      <w:r>
        <w:br/>
      </w:r>
    </w:p>
    <w:p xmlns:wp14="http://schemas.microsoft.com/office/word/2010/wordml" w14:paraId="07470901" wp14:textId="3C2126C1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LOCATAIRE loue 0 ou N BAILS</w:t>
      </w:r>
    </w:p>
    <w:p xmlns:wp14="http://schemas.microsoft.com/office/word/2010/wordml" w14:paraId="466E6FBB" wp14:textId="44A7D122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BAIL est loué par 1 LOCATAIRE</w:t>
      </w:r>
      <w:r>
        <w:br/>
      </w:r>
    </w:p>
    <w:p xmlns:wp14="http://schemas.microsoft.com/office/word/2010/wordml" w14:paraId="75E6E590" wp14:textId="64D7E126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PROPRIETAIRE est une PERSONNE</w:t>
      </w:r>
    </w:p>
    <w:p xmlns:wp14="http://schemas.microsoft.com/office/word/2010/wordml" w14:paraId="24F13585" wp14:textId="75E201A5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LOCATAIRE est une PERSONNE</w:t>
      </w:r>
    </w:p>
    <w:p xmlns:wp14="http://schemas.microsoft.com/office/word/2010/wordml" w14:paraId="7806E11C" wp14:textId="73C18D11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-1 PERSONNE est 1 PROPRIETAIRE et/ou 1 LOCATAIRE</w:t>
      </w:r>
    </w:p>
    <w:p xmlns:wp14="http://schemas.microsoft.com/office/word/2010/wordml" w14:paraId="7AACB214" wp14:textId="42577C85"/>
    <w:p xmlns:wp14="http://schemas.microsoft.com/office/word/2010/wordml" w14:paraId="2FB6B73C" wp14:textId="4DB61154"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3</w:t>
      </w:r>
      <w:r>
        <w:tab/>
      </w:r>
      <w:proofErr w:type="spellStart"/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Dependance</w:t>
      </w:r>
      <w:proofErr w:type="spellEnd"/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 xml:space="preserve"> fonctionnelle</w:t>
      </w:r>
    </w:p>
    <w:p xmlns:wp14="http://schemas.microsoft.com/office/word/2010/wordml" w14:paraId="5A00406D" wp14:textId="45F80A7B">
      <w:r>
        <w:br/>
      </w:r>
    </w:p>
    <w:p xmlns:wp14="http://schemas.microsoft.com/office/word/2010/wordml" w:rsidP="47946989" w14:paraId="58A5D07F" wp14:textId="16E2E01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personne_id → personne_nom , personne_prenom , personne_tel , adresse_id</w:t>
      </w:r>
    </w:p>
    <w:p xmlns:wp14="http://schemas.microsoft.com/office/word/2010/wordml" w:rsidP="47946989" w14:paraId="79F4DDFD" wp14:textId="121277C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adresse_id → adresse_num , adresse_ext_num , adresse_voie , adresse_complement , adresse_cp , adresse_ville</w:t>
      </w:r>
    </w:p>
    <w:p xmlns:wp14="http://schemas.microsoft.com/office/word/2010/wordml" w:rsidP="47946989" w14:paraId="75972EDB" wp14:textId="605494E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bien_immo_id → bien_immo_loyer , bien_immo_surface , adresse_id , type_bien_id</w:t>
      </w:r>
    </w:p>
    <w:p xmlns:wp14="http://schemas.microsoft.com/office/word/2010/wordml" w:rsidP="47946989" w14:paraId="7654C8E9" wp14:textId="0C0F598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type_bien_id → type_bien_libelle</w:t>
      </w:r>
    </w:p>
    <w:p xmlns:wp14="http://schemas.microsoft.com/office/word/2010/wordml" w:rsidP="47946989" w14:paraId="0D1ED275" wp14:textId="6A571E0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contrat_id → contrat_duree , bien_immo_id , locataire_id</w:t>
      </w:r>
    </w:p>
    <w:p xmlns:wp14="http://schemas.microsoft.com/office/word/2010/wordml" w:rsidP="47946989" w14:paraId="27E9AF53" wp14:textId="7A0DC82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bail_id → contrat_duree , contrat_pourcent_loyer , bien_immo_id , proprietaire_id</w:t>
      </w:r>
    </w:p>
    <w:p xmlns:wp14="http://schemas.microsoft.com/office/word/2010/wordml" w14:paraId="33164E36" wp14:textId="3867B24D">
      <w:r>
        <w:br/>
      </w:r>
    </w:p>
    <w:p xmlns:wp14="http://schemas.microsoft.com/office/word/2010/wordml" w14:paraId="2ADE3680" wp14:textId="43860FB5"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4</w:t>
      </w:r>
      <w:r>
        <w:tab/>
      </w:r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MCD</w:t>
      </w:r>
    </w:p>
    <w:p xmlns:wp14="http://schemas.microsoft.com/office/word/2010/wordml" w14:paraId="063C9F24" wp14:textId="49D02622">
      <w:r w:rsidR="64760F1C">
        <w:drawing>
          <wp:inline xmlns:wp14="http://schemas.microsoft.com/office/word/2010/wordprocessingDrawing" wp14:editId="4E989FED" wp14:anchorId="4AB78ABE">
            <wp:extent cx="5724524" cy="3486150"/>
            <wp:effectExtent l="0" t="0" r="0" b="0"/>
            <wp:docPr id="1814764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7228b3973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98CD936" wp14:textId="2496EC75">
      <w:r w:rsidRPr="47946989" w:rsidR="64760F1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MLD</w:t>
      </w:r>
    </w:p>
    <w:p xmlns:wp14="http://schemas.microsoft.com/office/word/2010/wordml" w14:paraId="01B2F646" wp14:textId="3E4911DB">
      <w:r w:rsidR="64760F1C">
        <w:drawing>
          <wp:inline xmlns:wp14="http://schemas.microsoft.com/office/word/2010/wordprocessingDrawing" wp14:editId="575E4E1F" wp14:anchorId="68D3B782">
            <wp:extent cx="5724524" cy="3419475"/>
            <wp:effectExtent l="0" t="0" r="0" b="0"/>
            <wp:docPr id="153913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ade4b5920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8CC3896" wp14:textId="4DF55649">
      <w:r w:rsidRPr="47946989" w:rsidR="64760F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---   FIN DU DOCUMENT   ---</w:t>
      </w:r>
    </w:p>
    <w:p xmlns:wp14="http://schemas.microsoft.com/office/word/2010/wordml" w:rsidP="47946989" w14:paraId="3BFEFB25" wp14:textId="514352D7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b9e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6198E"/>
    <w:rsid w:val="02389E9D"/>
    <w:rsid w:val="0AE08447"/>
    <w:rsid w:val="19989E81"/>
    <w:rsid w:val="1B96198E"/>
    <w:rsid w:val="2F5CCE04"/>
    <w:rsid w:val="35CC0F88"/>
    <w:rsid w:val="47946989"/>
    <w:rsid w:val="5AE85533"/>
    <w:rsid w:val="64760F1C"/>
    <w:rsid w:val="6A0F7B67"/>
    <w:rsid w:val="6A0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198E"/>
  <w15:chartTrackingRefBased/>
  <w15:docId w15:val="{F3626343-C7A2-4B44-9164-13D1D5E14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b7228b3973433f" /><Relationship Type="http://schemas.openxmlformats.org/officeDocument/2006/relationships/image" Target="/media/image2.png" Id="R23dade4b5920482c" /><Relationship Type="http://schemas.openxmlformats.org/officeDocument/2006/relationships/numbering" Target="numbering.xml" Id="R5e64956b789e47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2023-02-10T09:40:54.6142133Z</dcterms:created>
  <dcterms:modified xsi:type="dcterms:W3CDTF">2023-02-10T09:46:46.8235782Z</dcterms:modified>
  <dc:creator>Gatien FACQUEUR</dc:creator>
  <lastModifiedBy>Gatien FACQUEUR</lastModifiedBy>
</coreProperties>
</file>