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#!/bin/sh</w:t>
        <w:br/>
        <w:t>_CONDA_ROOT="C:/Users/DooFromash/miniconda3"</w:t>
        <w:br/>
        <w:t># Copyright (C) 2012 Anaconda, Inc</w:t>
        <w:br/>
        <w:t># SPDX-License-Identifier: BSD-3-Clause</w:t>
        <w:br/>
        <w:t>\. "$_CONDA_ROOT/etc/profile.d/conda.sh" || return $?</w:t>
        <w:br/>
        <w:t>conda activate "$@"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